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Look w:val="00A0" w:firstRow="1" w:lastRow="0" w:firstColumn="1" w:lastColumn="0" w:noHBand="0" w:noVBand="0"/>
      </w:tblPr>
      <w:tblGrid>
        <w:gridCol w:w="4477"/>
        <w:gridCol w:w="5866"/>
        <w:gridCol w:w="4394"/>
      </w:tblGrid>
      <w:tr w:rsidR="00F44F92" w:rsidRPr="005616F8" w:rsidTr="005616F8">
        <w:trPr>
          <w:trHeight w:val="2257"/>
        </w:trPr>
        <w:tc>
          <w:tcPr>
            <w:tcW w:w="4477" w:type="dxa"/>
          </w:tcPr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</w:tcPr>
          <w:p w:rsidR="00866751" w:rsidRPr="005616F8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образования </w:t>
            </w:r>
            <w:proofErr w:type="spellStart"/>
            <w:r w:rsidR="00B5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66751" w:rsidRPr="00E22C16" w:rsidRDefault="00866751" w:rsidP="00E22C16">
            <w:pPr>
              <w:widowControl w:val="0"/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4A6B65"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5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r w:rsidR="00B5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2020 г.</w:t>
            </w:r>
          </w:p>
        </w:tc>
      </w:tr>
    </w:tbl>
    <w:p w:rsidR="00135519" w:rsidRPr="005616F8" w:rsidRDefault="00135519">
      <w:pPr>
        <w:rPr>
          <w:rFonts w:ascii="Times New Roman" w:hAnsi="Times New Roman" w:cs="Times New Roman"/>
          <w:sz w:val="28"/>
          <w:szCs w:val="28"/>
        </w:rPr>
      </w:pPr>
    </w:p>
    <w:p w:rsidR="00135519" w:rsidRPr="005616F8" w:rsidRDefault="00135519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9A27FA" w:rsidRDefault="00E26F73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 xml:space="preserve">Мероприятий по организации и проведению осмотров земельных участков с целью выявления и пресечения использования земельных участков не по целевому назначению и (или) не в соответствии с разрешенным использованием, либо неиспользования земельных участков на территории муниципального образования </w:t>
      </w:r>
    </w:p>
    <w:p w:rsidR="00135519" w:rsidRPr="005616F8" w:rsidRDefault="009A27FA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</w:t>
      </w:r>
      <w:r w:rsidR="00E26F73" w:rsidRPr="005616F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26F73" w:rsidRPr="005616F8">
        <w:rPr>
          <w:rFonts w:ascii="Times New Roman" w:hAnsi="Times New Roman" w:cs="Times New Roman"/>
          <w:sz w:val="28"/>
          <w:szCs w:val="28"/>
        </w:rPr>
        <w:t xml:space="preserve"> район на 2020 год</w:t>
      </w:r>
    </w:p>
    <w:p w:rsidR="00E26F73" w:rsidRDefault="00E26F73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94"/>
        <w:gridCol w:w="4363"/>
        <w:gridCol w:w="3827"/>
        <w:gridCol w:w="5528"/>
      </w:tblGrid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4363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Наименование мероприятия</w:t>
            </w:r>
          </w:p>
        </w:tc>
        <w:tc>
          <w:tcPr>
            <w:tcW w:w="3827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Срок исполнения</w:t>
            </w:r>
          </w:p>
        </w:tc>
        <w:tc>
          <w:tcPr>
            <w:tcW w:w="5528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Ответственное лицо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4363" w:type="dxa"/>
          </w:tcPr>
          <w:p w:rsidR="00E26F73" w:rsidRPr="005616F8" w:rsidRDefault="00AA0EE4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Проведение осмотров земельных участков</w:t>
            </w:r>
          </w:p>
        </w:tc>
        <w:tc>
          <w:tcPr>
            <w:tcW w:w="3827" w:type="dxa"/>
          </w:tcPr>
          <w:p w:rsidR="00E26F73" w:rsidRPr="005616F8" w:rsidRDefault="00AA0EE4" w:rsidP="00B5746E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Согласно плану рейдовых мероприятий по выявлению и пресечению </w:t>
            </w:r>
            <w:r w:rsidR="00D44509" w:rsidRPr="005616F8">
              <w:rPr>
                <w:rFonts w:ascii="Times New Roman" w:hAnsi="Times New Roman" w:cs="Times New Roman"/>
                <w:sz w:val="24"/>
                <w:szCs w:val="27"/>
              </w:rPr>
              <w:t>использования земельных участков не по целевому назначению</w:t>
            </w:r>
            <w:r w:rsidR="00386B6A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и (или) не в соответствии с видом разрешенного использования в границах муниципального образования </w:t>
            </w:r>
            <w:r w:rsidR="00B5746E">
              <w:rPr>
                <w:rFonts w:ascii="Times New Roman" w:hAnsi="Times New Roman" w:cs="Times New Roman"/>
                <w:sz w:val="24"/>
                <w:szCs w:val="27"/>
              </w:rPr>
              <w:t>Выселковский</w:t>
            </w:r>
            <w:r w:rsidR="00386B6A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район</w:t>
            </w:r>
          </w:p>
        </w:tc>
        <w:tc>
          <w:tcPr>
            <w:tcW w:w="5528" w:type="dxa"/>
          </w:tcPr>
          <w:p w:rsidR="00B5746E" w:rsidRPr="00B5746E" w:rsidRDefault="00B5746E" w:rsidP="009A27FA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Александровна,</w:t>
            </w:r>
          </w:p>
          <w:p w:rsidR="00866751" w:rsidRPr="00B5746E" w:rsidRDefault="00B5746E" w:rsidP="009A27FA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архитектуры и градостроительства администрации 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Выселковский район (по согласованию),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поселений, землеустроители (10 поселений)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4363" w:type="dxa"/>
          </w:tcPr>
          <w:p w:rsidR="00E26F73" w:rsidRPr="005616F8" w:rsidRDefault="00386B6A" w:rsidP="00386B6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Анализ полученных данных (изучить сведения из ЕГРН, ген. План и ПЗЗ)</w:t>
            </w:r>
          </w:p>
        </w:tc>
        <w:tc>
          <w:tcPr>
            <w:tcW w:w="3827" w:type="dxa"/>
          </w:tcPr>
          <w:p w:rsidR="00E26F73" w:rsidRPr="005616F8" w:rsidRDefault="00386B6A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В течение 10 рабочих дней после проведения осмотров</w:t>
            </w:r>
          </w:p>
        </w:tc>
        <w:tc>
          <w:tcPr>
            <w:tcW w:w="5528" w:type="dxa"/>
          </w:tcPr>
          <w:p w:rsidR="00B5746E" w:rsidRPr="00B5746E" w:rsidRDefault="00B5746E" w:rsidP="009A27FA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Александровна,</w:t>
            </w:r>
          </w:p>
          <w:p w:rsidR="00E26F73" w:rsidRPr="005616F8" w:rsidRDefault="00B5746E" w:rsidP="009A27F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архитектуры и градостроительства администрации 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Выселковский район 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 согласованию),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поселений, землеустроители (10 поселений)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3</w:t>
            </w:r>
          </w:p>
        </w:tc>
        <w:tc>
          <w:tcPr>
            <w:tcW w:w="4363" w:type="dxa"/>
          </w:tcPr>
          <w:p w:rsidR="00E26F73" w:rsidRPr="005616F8" w:rsidRDefault="00386B6A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bookmarkStart w:id="0" w:name="_GoBack"/>
            <w:bookmarkEnd w:id="0"/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Направление уведомлений о необходимости изменения вида разрешенного использования земельного участка правообладателям, в отношении которых выявлены признаки использования земельных участков не по целевому назначению и (или) не в соответствии с разрешенным использованием </w:t>
            </w:r>
          </w:p>
        </w:tc>
        <w:tc>
          <w:tcPr>
            <w:tcW w:w="3827" w:type="dxa"/>
          </w:tcPr>
          <w:p w:rsidR="00E26F73" w:rsidRPr="005616F8" w:rsidRDefault="00386B6A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В течение 5 рабочих дней после проведения рейдовых мероприятий и анализа информации</w:t>
            </w:r>
          </w:p>
        </w:tc>
        <w:tc>
          <w:tcPr>
            <w:tcW w:w="5528" w:type="dxa"/>
          </w:tcPr>
          <w:p w:rsidR="00B5746E" w:rsidRPr="00B5746E" w:rsidRDefault="00B5746E" w:rsidP="009A27FA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Александровна,</w:t>
            </w:r>
          </w:p>
          <w:p w:rsidR="00E26F73" w:rsidRPr="005616F8" w:rsidRDefault="00B5746E" w:rsidP="009A27F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архитектуры и градостроительства администрации 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Выселковский район (по согласованию),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поселений, землеустроители (10 поселений)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4363" w:type="dxa"/>
          </w:tcPr>
          <w:p w:rsidR="00E26F73" w:rsidRPr="005616F8" w:rsidRDefault="00F21E45" w:rsidP="00F21E45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В случае не устранения (не принятия мер для приведения в соответствие вида разрешенного использования) правообладателями земельных участков, выявленных нарушений, направление материалов проверки (сведений) в территориальный отдел </w:t>
            </w:r>
            <w:proofErr w:type="spellStart"/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Росреестра</w:t>
            </w:r>
            <w:proofErr w:type="spellEnd"/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с целью привлечения к административной ответственности лиц, использующих земельные участки не в соответствии с видом разрешенного использования</w:t>
            </w:r>
          </w:p>
        </w:tc>
        <w:tc>
          <w:tcPr>
            <w:tcW w:w="3827" w:type="dxa"/>
          </w:tcPr>
          <w:p w:rsidR="00E26F73" w:rsidRPr="005616F8" w:rsidRDefault="00F21E45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В течение 5 дней после истечения месячного срока для добровольного устранения нарушений</w:t>
            </w:r>
          </w:p>
        </w:tc>
        <w:tc>
          <w:tcPr>
            <w:tcW w:w="5528" w:type="dxa"/>
          </w:tcPr>
          <w:p w:rsidR="00B5746E" w:rsidRPr="00B5746E" w:rsidRDefault="00B5746E" w:rsidP="009A27FA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Александровна,</w:t>
            </w:r>
          </w:p>
          <w:p w:rsidR="00E26F73" w:rsidRPr="005616F8" w:rsidRDefault="00B5746E" w:rsidP="009A27F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архитектуры и градостроительства администрации 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5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Выселковский район (по согласованию),</w:t>
            </w: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поселений, землеустроители (10 поселений)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4363" w:type="dxa"/>
          </w:tcPr>
          <w:p w:rsidR="00E26F73" w:rsidRPr="005616F8" w:rsidRDefault="008F2650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Подготовка исковых заявлений в судебные органы о запрете эксплуатации либо приведении в соответствие с установленными требованиями объектов капитального строительства в связи с ис</w:t>
            </w:r>
            <w:r w:rsidR="00B5746E">
              <w:rPr>
                <w:rFonts w:ascii="Times New Roman" w:hAnsi="Times New Roman" w:cs="Times New Roman"/>
                <w:sz w:val="24"/>
                <w:szCs w:val="27"/>
              </w:rPr>
              <w:t>пользованием земельных участков</w:t>
            </w:r>
            <w:r w:rsidR="002D1FCC">
              <w:rPr>
                <w:rFonts w:ascii="Times New Roman" w:hAnsi="Times New Roman" w:cs="Times New Roman"/>
                <w:sz w:val="24"/>
                <w:szCs w:val="27"/>
              </w:rPr>
              <w:t>, н</w:t>
            </w: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а которых они расположены, не в соответствии с их целевым назначением</w:t>
            </w:r>
          </w:p>
        </w:tc>
        <w:tc>
          <w:tcPr>
            <w:tcW w:w="3827" w:type="dxa"/>
          </w:tcPr>
          <w:p w:rsidR="00E26F73" w:rsidRPr="005616F8" w:rsidRDefault="008F2650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Постоянно </w:t>
            </w:r>
          </w:p>
          <w:p w:rsidR="008F2650" w:rsidRPr="005616F8" w:rsidRDefault="008F2650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(по мере выявления факторов)</w:t>
            </w:r>
          </w:p>
        </w:tc>
        <w:tc>
          <w:tcPr>
            <w:tcW w:w="5528" w:type="dxa"/>
          </w:tcPr>
          <w:p w:rsidR="00E26F73" w:rsidRPr="005616F8" w:rsidRDefault="00B5746E" w:rsidP="009A27F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Елена Алексеевна</w:t>
            </w:r>
            <w:r w:rsidR="000E17BF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– начальник юридического отдела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Выселковский</w:t>
            </w:r>
            <w:r w:rsidR="000E17BF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район</w:t>
            </w:r>
          </w:p>
        </w:tc>
      </w:tr>
      <w:tr w:rsidR="00E44526" w:rsidRPr="005616F8" w:rsidTr="00F44F92">
        <w:tc>
          <w:tcPr>
            <w:tcW w:w="594" w:type="dxa"/>
          </w:tcPr>
          <w:p w:rsidR="00E26F73" w:rsidRPr="005616F8" w:rsidRDefault="00E26F73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6</w:t>
            </w:r>
          </w:p>
        </w:tc>
        <w:tc>
          <w:tcPr>
            <w:tcW w:w="4363" w:type="dxa"/>
          </w:tcPr>
          <w:p w:rsidR="00E26F73" w:rsidRPr="005616F8" w:rsidRDefault="008F2650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>Контроль</w:t>
            </w:r>
            <w:r w:rsidR="00F44F92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за сроками </w:t>
            </w:r>
            <w:r w:rsidR="00F44F92" w:rsidRPr="005616F8">
              <w:rPr>
                <w:rFonts w:ascii="Times New Roman" w:hAnsi="Times New Roman" w:cs="Times New Roman"/>
                <w:sz w:val="24"/>
                <w:szCs w:val="27"/>
              </w:rPr>
              <w:t>исполне</w:t>
            </w:r>
            <w:r w:rsidR="00C97214">
              <w:rPr>
                <w:rFonts w:ascii="Times New Roman" w:hAnsi="Times New Roman" w:cs="Times New Roman"/>
                <w:sz w:val="24"/>
                <w:szCs w:val="27"/>
              </w:rPr>
              <w:t>ний процедур, указанных в п. 1-5</w:t>
            </w:r>
            <w:r w:rsidR="00F44F92"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 «дорожной карты»</w:t>
            </w:r>
          </w:p>
        </w:tc>
        <w:tc>
          <w:tcPr>
            <w:tcW w:w="3827" w:type="dxa"/>
          </w:tcPr>
          <w:p w:rsidR="00E26F73" w:rsidRPr="005616F8" w:rsidRDefault="00F44F92" w:rsidP="001355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616F8">
              <w:rPr>
                <w:rFonts w:ascii="Times New Roman" w:hAnsi="Times New Roman" w:cs="Times New Roman"/>
                <w:sz w:val="24"/>
                <w:szCs w:val="27"/>
              </w:rPr>
              <w:t xml:space="preserve">Постоянно </w:t>
            </w:r>
          </w:p>
        </w:tc>
        <w:tc>
          <w:tcPr>
            <w:tcW w:w="5528" w:type="dxa"/>
          </w:tcPr>
          <w:p w:rsidR="00E26F73" w:rsidRPr="005616F8" w:rsidRDefault="009A27FA" w:rsidP="009A27FA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B574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</w:t>
            </w:r>
          </w:p>
        </w:tc>
      </w:tr>
    </w:tbl>
    <w:p w:rsidR="00E26F73" w:rsidRDefault="00E26F73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7FA" w:rsidRDefault="00F44F92" w:rsidP="009A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27FA">
        <w:rPr>
          <w:rFonts w:ascii="Times New Roman" w:hAnsi="Times New Roman" w:cs="Times New Roman"/>
          <w:sz w:val="28"/>
          <w:szCs w:val="28"/>
        </w:rPr>
        <w:t xml:space="preserve">отдела по управлению </w:t>
      </w:r>
    </w:p>
    <w:p w:rsidR="009A27FA" w:rsidRDefault="009A27FA" w:rsidP="009A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и</w:t>
      </w:r>
    </w:p>
    <w:p w:rsidR="009A27FA" w:rsidRDefault="009A27FA" w:rsidP="00F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вопросам</w:t>
      </w:r>
      <w:r w:rsidR="00F44F92" w:rsidRPr="005616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27FA" w:rsidRDefault="00F44F92" w:rsidP="002D1FCC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>муниципального</w:t>
      </w:r>
      <w:r w:rsidR="009A27FA">
        <w:rPr>
          <w:rFonts w:ascii="Times New Roman" w:hAnsi="Times New Roman" w:cs="Times New Roman"/>
          <w:sz w:val="28"/>
          <w:szCs w:val="28"/>
        </w:rPr>
        <w:t xml:space="preserve"> </w:t>
      </w:r>
      <w:r w:rsidRPr="005616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1FCC">
        <w:rPr>
          <w:rFonts w:ascii="Times New Roman" w:hAnsi="Times New Roman" w:cs="Times New Roman"/>
          <w:sz w:val="28"/>
          <w:szCs w:val="28"/>
        </w:rPr>
        <w:tab/>
      </w:r>
    </w:p>
    <w:p w:rsidR="00F44F92" w:rsidRPr="005616F8" w:rsidRDefault="009A27FA" w:rsidP="00F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F44F92" w:rsidRPr="005616F8">
        <w:rPr>
          <w:rFonts w:ascii="Times New Roman" w:hAnsi="Times New Roman" w:cs="Times New Roman"/>
          <w:sz w:val="28"/>
          <w:szCs w:val="28"/>
        </w:rPr>
        <w:t xml:space="preserve"> район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4F92" w:rsidRPr="00561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616F8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F92" w:rsidRPr="005616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А.В.Пазий</w:t>
      </w:r>
      <w:proofErr w:type="spellEnd"/>
    </w:p>
    <w:sectPr w:rsidR="00F44F92" w:rsidRPr="005616F8" w:rsidSect="00F44F9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6"/>
    <w:rsid w:val="000E17BF"/>
    <w:rsid w:val="00135519"/>
    <w:rsid w:val="001A48AB"/>
    <w:rsid w:val="001F5F2E"/>
    <w:rsid w:val="002D1FCC"/>
    <w:rsid w:val="002E4D26"/>
    <w:rsid w:val="00386B6A"/>
    <w:rsid w:val="004A6B65"/>
    <w:rsid w:val="00557138"/>
    <w:rsid w:val="005616F8"/>
    <w:rsid w:val="00866751"/>
    <w:rsid w:val="008F2650"/>
    <w:rsid w:val="009A27FA"/>
    <w:rsid w:val="00A35E91"/>
    <w:rsid w:val="00AA0EE4"/>
    <w:rsid w:val="00AC11C3"/>
    <w:rsid w:val="00AF532F"/>
    <w:rsid w:val="00B53113"/>
    <w:rsid w:val="00B5746E"/>
    <w:rsid w:val="00C97214"/>
    <w:rsid w:val="00D44509"/>
    <w:rsid w:val="00D771B7"/>
    <w:rsid w:val="00D91347"/>
    <w:rsid w:val="00DC7E99"/>
    <w:rsid w:val="00E22C16"/>
    <w:rsid w:val="00E26F73"/>
    <w:rsid w:val="00E44526"/>
    <w:rsid w:val="00F21E45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1A04-6538-46E7-832A-C432AB7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 Тихоненко</cp:lastModifiedBy>
  <cp:revision>5</cp:revision>
  <cp:lastPrinted>2020-02-19T05:37:00Z</cp:lastPrinted>
  <dcterms:created xsi:type="dcterms:W3CDTF">2020-02-18T14:29:00Z</dcterms:created>
  <dcterms:modified xsi:type="dcterms:W3CDTF">2020-02-19T06:06:00Z</dcterms:modified>
</cp:coreProperties>
</file>