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Pr="00113987" w:rsidRDefault="004B653B" w:rsidP="00113987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3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Pr="00113987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730F61" w:rsidRPr="00113987" w:rsidRDefault="00245A22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23:05:0602056:1693, категория земель - земли населенных пунктов, площадью 1010 кв. м, </w:t>
      </w:r>
      <w:proofErr w:type="gram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расположенный</w:t>
      </w:r>
      <w:proofErr w:type="gram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Российская Федерация,  Краснодарский край, муниципальный  район  </w:t>
      </w:r>
      <w:proofErr w:type="spell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 сельское поселение  </w:t>
      </w:r>
      <w:proofErr w:type="spell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станица  Выселки, переулок Парковый, з/у 16, вид разрешенного использования: для индивидуального жилищного строительства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F42B46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- для </w:t>
      </w:r>
      <w:r w:rsidR="00E664BD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236FFF" w:rsidRPr="00113987" w:rsidRDefault="00ED391C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23:05:0602056:1696, категория земель - земли населенных пунктов, площадью 1010 кв. м,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расположенный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Российская Федерация,  Краснодарский край, муниципальный  район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 сельское поселение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станица  Выселки, переулок Парковый, з/у 18,   вид разрешенного использования: для индивидуального жилищного строительства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целью использования - для индивидуального жилищного строительства;</w:t>
      </w:r>
    </w:p>
    <w:p w:rsidR="00113987" w:rsidRPr="00113987" w:rsidRDefault="00ED391C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23:05:0602056:1685,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находящийся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государственной собственности, категория земель - земли населенных пунктов, площадью 1010 кв. м, расположенный по адресу: Российская Федерация,  Краснодарский край, муниципальный  район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 сельское поселение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станица  Выселки, переулок Парковый, з/у 20, вид разрешенного использования: для индивидуального жилищного строительства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целью использования - для индивидуального жилищного строительства;</w:t>
      </w:r>
    </w:p>
    <w:p w:rsidR="00113987" w:rsidRDefault="00ED391C" w:rsidP="00ED391C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23:05:0602002:1879,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находящийся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государственной собственности, категория земель - земли населенных пунктов, площадью 1130 кв. м, расположенный по адресу: Краснодарский край, район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ст. Выселки, ул.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Просторная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д.11,   вид разрешенного использования: для ведения  личного подсобного хозяйства (приусадебный земельный участок)</w:t>
      </w:r>
      <w:r w:rsidR="00113987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с целью использования - 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 личного подсобного хозяйства (приусадебный земельный участок)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ED391C" w:rsidRDefault="00ED391C" w:rsidP="00ED391C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23:05:0602056:1083,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находящийся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государственной собственности, категория земель - земли населенных пунктов, площадью 1000 кв. м, расположенный по адресу: 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Российская Федерация,  Краснодарский край, м. р-н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ст. Выселки, пер. Почтовый, з/у 5,   вид разрешенного использования: для индивидуального жилищного строительства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 - для индивидуального жилищного строительства;</w:t>
      </w:r>
      <w:proofErr w:type="gramEnd"/>
    </w:p>
    <w:p w:rsidR="00ED391C" w:rsidRDefault="00ED391C" w:rsidP="00ED391C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23:05:0602056:1087,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находящийся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государственной собственности, категория земель - земли населенных пунктов, площадью 1000 кв. м, расположенный по адресу: 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Российская Федерация,  Краснодарский край, м. р-н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ст. Выселки, пер. Поселковый, з/у 5,   вид разрешенного использования: для индивидуального жилищного строительства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Pr="00ED391C">
        <w:t xml:space="preserve"> 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 - для индивидуального жилищного строительства;</w:t>
      </w:r>
      <w:proofErr w:type="gramEnd"/>
    </w:p>
    <w:p w:rsidR="00ED391C" w:rsidRPr="00113987" w:rsidRDefault="00ED391C" w:rsidP="00ED391C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23:05:0602056:1086,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находящийся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государственной собственности, категория земель - земли населенных пунктов, площадью 1000 кв. м, расположенный по адресу: 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Российская Федерация,  Краснодарский край, м. р-н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ст. Выселки, пер. Почтовый, з/у 7,   вид разрешенного 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lastRenderedPageBreak/>
        <w:t>использования: для индивидуального жилищного строительства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Pr="00ED391C">
        <w:t xml:space="preserve"> 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 - для индивидуального жилищного строительства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  <w:proofErr w:type="gramEnd"/>
    </w:p>
    <w:p w:rsidR="001B64FE" w:rsidRPr="00113987" w:rsidRDefault="003D0F31" w:rsidP="00730F61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Pr="00113987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район Краснодарского края  в администрацию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 район Краснодарского края, одним из следующих способов: 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посредством почтовой связи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использованием информационно-телекоммуникационной сети «Интернет» на электронную почту: </w:t>
      </w:r>
      <w:hyperlink r:id="rId7" w:history="1">
        <w:r w:rsidRPr="00113987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113987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ED391C">
        <w:rPr>
          <w:rFonts w:ascii="Times New Roman" w:hAnsi="Times New Roman" w:cs="Times New Roman"/>
          <w:sz w:val="26"/>
          <w:szCs w:val="26"/>
          <w:lang w:eastAsia="ru-RU"/>
        </w:rPr>
        <w:t>1 сентября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45A22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Pr="00113987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ED391C">
        <w:rPr>
          <w:rFonts w:ascii="Times New Roman" w:hAnsi="Times New Roman" w:cs="Times New Roman"/>
          <w:sz w:val="26"/>
          <w:szCs w:val="26"/>
          <w:lang w:eastAsia="ru-RU"/>
        </w:rPr>
        <w:t>30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сентября </w:t>
      </w:r>
      <w:r w:rsidR="00B3188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Pr="00113987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113987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й сектором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имущественных </w:t>
      </w:r>
      <w:r w:rsidR="0058519E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отношений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Pr="00113987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С. А. Пашанина </w:t>
      </w:r>
    </w:p>
    <w:p w:rsidR="0049405C" w:rsidRPr="00113987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113987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123D6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13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 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139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3987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36FFF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0F61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9F3A5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46B9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554BB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664BD"/>
    <w:rsid w:val="00E7648B"/>
    <w:rsid w:val="00E85EA1"/>
    <w:rsid w:val="00E86BA9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D391C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2B46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51BF-2B10-4D69-B603-6511C3E5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2026-08-26T11:45:00Z</cp:lastPrinted>
  <dcterms:created xsi:type="dcterms:W3CDTF">2026-08-31T12:14:00Z</dcterms:created>
  <dcterms:modified xsi:type="dcterms:W3CDTF">2026-08-31T12:21:00Z</dcterms:modified>
</cp:coreProperties>
</file>