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127"/>
        <w:tblW w:w="0" w:type="auto"/>
        <w:tblLook w:val="01E0" w:firstRow="1" w:lastRow="1" w:firstColumn="1" w:lastColumn="1" w:noHBand="0" w:noVBand="0"/>
      </w:tblPr>
      <w:tblGrid>
        <w:gridCol w:w="5682"/>
      </w:tblGrid>
      <w:tr w:rsidR="00832F08" w:rsidTr="00774F9B">
        <w:trPr>
          <w:trHeight w:val="567"/>
        </w:trPr>
        <w:tc>
          <w:tcPr>
            <w:tcW w:w="5682" w:type="dxa"/>
            <w:hideMark/>
          </w:tcPr>
          <w:p w:rsidR="00832F08" w:rsidRDefault="00832F08" w:rsidP="00774F9B">
            <w:pPr>
              <w:pStyle w:val="a5"/>
              <w:spacing w:line="254" w:lineRule="auto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eastAsia="en-US"/>
              </w:rPr>
              <w:t>Отдел № 8 по муниципальным образованиям Тихорецкий,</w:t>
            </w:r>
          </w:p>
          <w:p w:rsidR="00832F08" w:rsidRDefault="00832F08" w:rsidP="00774F9B">
            <w:pPr>
              <w:pStyle w:val="a5"/>
              <w:spacing w:line="254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Выселковский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Новопокровский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Белоглинский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, Павловский, </w:t>
            </w:r>
          </w:p>
          <w:p w:rsidR="00832F08" w:rsidRDefault="00832F08" w:rsidP="00774F9B">
            <w:pPr>
              <w:pStyle w:val="a5"/>
              <w:spacing w:line="254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Крыловской районы</w:t>
            </w:r>
          </w:p>
        </w:tc>
      </w:tr>
      <w:tr w:rsidR="00832F08" w:rsidTr="00774F9B">
        <w:tc>
          <w:tcPr>
            <w:tcW w:w="5682" w:type="dxa"/>
            <w:hideMark/>
          </w:tcPr>
          <w:p w:rsidR="00832F08" w:rsidRDefault="00832F08" w:rsidP="00774F9B">
            <w:pPr>
              <w:pStyle w:val="a5"/>
              <w:spacing w:line="254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НКО «Фонд капитального ремонта МКД»</w:t>
            </w:r>
          </w:p>
          <w:p w:rsidR="00832F08" w:rsidRDefault="00832F08" w:rsidP="00774F9B">
            <w:pPr>
              <w:pStyle w:val="a5"/>
              <w:spacing w:line="254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Адрес: 352120, Краснодарский край,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г.Тихорецк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ул.Меньшикова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, 161 А</w:t>
            </w:r>
          </w:p>
          <w:p w:rsidR="00832F08" w:rsidRDefault="00832F08" w:rsidP="00774F9B">
            <w:pPr>
              <w:pStyle w:val="a5"/>
              <w:spacing w:line="254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тел. 8 (86196) 7-05-96; </w:t>
            </w:r>
          </w:p>
          <w:p w:rsidR="00832F08" w:rsidRDefault="00832F08" w:rsidP="00774F9B">
            <w:pPr>
              <w:pStyle w:val="a5"/>
              <w:spacing w:line="254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тел./факс: 8 (86196) 7-05-99</w:t>
            </w:r>
          </w:p>
        </w:tc>
      </w:tr>
    </w:tbl>
    <w:p w:rsidR="00832F08" w:rsidRDefault="00832F08" w:rsidP="00832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F08" w:rsidRDefault="00832F08" w:rsidP="00832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F08" w:rsidRDefault="00832F08" w:rsidP="00832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F08" w:rsidRDefault="00832F08" w:rsidP="00832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F08" w:rsidRDefault="00832F08" w:rsidP="00832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F08" w:rsidRDefault="00832F08" w:rsidP="00832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F08" w:rsidRDefault="00832F08" w:rsidP="00832F08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2F08" w:rsidRDefault="00832F08" w:rsidP="00832F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2F08" w:rsidRDefault="00832F08" w:rsidP="00832F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2F08" w:rsidRDefault="00832F08" w:rsidP="00832F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2F08" w:rsidRDefault="00832F08" w:rsidP="00832F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AAA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065AAA" w:rsidRDefault="00065AAA" w:rsidP="009E1662">
      <w:pPr>
        <w:pStyle w:val="a5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41C2" w:rsidRDefault="00EF41C2" w:rsidP="00EF41C2">
      <w:pPr>
        <w:pStyle w:val="a5"/>
        <w:jc w:val="center"/>
        <w:rPr>
          <w:sz w:val="28"/>
          <w:szCs w:val="28"/>
        </w:rPr>
      </w:pPr>
      <w:r w:rsidRPr="00EF41C2">
        <w:rPr>
          <w:sz w:val="28"/>
          <w:szCs w:val="28"/>
        </w:rPr>
        <w:t xml:space="preserve">ПОДВОДИМ ИТОГИ ПРЕТЕНЗИОННОЙ РАБОТЫ </w:t>
      </w:r>
    </w:p>
    <w:p w:rsidR="00EF41C2" w:rsidRPr="00EF41C2" w:rsidRDefault="00EF41C2" w:rsidP="00EF41C2">
      <w:pPr>
        <w:pStyle w:val="a5"/>
        <w:jc w:val="center"/>
        <w:rPr>
          <w:sz w:val="28"/>
          <w:szCs w:val="28"/>
        </w:rPr>
      </w:pPr>
      <w:r w:rsidRPr="00EF41C2">
        <w:rPr>
          <w:sz w:val="28"/>
          <w:szCs w:val="28"/>
        </w:rPr>
        <w:t>ЗА ПЕРВЫЙ КВАРТАЛ 2018</w:t>
      </w:r>
    </w:p>
    <w:p w:rsidR="00EF41C2" w:rsidRPr="00EF41C2" w:rsidRDefault="00EF41C2" w:rsidP="00EF41C2">
      <w:pPr>
        <w:pStyle w:val="a5"/>
        <w:jc w:val="both"/>
        <w:rPr>
          <w:sz w:val="28"/>
          <w:szCs w:val="28"/>
        </w:rPr>
      </w:pPr>
    </w:p>
    <w:p w:rsidR="00EF41C2" w:rsidRPr="00EF41C2" w:rsidRDefault="00EF41C2" w:rsidP="00EF41C2">
      <w:pPr>
        <w:pStyle w:val="a5"/>
        <w:ind w:firstLine="708"/>
        <w:jc w:val="both"/>
        <w:rPr>
          <w:sz w:val="28"/>
          <w:szCs w:val="28"/>
        </w:rPr>
      </w:pPr>
      <w:r w:rsidRPr="00EF41C2">
        <w:rPr>
          <w:sz w:val="28"/>
          <w:szCs w:val="28"/>
        </w:rPr>
        <w:t>НКО «Фонд капитального ремонта МКД» за первый квартал 2018 года направлено более 11 000 досудебных уведомлений на сумму свыше 93,5 млн. рублей. В настоящий момент направлено около 1500 заявлений о выдаче судебных приказов (исковых заявлений) на сумму более 11,6 млн. руб. Передано на исполнительное производство в службу судебных приставов 1132 исполнительных листов на сумму более 9,8 млн. рублей.</w:t>
      </w:r>
    </w:p>
    <w:p w:rsidR="00EF41C2" w:rsidRPr="00EF41C2" w:rsidRDefault="00EF41C2" w:rsidP="00EF41C2">
      <w:pPr>
        <w:pStyle w:val="a5"/>
        <w:ind w:firstLine="708"/>
        <w:jc w:val="both"/>
        <w:rPr>
          <w:sz w:val="28"/>
          <w:szCs w:val="28"/>
        </w:rPr>
      </w:pPr>
      <w:r w:rsidRPr="00EF41C2">
        <w:rPr>
          <w:sz w:val="28"/>
          <w:szCs w:val="28"/>
        </w:rPr>
        <w:t>Взыскано в рамках исполнительного производства более 1,9 млн. рублей.</w:t>
      </w:r>
    </w:p>
    <w:p w:rsidR="00EF41C2" w:rsidRPr="00EF41C2" w:rsidRDefault="00EF41C2" w:rsidP="00EF41C2">
      <w:pPr>
        <w:pStyle w:val="a5"/>
        <w:ind w:firstLine="708"/>
        <w:jc w:val="both"/>
        <w:rPr>
          <w:sz w:val="28"/>
          <w:szCs w:val="28"/>
        </w:rPr>
      </w:pPr>
      <w:r w:rsidRPr="00EF41C2">
        <w:rPr>
          <w:sz w:val="28"/>
          <w:szCs w:val="28"/>
        </w:rPr>
        <w:t xml:space="preserve">В конце 2017 года заключено дополнительное соглашение с ФГУП «Почта России» на массовую рассылку досудебных уведомлений. Уже уведомления были направлены собственникам в г. Новороссийск, г. Сочи, г. Краснодар, Северский район. В ближайшее время досудебные уведомления получат собственники в следующих муниципальных образованиях: </w:t>
      </w:r>
      <w:proofErr w:type="spellStart"/>
      <w:r w:rsidRPr="00EF41C2">
        <w:rPr>
          <w:sz w:val="28"/>
          <w:szCs w:val="28"/>
        </w:rPr>
        <w:t>Тимашевский</w:t>
      </w:r>
      <w:proofErr w:type="spellEnd"/>
      <w:r w:rsidRPr="00EF41C2">
        <w:rPr>
          <w:sz w:val="28"/>
          <w:szCs w:val="28"/>
        </w:rPr>
        <w:t xml:space="preserve">, Калининский, </w:t>
      </w:r>
      <w:proofErr w:type="spellStart"/>
      <w:r w:rsidRPr="00EF41C2">
        <w:rPr>
          <w:sz w:val="28"/>
          <w:szCs w:val="28"/>
        </w:rPr>
        <w:t>Кореновский</w:t>
      </w:r>
      <w:proofErr w:type="spellEnd"/>
      <w:r w:rsidRPr="00EF41C2">
        <w:rPr>
          <w:sz w:val="28"/>
          <w:szCs w:val="28"/>
        </w:rPr>
        <w:t xml:space="preserve">, </w:t>
      </w:r>
      <w:proofErr w:type="spellStart"/>
      <w:r w:rsidRPr="00EF41C2">
        <w:rPr>
          <w:sz w:val="28"/>
          <w:szCs w:val="28"/>
        </w:rPr>
        <w:t>Приморско-Ахтарский</w:t>
      </w:r>
      <w:proofErr w:type="spellEnd"/>
      <w:r w:rsidRPr="00EF41C2">
        <w:rPr>
          <w:sz w:val="28"/>
          <w:szCs w:val="28"/>
        </w:rPr>
        <w:t xml:space="preserve"> районы.</w:t>
      </w:r>
    </w:p>
    <w:p w:rsidR="00832F08" w:rsidRPr="00880799" w:rsidRDefault="006D19FA" w:rsidP="00EF41C2">
      <w:pPr>
        <w:pStyle w:val="a5"/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16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 дополнительной информацией, Вы можете обратиться в отдела № 8 по муниципальным образованиям Тихорецкий, Выселковский, </w:t>
      </w:r>
      <w:proofErr w:type="spellStart"/>
      <w:r w:rsidRPr="009E16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Новопокровский</w:t>
      </w:r>
      <w:proofErr w:type="spellEnd"/>
      <w:r w:rsidRPr="009E16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9E16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Белоглинский</w:t>
      </w:r>
      <w:proofErr w:type="spellEnd"/>
      <w:r w:rsidRPr="009E16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Павловский, Крыловский районы НКО «Фонд капитального ремонта МКД», которые находятся по адресам: г. Тихорецк, ул. Меньшикова, д. 161 А, 2 этаж, тел.: 8 (86196) 7-05-96, 8 (86196) 7-05-99; ст</w:t>
      </w:r>
      <w:r w:rsidR="00665698" w:rsidRPr="009E16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Павловская, ул. Ленина, 15</w:t>
      </w:r>
      <w:r w:rsidRPr="009E16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665698" w:rsidRPr="009E16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2-ой этаж, </w:t>
      </w:r>
      <w:r w:rsidRPr="009E16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тел.: </w:t>
      </w:r>
      <w:r w:rsidRPr="009E1662">
        <w:rPr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(86191) 5-48-31;</w:t>
      </w:r>
      <w:r w:rsidRPr="009E16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задать вопрос, отправив его на адрес электронной почты </w:t>
      </w:r>
      <w:hyperlink r:id="rId5" w:history="1">
        <w:r w:rsidRPr="009E1662">
          <w:rPr>
            <w:rStyle w:val="a7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23fond -</w:t>
        </w:r>
        <w:r w:rsidRPr="009E1662">
          <w:rPr>
            <w:rStyle w:val="a7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krd</w:t>
        </w:r>
        <w:r w:rsidRPr="009E1662">
          <w:rPr>
            <w:rStyle w:val="a7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@mail.ru</w:t>
        </w:r>
      </w:hyperlink>
      <w:r w:rsidRPr="009E16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или зайти на официальный сайт </w:t>
      </w:r>
      <w:hyperlink r:id="rId6" w:history="1">
        <w:r w:rsidRPr="009E1662">
          <w:rPr>
            <w:rStyle w:val="a7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www.kapremont23.ru</w:t>
        </w:r>
      </w:hyperlink>
      <w:r w:rsidRPr="009E16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капремонт23.рф, а также с дополнительной информацией можно ознакомиться на странице регионального оператора в социальной сети "</w:t>
      </w:r>
      <w:proofErr w:type="spellStart"/>
      <w:r w:rsidRPr="009E16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ВКонтакте</w:t>
      </w:r>
      <w:proofErr w:type="spellEnd"/>
      <w:r w:rsidRPr="009E16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</w:t>
      </w:r>
      <w:hyperlink r:id="rId7" w:history="1">
        <w:r w:rsidRPr="009E1662">
          <w:rPr>
            <w:rStyle w:val="a7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http://vk.com/nkomkd</w:t>
        </w:r>
      </w:hyperlink>
      <w:r w:rsidRPr="009E16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на </w:t>
      </w:r>
      <w:hyperlink r:id="rId8" w:history="1">
        <w:r w:rsidRPr="009E1662">
          <w:rPr>
            <w:rStyle w:val="a7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facebook.com</w:t>
        </w:r>
      </w:hyperlink>
      <w:r w:rsidRPr="009E16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832F08" w:rsidRPr="00880799" w:rsidSect="00B83F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4E"/>
    <w:rsid w:val="00065AAA"/>
    <w:rsid w:val="000B40C4"/>
    <w:rsid w:val="00197ECF"/>
    <w:rsid w:val="001A3C78"/>
    <w:rsid w:val="00596718"/>
    <w:rsid w:val="0064408D"/>
    <w:rsid w:val="00665698"/>
    <w:rsid w:val="006C05B0"/>
    <w:rsid w:val="006C674F"/>
    <w:rsid w:val="006D19FA"/>
    <w:rsid w:val="007F5289"/>
    <w:rsid w:val="00832F08"/>
    <w:rsid w:val="0085531D"/>
    <w:rsid w:val="00880799"/>
    <w:rsid w:val="008848A8"/>
    <w:rsid w:val="008F596E"/>
    <w:rsid w:val="009152F5"/>
    <w:rsid w:val="00996C74"/>
    <w:rsid w:val="009E1662"/>
    <w:rsid w:val="00A443AD"/>
    <w:rsid w:val="00A6714E"/>
    <w:rsid w:val="00B83F23"/>
    <w:rsid w:val="00BB466F"/>
    <w:rsid w:val="00BD1321"/>
    <w:rsid w:val="00C20961"/>
    <w:rsid w:val="00C938CF"/>
    <w:rsid w:val="00CB0A0B"/>
    <w:rsid w:val="00E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5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8C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3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5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06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19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5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8C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3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5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06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1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://facebook.com&amp;post=307890848_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nkomk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premont23.ru" TargetMode="External"/><Relationship Id="rId5" Type="http://schemas.openxmlformats.org/officeDocument/2006/relationships/hyperlink" Target="mailto:23fond%20-krd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Анастасия Дмитриевна</dc:creator>
  <cp:lastModifiedBy>OKS</cp:lastModifiedBy>
  <cp:revision>2</cp:revision>
  <cp:lastPrinted>2018-01-09T07:30:00Z</cp:lastPrinted>
  <dcterms:created xsi:type="dcterms:W3CDTF">2018-04-23T10:59:00Z</dcterms:created>
  <dcterms:modified xsi:type="dcterms:W3CDTF">2018-04-23T10:59:00Z</dcterms:modified>
</cp:coreProperties>
</file>