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750"/>
        <w:gridCol w:w="4252"/>
      </w:tblGrid>
      <w:tr w:rsidR="00413474" w:rsidRPr="00C43C72" w:rsidTr="00CA13A0">
        <w:trPr>
          <w:trHeight w:val="1077"/>
        </w:trPr>
        <w:tc>
          <w:tcPr>
            <w:tcW w:w="3707" w:type="dxa"/>
          </w:tcPr>
          <w:p w:rsidR="00413474" w:rsidRPr="00C43C72" w:rsidRDefault="00413474" w:rsidP="00CA13A0">
            <w:pPr>
              <w:spacing w:after="0" w:line="240" w:lineRule="auto"/>
              <w:jc w:val="center"/>
              <w:rPr>
                <w:rFonts w:ascii="SchoolBook" w:eastAsia="Times New Roman" w:hAnsi="SchoolBook" w:cs="Courier New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413474" w:rsidRPr="00C43C72" w:rsidRDefault="00413474" w:rsidP="00CA13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Выселковского района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юстиции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А.В.Шмидт</w:t>
            </w:r>
            <w:proofErr w:type="spellEnd"/>
          </w:p>
          <w:p w:rsidR="00413474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«___» </w:t>
            </w:r>
            <w:r w:rsidR="00D3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3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C1634" w:rsidRPr="00C43C72" w:rsidRDefault="008C163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75F" w:rsidRDefault="0034575F" w:rsidP="00413474">
      <w:pPr>
        <w:pBdr>
          <w:bottom w:val="single" w:sz="12" w:space="11" w:color="D6D6D6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D348C9" w:rsidRDefault="00D348C9" w:rsidP="00413474">
      <w:pPr>
        <w:pBdr>
          <w:bottom w:val="single" w:sz="12" w:space="11" w:color="D6D6D6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Прокуратурой Выселковского района предотвращено предоставление в аренду 15 земельных участков общей площадью более 22,5 тыс.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. с нарушением требований земельного законодательства и неправомерным ограничением конкуренции</w:t>
      </w:r>
    </w:p>
    <w:p w:rsidR="00D348C9" w:rsidRDefault="00D348C9" w:rsidP="00413474">
      <w:pPr>
        <w:pBdr>
          <w:bottom w:val="single" w:sz="12" w:space="11" w:color="D6D6D6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D348C9" w:rsidRPr="004D1BEE" w:rsidRDefault="00FC2108" w:rsidP="00FC2108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4D1B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Проведенной прокуратурой Выселковского района проверкой соблюдения требований земельного законодательства установлено опубликование на официальном сайте для размещения информации о проведении торгов в сети Интернет </w:t>
      </w:r>
      <w:hyperlink r:id="rId6" w:history="1">
        <w:r w:rsidRPr="004D1BEE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www.torgi.gov.ru</w:t>
        </w:r>
      </w:hyperlink>
      <w:r w:rsidRPr="004D1B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общественно-п</w:t>
      </w:r>
      <w:bookmarkStart w:id="0" w:name="_GoBack"/>
      <w:bookmarkEnd w:id="0"/>
      <w:r w:rsidRPr="004D1B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олитической газете муниципального образования Выселковский район извещения о проведении торгов по продаже права на заключение договоров </w:t>
      </w:r>
      <w:r w:rsidR="00CA68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</w:t>
      </w:r>
      <w:r w:rsidRPr="004D1B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енды 15 земельных участков общей площадью более 22,5 тыс. </w:t>
      </w:r>
      <w:proofErr w:type="spellStart"/>
      <w:r w:rsidRPr="004D1B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кв.м</w:t>
      </w:r>
      <w:proofErr w:type="spellEnd"/>
      <w:r w:rsidRPr="004D1B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</w:p>
    <w:p w:rsidR="00FC2108" w:rsidRPr="00603393" w:rsidRDefault="00FC2108" w:rsidP="00FC2108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D1B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этом в нарушение </w:t>
      </w:r>
      <w:r w:rsidRPr="004D1B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п. 4 ч. 21 ст. 39.11 Земельного кодекса РФ, ч. 7 ст. 48 Градостроительного кодекса РФ </w:t>
      </w:r>
      <w:r w:rsidR="004D1BEE" w:rsidRPr="004D1B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опубликованным </w:t>
      </w:r>
      <w:r w:rsidRPr="004D1B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извещением срок действия технических условий о возможности подключения объектов капитального строительства к сетям инженерно-технического обеспечения по всем </w:t>
      </w:r>
      <w:r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лотам необоснованно сокращен до 2 лет.</w:t>
      </w:r>
    </w:p>
    <w:p w:rsidR="00603393" w:rsidRPr="00603393" w:rsidRDefault="004D1BEE" w:rsidP="00603393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Также, несмотря на то, что в состав аукциона входило 15 отдельных лотов</w:t>
      </w:r>
      <w:r w:rsidR="00603393"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опубликованн</w:t>
      </w:r>
      <w:r w:rsidR="00603393"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ым</w:t>
      </w:r>
      <w:r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извещени</w:t>
      </w:r>
      <w:r w:rsidR="00603393"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ем</w:t>
      </w:r>
      <w:r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 проведении торгов</w:t>
      </w:r>
      <w:r w:rsidR="00603393"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</w:t>
      </w:r>
      <w:r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нарушение требований земельного законодательства</w:t>
      </w:r>
      <w:r w:rsidR="00603393"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 предусматривалась возможность подачи одним лицом нескольких заявок </w:t>
      </w:r>
      <w:r w:rsid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участие в аукционе </w:t>
      </w:r>
      <w:r w:rsidR="00603393"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разным лотам, что могло привести к незако</w:t>
      </w:r>
      <w:r w:rsidR="00D429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нн</w:t>
      </w:r>
      <w:r w:rsidR="00603393"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ому ограничению </w:t>
      </w:r>
      <w:r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конкуренции при проведении торгов</w:t>
      </w:r>
      <w:r w:rsidR="00603393" w:rsidRPr="006033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203153" w:rsidRPr="00413474" w:rsidRDefault="00203153" w:rsidP="00203153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74">
        <w:rPr>
          <w:rFonts w:ascii="Times New Roman" w:hAnsi="Times New Roman" w:cs="Times New Roman"/>
          <w:sz w:val="28"/>
          <w:szCs w:val="28"/>
        </w:rPr>
        <w:t xml:space="preserve">С целью недопущения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торгов на право заключения договоров аренды земельных участков </w:t>
      </w:r>
      <w:r w:rsidRPr="00413474">
        <w:rPr>
          <w:rFonts w:ascii="Times New Roman" w:hAnsi="Times New Roman" w:cs="Times New Roman"/>
          <w:sz w:val="28"/>
          <w:szCs w:val="28"/>
        </w:rPr>
        <w:t xml:space="preserve">с нарушениями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413474">
        <w:rPr>
          <w:rFonts w:ascii="Times New Roman" w:hAnsi="Times New Roman" w:cs="Times New Roman"/>
          <w:sz w:val="28"/>
          <w:szCs w:val="28"/>
        </w:rPr>
        <w:t xml:space="preserve"> законодательства прокуратурой района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по управлению муниципальным имуществом и земельным вопросам администрации муниципального образования Выселковский район </w:t>
      </w:r>
      <w:r w:rsidRPr="00413474">
        <w:rPr>
          <w:rFonts w:ascii="Times New Roman" w:hAnsi="Times New Roman" w:cs="Times New Roman"/>
          <w:sz w:val="28"/>
          <w:szCs w:val="28"/>
        </w:rPr>
        <w:t xml:space="preserve">объявлено предостережение, на основании которого </w:t>
      </w:r>
      <w:r w:rsidR="00D4296B">
        <w:rPr>
          <w:rFonts w:ascii="Times New Roman" w:hAnsi="Times New Roman" w:cs="Times New Roman"/>
          <w:sz w:val="28"/>
          <w:szCs w:val="28"/>
        </w:rPr>
        <w:t>в извещение о проведении торгов внесены изменения. Срок окончания подачи заявок на участие в торгах  продлен.</w:t>
      </w:r>
    </w:p>
    <w:p w:rsidR="00203153" w:rsidRDefault="00203153" w:rsidP="00203153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13474">
        <w:rPr>
          <w:rFonts w:ascii="Times New Roman" w:hAnsi="Times New Roman" w:cs="Times New Roman"/>
          <w:sz w:val="28"/>
          <w:szCs w:val="28"/>
        </w:rPr>
        <w:t xml:space="preserve">Работа по надзору 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13474">
        <w:rPr>
          <w:rFonts w:ascii="Times New Roman" w:hAnsi="Times New Roman" w:cs="Times New Roman"/>
          <w:sz w:val="28"/>
          <w:szCs w:val="28"/>
        </w:rPr>
        <w:t xml:space="preserve">законодательства и </w:t>
      </w:r>
      <w:r>
        <w:rPr>
          <w:rFonts w:ascii="Times New Roman" w:hAnsi="Times New Roman" w:cs="Times New Roman"/>
          <w:sz w:val="28"/>
          <w:szCs w:val="28"/>
        </w:rPr>
        <w:t xml:space="preserve">защите </w:t>
      </w:r>
      <w:r w:rsidRPr="00413474">
        <w:rPr>
          <w:rFonts w:ascii="Times New Roman" w:hAnsi="Times New Roman" w:cs="Times New Roman"/>
          <w:sz w:val="28"/>
          <w:szCs w:val="28"/>
        </w:rPr>
        <w:t xml:space="preserve"> конкуренции продолжается.</w:t>
      </w:r>
    </w:p>
    <w:p w:rsidR="00203153" w:rsidRDefault="00203153" w:rsidP="00FC2108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34575F" w:rsidRDefault="0034575F" w:rsidP="00203153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3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8C163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8C1634" w:rsidRPr="0041347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    Рыбка К.Г.</w:t>
      </w:r>
    </w:p>
    <w:sectPr w:rsidR="008C1634" w:rsidRPr="00413474" w:rsidSect="008C1634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5CE4"/>
    <w:multiLevelType w:val="multilevel"/>
    <w:tmpl w:val="C95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33"/>
    <w:rsid w:val="00203153"/>
    <w:rsid w:val="002F7482"/>
    <w:rsid w:val="0034575F"/>
    <w:rsid w:val="00413474"/>
    <w:rsid w:val="004D1BEE"/>
    <w:rsid w:val="005C7833"/>
    <w:rsid w:val="00603393"/>
    <w:rsid w:val="00665ED8"/>
    <w:rsid w:val="008C1634"/>
    <w:rsid w:val="00CA68FE"/>
    <w:rsid w:val="00D348C9"/>
    <w:rsid w:val="00D4296B"/>
    <w:rsid w:val="00EB21DC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"/>
    <w:basedOn w:val="a"/>
    <w:rsid w:val="00EB21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FC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"/>
    <w:basedOn w:val="a"/>
    <w:rsid w:val="00EB21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FC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23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2019-08-14T16:26:00Z</cp:lastPrinted>
  <dcterms:created xsi:type="dcterms:W3CDTF">2019-08-12T07:39:00Z</dcterms:created>
  <dcterms:modified xsi:type="dcterms:W3CDTF">2019-08-14T16:26:00Z</dcterms:modified>
</cp:coreProperties>
</file>