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1B" w:rsidRPr="0085141B" w:rsidRDefault="0085141B" w:rsidP="0085141B">
      <w:pPr>
        <w:pStyle w:val="1"/>
        <w:spacing w:before="0" w:after="0"/>
        <w:rPr>
          <w:rFonts w:ascii="Times New Roman" w:hAnsi="Times New Roman" w:cs="Times New Roman"/>
          <w:color w:val="auto"/>
          <w:sz w:val="28"/>
          <w:szCs w:val="28"/>
        </w:rPr>
      </w:pPr>
      <w:bookmarkStart w:id="0" w:name="bookmark2"/>
      <w:r w:rsidRPr="0085141B">
        <w:rPr>
          <w:rFonts w:ascii="Times New Roman" w:hAnsi="Times New Roman" w:cs="Times New Roman"/>
          <w:noProof/>
          <w:color w:val="auto"/>
          <w:sz w:val="28"/>
          <w:szCs w:val="28"/>
        </w:rPr>
        <w:drawing>
          <wp:inline distT="0" distB="0" distL="0" distR="0">
            <wp:extent cx="895350" cy="942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942975"/>
                    </a:xfrm>
                    <a:prstGeom prst="rect">
                      <a:avLst/>
                    </a:prstGeom>
                    <a:noFill/>
                    <a:ln w="9525">
                      <a:noFill/>
                      <a:miter lim="800000"/>
                      <a:headEnd/>
                      <a:tailEnd/>
                    </a:ln>
                  </pic:spPr>
                </pic:pic>
              </a:graphicData>
            </a:graphic>
          </wp:inline>
        </w:drawing>
      </w:r>
    </w:p>
    <w:p w:rsidR="0085141B" w:rsidRPr="0085141B" w:rsidRDefault="0085141B" w:rsidP="0085141B">
      <w:pPr>
        <w:pStyle w:val="1"/>
        <w:spacing w:before="0" w:after="0"/>
        <w:rPr>
          <w:rFonts w:ascii="Times New Roman" w:hAnsi="Times New Roman" w:cs="Times New Roman"/>
          <w:color w:val="auto"/>
          <w:sz w:val="28"/>
          <w:szCs w:val="28"/>
        </w:rPr>
      </w:pPr>
      <w:r w:rsidRPr="0085141B">
        <w:rPr>
          <w:rFonts w:ascii="Times New Roman" w:hAnsi="Times New Roman" w:cs="Times New Roman"/>
          <w:color w:val="auto"/>
          <w:sz w:val="28"/>
          <w:szCs w:val="28"/>
        </w:rPr>
        <w:t>АДМИНИСТРАЦИЯ ИРКЛИЕВСКОГО СЕЛЬСКОГО ПОСЕЛЕНИЯ</w:t>
      </w:r>
    </w:p>
    <w:p w:rsidR="0085141B" w:rsidRPr="0085141B" w:rsidRDefault="0085141B" w:rsidP="0085141B">
      <w:pPr>
        <w:pStyle w:val="2"/>
        <w:spacing w:before="0"/>
        <w:jc w:val="center"/>
        <w:rPr>
          <w:rFonts w:ascii="Times New Roman" w:hAnsi="Times New Roman" w:cs="Times New Roman"/>
          <w:color w:val="auto"/>
          <w:sz w:val="28"/>
          <w:szCs w:val="28"/>
        </w:rPr>
      </w:pPr>
      <w:r w:rsidRPr="0085141B">
        <w:rPr>
          <w:rFonts w:ascii="Times New Roman" w:hAnsi="Times New Roman" w:cs="Times New Roman"/>
          <w:bCs w:val="0"/>
          <w:color w:val="auto"/>
          <w:sz w:val="28"/>
          <w:szCs w:val="28"/>
        </w:rPr>
        <w:t>ВЫСЕЛКОВСКОГО РАЙОНА</w:t>
      </w:r>
    </w:p>
    <w:p w:rsidR="0085141B" w:rsidRPr="0085141B" w:rsidRDefault="0085141B" w:rsidP="0085141B">
      <w:pPr>
        <w:pStyle w:val="3"/>
        <w:tabs>
          <w:tab w:val="left" w:pos="708"/>
        </w:tabs>
        <w:spacing w:before="0"/>
        <w:jc w:val="center"/>
        <w:rPr>
          <w:rFonts w:ascii="Times New Roman" w:hAnsi="Times New Roman" w:cs="Times New Roman"/>
          <w:b w:val="0"/>
          <w:bCs w:val="0"/>
          <w:color w:val="auto"/>
          <w:sz w:val="28"/>
          <w:szCs w:val="28"/>
        </w:rPr>
      </w:pPr>
      <w:r w:rsidRPr="0085141B">
        <w:rPr>
          <w:rFonts w:ascii="Times New Roman" w:hAnsi="Times New Roman" w:cs="Times New Roman"/>
          <w:color w:val="auto"/>
          <w:sz w:val="28"/>
          <w:szCs w:val="28"/>
        </w:rPr>
        <w:t>ПОСТАНОВЛЕНИЕ</w:t>
      </w:r>
    </w:p>
    <w:p w:rsidR="0085141B" w:rsidRPr="0085141B" w:rsidRDefault="0085141B" w:rsidP="0085141B">
      <w:pPr>
        <w:jc w:val="center"/>
        <w:rPr>
          <w:rFonts w:ascii="Times New Roman" w:hAnsi="Times New Roman" w:cs="Times New Roman"/>
          <w:b/>
          <w:bCs/>
          <w:color w:val="auto"/>
          <w:sz w:val="28"/>
          <w:szCs w:val="28"/>
        </w:rPr>
      </w:pPr>
    </w:p>
    <w:p w:rsidR="0085141B" w:rsidRPr="0085141B" w:rsidRDefault="0085141B" w:rsidP="0085141B">
      <w:pPr>
        <w:jc w:val="center"/>
        <w:rPr>
          <w:rFonts w:ascii="Times New Roman" w:hAnsi="Times New Roman" w:cs="Times New Roman"/>
          <w:b/>
          <w:color w:val="auto"/>
          <w:sz w:val="28"/>
          <w:szCs w:val="28"/>
        </w:rPr>
      </w:pPr>
    </w:p>
    <w:p w:rsidR="0085141B" w:rsidRPr="0085141B" w:rsidRDefault="0085141B" w:rsidP="0085141B">
      <w:pPr>
        <w:jc w:val="center"/>
        <w:rPr>
          <w:rFonts w:ascii="Times New Roman" w:hAnsi="Times New Roman" w:cs="Times New Roman"/>
          <w:color w:val="auto"/>
          <w:sz w:val="28"/>
          <w:szCs w:val="28"/>
          <w:u w:val="single"/>
        </w:rPr>
      </w:pPr>
      <w:r w:rsidRPr="0085141B">
        <w:rPr>
          <w:rFonts w:ascii="Times New Roman" w:hAnsi="Times New Roman" w:cs="Times New Roman"/>
          <w:color w:val="auto"/>
          <w:sz w:val="28"/>
          <w:szCs w:val="28"/>
        </w:rPr>
        <w:t xml:space="preserve">от </w:t>
      </w:r>
      <w:r w:rsidR="002C6EF2">
        <w:rPr>
          <w:rFonts w:ascii="Times New Roman" w:hAnsi="Times New Roman" w:cs="Times New Roman"/>
          <w:color w:val="auto"/>
          <w:sz w:val="28"/>
          <w:szCs w:val="28"/>
        </w:rPr>
        <w:t>10 ноября 2020 года</w:t>
      </w:r>
      <w:r w:rsidRPr="0085141B">
        <w:rPr>
          <w:rFonts w:ascii="Times New Roman" w:hAnsi="Times New Roman" w:cs="Times New Roman"/>
          <w:color w:val="auto"/>
          <w:sz w:val="28"/>
          <w:szCs w:val="28"/>
        </w:rPr>
        <w:t xml:space="preserve">                                                                                      № </w:t>
      </w:r>
      <w:r w:rsidR="002C6EF2">
        <w:rPr>
          <w:rFonts w:ascii="Times New Roman" w:hAnsi="Times New Roman" w:cs="Times New Roman"/>
          <w:color w:val="auto"/>
          <w:sz w:val="28"/>
          <w:szCs w:val="28"/>
        </w:rPr>
        <w:t>91</w:t>
      </w:r>
    </w:p>
    <w:p w:rsidR="0085141B" w:rsidRPr="0085141B" w:rsidRDefault="0085141B" w:rsidP="0085141B">
      <w:pPr>
        <w:jc w:val="center"/>
        <w:rPr>
          <w:rFonts w:ascii="Times New Roman" w:hAnsi="Times New Roman" w:cs="Times New Roman"/>
          <w:color w:val="auto"/>
          <w:sz w:val="28"/>
          <w:szCs w:val="28"/>
        </w:rPr>
      </w:pPr>
    </w:p>
    <w:p w:rsidR="0085141B" w:rsidRDefault="0085141B" w:rsidP="0085141B">
      <w:pPr>
        <w:jc w:val="center"/>
        <w:rPr>
          <w:rFonts w:ascii="Times New Roman" w:hAnsi="Times New Roman" w:cs="Times New Roman"/>
          <w:color w:val="auto"/>
          <w:szCs w:val="28"/>
        </w:rPr>
      </w:pPr>
      <w:r w:rsidRPr="0085141B">
        <w:rPr>
          <w:rFonts w:ascii="Times New Roman" w:hAnsi="Times New Roman" w:cs="Times New Roman"/>
          <w:color w:val="auto"/>
          <w:szCs w:val="28"/>
        </w:rPr>
        <w:t>ст. Ирклиевская</w:t>
      </w:r>
    </w:p>
    <w:p w:rsidR="0085141B" w:rsidRDefault="0085141B" w:rsidP="0085141B">
      <w:pPr>
        <w:jc w:val="center"/>
        <w:rPr>
          <w:rFonts w:ascii="Times New Roman" w:hAnsi="Times New Roman" w:cs="Times New Roman"/>
          <w:color w:val="auto"/>
          <w:sz w:val="28"/>
          <w:szCs w:val="28"/>
        </w:rPr>
      </w:pPr>
    </w:p>
    <w:p w:rsidR="0085141B" w:rsidRPr="0085141B" w:rsidRDefault="0085141B" w:rsidP="0085141B">
      <w:pPr>
        <w:jc w:val="center"/>
        <w:rPr>
          <w:rFonts w:ascii="Times New Roman" w:hAnsi="Times New Roman" w:cs="Times New Roman"/>
          <w:color w:val="auto"/>
          <w:sz w:val="28"/>
          <w:szCs w:val="28"/>
        </w:rPr>
      </w:pPr>
    </w:p>
    <w:p w:rsidR="00CD1470" w:rsidRPr="00CD1470" w:rsidRDefault="00F81BFD" w:rsidP="0085141B">
      <w:pPr>
        <w:jc w:val="center"/>
        <w:rPr>
          <w:rFonts w:ascii="Times New Roman" w:hAnsi="Times New Roman" w:cs="Times New Roman"/>
          <w:b/>
          <w:sz w:val="28"/>
          <w:szCs w:val="28"/>
        </w:rPr>
      </w:pPr>
      <w:r w:rsidRPr="00CD1470">
        <w:rPr>
          <w:rFonts w:ascii="Times New Roman" w:hAnsi="Times New Roman" w:cs="Times New Roman"/>
          <w:b/>
          <w:sz w:val="28"/>
          <w:szCs w:val="28"/>
        </w:rPr>
        <w:t>Об утверждении Порядка разработки</w:t>
      </w:r>
    </w:p>
    <w:p w:rsidR="00F81BFD" w:rsidRPr="00CD1470" w:rsidRDefault="00F81BFD" w:rsidP="0085141B">
      <w:pPr>
        <w:jc w:val="center"/>
        <w:rPr>
          <w:rFonts w:ascii="Times New Roman" w:hAnsi="Times New Roman" w:cs="Times New Roman"/>
          <w:b/>
          <w:sz w:val="28"/>
          <w:szCs w:val="28"/>
        </w:rPr>
      </w:pPr>
      <w:r w:rsidRPr="00CD1470">
        <w:rPr>
          <w:rFonts w:ascii="Times New Roman" w:hAnsi="Times New Roman" w:cs="Times New Roman"/>
          <w:b/>
          <w:sz w:val="28"/>
          <w:szCs w:val="28"/>
        </w:rPr>
        <w:t>среднесрочного финансового плана</w:t>
      </w:r>
    </w:p>
    <w:p w:rsidR="00F81BFD" w:rsidRDefault="00F81BFD" w:rsidP="00F81BFD">
      <w:pPr>
        <w:ind w:firstLine="567"/>
        <w:jc w:val="both"/>
        <w:rPr>
          <w:rFonts w:ascii="Times New Roman" w:hAnsi="Times New Roman" w:cs="Times New Roman"/>
          <w:sz w:val="28"/>
        </w:rPr>
      </w:pPr>
    </w:p>
    <w:p w:rsidR="0085141B" w:rsidRPr="0085141B" w:rsidRDefault="0085141B" w:rsidP="00F81BFD">
      <w:pPr>
        <w:ind w:firstLine="567"/>
        <w:jc w:val="both"/>
        <w:rPr>
          <w:rFonts w:ascii="Times New Roman" w:hAnsi="Times New Roman" w:cs="Times New Roman"/>
          <w:sz w:val="28"/>
        </w:rPr>
      </w:pPr>
    </w:p>
    <w:p w:rsidR="00F81BFD" w:rsidRDefault="00F81BFD" w:rsidP="0085141B">
      <w:pPr>
        <w:ind w:firstLine="851"/>
        <w:jc w:val="both"/>
        <w:rPr>
          <w:rFonts w:ascii="Times New Roman" w:hAnsi="Times New Roman" w:cs="Times New Roman"/>
          <w:b/>
          <w:sz w:val="28"/>
          <w:szCs w:val="28"/>
        </w:rPr>
      </w:pPr>
      <w:proofErr w:type="gramStart"/>
      <w:r w:rsidRPr="009C0DB9">
        <w:rPr>
          <w:rFonts w:ascii="Times New Roman" w:hAnsi="Times New Roman" w:cs="Times New Roman"/>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xml:space="preserve"> 131-ФЗ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Уставом</w:t>
      </w:r>
      <w:r w:rsidR="00CD1470" w:rsidRPr="009C0DB9">
        <w:rPr>
          <w:rFonts w:ascii="Times New Roman" w:hAnsi="Times New Roman" w:cs="Times New Roman"/>
          <w:sz w:val="28"/>
          <w:szCs w:val="28"/>
        </w:rPr>
        <w:t xml:space="preserve"> </w:t>
      </w:r>
      <w:r w:rsidR="0085141B">
        <w:rPr>
          <w:rFonts w:ascii="Times New Roman" w:hAnsi="Times New Roman" w:cs="Times New Roman"/>
          <w:sz w:val="28"/>
          <w:szCs w:val="28"/>
        </w:rPr>
        <w:t>Ирклиевского сельского поселения Выселковского района</w:t>
      </w:r>
      <w:r w:rsidRPr="009C0DB9">
        <w:rPr>
          <w:rFonts w:ascii="Times New Roman" w:hAnsi="Times New Roman" w:cs="Times New Roman"/>
          <w:sz w:val="28"/>
          <w:szCs w:val="28"/>
        </w:rPr>
        <w:t>, Положением о бюджетном процессе</w:t>
      </w:r>
      <w:r w:rsidR="009C0DB9" w:rsidRPr="009C0DB9">
        <w:rPr>
          <w:rFonts w:ascii="Times New Roman" w:hAnsi="Times New Roman" w:cs="Times New Roman"/>
          <w:sz w:val="28"/>
          <w:szCs w:val="28"/>
        </w:rPr>
        <w:t xml:space="preserve"> </w:t>
      </w:r>
      <w:r w:rsidR="0085141B">
        <w:rPr>
          <w:rFonts w:ascii="Times New Roman" w:hAnsi="Times New Roman" w:cs="Times New Roman"/>
          <w:sz w:val="28"/>
          <w:szCs w:val="28"/>
        </w:rPr>
        <w:t>Ирклиевского сельского поселения</w:t>
      </w:r>
      <w:proofErr w:type="gramEnd"/>
      <w:r w:rsidR="0085141B">
        <w:rPr>
          <w:rFonts w:ascii="Times New Roman" w:hAnsi="Times New Roman" w:cs="Times New Roman"/>
          <w:sz w:val="28"/>
          <w:szCs w:val="28"/>
        </w:rPr>
        <w:t xml:space="preserve"> Выселковского района </w:t>
      </w:r>
      <w:proofErr w:type="spellStart"/>
      <w:proofErr w:type="gramStart"/>
      <w:r w:rsidR="0085141B">
        <w:rPr>
          <w:rFonts w:ascii="Times New Roman" w:hAnsi="Times New Roman" w:cs="Times New Roman"/>
          <w:sz w:val="28"/>
          <w:szCs w:val="28"/>
        </w:rPr>
        <w:t>п</w:t>
      </w:r>
      <w:proofErr w:type="spellEnd"/>
      <w:proofErr w:type="gramEnd"/>
      <w:r w:rsidR="0085141B">
        <w:rPr>
          <w:rFonts w:ascii="Times New Roman" w:hAnsi="Times New Roman" w:cs="Times New Roman"/>
          <w:sz w:val="28"/>
          <w:szCs w:val="28"/>
        </w:rPr>
        <w:t xml:space="preserve"> о с т а </w:t>
      </w:r>
      <w:proofErr w:type="spellStart"/>
      <w:r w:rsidR="0085141B">
        <w:rPr>
          <w:rFonts w:ascii="Times New Roman" w:hAnsi="Times New Roman" w:cs="Times New Roman"/>
          <w:sz w:val="28"/>
          <w:szCs w:val="28"/>
        </w:rPr>
        <w:t>н</w:t>
      </w:r>
      <w:proofErr w:type="spellEnd"/>
      <w:r w:rsidR="0085141B">
        <w:rPr>
          <w:rFonts w:ascii="Times New Roman" w:hAnsi="Times New Roman" w:cs="Times New Roman"/>
          <w:sz w:val="28"/>
          <w:szCs w:val="28"/>
        </w:rPr>
        <w:t xml:space="preserve"> о в л я ю:</w:t>
      </w:r>
    </w:p>
    <w:p w:rsidR="00F81BFD" w:rsidRPr="009C0DB9" w:rsidRDefault="00F81BFD" w:rsidP="0085141B">
      <w:pPr>
        <w:ind w:firstLine="851"/>
        <w:jc w:val="both"/>
        <w:rPr>
          <w:rFonts w:ascii="Times New Roman" w:hAnsi="Times New Roman" w:cs="Times New Roman"/>
          <w:sz w:val="28"/>
          <w:szCs w:val="28"/>
        </w:rPr>
      </w:pPr>
      <w:bookmarkStart w:id="1" w:name="sub_1"/>
      <w:r w:rsidRPr="009C0DB9">
        <w:rPr>
          <w:rFonts w:ascii="Times New Roman" w:hAnsi="Times New Roman" w:cs="Times New Roman"/>
          <w:sz w:val="28"/>
          <w:szCs w:val="28"/>
        </w:rPr>
        <w:t>1. Утвердить Порядок разработки среднесрочного финансового плана</w:t>
      </w:r>
      <w:r w:rsidR="00692A49">
        <w:rPr>
          <w:rFonts w:ascii="Times New Roman" w:hAnsi="Times New Roman" w:cs="Times New Roman"/>
          <w:sz w:val="28"/>
          <w:szCs w:val="28"/>
        </w:rPr>
        <w:t xml:space="preserve"> согласно приложению к настоящему постановлению</w:t>
      </w:r>
      <w:r w:rsidRPr="009C0DB9">
        <w:rPr>
          <w:rFonts w:ascii="Times New Roman" w:hAnsi="Times New Roman" w:cs="Times New Roman"/>
          <w:sz w:val="28"/>
          <w:szCs w:val="28"/>
        </w:rPr>
        <w:t>.</w:t>
      </w:r>
    </w:p>
    <w:p w:rsidR="00F81BFD" w:rsidRPr="009C0DB9" w:rsidRDefault="00F81BFD" w:rsidP="0085141B">
      <w:pPr>
        <w:ind w:firstLine="851"/>
        <w:jc w:val="both"/>
        <w:rPr>
          <w:rFonts w:ascii="Times New Roman" w:hAnsi="Times New Roman" w:cs="Times New Roman"/>
          <w:sz w:val="28"/>
          <w:szCs w:val="28"/>
        </w:rPr>
      </w:pPr>
      <w:bookmarkStart w:id="2" w:name="sub_2"/>
      <w:bookmarkEnd w:id="1"/>
      <w:r w:rsidRPr="009C0DB9">
        <w:rPr>
          <w:rFonts w:ascii="Times New Roman" w:hAnsi="Times New Roman" w:cs="Times New Roman"/>
          <w:sz w:val="28"/>
          <w:szCs w:val="28"/>
        </w:rPr>
        <w:t>2. Администрации</w:t>
      </w:r>
      <w:r w:rsidR="009C0DB9" w:rsidRPr="009C0DB9">
        <w:rPr>
          <w:rFonts w:ascii="Times New Roman" w:hAnsi="Times New Roman" w:cs="Times New Roman"/>
          <w:sz w:val="28"/>
          <w:szCs w:val="28"/>
        </w:rPr>
        <w:t xml:space="preserve"> </w:t>
      </w:r>
      <w:r w:rsidR="0085141B">
        <w:rPr>
          <w:rFonts w:ascii="Times New Roman" w:hAnsi="Times New Roman" w:cs="Times New Roman"/>
          <w:sz w:val="28"/>
          <w:szCs w:val="28"/>
        </w:rPr>
        <w:t>Ирклиевского сельского поселения Выселковского района</w:t>
      </w:r>
      <w:r w:rsidRPr="009C0DB9">
        <w:rPr>
          <w:rFonts w:ascii="Times New Roman" w:hAnsi="Times New Roman" w:cs="Times New Roman"/>
          <w:sz w:val="28"/>
          <w:szCs w:val="28"/>
        </w:rPr>
        <w:t xml:space="preserve"> ежегодно обеспечивать организацию разработки среднесрочного финансового плана</w:t>
      </w:r>
      <w:r w:rsidR="009C0DB9" w:rsidRPr="009C0DB9">
        <w:rPr>
          <w:rFonts w:ascii="Times New Roman" w:hAnsi="Times New Roman" w:cs="Times New Roman"/>
          <w:sz w:val="28"/>
          <w:szCs w:val="28"/>
        </w:rPr>
        <w:t xml:space="preserve"> </w:t>
      </w:r>
      <w:r w:rsidR="0085141B">
        <w:rPr>
          <w:rFonts w:ascii="Times New Roman" w:hAnsi="Times New Roman" w:cs="Times New Roman"/>
          <w:sz w:val="28"/>
          <w:szCs w:val="28"/>
        </w:rPr>
        <w:t>Ирклиевского сельского поселения Выселковского района</w:t>
      </w:r>
      <w:r w:rsidR="0085141B" w:rsidRPr="009C0DB9">
        <w:rPr>
          <w:rFonts w:ascii="Times New Roman" w:hAnsi="Times New Roman" w:cs="Times New Roman"/>
          <w:sz w:val="28"/>
          <w:szCs w:val="28"/>
        </w:rPr>
        <w:t xml:space="preserve"> </w:t>
      </w:r>
      <w:r w:rsidRPr="009C0DB9">
        <w:rPr>
          <w:rFonts w:ascii="Times New Roman" w:hAnsi="Times New Roman" w:cs="Times New Roman"/>
          <w:sz w:val="28"/>
          <w:szCs w:val="28"/>
        </w:rPr>
        <w:t xml:space="preserve">на очередной финансовый год и плановый период в соответствии с утвержденным </w:t>
      </w:r>
      <w:hyperlink w:anchor="sub_1000" w:history="1">
        <w:r w:rsidRPr="009C0DB9">
          <w:rPr>
            <w:rFonts w:ascii="Times New Roman" w:hAnsi="Times New Roman" w:cs="Times New Roman"/>
            <w:sz w:val="28"/>
            <w:szCs w:val="28"/>
          </w:rPr>
          <w:t>Положением</w:t>
        </w:r>
      </w:hyperlink>
      <w:r w:rsidRPr="009C0DB9">
        <w:rPr>
          <w:rFonts w:ascii="Times New Roman" w:hAnsi="Times New Roman" w:cs="Times New Roman"/>
          <w:sz w:val="28"/>
          <w:szCs w:val="28"/>
        </w:rPr>
        <w:t>.</w:t>
      </w:r>
    </w:p>
    <w:p w:rsidR="00F81BFD" w:rsidRPr="009C0DB9" w:rsidRDefault="00F81BFD" w:rsidP="0085141B">
      <w:pPr>
        <w:ind w:firstLine="851"/>
        <w:jc w:val="both"/>
        <w:rPr>
          <w:rFonts w:ascii="Times New Roman" w:hAnsi="Times New Roman" w:cs="Times New Roman"/>
          <w:sz w:val="28"/>
          <w:szCs w:val="28"/>
        </w:rPr>
      </w:pPr>
      <w:bookmarkStart w:id="3" w:name="sub_3"/>
      <w:bookmarkEnd w:id="2"/>
      <w:r w:rsidRPr="009C0DB9">
        <w:rPr>
          <w:rFonts w:ascii="Times New Roman" w:hAnsi="Times New Roman" w:cs="Times New Roman"/>
          <w:sz w:val="28"/>
          <w:szCs w:val="28"/>
        </w:rPr>
        <w:t>3.</w:t>
      </w:r>
      <w:r w:rsidR="004D5AC9">
        <w:rPr>
          <w:rFonts w:ascii="Times New Roman" w:hAnsi="Times New Roman" w:cs="Times New Roman"/>
          <w:sz w:val="28"/>
          <w:szCs w:val="28"/>
        </w:rPr>
        <w:t xml:space="preserve"> </w:t>
      </w:r>
      <w:r w:rsidR="004D5AC9" w:rsidRPr="004D5AC9">
        <w:rPr>
          <w:rFonts w:ascii="Times New Roman" w:hAnsi="Times New Roman"/>
          <w:sz w:val="28"/>
          <w:szCs w:val="28"/>
        </w:rPr>
        <w:t xml:space="preserve">Обнародовать настоящее постановление путем размещения на сайте администрации </w:t>
      </w:r>
      <w:r w:rsidR="0085141B">
        <w:rPr>
          <w:rFonts w:ascii="Times New Roman" w:hAnsi="Times New Roman" w:cs="Times New Roman"/>
          <w:sz w:val="28"/>
          <w:szCs w:val="28"/>
        </w:rPr>
        <w:t>Ирклиевского сельского поселения Выселковского района</w:t>
      </w:r>
      <w:r w:rsidR="004D5AC9" w:rsidRPr="004D5AC9">
        <w:rPr>
          <w:rFonts w:ascii="Times New Roman" w:hAnsi="Times New Roman"/>
          <w:sz w:val="28"/>
          <w:szCs w:val="28"/>
        </w:rPr>
        <w:t>.</w:t>
      </w:r>
    </w:p>
    <w:p w:rsidR="00F81BFD" w:rsidRDefault="00F81BFD" w:rsidP="0085141B">
      <w:pPr>
        <w:ind w:firstLine="851"/>
        <w:jc w:val="both"/>
        <w:rPr>
          <w:rFonts w:ascii="Times New Roman" w:hAnsi="Times New Roman" w:cs="Times New Roman"/>
          <w:sz w:val="28"/>
          <w:szCs w:val="28"/>
        </w:rPr>
      </w:pPr>
      <w:bookmarkStart w:id="4" w:name="sub_4"/>
      <w:bookmarkEnd w:id="3"/>
      <w:r w:rsidRPr="009C0DB9">
        <w:rPr>
          <w:rFonts w:ascii="Times New Roman" w:hAnsi="Times New Roman" w:cs="Times New Roman"/>
          <w:sz w:val="28"/>
          <w:szCs w:val="28"/>
        </w:rPr>
        <w:t xml:space="preserve">4. </w:t>
      </w:r>
      <w:proofErr w:type="gramStart"/>
      <w:r w:rsidRPr="009C0DB9">
        <w:rPr>
          <w:rFonts w:ascii="Times New Roman" w:hAnsi="Times New Roman" w:cs="Times New Roman"/>
          <w:sz w:val="28"/>
          <w:szCs w:val="28"/>
        </w:rPr>
        <w:t>Контроль за</w:t>
      </w:r>
      <w:proofErr w:type="gramEnd"/>
      <w:r w:rsidRPr="009C0DB9">
        <w:rPr>
          <w:rFonts w:ascii="Times New Roman" w:hAnsi="Times New Roman" w:cs="Times New Roman"/>
          <w:sz w:val="28"/>
          <w:szCs w:val="28"/>
        </w:rPr>
        <w:t xml:space="preserve"> выполнением настоящего постановления оставляю за собой.</w:t>
      </w:r>
    </w:p>
    <w:p w:rsidR="00201F8E" w:rsidRDefault="00201F8E" w:rsidP="00F81BFD">
      <w:pPr>
        <w:ind w:firstLine="567"/>
        <w:jc w:val="both"/>
        <w:rPr>
          <w:rFonts w:ascii="Times New Roman" w:hAnsi="Times New Roman" w:cs="Times New Roman"/>
          <w:sz w:val="28"/>
          <w:szCs w:val="28"/>
        </w:rPr>
      </w:pPr>
    </w:p>
    <w:p w:rsidR="00201F8E" w:rsidRDefault="00201F8E" w:rsidP="00F81BFD">
      <w:pPr>
        <w:ind w:firstLine="567"/>
        <w:jc w:val="both"/>
        <w:rPr>
          <w:rFonts w:ascii="Times New Roman" w:hAnsi="Times New Roman" w:cs="Times New Roman"/>
          <w:sz w:val="28"/>
          <w:szCs w:val="28"/>
        </w:rPr>
      </w:pPr>
    </w:p>
    <w:p w:rsidR="0085141B" w:rsidRPr="009C0DB9" w:rsidRDefault="0085141B" w:rsidP="00F81BFD">
      <w:pPr>
        <w:ind w:firstLine="567"/>
        <w:jc w:val="both"/>
        <w:rPr>
          <w:rFonts w:ascii="Times New Roman" w:hAnsi="Times New Roman" w:cs="Times New Roman"/>
          <w:sz w:val="28"/>
          <w:szCs w:val="28"/>
        </w:rPr>
      </w:pPr>
    </w:p>
    <w:bookmarkEnd w:id="4"/>
    <w:p w:rsidR="0085141B" w:rsidRPr="0085141B" w:rsidRDefault="0085141B" w:rsidP="0085141B">
      <w:pPr>
        <w:jc w:val="both"/>
        <w:rPr>
          <w:rFonts w:ascii="Times New Roman" w:hAnsi="Times New Roman" w:cs="Times New Roman"/>
          <w:sz w:val="28"/>
          <w:szCs w:val="28"/>
        </w:rPr>
      </w:pPr>
      <w:r w:rsidRPr="0085141B">
        <w:rPr>
          <w:rFonts w:ascii="Times New Roman" w:hAnsi="Times New Roman" w:cs="Times New Roman"/>
          <w:sz w:val="28"/>
          <w:szCs w:val="28"/>
        </w:rPr>
        <w:t>Глава Ирклиевского</w:t>
      </w:r>
    </w:p>
    <w:p w:rsidR="0085141B" w:rsidRPr="0085141B" w:rsidRDefault="0085141B" w:rsidP="0085141B">
      <w:pPr>
        <w:jc w:val="both"/>
        <w:rPr>
          <w:rFonts w:ascii="Times New Roman" w:hAnsi="Times New Roman" w:cs="Times New Roman"/>
          <w:sz w:val="28"/>
          <w:szCs w:val="28"/>
        </w:rPr>
      </w:pPr>
      <w:r w:rsidRPr="0085141B">
        <w:rPr>
          <w:rFonts w:ascii="Times New Roman" w:hAnsi="Times New Roman" w:cs="Times New Roman"/>
          <w:sz w:val="28"/>
          <w:szCs w:val="28"/>
        </w:rPr>
        <w:t>сельского поселения</w:t>
      </w:r>
    </w:p>
    <w:p w:rsidR="0085141B" w:rsidRPr="0085141B" w:rsidRDefault="0085141B" w:rsidP="0085141B">
      <w:pPr>
        <w:jc w:val="both"/>
        <w:rPr>
          <w:rFonts w:ascii="Times New Roman" w:hAnsi="Times New Roman" w:cs="Times New Roman"/>
          <w:sz w:val="28"/>
        </w:rPr>
      </w:pPr>
      <w:r w:rsidRPr="0085141B">
        <w:rPr>
          <w:rFonts w:ascii="Times New Roman" w:hAnsi="Times New Roman" w:cs="Times New Roman"/>
          <w:sz w:val="28"/>
          <w:szCs w:val="28"/>
        </w:rPr>
        <w:t>Выселковского района                                                                     А.С. Говоруха</w:t>
      </w:r>
    </w:p>
    <w:p w:rsidR="00201F8E" w:rsidRPr="0085141B" w:rsidRDefault="00201F8E" w:rsidP="0085141B">
      <w:pPr>
        <w:ind w:left="5100"/>
        <w:jc w:val="center"/>
        <w:rPr>
          <w:rFonts w:ascii="Times New Roman" w:hAnsi="Times New Roman" w:cs="Times New Roman"/>
          <w:sz w:val="28"/>
          <w:szCs w:val="28"/>
        </w:rPr>
      </w:pPr>
      <w:r w:rsidRPr="0085141B">
        <w:rPr>
          <w:rFonts w:ascii="Times New Roman" w:hAnsi="Times New Roman" w:cs="Times New Roman"/>
          <w:sz w:val="28"/>
          <w:szCs w:val="28"/>
        </w:rPr>
        <w:lastRenderedPageBreak/>
        <w:t>Приложение</w:t>
      </w:r>
    </w:p>
    <w:p w:rsidR="00201F8E" w:rsidRPr="0085141B" w:rsidRDefault="0085141B" w:rsidP="0085141B">
      <w:pPr>
        <w:ind w:left="5100"/>
        <w:jc w:val="center"/>
        <w:rPr>
          <w:rFonts w:ascii="Times New Roman" w:hAnsi="Times New Roman" w:cs="Times New Roman"/>
          <w:sz w:val="28"/>
          <w:szCs w:val="28"/>
        </w:rPr>
      </w:pPr>
      <w:r>
        <w:rPr>
          <w:rFonts w:ascii="Times New Roman" w:hAnsi="Times New Roman" w:cs="Times New Roman"/>
          <w:sz w:val="28"/>
          <w:szCs w:val="28"/>
        </w:rPr>
        <w:t xml:space="preserve">к </w:t>
      </w:r>
      <w:r w:rsidR="00EF1DB9" w:rsidRPr="0085141B">
        <w:rPr>
          <w:rFonts w:ascii="Times New Roman" w:hAnsi="Times New Roman" w:cs="Times New Roman"/>
          <w:sz w:val="28"/>
          <w:szCs w:val="28"/>
        </w:rPr>
        <w:t>постановлению</w:t>
      </w:r>
      <w:r w:rsidR="00201F8E" w:rsidRPr="0085141B">
        <w:rPr>
          <w:rFonts w:ascii="Times New Roman" w:hAnsi="Times New Roman" w:cs="Times New Roman"/>
          <w:sz w:val="28"/>
          <w:szCs w:val="28"/>
        </w:rPr>
        <w:t xml:space="preserve"> администрации</w:t>
      </w:r>
    </w:p>
    <w:p w:rsidR="0085141B" w:rsidRPr="0085141B" w:rsidRDefault="0085141B" w:rsidP="0085141B">
      <w:pPr>
        <w:ind w:left="5100"/>
        <w:jc w:val="center"/>
        <w:rPr>
          <w:rFonts w:ascii="Times New Roman" w:hAnsi="Times New Roman" w:cs="Times New Roman"/>
          <w:sz w:val="28"/>
          <w:szCs w:val="28"/>
        </w:rPr>
      </w:pPr>
      <w:r w:rsidRPr="0085141B">
        <w:rPr>
          <w:rFonts w:ascii="Times New Roman" w:hAnsi="Times New Roman" w:cs="Times New Roman"/>
          <w:sz w:val="28"/>
          <w:szCs w:val="28"/>
        </w:rPr>
        <w:t>Ирклиевского сельского поселения Выселковского района</w:t>
      </w:r>
    </w:p>
    <w:p w:rsidR="00201F8E" w:rsidRPr="0085141B" w:rsidRDefault="0085141B" w:rsidP="0085141B">
      <w:pPr>
        <w:ind w:left="5100"/>
        <w:jc w:val="center"/>
        <w:rPr>
          <w:rFonts w:ascii="Times New Roman" w:hAnsi="Times New Roman" w:cs="Times New Roman"/>
          <w:sz w:val="28"/>
          <w:szCs w:val="28"/>
        </w:rPr>
      </w:pPr>
      <w:r>
        <w:rPr>
          <w:rFonts w:ascii="Times New Roman" w:hAnsi="Times New Roman" w:cs="Times New Roman"/>
          <w:sz w:val="28"/>
          <w:szCs w:val="28"/>
        </w:rPr>
        <w:t>о</w:t>
      </w:r>
      <w:r w:rsidRPr="0085141B">
        <w:rPr>
          <w:rFonts w:ascii="Times New Roman" w:hAnsi="Times New Roman" w:cs="Times New Roman"/>
          <w:sz w:val="28"/>
          <w:szCs w:val="28"/>
        </w:rPr>
        <w:t>т _________________ № _____</w:t>
      </w:r>
    </w:p>
    <w:p w:rsidR="00201F8E" w:rsidRPr="0085141B" w:rsidRDefault="00201F8E" w:rsidP="00201F8E">
      <w:pPr>
        <w:ind w:firstLine="698"/>
        <w:jc w:val="right"/>
        <w:rPr>
          <w:rFonts w:ascii="Times New Roman" w:hAnsi="Times New Roman" w:cs="Times New Roman"/>
          <w:sz w:val="28"/>
        </w:rPr>
      </w:pPr>
    </w:p>
    <w:p w:rsidR="00201F8E" w:rsidRPr="0085141B" w:rsidRDefault="00201F8E" w:rsidP="00E37994">
      <w:pPr>
        <w:jc w:val="center"/>
        <w:rPr>
          <w:rFonts w:ascii="Times New Roman" w:hAnsi="Times New Roman" w:cs="Times New Roman"/>
          <w:b/>
          <w:sz w:val="28"/>
        </w:rPr>
      </w:pPr>
    </w:p>
    <w:p w:rsidR="0050069E" w:rsidRPr="00692A49" w:rsidRDefault="00FE1CA2" w:rsidP="00E37994">
      <w:pPr>
        <w:jc w:val="center"/>
        <w:rPr>
          <w:rFonts w:ascii="Times New Roman" w:hAnsi="Times New Roman" w:cs="Times New Roman"/>
          <w:b/>
          <w:sz w:val="28"/>
          <w:szCs w:val="28"/>
        </w:rPr>
      </w:pPr>
      <w:r w:rsidRPr="00692A49">
        <w:rPr>
          <w:rFonts w:ascii="Times New Roman" w:hAnsi="Times New Roman" w:cs="Times New Roman"/>
          <w:b/>
          <w:sz w:val="28"/>
          <w:szCs w:val="28"/>
        </w:rPr>
        <w:t>Порядок</w:t>
      </w:r>
      <w:bookmarkEnd w:id="0"/>
    </w:p>
    <w:p w:rsidR="0050069E" w:rsidRPr="00692A49" w:rsidRDefault="00FE1CA2" w:rsidP="00E37994">
      <w:pPr>
        <w:jc w:val="center"/>
        <w:rPr>
          <w:rFonts w:ascii="Times New Roman" w:hAnsi="Times New Roman" w:cs="Times New Roman"/>
          <w:b/>
          <w:sz w:val="28"/>
          <w:szCs w:val="28"/>
        </w:rPr>
      </w:pPr>
      <w:bookmarkStart w:id="5" w:name="bookmark3"/>
      <w:r w:rsidRPr="00692A49">
        <w:rPr>
          <w:rFonts w:ascii="Times New Roman" w:hAnsi="Times New Roman" w:cs="Times New Roman"/>
          <w:b/>
          <w:sz w:val="28"/>
          <w:szCs w:val="28"/>
        </w:rPr>
        <w:t>разработки среднесрочного финансового плана</w:t>
      </w:r>
      <w:bookmarkEnd w:id="5"/>
    </w:p>
    <w:p w:rsidR="000D3854" w:rsidRPr="00E37994" w:rsidRDefault="000D3854" w:rsidP="00E37994">
      <w:pPr>
        <w:ind w:firstLine="567"/>
        <w:jc w:val="both"/>
        <w:rPr>
          <w:rFonts w:ascii="Times New Roman" w:hAnsi="Times New Roman" w:cs="Times New Roman"/>
        </w:rPr>
      </w:pPr>
    </w:p>
    <w:p w:rsidR="0050069E" w:rsidRPr="00EF1DB9" w:rsidRDefault="000D3854"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 xml:space="preserve">1. </w:t>
      </w:r>
      <w:r w:rsidR="00FE1CA2" w:rsidRPr="00EF1DB9">
        <w:rPr>
          <w:rFonts w:ascii="Times New Roman" w:hAnsi="Times New Roman" w:cs="Times New Roman"/>
          <w:sz w:val="28"/>
          <w:szCs w:val="28"/>
        </w:rPr>
        <w:t>Порядок разработки среднесрочного финансового плана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 xml:space="preserve"> (далее - Порядок) регулирует процедуру разработки и утверждения среднесрочного финансового плана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 определяет его форму и содержание.</w:t>
      </w:r>
    </w:p>
    <w:p w:rsidR="0050069E" w:rsidRPr="00EF1DB9" w:rsidRDefault="000D3854"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 xml:space="preserve">2. </w:t>
      </w:r>
      <w:r w:rsidR="00FE1CA2" w:rsidRPr="00EF1DB9">
        <w:rPr>
          <w:rFonts w:ascii="Times New Roman" w:hAnsi="Times New Roman" w:cs="Times New Roman"/>
          <w:sz w:val="28"/>
          <w:szCs w:val="28"/>
        </w:rPr>
        <w:t>Среднесрочный финансовый план</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(далее - План) представляет собой документ, содержащий основные параметры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w:t>
      </w:r>
    </w:p>
    <w:p w:rsidR="0050069E" w:rsidRPr="00EF1DB9" w:rsidRDefault="000D3854"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 xml:space="preserve">3. </w:t>
      </w:r>
      <w:r w:rsidR="00FE1CA2" w:rsidRPr="00EF1DB9">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w:t>
      </w:r>
    </w:p>
    <w:p w:rsidR="00762E1E" w:rsidRPr="00EF1DB9" w:rsidRDefault="000D3854"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 xml:space="preserve">4. </w:t>
      </w:r>
      <w:r w:rsidR="00FE1CA2" w:rsidRPr="00EF1DB9">
        <w:rPr>
          <w:rFonts w:ascii="Times New Roman" w:hAnsi="Times New Roman" w:cs="Times New Roman"/>
          <w:sz w:val="28"/>
          <w:szCs w:val="28"/>
        </w:rPr>
        <w:t xml:space="preserve">Формирование Плана осуществляется в соответствии </w:t>
      </w:r>
      <w:proofErr w:type="gramStart"/>
      <w:r w:rsidR="00FE1CA2" w:rsidRPr="00EF1DB9">
        <w:rPr>
          <w:rFonts w:ascii="Times New Roman" w:hAnsi="Times New Roman" w:cs="Times New Roman"/>
          <w:sz w:val="28"/>
          <w:szCs w:val="28"/>
        </w:rPr>
        <w:t>с</w:t>
      </w:r>
      <w:proofErr w:type="gramEnd"/>
      <w:r w:rsidR="00FE1CA2" w:rsidRPr="00EF1DB9">
        <w:rPr>
          <w:rFonts w:ascii="Times New Roman" w:hAnsi="Times New Roman" w:cs="Times New Roman"/>
          <w:sz w:val="28"/>
          <w:szCs w:val="28"/>
        </w:rPr>
        <w:t>:</w:t>
      </w:r>
    </w:p>
    <w:p w:rsidR="00762E1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Бюджетным кодексом Российской Федерации;</w:t>
      </w:r>
    </w:p>
    <w:p w:rsidR="00762E1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основными направлениями бюджетной и налоговой политики;</w:t>
      </w:r>
    </w:p>
    <w:p w:rsidR="00762E1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прогнозом социально-экономического развития</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Pr="00EF1DB9">
        <w:rPr>
          <w:rFonts w:ascii="Times New Roman" w:hAnsi="Times New Roman" w:cs="Times New Roman"/>
          <w:sz w:val="28"/>
          <w:szCs w:val="28"/>
        </w:rPr>
        <w:t>на</w:t>
      </w:r>
      <w:r w:rsidR="00762E1E" w:rsidRPr="00EF1DB9">
        <w:rPr>
          <w:rFonts w:ascii="Times New Roman" w:hAnsi="Times New Roman" w:cs="Times New Roman"/>
          <w:sz w:val="28"/>
          <w:szCs w:val="28"/>
        </w:rPr>
        <w:t xml:space="preserve"> </w:t>
      </w:r>
      <w:r w:rsidRPr="00EF1DB9">
        <w:rPr>
          <w:rFonts w:ascii="Times New Roman" w:hAnsi="Times New Roman" w:cs="Times New Roman"/>
          <w:sz w:val="28"/>
          <w:szCs w:val="28"/>
        </w:rPr>
        <w:t>очередной финансовый год и на плановый период;</w:t>
      </w:r>
    </w:p>
    <w:p w:rsidR="0050069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муниципальными программами.</w:t>
      </w:r>
    </w:p>
    <w:p w:rsidR="0050069E" w:rsidRPr="00EF1DB9" w:rsidRDefault="000D3854"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 xml:space="preserve">5. </w:t>
      </w:r>
      <w:r w:rsidR="00FE1CA2" w:rsidRPr="00EF1DB9">
        <w:rPr>
          <w:rFonts w:ascii="Times New Roman" w:hAnsi="Times New Roman" w:cs="Times New Roman"/>
          <w:sz w:val="28"/>
          <w:szCs w:val="28"/>
        </w:rPr>
        <w:t>План разрабатывается в целях:</w:t>
      </w:r>
    </w:p>
    <w:p w:rsidR="0050069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последующего формирования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Pr="00EF1DB9">
        <w:rPr>
          <w:rFonts w:ascii="Times New Roman" w:hAnsi="Times New Roman" w:cs="Times New Roman"/>
          <w:sz w:val="28"/>
          <w:szCs w:val="28"/>
        </w:rPr>
        <w:t>на очередной финансовый год с учетом среднесрочных тенденций социально-экономического развития;</w:t>
      </w:r>
    </w:p>
    <w:p w:rsidR="0050069E" w:rsidRPr="00EF1DB9" w:rsidRDefault="00FE1CA2" w:rsidP="00E37994">
      <w:pPr>
        <w:ind w:firstLine="567"/>
        <w:jc w:val="both"/>
        <w:rPr>
          <w:rFonts w:ascii="Times New Roman" w:hAnsi="Times New Roman" w:cs="Times New Roman"/>
          <w:sz w:val="28"/>
          <w:szCs w:val="28"/>
        </w:rPr>
      </w:pPr>
      <w:r w:rsidRPr="00EF1DB9">
        <w:rPr>
          <w:rFonts w:ascii="Times New Roman" w:hAnsi="Times New Roman" w:cs="Times New Roman"/>
          <w:sz w:val="28"/>
          <w:szCs w:val="28"/>
        </w:rPr>
        <w:t>информирования главных распорядителей средств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Pr="00EF1DB9">
        <w:rPr>
          <w:rFonts w:ascii="Times New Roman" w:hAnsi="Times New Roman" w:cs="Times New Roman"/>
          <w:sz w:val="28"/>
          <w:szCs w:val="28"/>
        </w:rPr>
        <w:t>и иных участников бюджетного процесса о финансовом развитии экономики и социальной сферы</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осуществления планирования бюджетных расходов главными распорядителями средств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Pr="00EF1DB9">
        <w:rPr>
          <w:rFonts w:ascii="Times New Roman" w:hAnsi="Times New Roman" w:cs="Times New Roman"/>
          <w:sz w:val="28"/>
          <w:szCs w:val="28"/>
        </w:rPr>
        <w:t>с учетом параметров Плана;</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выявления необходимости и возможности осуществления в перспективе мер в области финансовой политики;</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изучение негативных долгосрочных тенденций показателей Плана и своевременного </w:t>
      </w:r>
      <w:proofErr w:type="gramStart"/>
      <w:r w:rsidRPr="00EF1DB9">
        <w:rPr>
          <w:rFonts w:ascii="Times New Roman" w:hAnsi="Times New Roman" w:cs="Times New Roman"/>
          <w:sz w:val="28"/>
          <w:szCs w:val="28"/>
        </w:rPr>
        <w:t>принятия</w:t>
      </w:r>
      <w:proofErr w:type="gramEnd"/>
      <w:r w:rsidRPr="00EF1DB9">
        <w:rPr>
          <w:rFonts w:ascii="Times New Roman" w:hAnsi="Times New Roman" w:cs="Times New Roman"/>
          <w:sz w:val="28"/>
          <w:szCs w:val="28"/>
        </w:rPr>
        <w:t xml:space="preserve"> соответствующих мер;</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lastRenderedPageBreak/>
        <w:t>разработки и реализации муниципальных программ и ведомственных целевых программ.</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6. </w:t>
      </w:r>
      <w:r w:rsidR="00FE1CA2" w:rsidRPr="00EF1DB9">
        <w:rPr>
          <w:rFonts w:ascii="Times New Roman" w:hAnsi="Times New Roman" w:cs="Times New Roman"/>
          <w:sz w:val="28"/>
          <w:szCs w:val="28"/>
        </w:rPr>
        <w:t>План должен содержать следующие параметры:</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прогнозируемый общий объем доходов и расходов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w:t>
      </w:r>
    </w:p>
    <w:p w:rsidR="00762E1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объемы бюджетных ассигнований по главным распорядителям средств бюджета</w:t>
      </w:r>
      <w:r w:rsidR="00692A49"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 разделам, подразделам классификации расходов бюджетов либо объемы бюджетных ассигнований по главным распорядителям средств бюджета</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 xml:space="preserve">, муниципальным программам и </w:t>
      </w:r>
      <w:proofErr w:type="spellStart"/>
      <w:r w:rsidRPr="00EF1DB9">
        <w:rPr>
          <w:rFonts w:ascii="Times New Roman" w:hAnsi="Times New Roman" w:cs="Times New Roman"/>
          <w:sz w:val="28"/>
          <w:szCs w:val="28"/>
        </w:rPr>
        <w:t>непрограммным</w:t>
      </w:r>
      <w:proofErr w:type="spellEnd"/>
      <w:r w:rsidRPr="00EF1DB9">
        <w:rPr>
          <w:rFonts w:ascii="Times New Roman" w:hAnsi="Times New Roman" w:cs="Times New Roman"/>
          <w:sz w:val="28"/>
          <w:szCs w:val="28"/>
        </w:rPr>
        <w:t xml:space="preserve"> направлениям деятельности;</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дефицит (</w:t>
      </w:r>
      <w:proofErr w:type="spellStart"/>
      <w:r w:rsidRPr="00EF1DB9">
        <w:rPr>
          <w:rFonts w:ascii="Times New Roman" w:hAnsi="Times New Roman" w:cs="Times New Roman"/>
          <w:sz w:val="28"/>
          <w:szCs w:val="28"/>
        </w:rPr>
        <w:t>профицит</w:t>
      </w:r>
      <w:proofErr w:type="spellEnd"/>
      <w:r w:rsidRPr="00EF1DB9">
        <w:rPr>
          <w:rFonts w:ascii="Times New Roman" w:hAnsi="Times New Roman" w:cs="Times New Roman"/>
          <w:sz w:val="28"/>
          <w:szCs w:val="28"/>
        </w:rPr>
        <w:t>) бюджета</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w:t>
      </w:r>
    </w:p>
    <w:p w:rsidR="0050069E" w:rsidRPr="00EF1DB9" w:rsidRDefault="00FE1CA2"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7. </w:t>
      </w:r>
      <w:r w:rsidR="00FE1CA2" w:rsidRPr="00EF1DB9">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8. </w:t>
      </w:r>
      <w:r w:rsidR="00FE1CA2" w:rsidRPr="00EF1DB9">
        <w:rPr>
          <w:rFonts w:ascii="Times New Roman" w:hAnsi="Times New Roman" w:cs="Times New Roman"/>
          <w:sz w:val="28"/>
          <w:szCs w:val="28"/>
        </w:rPr>
        <w:t>Формирование Плана осуществляет администраци</w:t>
      </w:r>
      <w:r w:rsidR="00762E1E" w:rsidRPr="00EF1DB9">
        <w:rPr>
          <w:rFonts w:ascii="Times New Roman" w:hAnsi="Times New Roman" w:cs="Times New Roman"/>
          <w:sz w:val="28"/>
          <w:szCs w:val="28"/>
        </w:rPr>
        <w:t>я</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 xml:space="preserve">(далее - </w:t>
      </w:r>
      <w:r w:rsidR="00762E1E" w:rsidRPr="00EF1DB9">
        <w:rPr>
          <w:rFonts w:ascii="Times New Roman" w:hAnsi="Times New Roman" w:cs="Times New Roman"/>
          <w:sz w:val="28"/>
          <w:szCs w:val="28"/>
        </w:rPr>
        <w:t>Администрация</w:t>
      </w:r>
      <w:r w:rsidR="00FE1CA2" w:rsidRPr="00EF1DB9">
        <w:rPr>
          <w:rFonts w:ascii="Times New Roman" w:hAnsi="Times New Roman" w:cs="Times New Roman"/>
          <w:sz w:val="28"/>
          <w:szCs w:val="28"/>
        </w:rPr>
        <w:t>) по форме согласно приложению № 1 к настоящему Порядку в сроки, ежегодно устанавливаемые распоряжением Администрации</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9. </w:t>
      </w:r>
      <w:r w:rsidR="00FE1CA2" w:rsidRPr="00EF1DB9">
        <w:rPr>
          <w:rFonts w:ascii="Times New Roman" w:hAnsi="Times New Roman" w:cs="Times New Roman"/>
          <w:sz w:val="28"/>
          <w:szCs w:val="28"/>
        </w:rPr>
        <w:t>При формировании Плана:</w:t>
      </w:r>
    </w:p>
    <w:p w:rsidR="000D3854"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1.1. Председатель</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Совета Ирклиевского сельского поселения Выселковского района</w:t>
      </w:r>
      <w:r w:rsidRPr="00EF1DB9">
        <w:rPr>
          <w:rFonts w:ascii="Times New Roman" w:hAnsi="Times New Roman" w:cs="Times New Roman"/>
          <w:sz w:val="28"/>
          <w:szCs w:val="28"/>
        </w:rPr>
        <w:t>:</w:t>
      </w:r>
    </w:p>
    <w:p w:rsidR="000D3854"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а) определяет основные направления налоговой и бюджетной политики в</w:t>
      </w:r>
      <w:r w:rsidR="00762E1E" w:rsidRPr="00EF1DB9">
        <w:rPr>
          <w:rFonts w:ascii="Times New Roman" w:hAnsi="Times New Roman" w:cs="Times New Roman"/>
          <w:sz w:val="28"/>
          <w:szCs w:val="28"/>
        </w:rPr>
        <w:t xml:space="preserve"> </w:t>
      </w:r>
      <w:r w:rsidRPr="00EF1DB9">
        <w:rPr>
          <w:rFonts w:ascii="Times New Roman" w:hAnsi="Times New Roman" w:cs="Times New Roman"/>
          <w:sz w:val="28"/>
          <w:szCs w:val="28"/>
        </w:rPr>
        <w:t>плановом периоде, основны</w:t>
      </w:r>
      <w:r w:rsidR="00762E1E" w:rsidRPr="00EF1DB9">
        <w:rPr>
          <w:rFonts w:ascii="Times New Roman" w:hAnsi="Times New Roman" w:cs="Times New Roman"/>
          <w:sz w:val="28"/>
          <w:szCs w:val="28"/>
        </w:rPr>
        <w:t>е параметры прогноза социально-</w:t>
      </w:r>
      <w:r w:rsidRPr="00EF1DB9">
        <w:rPr>
          <w:rFonts w:ascii="Times New Roman" w:hAnsi="Times New Roman" w:cs="Times New Roman"/>
          <w:sz w:val="28"/>
          <w:szCs w:val="28"/>
        </w:rPr>
        <w:t>экономического</w:t>
      </w:r>
      <w:r w:rsidR="00762E1E" w:rsidRPr="00EF1DB9">
        <w:rPr>
          <w:rFonts w:ascii="Times New Roman" w:hAnsi="Times New Roman" w:cs="Times New Roman"/>
          <w:sz w:val="28"/>
          <w:szCs w:val="28"/>
        </w:rPr>
        <w:t xml:space="preserve"> </w:t>
      </w:r>
      <w:r w:rsidRPr="00EF1DB9">
        <w:rPr>
          <w:rFonts w:ascii="Times New Roman" w:hAnsi="Times New Roman" w:cs="Times New Roman"/>
          <w:sz w:val="28"/>
          <w:szCs w:val="28"/>
        </w:rPr>
        <w:t>развития</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Ирклиевского сельского поселения Выселковского района</w:t>
      </w:r>
      <w:r w:rsidRPr="00EF1DB9">
        <w:rPr>
          <w:rFonts w:ascii="Times New Roman" w:hAnsi="Times New Roman" w:cs="Times New Roman"/>
          <w:sz w:val="28"/>
          <w:szCs w:val="28"/>
        </w:rPr>
        <w:t xml:space="preserve"> на среднесрочную перспективу;</w:t>
      </w:r>
    </w:p>
    <w:p w:rsidR="000D3854"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б) утверждает проект среднесрочного финансового плана, представляет</w:t>
      </w:r>
      <w:r w:rsidR="00762E1E" w:rsidRPr="00EF1DB9">
        <w:rPr>
          <w:rFonts w:ascii="Times New Roman" w:hAnsi="Times New Roman" w:cs="Times New Roman"/>
          <w:sz w:val="28"/>
          <w:szCs w:val="28"/>
        </w:rPr>
        <w:t xml:space="preserve"> </w:t>
      </w:r>
      <w:r w:rsidRPr="00EF1DB9">
        <w:rPr>
          <w:rFonts w:ascii="Times New Roman" w:hAnsi="Times New Roman" w:cs="Times New Roman"/>
          <w:sz w:val="28"/>
          <w:szCs w:val="28"/>
        </w:rPr>
        <w:t>его в</w:t>
      </w:r>
      <w:r w:rsidR="008E08C0"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 xml:space="preserve">Совет Ирклиевского сельского поселения Выселковского района </w:t>
      </w:r>
      <w:r w:rsidRPr="00EF1DB9">
        <w:rPr>
          <w:rFonts w:ascii="Times New Roman" w:hAnsi="Times New Roman" w:cs="Times New Roman"/>
          <w:sz w:val="28"/>
          <w:szCs w:val="28"/>
        </w:rPr>
        <w:t xml:space="preserve"> одновременно с проектом бюджета.</w:t>
      </w:r>
    </w:p>
    <w:p w:rsidR="000D3854" w:rsidRPr="00EF1DB9" w:rsidRDefault="000D3854" w:rsidP="00EF1DB9">
      <w:pPr>
        <w:ind w:firstLine="851"/>
        <w:jc w:val="both"/>
        <w:rPr>
          <w:rFonts w:ascii="Times New Roman" w:hAnsi="Times New Roman" w:cs="Times New Roman"/>
          <w:i/>
          <w:sz w:val="28"/>
          <w:szCs w:val="28"/>
        </w:rPr>
      </w:pPr>
      <w:r w:rsidRPr="00EF1DB9">
        <w:rPr>
          <w:rFonts w:ascii="Times New Roman" w:hAnsi="Times New Roman" w:cs="Times New Roman"/>
          <w:sz w:val="28"/>
          <w:szCs w:val="28"/>
        </w:rPr>
        <w:t>1.2.</w:t>
      </w:r>
      <w:r w:rsidR="005B33B7" w:rsidRPr="00EF1DB9">
        <w:rPr>
          <w:rFonts w:ascii="Times New Roman" w:hAnsi="Times New Roman" w:cs="Times New Roman"/>
          <w:sz w:val="28"/>
          <w:szCs w:val="28"/>
        </w:rPr>
        <w:t xml:space="preserve"> </w:t>
      </w:r>
      <w:r w:rsidR="0085141B" w:rsidRPr="00EF1DB9">
        <w:rPr>
          <w:rFonts w:ascii="Times New Roman" w:hAnsi="Times New Roman" w:cs="Times New Roman"/>
          <w:sz w:val="28"/>
          <w:szCs w:val="28"/>
        </w:rPr>
        <w:t>МКУ</w:t>
      </w:r>
      <w:r w:rsidR="00EF1DB9" w:rsidRPr="00EF1DB9">
        <w:rPr>
          <w:rFonts w:ascii="Times New Roman" w:hAnsi="Times New Roman" w:cs="Times New Roman"/>
          <w:sz w:val="28"/>
          <w:szCs w:val="28"/>
        </w:rPr>
        <w:t xml:space="preserve">  «ЦБА Ирклиевского  с/</w:t>
      </w:r>
      <w:proofErr w:type="spellStart"/>
      <w:proofErr w:type="gramStart"/>
      <w:r w:rsidR="00EF1DB9" w:rsidRPr="00EF1DB9">
        <w:rPr>
          <w:rFonts w:ascii="Times New Roman" w:hAnsi="Times New Roman" w:cs="Times New Roman"/>
          <w:sz w:val="28"/>
          <w:szCs w:val="28"/>
        </w:rPr>
        <w:t>п</w:t>
      </w:r>
      <w:proofErr w:type="spellEnd"/>
      <w:proofErr w:type="gramEnd"/>
      <w:r w:rsidR="00EF1DB9" w:rsidRPr="00EF1DB9">
        <w:rPr>
          <w:rFonts w:ascii="Times New Roman" w:hAnsi="Times New Roman" w:cs="Times New Roman"/>
          <w:sz w:val="28"/>
          <w:szCs w:val="28"/>
        </w:rPr>
        <w:t xml:space="preserve"> »</w:t>
      </w:r>
      <w:r w:rsidR="008E08C0" w:rsidRPr="00EF1DB9">
        <w:rPr>
          <w:rFonts w:ascii="Times New Roman" w:hAnsi="Times New Roman" w:cs="Times New Roman"/>
          <w:sz w:val="28"/>
          <w:szCs w:val="28"/>
        </w:rPr>
        <w:t>:</w:t>
      </w:r>
    </w:p>
    <w:p w:rsidR="000D3854"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а) на основании данных, полученных от главных администраторов</w:t>
      </w:r>
      <w:r w:rsidR="00762E1E" w:rsidRPr="00EF1DB9">
        <w:rPr>
          <w:rFonts w:ascii="Times New Roman" w:hAnsi="Times New Roman" w:cs="Times New Roman"/>
          <w:sz w:val="28"/>
          <w:szCs w:val="28"/>
        </w:rPr>
        <w:t xml:space="preserve"> </w:t>
      </w:r>
      <w:r w:rsidRPr="00EF1DB9">
        <w:rPr>
          <w:rFonts w:ascii="Times New Roman" w:hAnsi="Times New Roman" w:cs="Times New Roman"/>
          <w:sz w:val="28"/>
          <w:szCs w:val="28"/>
        </w:rPr>
        <w:t>(администраторов) доходов и главных распорядителей (распорядителей)</w:t>
      </w:r>
      <w:r w:rsidR="00762E1E" w:rsidRPr="00EF1DB9">
        <w:rPr>
          <w:rFonts w:ascii="Times New Roman" w:hAnsi="Times New Roman" w:cs="Times New Roman"/>
          <w:sz w:val="28"/>
          <w:szCs w:val="28"/>
        </w:rPr>
        <w:t xml:space="preserve"> </w:t>
      </w:r>
      <w:r w:rsidR="00E37994" w:rsidRPr="00EF1DB9">
        <w:rPr>
          <w:rFonts w:ascii="Times New Roman" w:hAnsi="Times New Roman" w:cs="Times New Roman"/>
          <w:sz w:val="28"/>
          <w:szCs w:val="28"/>
        </w:rPr>
        <w:t>бюджетных средств</w:t>
      </w:r>
      <w:r w:rsidRPr="00EF1DB9">
        <w:rPr>
          <w:rFonts w:ascii="Times New Roman" w:hAnsi="Times New Roman" w:cs="Times New Roman"/>
          <w:sz w:val="28"/>
          <w:szCs w:val="28"/>
        </w:rPr>
        <w:t xml:space="preserve"> разрабатывает проект среднесрочного финансового плана;</w:t>
      </w:r>
    </w:p>
    <w:p w:rsidR="000D3854" w:rsidRPr="00EF1DB9" w:rsidRDefault="000D3854" w:rsidP="00E37994">
      <w:pPr>
        <w:ind w:firstLine="567"/>
        <w:jc w:val="both"/>
        <w:rPr>
          <w:rFonts w:ascii="Times New Roman" w:hAnsi="Times New Roman" w:cs="Times New Roman"/>
          <w:sz w:val="28"/>
        </w:rPr>
      </w:pPr>
      <w:r w:rsidRPr="00EF1DB9">
        <w:rPr>
          <w:rFonts w:ascii="Times New Roman" w:hAnsi="Times New Roman" w:cs="Times New Roman"/>
          <w:sz w:val="28"/>
        </w:rPr>
        <w:t>б) обеспечивает методологическое руководство по формированию</w:t>
      </w:r>
      <w:r w:rsidR="00762E1E" w:rsidRPr="00EF1DB9">
        <w:rPr>
          <w:rFonts w:ascii="Times New Roman" w:hAnsi="Times New Roman" w:cs="Times New Roman"/>
          <w:sz w:val="28"/>
        </w:rPr>
        <w:t xml:space="preserve"> </w:t>
      </w:r>
      <w:r w:rsidRPr="00EF1DB9">
        <w:rPr>
          <w:rFonts w:ascii="Times New Roman" w:hAnsi="Times New Roman" w:cs="Times New Roman"/>
          <w:sz w:val="28"/>
        </w:rPr>
        <w:t>данных главными распорядителями (распорядителями) бюджетных средств и</w:t>
      </w:r>
      <w:r w:rsidR="00762E1E" w:rsidRPr="00EF1DB9">
        <w:rPr>
          <w:rFonts w:ascii="Times New Roman" w:hAnsi="Times New Roman" w:cs="Times New Roman"/>
          <w:sz w:val="28"/>
        </w:rPr>
        <w:t xml:space="preserve"> </w:t>
      </w:r>
      <w:r w:rsidRPr="00EF1DB9">
        <w:rPr>
          <w:rFonts w:ascii="Times New Roman" w:hAnsi="Times New Roman" w:cs="Times New Roman"/>
          <w:sz w:val="28"/>
        </w:rPr>
        <w:t>главными администраторами (администраторами) доходов бюджета,</w:t>
      </w:r>
      <w:r w:rsidR="00762E1E" w:rsidRPr="00EF1DB9">
        <w:rPr>
          <w:rFonts w:ascii="Times New Roman" w:hAnsi="Times New Roman" w:cs="Times New Roman"/>
          <w:sz w:val="28"/>
        </w:rPr>
        <w:t xml:space="preserve"> </w:t>
      </w:r>
      <w:r w:rsidRPr="00EF1DB9">
        <w:rPr>
          <w:rFonts w:ascii="Times New Roman" w:hAnsi="Times New Roman" w:cs="Times New Roman"/>
          <w:sz w:val="28"/>
        </w:rPr>
        <w:t>необходимых для разработки проекта среднесрочного финансового плана;</w:t>
      </w:r>
    </w:p>
    <w:p w:rsidR="0050069E" w:rsidRPr="00EF1DB9" w:rsidRDefault="000D3854" w:rsidP="00E37994">
      <w:pPr>
        <w:ind w:firstLine="567"/>
        <w:jc w:val="both"/>
        <w:rPr>
          <w:rFonts w:ascii="Times New Roman" w:hAnsi="Times New Roman" w:cs="Times New Roman"/>
          <w:sz w:val="28"/>
        </w:rPr>
      </w:pPr>
      <w:r w:rsidRPr="00EF1DB9">
        <w:rPr>
          <w:rFonts w:ascii="Times New Roman" w:hAnsi="Times New Roman" w:cs="Times New Roman"/>
          <w:sz w:val="28"/>
        </w:rPr>
        <w:t>в) устанавливает перечень и сроки представления отчетных и (или)</w:t>
      </w:r>
      <w:r w:rsidR="00762E1E" w:rsidRPr="00EF1DB9">
        <w:rPr>
          <w:rFonts w:ascii="Times New Roman" w:hAnsi="Times New Roman" w:cs="Times New Roman"/>
          <w:sz w:val="28"/>
        </w:rPr>
        <w:t xml:space="preserve"> </w:t>
      </w:r>
      <w:r w:rsidRPr="00EF1DB9">
        <w:rPr>
          <w:rFonts w:ascii="Times New Roman" w:hAnsi="Times New Roman" w:cs="Times New Roman"/>
          <w:sz w:val="28"/>
        </w:rPr>
        <w:t>прогнозных данных, необходимых для разработки и рассмотрения</w:t>
      </w:r>
      <w:r w:rsidR="00762E1E" w:rsidRPr="00EF1DB9">
        <w:rPr>
          <w:rFonts w:ascii="Times New Roman" w:hAnsi="Times New Roman" w:cs="Times New Roman"/>
          <w:sz w:val="28"/>
        </w:rPr>
        <w:t xml:space="preserve"> </w:t>
      </w:r>
      <w:r w:rsidRPr="00EF1DB9">
        <w:rPr>
          <w:rFonts w:ascii="Times New Roman" w:hAnsi="Times New Roman" w:cs="Times New Roman"/>
          <w:sz w:val="28"/>
        </w:rPr>
        <w:t>среднесрочного финансового плана и материалов к нему.</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lastRenderedPageBreak/>
        <w:t xml:space="preserve">10. </w:t>
      </w:r>
      <w:r w:rsidR="00FE1CA2" w:rsidRPr="00EF1DB9">
        <w:rPr>
          <w:rFonts w:ascii="Times New Roman" w:hAnsi="Times New Roman" w:cs="Times New Roman"/>
          <w:sz w:val="28"/>
          <w:szCs w:val="28"/>
        </w:rPr>
        <w:t xml:space="preserve">Сформированный проект Плана с пояснительной запиской направляется на рассмотрение </w:t>
      </w:r>
      <w:r w:rsidR="00762E1E" w:rsidRPr="00EF1DB9">
        <w:rPr>
          <w:rFonts w:ascii="Times New Roman" w:hAnsi="Times New Roman" w:cs="Times New Roman"/>
          <w:sz w:val="28"/>
          <w:szCs w:val="28"/>
        </w:rPr>
        <w:t>председателю</w:t>
      </w:r>
      <w:r w:rsidR="008E08C0" w:rsidRPr="00EF1DB9">
        <w:rPr>
          <w:rFonts w:ascii="Times New Roman" w:hAnsi="Times New Roman" w:cs="Times New Roman"/>
          <w:sz w:val="28"/>
          <w:szCs w:val="28"/>
        </w:rPr>
        <w:t xml:space="preserve"> Рощинского</w:t>
      </w:r>
      <w:r w:rsidR="00762E1E" w:rsidRPr="00EF1DB9">
        <w:rPr>
          <w:rFonts w:ascii="Times New Roman" w:hAnsi="Times New Roman" w:cs="Times New Roman"/>
          <w:sz w:val="28"/>
          <w:szCs w:val="28"/>
        </w:rPr>
        <w:t xml:space="preserve"> сельского совета - главе администрации</w:t>
      </w:r>
      <w:r w:rsidR="008E08C0" w:rsidRPr="00EF1DB9">
        <w:rPr>
          <w:rFonts w:ascii="Times New Roman" w:hAnsi="Times New Roman" w:cs="Times New Roman"/>
          <w:sz w:val="28"/>
          <w:szCs w:val="28"/>
        </w:rPr>
        <w:t xml:space="preserve"> Рощинского</w:t>
      </w:r>
      <w:r w:rsidR="00762E1E" w:rsidRPr="00EF1DB9">
        <w:rPr>
          <w:rFonts w:ascii="Times New Roman" w:hAnsi="Times New Roman" w:cs="Times New Roman"/>
          <w:sz w:val="28"/>
          <w:szCs w:val="28"/>
        </w:rPr>
        <w:t xml:space="preserve"> сельского поселения</w:t>
      </w:r>
      <w:r w:rsidR="00FE1CA2" w:rsidRPr="00EF1DB9">
        <w:rPr>
          <w:rFonts w:ascii="Times New Roman" w:hAnsi="Times New Roman" w:cs="Times New Roman"/>
          <w:sz w:val="28"/>
          <w:szCs w:val="28"/>
        </w:rPr>
        <w:t>.</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11. </w:t>
      </w:r>
      <w:r w:rsidR="00FE1CA2" w:rsidRPr="00EF1DB9">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на очередной финансовый год.</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12. </w:t>
      </w:r>
      <w:r w:rsidR="00FE1CA2" w:rsidRPr="00EF1DB9">
        <w:rPr>
          <w:rFonts w:ascii="Times New Roman" w:hAnsi="Times New Roman" w:cs="Times New Roman"/>
          <w:sz w:val="28"/>
          <w:szCs w:val="28"/>
        </w:rPr>
        <w:t>Пл</w:t>
      </w:r>
      <w:r w:rsidR="008E08C0" w:rsidRPr="00EF1DB9">
        <w:rPr>
          <w:rFonts w:ascii="Times New Roman" w:hAnsi="Times New Roman" w:cs="Times New Roman"/>
          <w:sz w:val="28"/>
          <w:szCs w:val="28"/>
        </w:rPr>
        <w:t>ан утверждается постановлением а</w:t>
      </w:r>
      <w:r w:rsidR="00FE1CA2" w:rsidRPr="00EF1DB9">
        <w:rPr>
          <w:rFonts w:ascii="Times New Roman" w:hAnsi="Times New Roman" w:cs="Times New Roman"/>
          <w:sz w:val="28"/>
          <w:szCs w:val="28"/>
        </w:rPr>
        <w:t>дминистрации</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Ирклиевского сельского поселения Выселковского района</w:t>
      </w:r>
      <w:r w:rsidR="00FE1CA2" w:rsidRPr="00EF1DB9">
        <w:rPr>
          <w:rFonts w:ascii="Times New Roman" w:hAnsi="Times New Roman" w:cs="Times New Roman"/>
          <w:sz w:val="28"/>
          <w:szCs w:val="28"/>
        </w:rPr>
        <w:t>.</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13. </w:t>
      </w:r>
      <w:r w:rsidR="00FE1CA2" w:rsidRPr="00EF1DB9">
        <w:rPr>
          <w:rFonts w:ascii="Times New Roman" w:hAnsi="Times New Roman" w:cs="Times New Roman"/>
          <w:sz w:val="28"/>
          <w:szCs w:val="28"/>
        </w:rPr>
        <w:t>Утвержденный План направляется одновременно с проектом бюджета</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на очередной финансовый год в</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Совет Ирклиевского сельского поселения Выселковского района</w:t>
      </w:r>
      <w:r w:rsidR="00FE1CA2" w:rsidRPr="00EF1DB9">
        <w:rPr>
          <w:rFonts w:ascii="Times New Roman" w:hAnsi="Times New Roman" w:cs="Times New Roman"/>
          <w:sz w:val="28"/>
          <w:szCs w:val="28"/>
        </w:rPr>
        <w:t>.</w:t>
      </w:r>
    </w:p>
    <w:p w:rsidR="0050069E" w:rsidRPr="00EF1DB9" w:rsidRDefault="000D3854" w:rsidP="00EF1DB9">
      <w:pPr>
        <w:ind w:firstLine="851"/>
        <w:jc w:val="both"/>
        <w:rPr>
          <w:rFonts w:ascii="Times New Roman" w:hAnsi="Times New Roman" w:cs="Times New Roman"/>
          <w:sz w:val="28"/>
          <w:szCs w:val="28"/>
        </w:rPr>
      </w:pPr>
      <w:r w:rsidRPr="00EF1DB9">
        <w:rPr>
          <w:rFonts w:ascii="Times New Roman" w:hAnsi="Times New Roman" w:cs="Times New Roman"/>
          <w:sz w:val="28"/>
          <w:szCs w:val="28"/>
        </w:rPr>
        <w:t xml:space="preserve">14. </w:t>
      </w:r>
      <w:r w:rsidR="00FE1CA2" w:rsidRPr="00EF1DB9">
        <w:rPr>
          <w:rFonts w:ascii="Times New Roman" w:hAnsi="Times New Roman" w:cs="Times New Roman"/>
          <w:sz w:val="28"/>
          <w:szCs w:val="28"/>
        </w:rPr>
        <w:t>В случае внесения в проект бюджета</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на очередной финансовый год при его рассмотрении</w:t>
      </w:r>
      <w:r w:rsidR="008E08C0"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Советом Ирклиевского сельского поселения Выселковского района</w:t>
      </w:r>
      <w:r w:rsidR="00FE1CA2" w:rsidRPr="00EF1DB9">
        <w:rPr>
          <w:rFonts w:ascii="Times New Roman" w:hAnsi="Times New Roman" w:cs="Times New Roman"/>
          <w:sz w:val="28"/>
          <w:szCs w:val="28"/>
        </w:rPr>
        <w:t xml:space="preserve"> изменений, влекущих за собой возникновение расхождений с показателями утвержденного Плана, </w:t>
      </w:r>
      <w:r w:rsidR="00762E1E" w:rsidRPr="00EF1DB9">
        <w:rPr>
          <w:rFonts w:ascii="Times New Roman" w:hAnsi="Times New Roman" w:cs="Times New Roman"/>
          <w:sz w:val="28"/>
          <w:szCs w:val="28"/>
        </w:rPr>
        <w:t>Администрация</w:t>
      </w:r>
      <w:r w:rsidR="00FE1CA2" w:rsidRPr="00EF1DB9">
        <w:rPr>
          <w:rFonts w:ascii="Times New Roman" w:hAnsi="Times New Roman" w:cs="Times New Roman"/>
          <w:sz w:val="28"/>
          <w:szCs w:val="28"/>
        </w:rPr>
        <w:t xml:space="preserve"> вносит соответствующие изменения в утвержденный План.</w:t>
      </w:r>
    </w:p>
    <w:p w:rsidR="0050069E" w:rsidRPr="00E37994" w:rsidRDefault="0050069E" w:rsidP="00E37994">
      <w:pPr>
        <w:ind w:firstLine="567"/>
        <w:jc w:val="both"/>
        <w:rPr>
          <w:rFonts w:ascii="Times New Roman" w:hAnsi="Times New Roman" w:cs="Times New Roman"/>
        </w:rPr>
      </w:pPr>
    </w:p>
    <w:p w:rsidR="00E37994" w:rsidRPr="00EF1DB9" w:rsidRDefault="000D3854" w:rsidP="00E37994">
      <w:pPr>
        <w:jc w:val="right"/>
        <w:rPr>
          <w:rFonts w:ascii="Times New Roman" w:hAnsi="Times New Roman" w:cs="Times New Roman"/>
          <w:sz w:val="28"/>
        </w:rPr>
      </w:pPr>
      <w:r w:rsidRPr="00E37994">
        <w:rPr>
          <w:rFonts w:ascii="Times New Roman" w:hAnsi="Times New Roman" w:cs="Times New Roman"/>
        </w:rPr>
        <w:br w:type="page"/>
      </w:r>
      <w:r w:rsidR="00FE1CA2" w:rsidRPr="00EF1DB9">
        <w:rPr>
          <w:rFonts w:ascii="Times New Roman" w:hAnsi="Times New Roman" w:cs="Times New Roman"/>
          <w:sz w:val="28"/>
        </w:rPr>
        <w:lastRenderedPageBreak/>
        <w:t>Приложение № 1</w:t>
      </w:r>
    </w:p>
    <w:p w:rsidR="00E37994" w:rsidRPr="00EF1DB9" w:rsidRDefault="00FE1CA2" w:rsidP="00E37994">
      <w:pPr>
        <w:jc w:val="right"/>
        <w:rPr>
          <w:rFonts w:ascii="Times New Roman" w:hAnsi="Times New Roman" w:cs="Times New Roman"/>
          <w:sz w:val="28"/>
        </w:rPr>
      </w:pPr>
      <w:r w:rsidRPr="00EF1DB9">
        <w:rPr>
          <w:rFonts w:ascii="Times New Roman" w:hAnsi="Times New Roman" w:cs="Times New Roman"/>
          <w:sz w:val="28"/>
        </w:rPr>
        <w:t>к Порядку разработки</w:t>
      </w:r>
    </w:p>
    <w:p w:rsidR="0050069E" w:rsidRPr="00EF1DB9" w:rsidRDefault="00FE1CA2" w:rsidP="00E37994">
      <w:pPr>
        <w:jc w:val="right"/>
        <w:rPr>
          <w:rFonts w:ascii="Times New Roman" w:hAnsi="Times New Roman" w:cs="Times New Roman"/>
          <w:sz w:val="28"/>
        </w:rPr>
      </w:pPr>
      <w:r w:rsidRPr="00EF1DB9">
        <w:rPr>
          <w:rFonts w:ascii="Times New Roman" w:hAnsi="Times New Roman" w:cs="Times New Roman"/>
          <w:sz w:val="28"/>
        </w:rPr>
        <w:t>среднесрочного финансового плана</w:t>
      </w:r>
    </w:p>
    <w:p w:rsidR="00E37994" w:rsidRPr="00EF1DB9" w:rsidRDefault="00E37994" w:rsidP="000D3854">
      <w:pPr>
        <w:jc w:val="both"/>
        <w:rPr>
          <w:rFonts w:ascii="Times New Roman" w:hAnsi="Times New Roman" w:cs="Times New Roman"/>
          <w:sz w:val="28"/>
        </w:rPr>
      </w:pPr>
    </w:p>
    <w:p w:rsidR="00EF1DB9" w:rsidRPr="00EF1DB9" w:rsidRDefault="00EF1DB9" w:rsidP="000D3854">
      <w:pPr>
        <w:jc w:val="both"/>
        <w:rPr>
          <w:rFonts w:ascii="Times New Roman" w:hAnsi="Times New Roman" w:cs="Times New Roman"/>
          <w:sz w:val="28"/>
        </w:rPr>
      </w:pPr>
    </w:p>
    <w:p w:rsidR="0050069E" w:rsidRPr="00EF1DB9" w:rsidRDefault="00FE1CA2" w:rsidP="00E37994">
      <w:pPr>
        <w:jc w:val="center"/>
        <w:rPr>
          <w:rFonts w:ascii="Times New Roman" w:hAnsi="Times New Roman" w:cs="Times New Roman"/>
          <w:sz w:val="28"/>
          <w:szCs w:val="28"/>
        </w:rPr>
      </w:pPr>
      <w:r w:rsidRPr="00EF1DB9">
        <w:rPr>
          <w:rFonts w:ascii="Times New Roman" w:hAnsi="Times New Roman" w:cs="Times New Roman"/>
          <w:sz w:val="28"/>
          <w:szCs w:val="28"/>
        </w:rPr>
        <w:t>Форма среднесрочного финансового плана</w:t>
      </w:r>
    </w:p>
    <w:p w:rsidR="00E37994" w:rsidRPr="00EF1DB9" w:rsidRDefault="00E37994" w:rsidP="000D3854">
      <w:pPr>
        <w:jc w:val="both"/>
        <w:rPr>
          <w:rFonts w:ascii="Times New Roman" w:hAnsi="Times New Roman" w:cs="Times New Roman"/>
          <w:sz w:val="28"/>
          <w:szCs w:val="28"/>
        </w:rPr>
      </w:pPr>
    </w:p>
    <w:p w:rsidR="00E37994" w:rsidRPr="00EF1DB9" w:rsidRDefault="00FE1CA2" w:rsidP="00E37994">
      <w:pPr>
        <w:jc w:val="center"/>
        <w:rPr>
          <w:rFonts w:ascii="Times New Roman" w:hAnsi="Times New Roman" w:cs="Times New Roman"/>
          <w:sz w:val="28"/>
          <w:szCs w:val="28"/>
        </w:rPr>
      </w:pPr>
      <w:r w:rsidRPr="00EF1DB9">
        <w:rPr>
          <w:rFonts w:ascii="Times New Roman" w:hAnsi="Times New Roman" w:cs="Times New Roman"/>
          <w:sz w:val="28"/>
          <w:szCs w:val="28"/>
        </w:rPr>
        <w:t>СРЕДНЕСРОЧНЫЙ ФИНАНСОВЫЙ ПЛАН</w:t>
      </w:r>
    </w:p>
    <w:p w:rsidR="0050069E" w:rsidRPr="00EF1DB9" w:rsidRDefault="00EF1DB9" w:rsidP="00E37994">
      <w:pPr>
        <w:jc w:val="center"/>
        <w:rPr>
          <w:rFonts w:ascii="Times New Roman" w:hAnsi="Times New Roman" w:cs="Times New Roman"/>
          <w:sz w:val="28"/>
          <w:szCs w:val="28"/>
        </w:rPr>
      </w:pPr>
      <w:r w:rsidRPr="00EF1DB9">
        <w:rPr>
          <w:rFonts w:ascii="Times New Roman" w:hAnsi="Times New Roman" w:cs="Times New Roman"/>
          <w:sz w:val="28"/>
          <w:szCs w:val="28"/>
        </w:rPr>
        <w:t xml:space="preserve">Ирклиевского сельского поселения Выселковского района </w:t>
      </w:r>
      <w:r w:rsidR="00FE1CA2" w:rsidRPr="00EF1DB9">
        <w:rPr>
          <w:rFonts w:ascii="Times New Roman" w:hAnsi="Times New Roman" w:cs="Times New Roman"/>
          <w:sz w:val="28"/>
          <w:szCs w:val="28"/>
        </w:rPr>
        <w:t>на 20</w:t>
      </w:r>
      <w:r w:rsidR="00E37994" w:rsidRPr="00EF1DB9">
        <w:rPr>
          <w:rFonts w:ascii="Times New Roman" w:hAnsi="Times New Roman" w:cs="Times New Roman"/>
          <w:sz w:val="28"/>
          <w:szCs w:val="28"/>
        </w:rPr>
        <w:t xml:space="preserve">__ </w:t>
      </w:r>
      <w:r w:rsidR="00FE1CA2" w:rsidRPr="00EF1DB9">
        <w:rPr>
          <w:rFonts w:ascii="Times New Roman" w:hAnsi="Times New Roman" w:cs="Times New Roman"/>
          <w:sz w:val="28"/>
          <w:szCs w:val="28"/>
        </w:rPr>
        <w:t>- 20</w:t>
      </w:r>
      <w:r w:rsidR="00E37994" w:rsidRPr="00EF1DB9">
        <w:rPr>
          <w:rFonts w:ascii="Times New Roman" w:hAnsi="Times New Roman" w:cs="Times New Roman"/>
          <w:sz w:val="28"/>
          <w:szCs w:val="28"/>
        </w:rPr>
        <w:t xml:space="preserve">__ </w:t>
      </w:r>
      <w:r w:rsidR="00FE1CA2" w:rsidRPr="00EF1DB9">
        <w:rPr>
          <w:rFonts w:ascii="Times New Roman" w:hAnsi="Times New Roman" w:cs="Times New Roman"/>
          <w:sz w:val="28"/>
          <w:szCs w:val="28"/>
        </w:rPr>
        <w:t>годы</w:t>
      </w:r>
    </w:p>
    <w:p w:rsidR="00E37994" w:rsidRPr="00EF1DB9" w:rsidRDefault="00E37994" w:rsidP="000D3854">
      <w:pPr>
        <w:jc w:val="both"/>
        <w:rPr>
          <w:rFonts w:ascii="Times New Roman" w:hAnsi="Times New Roman" w:cs="Times New Roman"/>
          <w:sz w:val="28"/>
          <w:szCs w:val="28"/>
        </w:rPr>
      </w:pPr>
    </w:p>
    <w:p w:rsidR="00E37994" w:rsidRPr="00EF1DB9" w:rsidRDefault="00FE1CA2" w:rsidP="00E37994">
      <w:pPr>
        <w:jc w:val="center"/>
        <w:rPr>
          <w:rFonts w:ascii="Times New Roman" w:hAnsi="Times New Roman" w:cs="Times New Roman"/>
          <w:sz w:val="28"/>
          <w:szCs w:val="28"/>
        </w:rPr>
      </w:pPr>
      <w:r w:rsidRPr="00EF1DB9">
        <w:rPr>
          <w:rFonts w:ascii="Times New Roman" w:hAnsi="Times New Roman" w:cs="Times New Roman"/>
          <w:sz w:val="28"/>
          <w:szCs w:val="28"/>
        </w:rPr>
        <w:t xml:space="preserve">Основные параметры среднесрочного финансового плана </w:t>
      </w:r>
      <w:r w:rsidR="00E37994" w:rsidRPr="00EF1DB9">
        <w:rPr>
          <w:rFonts w:ascii="Times New Roman" w:hAnsi="Times New Roman" w:cs="Times New Roman"/>
          <w:sz w:val="28"/>
          <w:szCs w:val="28"/>
        </w:rPr>
        <w:t>на 20__ - 20__ годы</w:t>
      </w:r>
    </w:p>
    <w:p w:rsidR="00E37994" w:rsidRPr="00EF1DB9" w:rsidRDefault="00E37994" w:rsidP="000D3854">
      <w:pPr>
        <w:jc w:val="both"/>
        <w:rPr>
          <w:rFonts w:ascii="Times New Roman" w:hAnsi="Times New Roman" w:cs="Times New Roman"/>
          <w:sz w:val="28"/>
          <w:szCs w:val="28"/>
        </w:rPr>
      </w:pPr>
    </w:p>
    <w:p w:rsidR="0050069E" w:rsidRPr="00EF1DB9" w:rsidRDefault="00FE1CA2" w:rsidP="00E37994">
      <w:pPr>
        <w:jc w:val="right"/>
        <w:rPr>
          <w:rFonts w:ascii="Times New Roman" w:hAnsi="Times New Roman" w:cs="Times New Roman"/>
          <w:sz w:val="28"/>
          <w:szCs w:val="28"/>
        </w:rPr>
      </w:pPr>
      <w:r w:rsidRPr="00EF1DB9">
        <w:rPr>
          <w:rFonts w:ascii="Times New Roman" w:hAnsi="Times New Roman" w:cs="Times New Roman"/>
          <w:sz w:val="28"/>
          <w:szCs w:val="28"/>
        </w:rPr>
        <w:t>Таблица 1</w:t>
      </w:r>
    </w:p>
    <w:p w:rsidR="00E37994" w:rsidRPr="00E37994" w:rsidRDefault="00E37994" w:rsidP="000D385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 показателей</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 тыс. рублей</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неналоговые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1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Итого налоговых и неналоговых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Безвозмездные поступления</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99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РАСХОДОВ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на действующие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на принимаемые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ДЕФИЦИТ</w:t>
            </w:r>
            <w:proofErr w:type="gramStart"/>
            <w:r w:rsidRPr="008C33D7">
              <w:rPr>
                <w:rFonts w:ascii="Times New Roman" w:hAnsi="Times New Roman" w:cs="Times New Roman"/>
              </w:rPr>
              <w:t xml:space="preserve"> (-), </w:t>
            </w:r>
            <w:proofErr w:type="gramEnd"/>
            <w:r w:rsidRPr="008C33D7">
              <w:rPr>
                <w:rFonts w:ascii="Times New Roman" w:hAnsi="Times New Roman" w:cs="Times New Roman"/>
              </w:rPr>
              <w:t>ПРОФИЦИТ (+)</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4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ВЕРХНИЙ ПРЕДЕЛ МУНИЦИПАЛЬНОГО ДОЛГА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sectPr w:rsidR="0050069E" w:rsidRPr="00E37994" w:rsidSect="0085141B">
          <w:pgSz w:w="11905" w:h="16837"/>
          <w:pgMar w:top="1134" w:right="567" w:bottom="1134" w:left="1701" w:header="0" w:footer="6" w:gutter="0"/>
          <w:pgNumType w:start="2"/>
          <w:cols w:space="720"/>
          <w:noEndnote/>
          <w:docGrid w:linePitch="360"/>
        </w:sectPr>
      </w:pPr>
    </w:p>
    <w:p w:rsidR="00CA29CD" w:rsidRDefault="00CA29CD" w:rsidP="00EF1DB9">
      <w:pPr>
        <w:rPr>
          <w:rFonts w:ascii="Times New Roman" w:hAnsi="Times New Roman" w:cs="Times New Roman"/>
        </w:rPr>
      </w:pPr>
    </w:p>
    <w:p w:rsidR="0050069E" w:rsidRPr="00EF1DB9" w:rsidRDefault="00FE1CA2" w:rsidP="00EF1DB9">
      <w:pPr>
        <w:jc w:val="right"/>
        <w:rPr>
          <w:rFonts w:ascii="Times New Roman" w:hAnsi="Times New Roman" w:cs="Times New Roman"/>
          <w:sz w:val="28"/>
          <w:szCs w:val="28"/>
        </w:rPr>
      </w:pPr>
      <w:r w:rsidRPr="00EF1DB9">
        <w:rPr>
          <w:rFonts w:ascii="Times New Roman" w:hAnsi="Times New Roman" w:cs="Times New Roman"/>
          <w:sz w:val="28"/>
          <w:szCs w:val="28"/>
        </w:rPr>
        <w:lastRenderedPageBreak/>
        <w:t>Таблица 2</w:t>
      </w:r>
    </w:p>
    <w:p w:rsidR="00E37994" w:rsidRPr="00EF1DB9" w:rsidRDefault="00E37994" w:rsidP="00EF1DB9">
      <w:pPr>
        <w:ind w:left="567"/>
        <w:jc w:val="both"/>
        <w:rPr>
          <w:rFonts w:ascii="Times New Roman" w:hAnsi="Times New Roman" w:cs="Times New Roman"/>
          <w:sz w:val="28"/>
          <w:szCs w:val="28"/>
        </w:rPr>
      </w:pPr>
    </w:p>
    <w:p w:rsidR="00E37994" w:rsidRPr="00EF1DB9" w:rsidRDefault="00FE1CA2" w:rsidP="00EF1DB9">
      <w:pPr>
        <w:ind w:left="567"/>
        <w:jc w:val="center"/>
        <w:rPr>
          <w:rFonts w:ascii="Times New Roman" w:hAnsi="Times New Roman" w:cs="Times New Roman"/>
          <w:sz w:val="28"/>
          <w:szCs w:val="28"/>
        </w:rPr>
      </w:pPr>
      <w:r w:rsidRPr="00EF1DB9">
        <w:rPr>
          <w:rFonts w:ascii="Times New Roman" w:hAnsi="Times New Roman" w:cs="Times New Roman"/>
          <w:sz w:val="28"/>
          <w:szCs w:val="28"/>
        </w:rPr>
        <w:t>Распределение объемов бюджетных ассигнований по главным распорядителям средств бюджета</w:t>
      </w:r>
      <w:r w:rsidR="00CA29CD" w:rsidRPr="00EF1DB9">
        <w:rPr>
          <w:rFonts w:ascii="Times New Roman" w:hAnsi="Times New Roman" w:cs="Times New Roman"/>
          <w:sz w:val="28"/>
          <w:szCs w:val="28"/>
        </w:rPr>
        <w:t xml:space="preserve"> </w:t>
      </w:r>
      <w:r w:rsidR="00EF1DB9" w:rsidRPr="00EF1DB9">
        <w:rPr>
          <w:rFonts w:ascii="Times New Roman" w:hAnsi="Times New Roman" w:cs="Times New Roman"/>
          <w:sz w:val="28"/>
          <w:szCs w:val="28"/>
        </w:rPr>
        <w:t xml:space="preserve">Ирклиевского сельского поселения Выселковского района </w:t>
      </w:r>
      <w:r w:rsidR="00E37994" w:rsidRPr="00EF1DB9">
        <w:rPr>
          <w:rFonts w:ascii="Times New Roman" w:hAnsi="Times New Roman" w:cs="Times New Roman"/>
          <w:sz w:val="28"/>
          <w:szCs w:val="28"/>
        </w:rPr>
        <w:t>на 20__ - 20__ годы</w:t>
      </w:r>
    </w:p>
    <w:p w:rsidR="0050069E" w:rsidRPr="00E37994" w:rsidRDefault="0050069E" w:rsidP="000D3854">
      <w:pPr>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1560"/>
        <w:gridCol w:w="1155"/>
        <w:gridCol w:w="1134"/>
        <w:gridCol w:w="1701"/>
        <w:gridCol w:w="1417"/>
        <w:gridCol w:w="1276"/>
      </w:tblGrid>
      <w:tr w:rsidR="0050069E" w:rsidRPr="008C33D7" w:rsidTr="00EF1DB9">
        <w:trPr>
          <w:trHeight w:val="1829"/>
        </w:trPr>
        <w:tc>
          <w:tcPr>
            <w:tcW w:w="178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56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115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Раздел</w:t>
            </w:r>
          </w:p>
        </w:tc>
        <w:tc>
          <w:tcPr>
            <w:tcW w:w="113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Подраздел</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276" w:type="dxa"/>
            <w:shd w:val="clear" w:color="auto" w:fill="auto"/>
          </w:tcPr>
          <w:p w:rsidR="0050069E" w:rsidRPr="008C33D7" w:rsidRDefault="00EF1DB9" w:rsidP="008C33D7">
            <w:pPr>
              <w:jc w:val="center"/>
              <w:rPr>
                <w:rFonts w:ascii="Times New Roman" w:hAnsi="Times New Roman" w:cs="Times New Roman"/>
              </w:rPr>
            </w:pPr>
            <w:r>
              <w:rPr>
                <w:rFonts w:ascii="Times New Roman" w:hAnsi="Times New Roman" w:cs="Times New Roman"/>
              </w:rPr>
              <w:t>Второй год планового</w:t>
            </w:r>
            <w:r w:rsidR="00FE1CA2" w:rsidRPr="008C33D7">
              <w:rPr>
                <w:rFonts w:ascii="Times New Roman" w:hAnsi="Times New Roman" w:cs="Times New Roman"/>
              </w:rPr>
              <w:t xml:space="preserve">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EF1DB9">
        <w:trPr>
          <w:trHeight w:val="442"/>
        </w:trPr>
        <w:tc>
          <w:tcPr>
            <w:tcW w:w="178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56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15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13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c>
          <w:tcPr>
            <w:tcW w:w="127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7</w:t>
            </w:r>
          </w:p>
        </w:tc>
      </w:tr>
      <w:tr w:rsidR="0050069E" w:rsidRPr="008C33D7" w:rsidTr="00EF1DB9">
        <w:trPr>
          <w:trHeight w:val="720"/>
        </w:trPr>
        <w:tc>
          <w:tcPr>
            <w:tcW w:w="1788"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560"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155"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13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37"/>
        </w:trPr>
        <w:tc>
          <w:tcPr>
            <w:tcW w:w="1788"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560" w:type="dxa"/>
            <w:shd w:val="clear" w:color="auto" w:fill="auto"/>
          </w:tcPr>
          <w:p w:rsidR="0050069E" w:rsidRPr="008C33D7" w:rsidRDefault="0050069E" w:rsidP="008C33D7">
            <w:pPr>
              <w:jc w:val="both"/>
              <w:rPr>
                <w:rFonts w:ascii="Times New Roman" w:hAnsi="Times New Roman" w:cs="Times New Roman"/>
              </w:rPr>
            </w:pPr>
          </w:p>
        </w:tc>
        <w:tc>
          <w:tcPr>
            <w:tcW w:w="1155"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42"/>
        </w:trPr>
        <w:tc>
          <w:tcPr>
            <w:tcW w:w="1788" w:type="dxa"/>
            <w:shd w:val="clear" w:color="auto" w:fill="auto"/>
          </w:tcPr>
          <w:p w:rsidR="0050069E" w:rsidRPr="008C33D7" w:rsidRDefault="0050069E" w:rsidP="008C33D7">
            <w:pPr>
              <w:jc w:val="both"/>
              <w:rPr>
                <w:rFonts w:ascii="Times New Roman" w:hAnsi="Times New Roman" w:cs="Times New Roman"/>
              </w:rPr>
            </w:pPr>
          </w:p>
        </w:tc>
        <w:tc>
          <w:tcPr>
            <w:tcW w:w="1560" w:type="dxa"/>
            <w:shd w:val="clear" w:color="auto" w:fill="auto"/>
          </w:tcPr>
          <w:p w:rsidR="0050069E" w:rsidRPr="008C33D7" w:rsidRDefault="0050069E" w:rsidP="008C33D7">
            <w:pPr>
              <w:jc w:val="both"/>
              <w:rPr>
                <w:rFonts w:ascii="Times New Roman" w:hAnsi="Times New Roman" w:cs="Times New Roman"/>
              </w:rPr>
            </w:pPr>
          </w:p>
        </w:tc>
        <w:tc>
          <w:tcPr>
            <w:tcW w:w="1155"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61"/>
        </w:trPr>
        <w:tc>
          <w:tcPr>
            <w:tcW w:w="1788" w:type="dxa"/>
            <w:shd w:val="clear" w:color="auto" w:fill="auto"/>
          </w:tcPr>
          <w:p w:rsidR="0050069E" w:rsidRPr="008C33D7" w:rsidRDefault="0050069E" w:rsidP="008C33D7">
            <w:pPr>
              <w:jc w:val="both"/>
              <w:rPr>
                <w:rFonts w:ascii="Times New Roman" w:hAnsi="Times New Roman" w:cs="Times New Roman"/>
              </w:rPr>
            </w:pPr>
          </w:p>
        </w:tc>
        <w:tc>
          <w:tcPr>
            <w:tcW w:w="1560" w:type="dxa"/>
            <w:shd w:val="clear" w:color="auto" w:fill="auto"/>
          </w:tcPr>
          <w:p w:rsidR="0050069E" w:rsidRPr="008C33D7" w:rsidRDefault="0050069E" w:rsidP="008C33D7">
            <w:pPr>
              <w:jc w:val="both"/>
              <w:rPr>
                <w:rFonts w:ascii="Times New Roman" w:hAnsi="Times New Roman" w:cs="Times New Roman"/>
              </w:rPr>
            </w:pPr>
          </w:p>
        </w:tc>
        <w:tc>
          <w:tcPr>
            <w:tcW w:w="1155"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pPr>
    </w:p>
    <w:p w:rsidR="0050069E" w:rsidRPr="00E37994" w:rsidRDefault="00E37994" w:rsidP="000D3854">
      <w:pPr>
        <w:jc w:val="both"/>
        <w:rPr>
          <w:rFonts w:ascii="Times New Roman" w:hAnsi="Times New Roman" w:cs="Times New Roman"/>
        </w:rPr>
      </w:pPr>
      <w:r w:rsidRPr="00E37994">
        <w:rPr>
          <w:rFonts w:ascii="Times New Roman" w:hAnsi="Times New Roman" w:cs="Times New Roman"/>
        </w:rPr>
        <w:t>Либо</w:t>
      </w:r>
    </w:p>
    <w:p w:rsidR="00E37994" w:rsidRPr="00E37994" w:rsidRDefault="00E37994" w:rsidP="000D3854">
      <w:pPr>
        <w:jc w:val="both"/>
        <w:rPr>
          <w:rFonts w:ascii="Times New Roman" w:hAnsi="Times New Roman" w:cs="Times New Roman"/>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985"/>
        <w:gridCol w:w="1701"/>
        <w:gridCol w:w="1417"/>
        <w:gridCol w:w="1509"/>
      </w:tblGrid>
      <w:tr w:rsidR="0050069E" w:rsidRPr="008C33D7" w:rsidTr="00EF1DB9">
        <w:trPr>
          <w:trHeight w:val="1834"/>
        </w:trPr>
        <w:tc>
          <w:tcPr>
            <w:tcW w:w="166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842"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198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Муниципальные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 xml:space="preserve">программы и </w:t>
            </w:r>
            <w:proofErr w:type="spellStart"/>
            <w:r w:rsidRPr="008C33D7">
              <w:rPr>
                <w:rFonts w:ascii="Times New Roman" w:hAnsi="Times New Roman" w:cs="Times New Roman"/>
              </w:rPr>
              <w:t>непрограммные</w:t>
            </w:r>
            <w:proofErr w:type="spellEnd"/>
            <w:r w:rsidRPr="008C33D7">
              <w:rPr>
                <w:rFonts w:ascii="Times New Roman" w:hAnsi="Times New Roman" w:cs="Times New Roman"/>
              </w:rPr>
              <w:t xml:space="preserve"> направления деятельности</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509"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EF1DB9">
        <w:trPr>
          <w:trHeight w:val="442"/>
        </w:trPr>
        <w:tc>
          <w:tcPr>
            <w:tcW w:w="166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842"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98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509"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r>
      <w:tr w:rsidR="0050069E" w:rsidRPr="008C33D7" w:rsidTr="00EF1DB9">
        <w:trPr>
          <w:trHeight w:val="715"/>
        </w:trPr>
        <w:tc>
          <w:tcPr>
            <w:tcW w:w="1668"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842" w:type="dxa"/>
            <w:shd w:val="clear" w:color="auto" w:fill="auto"/>
          </w:tcPr>
          <w:p w:rsidR="0050069E" w:rsidRPr="008C33D7" w:rsidRDefault="0050069E" w:rsidP="008C33D7">
            <w:pPr>
              <w:jc w:val="both"/>
              <w:rPr>
                <w:rFonts w:ascii="Times New Roman" w:hAnsi="Times New Roman" w:cs="Times New Roman"/>
              </w:rPr>
            </w:pPr>
          </w:p>
        </w:tc>
        <w:tc>
          <w:tcPr>
            <w:tcW w:w="1985"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50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42"/>
        </w:trPr>
        <w:tc>
          <w:tcPr>
            <w:tcW w:w="1668"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842" w:type="dxa"/>
            <w:shd w:val="clear" w:color="auto" w:fill="auto"/>
          </w:tcPr>
          <w:p w:rsidR="0050069E" w:rsidRPr="008C33D7" w:rsidRDefault="0050069E" w:rsidP="008C33D7">
            <w:pPr>
              <w:jc w:val="both"/>
              <w:rPr>
                <w:rFonts w:ascii="Times New Roman" w:hAnsi="Times New Roman" w:cs="Times New Roman"/>
              </w:rPr>
            </w:pPr>
          </w:p>
        </w:tc>
        <w:tc>
          <w:tcPr>
            <w:tcW w:w="1985"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50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42"/>
        </w:trPr>
        <w:tc>
          <w:tcPr>
            <w:tcW w:w="1668" w:type="dxa"/>
            <w:shd w:val="clear" w:color="auto" w:fill="auto"/>
          </w:tcPr>
          <w:p w:rsidR="0050069E" w:rsidRPr="008C33D7" w:rsidRDefault="0050069E" w:rsidP="008C33D7">
            <w:pPr>
              <w:jc w:val="both"/>
              <w:rPr>
                <w:rFonts w:ascii="Times New Roman" w:hAnsi="Times New Roman" w:cs="Times New Roman"/>
              </w:rPr>
            </w:pPr>
          </w:p>
        </w:tc>
        <w:tc>
          <w:tcPr>
            <w:tcW w:w="1842" w:type="dxa"/>
            <w:shd w:val="clear" w:color="auto" w:fill="auto"/>
          </w:tcPr>
          <w:p w:rsidR="0050069E" w:rsidRPr="008C33D7" w:rsidRDefault="0050069E" w:rsidP="008C33D7">
            <w:pPr>
              <w:jc w:val="both"/>
              <w:rPr>
                <w:rFonts w:ascii="Times New Roman" w:hAnsi="Times New Roman" w:cs="Times New Roman"/>
              </w:rPr>
            </w:pPr>
          </w:p>
        </w:tc>
        <w:tc>
          <w:tcPr>
            <w:tcW w:w="1985"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50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EF1DB9">
        <w:trPr>
          <w:trHeight w:val="466"/>
        </w:trPr>
        <w:tc>
          <w:tcPr>
            <w:tcW w:w="1668" w:type="dxa"/>
            <w:shd w:val="clear" w:color="auto" w:fill="auto"/>
          </w:tcPr>
          <w:p w:rsidR="0050069E" w:rsidRPr="008C33D7" w:rsidRDefault="0050069E" w:rsidP="008C33D7">
            <w:pPr>
              <w:jc w:val="both"/>
              <w:rPr>
                <w:rFonts w:ascii="Times New Roman" w:hAnsi="Times New Roman" w:cs="Times New Roman"/>
              </w:rPr>
            </w:pPr>
          </w:p>
        </w:tc>
        <w:tc>
          <w:tcPr>
            <w:tcW w:w="1842" w:type="dxa"/>
            <w:shd w:val="clear" w:color="auto" w:fill="auto"/>
          </w:tcPr>
          <w:p w:rsidR="0050069E" w:rsidRPr="008C33D7" w:rsidRDefault="0050069E" w:rsidP="008C33D7">
            <w:pPr>
              <w:jc w:val="both"/>
              <w:rPr>
                <w:rFonts w:ascii="Times New Roman" w:hAnsi="Times New Roman" w:cs="Times New Roman"/>
              </w:rPr>
            </w:pPr>
          </w:p>
        </w:tc>
        <w:tc>
          <w:tcPr>
            <w:tcW w:w="1985"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509" w:type="dxa"/>
            <w:shd w:val="clear" w:color="auto" w:fill="auto"/>
          </w:tcPr>
          <w:p w:rsidR="0050069E" w:rsidRPr="008C33D7" w:rsidRDefault="0050069E" w:rsidP="008C33D7">
            <w:pPr>
              <w:jc w:val="both"/>
              <w:rPr>
                <w:rFonts w:ascii="Times New Roman" w:hAnsi="Times New Roman" w:cs="Times New Roman"/>
              </w:rPr>
            </w:pPr>
          </w:p>
        </w:tc>
      </w:tr>
    </w:tbl>
    <w:p w:rsidR="0050069E" w:rsidRDefault="0050069E"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Default="00EF1DB9" w:rsidP="000D3854">
      <w:pPr>
        <w:jc w:val="both"/>
        <w:rPr>
          <w:rFonts w:ascii="Times New Roman" w:hAnsi="Times New Roman" w:cs="Times New Roman"/>
        </w:rPr>
      </w:pPr>
    </w:p>
    <w:p w:rsidR="00EF1DB9" w:rsidRPr="00EF1DB9" w:rsidRDefault="00EF1DB9" w:rsidP="00EF1DB9">
      <w:pPr>
        <w:shd w:val="clear" w:color="auto" w:fill="FFFFFF"/>
        <w:ind w:left="17"/>
        <w:jc w:val="center"/>
        <w:outlineLvl w:val="0"/>
        <w:rPr>
          <w:rFonts w:ascii="Times New Roman" w:hAnsi="Times New Roman" w:cs="Times New Roman"/>
          <w:sz w:val="28"/>
          <w:szCs w:val="28"/>
        </w:rPr>
      </w:pPr>
      <w:r w:rsidRPr="00EF1DB9">
        <w:rPr>
          <w:rFonts w:ascii="Times New Roman" w:hAnsi="Times New Roman" w:cs="Times New Roman"/>
          <w:sz w:val="28"/>
          <w:szCs w:val="28"/>
        </w:rPr>
        <w:lastRenderedPageBreak/>
        <w:t>2</w:t>
      </w:r>
    </w:p>
    <w:p w:rsidR="00EF1DB9" w:rsidRPr="00EF1DB9" w:rsidRDefault="00EF1DB9" w:rsidP="00EF1DB9">
      <w:pPr>
        <w:keepNext/>
        <w:jc w:val="center"/>
        <w:outlineLvl w:val="0"/>
        <w:rPr>
          <w:rFonts w:ascii="Times New Roman" w:hAnsi="Times New Roman" w:cs="Times New Roman"/>
          <w:b/>
          <w:bCs/>
          <w:sz w:val="28"/>
          <w:szCs w:val="28"/>
        </w:rPr>
      </w:pPr>
      <w:r w:rsidRPr="00EF1DB9">
        <w:rPr>
          <w:rFonts w:ascii="Times New Roman" w:hAnsi="Times New Roman" w:cs="Times New Roman"/>
          <w:b/>
          <w:bCs/>
          <w:sz w:val="28"/>
          <w:szCs w:val="28"/>
        </w:rPr>
        <w:t>ЛИСТ СОГЛАСОВАНИЯ</w:t>
      </w:r>
    </w:p>
    <w:p w:rsidR="00EF1DB9" w:rsidRPr="00EF1DB9" w:rsidRDefault="00EF1DB9" w:rsidP="00EF1DB9">
      <w:pPr>
        <w:jc w:val="center"/>
        <w:rPr>
          <w:rFonts w:ascii="Times New Roman" w:hAnsi="Times New Roman" w:cs="Times New Roman"/>
          <w:sz w:val="28"/>
          <w:szCs w:val="28"/>
        </w:rPr>
      </w:pPr>
      <w:r w:rsidRPr="00EF1DB9">
        <w:rPr>
          <w:rFonts w:ascii="Times New Roman" w:hAnsi="Times New Roman" w:cs="Times New Roman"/>
          <w:sz w:val="28"/>
          <w:szCs w:val="28"/>
        </w:rPr>
        <w:t>проекта постановления администрации Ирклиевского сельского</w:t>
      </w:r>
    </w:p>
    <w:p w:rsidR="00EF1DB9" w:rsidRPr="00EF1DB9" w:rsidRDefault="00EF1DB9" w:rsidP="00EF1DB9">
      <w:pPr>
        <w:jc w:val="center"/>
        <w:rPr>
          <w:rFonts w:ascii="Times New Roman" w:hAnsi="Times New Roman" w:cs="Times New Roman"/>
          <w:sz w:val="28"/>
          <w:szCs w:val="28"/>
        </w:rPr>
      </w:pPr>
      <w:r w:rsidRPr="00EF1DB9">
        <w:rPr>
          <w:rFonts w:ascii="Times New Roman" w:hAnsi="Times New Roman" w:cs="Times New Roman"/>
          <w:sz w:val="28"/>
          <w:szCs w:val="28"/>
        </w:rPr>
        <w:t xml:space="preserve"> поселения Выселковского района</w:t>
      </w:r>
    </w:p>
    <w:p w:rsidR="00EF1DB9" w:rsidRPr="00EF1DB9" w:rsidRDefault="00EF1DB9" w:rsidP="00EF1DB9">
      <w:pPr>
        <w:tabs>
          <w:tab w:val="left" w:pos="8364"/>
        </w:tabs>
        <w:jc w:val="center"/>
        <w:rPr>
          <w:rFonts w:ascii="Times New Roman" w:hAnsi="Times New Roman" w:cs="Times New Roman"/>
          <w:sz w:val="28"/>
          <w:szCs w:val="28"/>
        </w:rPr>
      </w:pPr>
      <w:r w:rsidRPr="00EF1DB9">
        <w:rPr>
          <w:rFonts w:ascii="Times New Roman" w:hAnsi="Times New Roman" w:cs="Times New Roman"/>
          <w:sz w:val="28"/>
          <w:szCs w:val="28"/>
        </w:rPr>
        <w:t xml:space="preserve">от___________________ года №____ </w:t>
      </w:r>
    </w:p>
    <w:p w:rsidR="00EF1DB9" w:rsidRPr="00EF1DB9" w:rsidRDefault="00EF1DB9" w:rsidP="00EF1DB9">
      <w:pPr>
        <w:jc w:val="center"/>
        <w:rPr>
          <w:rFonts w:ascii="Times New Roman" w:hAnsi="Times New Roman" w:cs="Times New Roman"/>
          <w:sz w:val="28"/>
          <w:szCs w:val="28"/>
        </w:rPr>
      </w:pPr>
      <w:r w:rsidRPr="00EF1DB9">
        <w:rPr>
          <w:rStyle w:val="af1"/>
          <w:rFonts w:ascii="Times New Roman" w:hAnsi="Times New Roman" w:cs="Times New Roman"/>
          <w:bCs/>
          <w:color w:val="auto"/>
          <w:sz w:val="28"/>
          <w:szCs w:val="28"/>
        </w:rPr>
        <w:t>«</w:t>
      </w:r>
      <w:r w:rsidRPr="00EF1DB9">
        <w:rPr>
          <w:rFonts w:ascii="Times New Roman" w:hAnsi="Times New Roman" w:cs="Times New Roman"/>
          <w:sz w:val="28"/>
          <w:szCs w:val="28"/>
        </w:rPr>
        <w:t>Об утверждении Порядка разработки</w:t>
      </w:r>
    </w:p>
    <w:p w:rsidR="00EF1DB9" w:rsidRPr="00EF1DB9" w:rsidRDefault="00EF1DB9" w:rsidP="00EF1DB9">
      <w:pPr>
        <w:jc w:val="center"/>
        <w:rPr>
          <w:rFonts w:ascii="Times New Roman" w:hAnsi="Times New Roman" w:cs="Times New Roman"/>
          <w:sz w:val="28"/>
          <w:szCs w:val="28"/>
        </w:rPr>
      </w:pPr>
      <w:r w:rsidRPr="00EF1DB9">
        <w:rPr>
          <w:rFonts w:ascii="Times New Roman" w:hAnsi="Times New Roman" w:cs="Times New Roman"/>
          <w:sz w:val="28"/>
          <w:szCs w:val="28"/>
        </w:rPr>
        <w:t>среднесрочного финансового плана</w:t>
      </w:r>
      <w:r w:rsidRPr="00EF1DB9">
        <w:rPr>
          <w:rStyle w:val="af1"/>
          <w:rFonts w:ascii="Times New Roman" w:hAnsi="Times New Roman" w:cs="Times New Roman"/>
          <w:bCs/>
          <w:color w:val="auto"/>
          <w:sz w:val="28"/>
          <w:szCs w:val="28"/>
        </w:rPr>
        <w:t>»</w:t>
      </w:r>
    </w:p>
    <w:p w:rsidR="00EF1DB9" w:rsidRPr="00EF1DB9" w:rsidRDefault="00EF1DB9" w:rsidP="00EF1DB9">
      <w:pPr>
        <w:jc w:val="center"/>
        <w:rPr>
          <w:rFonts w:ascii="Times New Roman" w:hAnsi="Times New Roman" w:cs="Times New Roman"/>
          <w:sz w:val="28"/>
          <w:szCs w:val="28"/>
        </w:rPr>
      </w:pPr>
    </w:p>
    <w:p w:rsidR="00EF1DB9" w:rsidRPr="00EF1DB9" w:rsidRDefault="00EF1DB9" w:rsidP="00EF1DB9">
      <w:pPr>
        <w:jc w:val="center"/>
        <w:rPr>
          <w:rFonts w:ascii="Times New Roman" w:hAnsi="Times New Roman" w:cs="Times New Roman"/>
          <w:sz w:val="28"/>
          <w:szCs w:val="28"/>
        </w:rPr>
      </w:pPr>
    </w:p>
    <w:p w:rsidR="00EF1DB9" w:rsidRPr="00EF1DB9" w:rsidRDefault="00EF1DB9" w:rsidP="00EF1DB9">
      <w:pPr>
        <w:jc w:val="cente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Проект подготовлен:</w:t>
      </w: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 xml:space="preserve">Ведущий специалист-юрист администрации </w:t>
      </w: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 xml:space="preserve">Ирклиевского сельского поселения </w:t>
      </w: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Выселковского района                                                                    Е.А.Севанькаева</w:t>
      </w:r>
    </w:p>
    <w:p w:rsidR="00EF1DB9" w:rsidRPr="00EF1DB9" w:rsidRDefault="00EF1DB9" w:rsidP="00EF1DB9">
      <w:pPr>
        <w:jc w:val="center"/>
        <w:rPr>
          <w:rFonts w:ascii="Times New Roman" w:hAnsi="Times New Roman" w:cs="Times New Roman"/>
          <w:sz w:val="28"/>
          <w:szCs w:val="28"/>
        </w:rPr>
      </w:pPr>
      <w:r w:rsidRPr="00EF1DB9">
        <w:rPr>
          <w:rFonts w:ascii="Times New Roman" w:hAnsi="Times New Roman" w:cs="Times New Roman"/>
          <w:sz w:val="28"/>
          <w:szCs w:val="28"/>
        </w:rPr>
        <w:t>«___»_________________ 2020 г.</w:t>
      </w: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Проект согласован:</w:t>
      </w: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 xml:space="preserve">Руководитель МКУ </w:t>
      </w: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«ЦБА Ирклиевского с/</w:t>
      </w:r>
      <w:proofErr w:type="spellStart"/>
      <w:proofErr w:type="gramStart"/>
      <w:r w:rsidRPr="00EF1DB9">
        <w:rPr>
          <w:rFonts w:ascii="Times New Roman" w:hAnsi="Times New Roman" w:cs="Times New Roman"/>
          <w:sz w:val="28"/>
          <w:szCs w:val="28"/>
        </w:rPr>
        <w:t>п</w:t>
      </w:r>
      <w:proofErr w:type="spellEnd"/>
      <w:proofErr w:type="gramEnd"/>
      <w:r w:rsidRPr="00EF1DB9">
        <w:rPr>
          <w:rFonts w:ascii="Times New Roman" w:hAnsi="Times New Roman" w:cs="Times New Roman"/>
          <w:sz w:val="28"/>
          <w:szCs w:val="28"/>
        </w:rPr>
        <w:t>»                                                                    Л.П.Демьянова</w:t>
      </w:r>
    </w:p>
    <w:p w:rsidR="00EF1DB9" w:rsidRPr="00EF1DB9" w:rsidRDefault="00EF1DB9" w:rsidP="00EF1DB9">
      <w:pPr>
        <w:jc w:val="center"/>
        <w:rPr>
          <w:rFonts w:ascii="Times New Roman" w:hAnsi="Times New Roman" w:cs="Times New Roman"/>
          <w:sz w:val="28"/>
          <w:szCs w:val="28"/>
        </w:rPr>
      </w:pPr>
      <w:r w:rsidRPr="00EF1DB9">
        <w:rPr>
          <w:rFonts w:ascii="Times New Roman" w:hAnsi="Times New Roman" w:cs="Times New Roman"/>
          <w:sz w:val="28"/>
          <w:szCs w:val="28"/>
        </w:rPr>
        <w:t>«___»_________________ 2020 г.</w:t>
      </w:r>
    </w:p>
    <w:p w:rsidR="00EF1DB9" w:rsidRPr="00EF1DB9" w:rsidRDefault="00EF1DB9" w:rsidP="00EF1DB9">
      <w:pPr>
        <w:rPr>
          <w:rFonts w:ascii="Times New Roman" w:hAnsi="Times New Roman" w:cs="Times New Roman"/>
          <w:sz w:val="28"/>
          <w:szCs w:val="28"/>
        </w:rPr>
      </w:pPr>
      <w:r w:rsidRPr="00EF1DB9">
        <w:rPr>
          <w:rFonts w:ascii="Times New Roman" w:hAnsi="Times New Roman" w:cs="Times New Roman"/>
          <w:sz w:val="28"/>
          <w:szCs w:val="28"/>
        </w:rPr>
        <w:tab/>
      </w:r>
      <w:r w:rsidRPr="00EF1DB9">
        <w:rPr>
          <w:rFonts w:ascii="Times New Roman" w:hAnsi="Times New Roman" w:cs="Times New Roman"/>
          <w:sz w:val="28"/>
          <w:szCs w:val="28"/>
        </w:rPr>
        <w:tab/>
      </w:r>
      <w:r w:rsidRPr="00EF1DB9">
        <w:rPr>
          <w:rFonts w:ascii="Times New Roman" w:hAnsi="Times New Roman" w:cs="Times New Roman"/>
          <w:sz w:val="28"/>
          <w:szCs w:val="28"/>
        </w:rPr>
        <w:tab/>
      </w:r>
      <w:r w:rsidRPr="00EF1DB9">
        <w:rPr>
          <w:rFonts w:ascii="Times New Roman" w:hAnsi="Times New Roman" w:cs="Times New Roman"/>
          <w:sz w:val="28"/>
          <w:szCs w:val="28"/>
        </w:rPr>
        <w:tab/>
      </w:r>
      <w:r w:rsidRPr="00EF1DB9">
        <w:rPr>
          <w:rFonts w:ascii="Times New Roman" w:hAnsi="Times New Roman" w:cs="Times New Roman"/>
          <w:sz w:val="28"/>
          <w:szCs w:val="28"/>
        </w:rPr>
        <w:tab/>
      </w:r>
      <w:r w:rsidRPr="00EF1DB9">
        <w:rPr>
          <w:rFonts w:ascii="Times New Roman" w:hAnsi="Times New Roman" w:cs="Times New Roman"/>
          <w:sz w:val="28"/>
          <w:szCs w:val="28"/>
        </w:rPr>
        <w:tab/>
      </w:r>
      <w:r w:rsidRPr="00EF1DB9">
        <w:rPr>
          <w:rFonts w:ascii="Times New Roman" w:hAnsi="Times New Roman" w:cs="Times New Roman"/>
          <w:sz w:val="28"/>
          <w:szCs w:val="28"/>
        </w:rPr>
        <w:tab/>
      </w: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EF1DB9">
      <w:pPr>
        <w:rPr>
          <w:rFonts w:ascii="Times New Roman" w:hAnsi="Times New Roman" w:cs="Times New Roman"/>
          <w:sz w:val="28"/>
          <w:szCs w:val="28"/>
        </w:rPr>
      </w:pPr>
    </w:p>
    <w:p w:rsidR="00EF1DB9" w:rsidRPr="00EF1DB9" w:rsidRDefault="00EF1DB9" w:rsidP="000D3854">
      <w:pPr>
        <w:jc w:val="both"/>
        <w:rPr>
          <w:rFonts w:ascii="Times New Roman" w:hAnsi="Times New Roman" w:cs="Times New Roman"/>
          <w:sz w:val="28"/>
          <w:szCs w:val="28"/>
        </w:rPr>
      </w:pPr>
    </w:p>
    <w:sectPr w:rsidR="00EF1DB9" w:rsidRPr="00EF1DB9" w:rsidSect="00EF1DB9">
      <w:type w:val="continuous"/>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D3" w:rsidRDefault="000F2CD3" w:rsidP="0050069E">
      <w:r>
        <w:separator/>
      </w:r>
    </w:p>
  </w:endnote>
  <w:endnote w:type="continuationSeparator" w:id="0">
    <w:p w:rsidR="000F2CD3" w:rsidRDefault="000F2CD3" w:rsidP="0050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D3" w:rsidRDefault="000F2CD3"/>
  </w:footnote>
  <w:footnote w:type="continuationSeparator" w:id="0">
    <w:p w:rsidR="000F2CD3" w:rsidRDefault="000F2C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069E"/>
    <w:rsid w:val="0006275D"/>
    <w:rsid w:val="000A02C0"/>
    <w:rsid w:val="000D3854"/>
    <w:rsid w:val="000F2CD3"/>
    <w:rsid w:val="00201F8E"/>
    <w:rsid w:val="00286308"/>
    <w:rsid w:val="002B7CBB"/>
    <w:rsid w:val="002C5424"/>
    <w:rsid w:val="002C6EF2"/>
    <w:rsid w:val="002E7FCA"/>
    <w:rsid w:val="00320071"/>
    <w:rsid w:val="003466D4"/>
    <w:rsid w:val="003B462D"/>
    <w:rsid w:val="00444F7D"/>
    <w:rsid w:val="004D5AC9"/>
    <w:rsid w:val="0050069E"/>
    <w:rsid w:val="005B33B7"/>
    <w:rsid w:val="005F6885"/>
    <w:rsid w:val="00692A49"/>
    <w:rsid w:val="007049CB"/>
    <w:rsid w:val="00762E1E"/>
    <w:rsid w:val="0085141B"/>
    <w:rsid w:val="00851CCC"/>
    <w:rsid w:val="008C33D7"/>
    <w:rsid w:val="008E08C0"/>
    <w:rsid w:val="00976C9C"/>
    <w:rsid w:val="009C0DB9"/>
    <w:rsid w:val="00C45067"/>
    <w:rsid w:val="00CA29CD"/>
    <w:rsid w:val="00CD1470"/>
    <w:rsid w:val="00D05B03"/>
    <w:rsid w:val="00DC7A03"/>
    <w:rsid w:val="00E0161A"/>
    <w:rsid w:val="00E37994"/>
    <w:rsid w:val="00EF1DB9"/>
    <w:rsid w:val="00F81BFD"/>
    <w:rsid w:val="00FE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paragraph" w:styleId="2">
    <w:name w:val="heading 2"/>
    <w:basedOn w:val="a"/>
    <w:next w:val="a"/>
    <w:link w:val="20"/>
    <w:uiPriority w:val="9"/>
    <w:semiHidden/>
    <w:unhideWhenUsed/>
    <w:qFormat/>
    <w:rsid w:val="0085141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85141B"/>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1">
    <w:name w:val="Основной текст (2)_"/>
    <w:link w:val="22"/>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_"/>
    <w:link w:val="24"/>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1">
    <w:name w:val="Основной текст (3)_"/>
    <w:link w:val="32"/>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3">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Заголовок №3_"/>
    <w:link w:val="35"/>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link w:val="26"/>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2">
    <w:name w:val="Основной текст (2)"/>
    <w:basedOn w:val="a"/>
    <w:link w:val="21"/>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4">
    <w:name w:val="Заголовок №2"/>
    <w:basedOn w:val="a"/>
    <w:link w:val="23"/>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2">
    <w:name w:val="Основной текст (3)"/>
    <w:basedOn w:val="a"/>
    <w:link w:val="31"/>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5">
    <w:name w:val="Заголовок №3"/>
    <w:basedOn w:val="a"/>
    <w:link w:val="34"/>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6">
    <w:name w:val="Подпись к таблице (2)"/>
    <w:basedOn w:val="a"/>
    <w:link w:val="25"/>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character" w:customStyle="1" w:styleId="20">
    <w:name w:val="Заголовок 2 Знак"/>
    <w:basedOn w:val="a0"/>
    <w:link w:val="2"/>
    <w:uiPriority w:val="9"/>
    <w:semiHidden/>
    <w:rsid w:val="0085141B"/>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85141B"/>
    <w:rPr>
      <w:rFonts w:asciiTheme="majorHAnsi" w:eastAsiaTheme="majorEastAsia" w:hAnsiTheme="majorHAnsi" w:cstheme="majorBidi"/>
      <w:b/>
      <w:bCs/>
      <w:color w:val="4472C4" w:themeColor="accent1"/>
      <w:sz w:val="24"/>
      <w:szCs w:val="24"/>
    </w:rPr>
  </w:style>
</w:styles>
</file>

<file path=word/webSettings.xml><?xml version="1.0" encoding="utf-8"?>
<w:webSettings xmlns:r="http://schemas.openxmlformats.org/officeDocument/2006/relationships" xmlns:w="http://schemas.openxmlformats.org/wordprocessingml/2006/main">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9558</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цифра</cp:lastModifiedBy>
  <cp:revision>3</cp:revision>
  <cp:lastPrinted>2020-11-16T12:02:00Z</cp:lastPrinted>
  <dcterms:created xsi:type="dcterms:W3CDTF">2020-11-16T12:02:00Z</dcterms:created>
  <dcterms:modified xsi:type="dcterms:W3CDTF">2020-11-19T11:21:00Z</dcterms:modified>
</cp:coreProperties>
</file>