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EFB" w:rsidRDefault="001B2A1A">
      <w:pPr>
        <w:pStyle w:val="Bodytext2"/>
        <w:spacing w:line="240" w:lineRule="auto"/>
        <w:ind w:left="0" w:right="300" w:firstLine="0"/>
        <w:jc w:val="right"/>
      </w:pPr>
      <w:r>
        <w:t xml:space="preserve">УТВЕРЖДЕНА </w:t>
      </w:r>
    </w:p>
    <w:p w:rsidR="00C66EFB" w:rsidRDefault="001B2A1A">
      <w:pPr>
        <w:pStyle w:val="Bodytext2"/>
        <w:spacing w:line="240" w:lineRule="auto"/>
        <w:ind w:left="0" w:right="300" w:firstLine="0"/>
        <w:jc w:val="right"/>
      </w:pPr>
      <w:r>
        <w:t xml:space="preserve">постановление администрации </w:t>
      </w:r>
    </w:p>
    <w:p w:rsidR="00C66EFB" w:rsidRDefault="001B2A1A">
      <w:pPr>
        <w:pStyle w:val="Bodytext2"/>
        <w:spacing w:line="240" w:lineRule="auto"/>
        <w:ind w:left="0" w:right="300" w:firstLine="0"/>
        <w:jc w:val="right"/>
      </w:pPr>
      <w:r>
        <w:t xml:space="preserve">муниципального образования </w:t>
      </w:r>
    </w:p>
    <w:p w:rsidR="00C66EFB" w:rsidRDefault="001B2A1A">
      <w:pPr>
        <w:pStyle w:val="Bodytext2"/>
        <w:spacing w:line="240" w:lineRule="auto"/>
        <w:ind w:left="0" w:right="300" w:firstLine="0"/>
        <w:jc w:val="right"/>
      </w:pPr>
      <w:r>
        <w:t>Выселковский район</w:t>
      </w:r>
      <w:r>
        <w:rPr>
          <w:rStyle w:val="Bodytext311ptNotItalicSpacing0pt0"/>
          <w:i w:val="0"/>
        </w:rPr>
        <w:t xml:space="preserve"> </w:t>
      </w:r>
    </w:p>
    <w:p w:rsidR="00C66EFB" w:rsidRDefault="001B2A1A">
      <w:pPr>
        <w:pStyle w:val="Bodytext2"/>
        <w:spacing w:line="240" w:lineRule="auto"/>
        <w:ind w:left="0" w:right="300" w:firstLine="0"/>
        <w:jc w:val="right"/>
      </w:pPr>
      <w:r>
        <w:rPr>
          <w:rStyle w:val="Bodytext311ptNotItalicSpacing0pt0"/>
          <w:i w:val="0"/>
        </w:rPr>
        <w:t>о</w:t>
      </w:r>
      <w:r>
        <w:rPr>
          <w:rStyle w:val="Bodytext311ptNotItalicSpacing0pt2"/>
          <w:i w:val="0"/>
        </w:rPr>
        <w:t>т_____________________</w:t>
      </w:r>
    </w:p>
    <w:p w:rsidR="00C66EFB" w:rsidRDefault="00C66EFB">
      <w:pPr>
        <w:pStyle w:val="Bodytext2"/>
        <w:spacing w:line="240" w:lineRule="auto"/>
        <w:ind w:left="0" w:right="300" w:firstLine="0"/>
        <w:jc w:val="both"/>
      </w:pPr>
    </w:p>
    <w:p w:rsidR="00C66EFB" w:rsidRDefault="00C66EFB">
      <w:pPr>
        <w:pStyle w:val="Bodytext2"/>
        <w:spacing w:line="240" w:lineRule="auto"/>
        <w:ind w:left="0" w:right="300" w:firstLine="0"/>
        <w:jc w:val="both"/>
      </w:pPr>
    </w:p>
    <w:p w:rsidR="00C66EFB" w:rsidRDefault="001B2A1A">
      <w:pPr>
        <w:pStyle w:val="Bodytext2"/>
        <w:spacing w:line="240" w:lineRule="auto"/>
        <w:ind w:left="0" w:right="100" w:firstLine="0"/>
        <w:rPr>
          <w:b/>
        </w:rPr>
      </w:pPr>
      <w:r>
        <w:rPr>
          <w:b/>
        </w:rPr>
        <w:t>ДОЛЖНОСТНАЯ ИНСТРУКЦИЯ</w:t>
      </w:r>
    </w:p>
    <w:p w:rsidR="00C66EFB" w:rsidRDefault="001B2A1A">
      <w:pPr>
        <w:pStyle w:val="Bodytext2"/>
        <w:spacing w:after="285" w:line="240" w:lineRule="auto"/>
        <w:ind w:left="0" w:right="100" w:firstLine="0"/>
      </w:pPr>
      <w:r>
        <w:t>заведующего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w:t>
      </w:r>
    </w:p>
    <w:p w:rsidR="00C66EFB" w:rsidRDefault="001B2A1A">
      <w:pPr>
        <w:pStyle w:val="Bodytext2"/>
        <w:numPr>
          <w:ilvl w:val="0"/>
          <w:numId w:val="1"/>
        </w:numPr>
        <w:spacing w:after="285" w:line="240" w:lineRule="auto"/>
        <w:ind w:right="100"/>
      </w:pPr>
      <w:r>
        <w:t>Общие положения</w:t>
      </w:r>
    </w:p>
    <w:p w:rsidR="00C66EFB" w:rsidRDefault="001B2A1A">
      <w:pPr>
        <w:pStyle w:val="Bodytext2"/>
        <w:numPr>
          <w:ilvl w:val="1"/>
          <w:numId w:val="2"/>
        </w:numPr>
        <w:tabs>
          <w:tab w:val="left" w:pos="1413"/>
          <w:tab w:val="left" w:pos="2795"/>
          <w:tab w:val="left" w:pos="4224"/>
          <w:tab w:val="left" w:pos="5420"/>
          <w:tab w:val="left" w:pos="5895"/>
          <w:tab w:val="left" w:pos="6789"/>
          <w:tab w:val="left" w:pos="8101"/>
        </w:tabs>
        <w:spacing w:line="240" w:lineRule="auto"/>
        <w:ind w:left="0" w:firstLine="850"/>
        <w:jc w:val="both"/>
      </w:pPr>
      <w:r>
        <w:t>Должность заведующего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является должностью муниципальной службы (далее - заведующий сектором).</w:t>
      </w:r>
    </w:p>
    <w:p w:rsidR="00C66EFB" w:rsidRDefault="001B2A1A">
      <w:pPr>
        <w:pStyle w:val="Bodytext2"/>
        <w:numPr>
          <w:ilvl w:val="1"/>
          <w:numId w:val="2"/>
        </w:numPr>
        <w:tabs>
          <w:tab w:val="left" w:pos="1413"/>
          <w:tab w:val="left" w:pos="2795"/>
          <w:tab w:val="left" w:pos="4224"/>
          <w:tab w:val="left" w:pos="5420"/>
          <w:tab w:val="left" w:pos="5895"/>
          <w:tab w:val="left" w:pos="6789"/>
          <w:tab w:val="left" w:pos="8101"/>
        </w:tabs>
        <w:spacing w:line="240" w:lineRule="auto"/>
        <w:ind w:left="0" w:firstLine="850"/>
        <w:jc w:val="both"/>
      </w:pPr>
      <w:r>
        <w:t>Должность заведующего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относится к ведущей группе должностей муниципальной службы.</w:t>
      </w:r>
    </w:p>
    <w:p w:rsidR="00C66EFB" w:rsidRDefault="001B2A1A">
      <w:pPr>
        <w:pStyle w:val="Bodytext2"/>
        <w:numPr>
          <w:ilvl w:val="1"/>
          <w:numId w:val="2"/>
        </w:numPr>
        <w:tabs>
          <w:tab w:val="left" w:pos="1413"/>
          <w:tab w:val="left" w:pos="2795"/>
          <w:tab w:val="left" w:pos="4224"/>
          <w:tab w:val="left" w:pos="5420"/>
          <w:tab w:val="left" w:pos="5895"/>
          <w:tab w:val="left" w:pos="6789"/>
          <w:tab w:val="left" w:pos="8101"/>
        </w:tabs>
        <w:spacing w:line="240" w:lineRule="auto"/>
        <w:ind w:left="0" w:firstLine="850"/>
        <w:jc w:val="both"/>
      </w:pPr>
      <w:r>
        <w:t>Область профессиональной служебной деятельности (далее - область деятельности), в соответствии с которой муниципальный служащий исполняет должностные обязанности: «Обеспечение деятельности органа местного самоуправления».</w:t>
      </w:r>
    </w:p>
    <w:p w:rsidR="00C66EFB" w:rsidRDefault="001B2A1A">
      <w:pPr>
        <w:pStyle w:val="Bodytext2"/>
        <w:numPr>
          <w:ilvl w:val="1"/>
          <w:numId w:val="2"/>
        </w:numPr>
        <w:tabs>
          <w:tab w:val="left" w:pos="1413"/>
          <w:tab w:val="left" w:pos="2795"/>
          <w:tab w:val="left" w:pos="4224"/>
          <w:tab w:val="left" w:pos="5420"/>
          <w:tab w:val="left" w:pos="5895"/>
          <w:tab w:val="left" w:pos="6789"/>
          <w:tab w:val="left" w:pos="8101"/>
        </w:tabs>
        <w:spacing w:line="240" w:lineRule="auto"/>
        <w:ind w:left="0" w:firstLine="850"/>
        <w:jc w:val="both"/>
      </w:pPr>
      <w:r>
        <w:t>Вид профессиональной служебной деятельности (далее - вид деятельности), в соответствии с которой муниципальный служащий исполняет должностные обязанности: «Подготовка и проведение мероприятий, работа с обращениями граждан, организация приема граждан», «организует взаимодействия органов местного самоуправления муниципального образования Выселковский район, правоохранительных и контролирующих органов, других ведомств и общественных объединений по вопросам профилактики правонарушений и обеспечения деятельности антинаркотической комиссии администрации муниципального образования Выселковский район.»</w:t>
      </w:r>
    </w:p>
    <w:p w:rsidR="00C66EFB" w:rsidRDefault="001B2A1A">
      <w:pPr>
        <w:pStyle w:val="Bodytext2"/>
        <w:numPr>
          <w:ilvl w:val="1"/>
          <w:numId w:val="2"/>
        </w:numPr>
        <w:tabs>
          <w:tab w:val="left" w:pos="1413"/>
          <w:tab w:val="left" w:pos="2795"/>
          <w:tab w:val="left" w:pos="4224"/>
          <w:tab w:val="left" w:pos="5420"/>
          <w:tab w:val="left" w:pos="5895"/>
          <w:tab w:val="left" w:pos="6789"/>
          <w:tab w:val="left" w:pos="8101"/>
        </w:tabs>
        <w:spacing w:line="240" w:lineRule="auto"/>
        <w:ind w:left="0" w:firstLine="850"/>
        <w:jc w:val="both"/>
      </w:pPr>
      <w:r>
        <w:t>Цель исполнения должностных обязанностей муниципального служащего, заведующего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установлена в соответствии с Положением о секторе.</w:t>
      </w:r>
    </w:p>
    <w:p w:rsidR="00C66EFB" w:rsidRDefault="001B2A1A">
      <w:pPr>
        <w:pStyle w:val="Bodytext2"/>
        <w:numPr>
          <w:ilvl w:val="1"/>
          <w:numId w:val="2"/>
        </w:numPr>
        <w:tabs>
          <w:tab w:val="left" w:pos="1413"/>
          <w:tab w:val="left" w:pos="2795"/>
          <w:tab w:val="left" w:pos="4224"/>
          <w:tab w:val="left" w:pos="5420"/>
          <w:tab w:val="left" w:pos="5895"/>
          <w:tab w:val="left" w:pos="6789"/>
          <w:tab w:val="left" w:pos="8101"/>
        </w:tabs>
        <w:spacing w:line="240" w:lineRule="auto"/>
        <w:ind w:left="0" w:firstLine="850"/>
        <w:jc w:val="both"/>
      </w:pPr>
      <w:r>
        <w:t>Основные задачи, на реализацию которых ориентировано исполнение должностных обязанностей заведующего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установлены в соответствии с Положением о секторе.</w:t>
      </w:r>
    </w:p>
    <w:p w:rsidR="00C66EFB" w:rsidRDefault="001B2A1A">
      <w:pPr>
        <w:pStyle w:val="Bodytext2"/>
        <w:numPr>
          <w:ilvl w:val="1"/>
          <w:numId w:val="2"/>
        </w:numPr>
        <w:tabs>
          <w:tab w:val="left" w:pos="1413"/>
          <w:tab w:val="left" w:pos="2795"/>
          <w:tab w:val="left" w:pos="4224"/>
          <w:tab w:val="left" w:pos="5420"/>
          <w:tab w:val="left" w:pos="5895"/>
          <w:tab w:val="left" w:pos="6789"/>
          <w:tab w:val="left" w:pos="8101"/>
        </w:tabs>
        <w:spacing w:line="240" w:lineRule="auto"/>
        <w:ind w:left="0" w:firstLine="850"/>
        <w:jc w:val="both"/>
      </w:pPr>
      <w:r>
        <w:t>Заведующий сектором назначается на должность и освобождается от должности главой муниципального образования Выселковский район.</w:t>
      </w:r>
    </w:p>
    <w:p w:rsidR="00C66EFB" w:rsidRDefault="001B2A1A">
      <w:pPr>
        <w:pStyle w:val="Bodytext2"/>
        <w:numPr>
          <w:ilvl w:val="1"/>
          <w:numId w:val="2"/>
        </w:numPr>
        <w:tabs>
          <w:tab w:val="left" w:pos="1413"/>
          <w:tab w:val="left" w:pos="2795"/>
          <w:tab w:val="left" w:pos="4224"/>
          <w:tab w:val="left" w:pos="5420"/>
          <w:tab w:val="left" w:pos="5895"/>
          <w:tab w:val="left" w:pos="6789"/>
          <w:tab w:val="left" w:pos="8101"/>
        </w:tabs>
        <w:spacing w:line="240" w:lineRule="auto"/>
        <w:ind w:left="0" w:firstLine="850"/>
        <w:jc w:val="both"/>
      </w:pPr>
      <w:r>
        <w:t>Заведующий сектором непосредственно подотчетен заместителю главы муниципального образования Выселковский район, (военные вопросы, вопросы казачества, работа с допризывной молодежью, взаимодействие с правоохранительными органами).</w:t>
      </w:r>
    </w:p>
    <w:p w:rsidR="00C66EFB" w:rsidRDefault="00C66EFB">
      <w:pPr>
        <w:pStyle w:val="Bodytext2"/>
        <w:tabs>
          <w:tab w:val="left" w:pos="1296"/>
        </w:tabs>
        <w:spacing w:line="240" w:lineRule="auto"/>
        <w:ind w:left="0" w:firstLine="820"/>
        <w:jc w:val="both"/>
        <w:rPr>
          <w:b/>
        </w:rPr>
      </w:pPr>
    </w:p>
    <w:p w:rsidR="00C66EFB" w:rsidRDefault="001B2A1A">
      <w:pPr>
        <w:pStyle w:val="Bodytext2"/>
        <w:numPr>
          <w:ilvl w:val="0"/>
          <w:numId w:val="1"/>
        </w:numPr>
        <w:tabs>
          <w:tab w:val="left" w:pos="1296"/>
        </w:tabs>
        <w:spacing w:line="240" w:lineRule="auto"/>
        <w:rPr>
          <w:b/>
        </w:rPr>
      </w:pPr>
      <w:r>
        <w:t>Квалификационные требования</w:t>
      </w:r>
    </w:p>
    <w:p w:rsidR="00C66EFB" w:rsidRDefault="001B2A1A">
      <w:pPr>
        <w:pStyle w:val="Bodytext2"/>
        <w:numPr>
          <w:ilvl w:val="0"/>
          <w:numId w:val="2"/>
        </w:numPr>
        <w:tabs>
          <w:tab w:val="left" w:pos="1134"/>
        </w:tabs>
        <w:spacing w:line="240" w:lineRule="auto"/>
        <w:ind w:left="0" w:firstLine="850"/>
        <w:jc w:val="both"/>
      </w:pPr>
      <w:r>
        <w:t xml:space="preserve">Для замещения должности заведующего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w:t>
      </w:r>
      <w:r>
        <w:lastRenderedPageBreak/>
        <w:t>Выселковский район, устанавливаются квалифицированные требования, включающие базовые и функциональные требования.</w:t>
      </w:r>
    </w:p>
    <w:p w:rsidR="00C66EFB" w:rsidRDefault="001B2A1A">
      <w:pPr>
        <w:pStyle w:val="Bodytext2"/>
        <w:spacing w:line="240" w:lineRule="auto"/>
        <w:ind w:left="0" w:firstLine="850"/>
        <w:jc w:val="both"/>
      </w:pPr>
      <w:r>
        <w:t>2.1. Базовые квалификационные требования:</w:t>
      </w:r>
    </w:p>
    <w:p w:rsidR="00C66EFB" w:rsidRDefault="001B2A1A">
      <w:pPr>
        <w:pStyle w:val="Bodytext2"/>
        <w:spacing w:line="240" w:lineRule="auto"/>
        <w:ind w:left="0" w:firstLine="850"/>
        <w:jc w:val="both"/>
      </w:pPr>
      <w:r>
        <w:t>2.1.1. Муниципальный служащий, замещающий должность заведующего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должен иметь высш</w:t>
      </w:r>
      <w:r w:rsidR="00965EB8">
        <w:t>ее профессиональное образование.</w:t>
      </w:r>
    </w:p>
    <w:p w:rsidR="00C66EFB" w:rsidRDefault="001B2A1A">
      <w:pPr>
        <w:pStyle w:val="Bodytext2"/>
        <w:spacing w:line="240" w:lineRule="auto"/>
        <w:ind w:left="0" w:firstLine="850"/>
        <w:jc w:val="both"/>
      </w:pPr>
      <w:r>
        <w:t>2.1.</w:t>
      </w:r>
      <w:r w:rsidR="001B299D">
        <w:t>2</w:t>
      </w:r>
      <w:r>
        <w:t>. Заведующий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должен обладать следующими базовыми знаниями:</w:t>
      </w:r>
    </w:p>
    <w:p w:rsidR="00C66EFB" w:rsidRDefault="001B2A1A">
      <w:pPr>
        <w:pStyle w:val="Bodytext2"/>
        <w:tabs>
          <w:tab w:val="left" w:pos="1496"/>
        </w:tabs>
        <w:spacing w:line="240" w:lineRule="auto"/>
        <w:ind w:left="0" w:right="360" w:firstLine="900"/>
        <w:jc w:val="both"/>
      </w:pPr>
      <w:r>
        <w:t>1.) знание государственного языка Российской Федерации (русского языка);</w:t>
      </w:r>
    </w:p>
    <w:p w:rsidR="00C66EFB" w:rsidRDefault="001B2A1A">
      <w:pPr>
        <w:pStyle w:val="Bodytext2"/>
        <w:tabs>
          <w:tab w:val="left" w:pos="1496"/>
        </w:tabs>
        <w:spacing w:line="240" w:lineRule="auto"/>
        <w:ind w:left="0" w:right="360" w:firstLine="900"/>
        <w:jc w:val="both"/>
      </w:pPr>
      <w:r>
        <w:t>2.) правовыми знаниями основ:</w:t>
      </w:r>
    </w:p>
    <w:p w:rsidR="00C66EFB" w:rsidRDefault="001B2A1A">
      <w:pPr>
        <w:pStyle w:val="Bodytext2"/>
        <w:numPr>
          <w:ilvl w:val="0"/>
          <w:numId w:val="3"/>
        </w:numPr>
        <w:tabs>
          <w:tab w:val="left" w:pos="1224"/>
        </w:tabs>
        <w:spacing w:line="240" w:lineRule="auto"/>
        <w:ind w:left="1134" w:hanging="142"/>
        <w:jc w:val="both"/>
      </w:pPr>
      <w:r>
        <w:t>Конституции Российской Федерации;</w:t>
      </w:r>
    </w:p>
    <w:p w:rsidR="00C66EFB" w:rsidRDefault="001B2A1A">
      <w:pPr>
        <w:pStyle w:val="Bodytext2"/>
        <w:numPr>
          <w:ilvl w:val="0"/>
          <w:numId w:val="3"/>
        </w:numPr>
        <w:tabs>
          <w:tab w:val="left" w:pos="1224"/>
        </w:tabs>
        <w:spacing w:line="240" w:lineRule="auto"/>
        <w:ind w:left="1134" w:hanging="142"/>
        <w:jc w:val="both"/>
      </w:pPr>
      <w:r>
        <w:t>Федерального закона от 6 октября 2003г. № 131-ФЗ «Об общих принципах организации местного самоуправления в Российской Федерации»;</w:t>
      </w:r>
    </w:p>
    <w:p w:rsidR="00C66EFB" w:rsidRDefault="001B2A1A">
      <w:pPr>
        <w:pStyle w:val="Bodytext2"/>
        <w:numPr>
          <w:ilvl w:val="0"/>
          <w:numId w:val="3"/>
        </w:numPr>
        <w:tabs>
          <w:tab w:val="left" w:pos="1224"/>
        </w:tabs>
        <w:spacing w:line="240" w:lineRule="auto"/>
        <w:ind w:left="1134" w:hanging="142"/>
        <w:jc w:val="both"/>
      </w:pPr>
      <w:r>
        <w:t>Федерального закона от 2 марта 2007 г. № 25-ФЗ «О муниципальной службе в Российской Федерации»;</w:t>
      </w:r>
    </w:p>
    <w:p w:rsidR="00C66EFB" w:rsidRDefault="001B2A1A">
      <w:pPr>
        <w:pStyle w:val="Bodytext2"/>
        <w:numPr>
          <w:ilvl w:val="0"/>
          <w:numId w:val="3"/>
        </w:numPr>
        <w:tabs>
          <w:tab w:val="left" w:pos="1224"/>
        </w:tabs>
        <w:spacing w:line="240" w:lineRule="auto"/>
        <w:ind w:left="1134" w:hanging="142"/>
        <w:jc w:val="both"/>
      </w:pPr>
      <w:r>
        <w:t>Федерального закона от 23 июня 2016 г. № 182-ФЗ «Об основах системы профилактики правонарушений в Российской Федерации»;</w:t>
      </w:r>
    </w:p>
    <w:p w:rsidR="00C66EFB" w:rsidRDefault="001B2A1A">
      <w:pPr>
        <w:pStyle w:val="Bodytext2"/>
        <w:numPr>
          <w:ilvl w:val="0"/>
          <w:numId w:val="3"/>
        </w:numPr>
        <w:tabs>
          <w:tab w:val="left" w:pos="1224"/>
        </w:tabs>
        <w:spacing w:line="240" w:lineRule="auto"/>
        <w:ind w:left="1134" w:hanging="142"/>
        <w:jc w:val="both"/>
      </w:pPr>
      <w:r>
        <w:t>Закона Краснодарского края от 1 ноября 2013 г. №2824-КЗ «О профилактике правонарушений в Краснодарском крае»;</w:t>
      </w:r>
    </w:p>
    <w:p w:rsidR="00C66EFB" w:rsidRDefault="001B2A1A">
      <w:pPr>
        <w:pStyle w:val="Bodytext2"/>
        <w:numPr>
          <w:ilvl w:val="0"/>
          <w:numId w:val="3"/>
        </w:numPr>
        <w:tabs>
          <w:tab w:val="left" w:pos="1224"/>
        </w:tabs>
        <w:spacing w:line="240" w:lineRule="auto"/>
        <w:ind w:left="1134" w:hanging="142"/>
        <w:jc w:val="both"/>
      </w:pPr>
      <w:r>
        <w:t>Федерального закона от 8 января 1998 г. №3-ФЗ «О наркотических средствах и психотропных веществах»;</w:t>
      </w:r>
    </w:p>
    <w:p w:rsidR="00C66EFB" w:rsidRDefault="001B2A1A">
      <w:pPr>
        <w:pStyle w:val="Bodytext2"/>
        <w:numPr>
          <w:ilvl w:val="0"/>
          <w:numId w:val="3"/>
        </w:numPr>
        <w:tabs>
          <w:tab w:val="left" w:pos="1224"/>
        </w:tabs>
        <w:spacing w:line="240" w:lineRule="auto"/>
        <w:ind w:left="1134" w:hanging="142"/>
        <w:jc w:val="both"/>
      </w:pPr>
      <w:r>
        <w:t>Указ Президента Российской Федерации от 23 ноября 2020 г. №733 «Об утверждении Стратегии государственной антинаркотической политики Российской Федерации на период до 2030 года»;</w:t>
      </w:r>
    </w:p>
    <w:p w:rsidR="00C66EFB" w:rsidRDefault="001B2A1A">
      <w:pPr>
        <w:pStyle w:val="Bodytext2"/>
        <w:numPr>
          <w:ilvl w:val="0"/>
          <w:numId w:val="3"/>
        </w:numPr>
        <w:tabs>
          <w:tab w:val="left" w:pos="1224"/>
        </w:tabs>
        <w:spacing w:line="240" w:lineRule="auto"/>
        <w:ind w:left="1134" w:hanging="142"/>
        <w:jc w:val="both"/>
      </w:pPr>
      <w:r>
        <w:t>Закона Краснодарского края от 25 октября 2005 г. № 937-КЗ «Об основах направлениях профилактики алкоголизма, наркомании и токсикомании на территории Краснодарского края»;</w:t>
      </w:r>
    </w:p>
    <w:p w:rsidR="00C66EFB" w:rsidRDefault="001B2A1A">
      <w:pPr>
        <w:pStyle w:val="Bodytext2"/>
        <w:numPr>
          <w:ilvl w:val="0"/>
          <w:numId w:val="3"/>
        </w:numPr>
        <w:tabs>
          <w:tab w:val="left" w:pos="1224"/>
        </w:tabs>
        <w:spacing w:line="240" w:lineRule="auto"/>
        <w:ind w:left="1134" w:hanging="142"/>
        <w:jc w:val="both"/>
      </w:pPr>
      <w:r>
        <w:t>законодательства о противодействии коррупции.</w:t>
      </w:r>
    </w:p>
    <w:p w:rsidR="00C66EFB" w:rsidRDefault="001B2A1A">
      <w:pPr>
        <w:pStyle w:val="Bodytext2"/>
        <w:tabs>
          <w:tab w:val="left" w:pos="1496"/>
        </w:tabs>
        <w:spacing w:line="240" w:lineRule="auto"/>
        <w:ind w:left="0" w:right="360" w:firstLine="850"/>
        <w:jc w:val="both"/>
      </w:pPr>
      <w:r>
        <w:t>2.1.</w:t>
      </w:r>
      <w:r w:rsidR="001B299D">
        <w:t>3</w:t>
      </w:r>
      <w:r>
        <w:t>. Заведующий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должен обладать следующими базовыми умениями:</w:t>
      </w:r>
    </w:p>
    <w:p w:rsidR="00C66EFB" w:rsidRDefault="001B2A1A">
      <w:pPr>
        <w:pStyle w:val="Bodytext2"/>
        <w:tabs>
          <w:tab w:val="left" w:pos="1496"/>
        </w:tabs>
        <w:spacing w:line="240" w:lineRule="auto"/>
        <w:ind w:left="0" w:right="360" w:firstLine="850"/>
        <w:jc w:val="both"/>
      </w:pPr>
      <w:r>
        <w:t>эффективно планировать работу и контролировать ее выполнение;</w:t>
      </w:r>
    </w:p>
    <w:p w:rsidR="00C66EFB" w:rsidRDefault="001B2A1A">
      <w:pPr>
        <w:pStyle w:val="Bodytext2"/>
        <w:tabs>
          <w:tab w:val="left" w:pos="1496"/>
        </w:tabs>
        <w:spacing w:line="240" w:lineRule="auto"/>
        <w:ind w:left="0" w:right="360" w:firstLine="850"/>
        <w:jc w:val="both"/>
      </w:pPr>
      <w:r>
        <w:t>оперативно принимать и реализовывать управленческие решения;</w:t>
      </w:r>
    </w:p>
    <w:p w:rsidR="00C66EFB" w:rsidRDefault="001B2A1A">
      <w:pPr>
        <w:pStyle w:val="Bodytext2"/>
        <w:tabs>
          <w:tab w:val="left" w:pos="1496"/>
        </w:tabs>
        <w:spacing w:line="240" w:lineRule="auto"/>
        <w:ind w:left="0" w:right="360" w:firstLine="850"/>
        <w:jc w:val="both"/>
      </w:pPr>
      <w:r>
        <w:t>вести деловые переговоры с представителями государственных органов, органов местного самоуправления, командованием воинских частей, руководителями организаций и общественных объединений;</w:t>
      </w:r>
    </w:p>
    <w:p w:rsidR="00C66EFB" w:rsidRDefault="001B2A1A">
      <w:pPr>
        <w:pStyle w:val="Bodytext2"/>
        <w:tabs>
          <w:tab w:val="left" w:pos="1496"/>
        </w:tabs>
        <w:spacing w:line="240" w:lineRule="auto"/>
        <w:ind w:left="0" w:right="360" w:firstLine="850"/>
        <w:jc w:val="both"/>
      </w:pPr>
      <w:r>
        <w:t>соблюдать этику делового общения при взаимодействии с гражданами;</w:t>
      </w:r>
    </w:p>
    <w:p w:rsidR="00C66EFB" w:rsidRDefault="001B2A1A">
      <w:pPr>
        <w:pStyle w:val="Bodytext2"/>
        <w:tabs>
          <w:tab w:val="left" w:pos="1496"/>
        </w:tabs>
        <w:spacing w:line="240" w:lineRule="auto"/>
        <w:ind w:left="0" w:right="360" w:firstLine="850"/>
        <w:jc w:val="both"/>
      </w:pPr>
      <w:r>
        <w:t>обладать знаниями, навыками в области информационно-коммуникационных технологий, правовых аспектов в сфере предоставления государственных услуг населению посредством применения информационно-коммуникационных технологий, включая использование возможностей межведомственного документооборота, общих вопросов в области обеспечения информационной безопасности, работы с внутренними и периферийными устройствами компьютера, работы в оперативной системе, управления электронной почтой, работы в текстовом редакторе, работы с электронными таблицами, работы в информационно-правовой системе «ГАРАНТ».</w:t>
      </w:r>
    </w:p>
    <w:p w:rsidR="00C66EFB" w:rsidRDefault="001B2A1A">
      <w:pPr>
        <w:pStyle w:val="Bodytext2"/>
        <w:tabs>
          <w:tab w:val="left" w:pos="1521"/>
        </w:tabs>
        <w:spacing w:line="240" w:lineRule="auto"/>
        <w:ind w:left="0" w:firstLine="850"/>
        <w:jc w:val="both"/>
      </w:pPr>
      <w:r>
        <w:t xml:space="preserve">2.2. Муниципальный служащий, замещающий должность заведующего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должен соответствовать следующим функциональным </w:t>
      </w:r>
      <w:r>
        <w:lastRenderedPageBreak/>
        <w:t>квалификационным требованиям.</w:t>
      </w:r>
    </w:p>
    <w:p w:rsidR="00C66EFB" w:rsidRDefault="001B2A1A">
      <w:pPr>
        <w:pStyle w:val="Bodytext2"/>
        <w:tabs>
          <w:tab w:val="left" w:pos="1521"/>
        </w:tabs>
        <w:spacing w:line="240" w:lineRule="auto"/>
        <w:ind w:left="0" w:firstLine="850"/>
        <w:jc w:val="both"/>
      </w:pPr>
      <w:r>
        <w:t>2.2.1. Заведующий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должен иметь высшее профессиональное образование по специальности, направлению подготовки «Государственное и муниципальное управление», «Юриспруденция», «История», «Экономика и управление», «Военное образование»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C66EFB" w:rsidRDefault="001B2A1A">
      <w:pPr>
        <w:pStyle w:val="Bodytext2"/>
        <w:tabs>
          <w:tab w:val="left" w:pos="1778"/>
        </w:tabs>
        <w:spacing w:line="240" w:lineRule="auto"/>
        <w:ind w:left="0" w:firstLine="850"/>
        <w:jc w:val="both"/>
      </w:pPr>
      <w:r>
        <w:t>2.2.2. Заведующий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должен обладать следующими знаниями в области законодательства Российской Федерации, знаниями муниципальных правовых актов и иными знаниями, которые необходимы для исполнения должностных обязанностей в соответствующей области деятельности и по виду деятельности:</w:t>
      </w:r>
    </w:p>
    <w:p w:rsidR="00C66EFB" w:rsidRDefault="001B2A1A">
      <w:pPr>
        <w:pStyle w:val="Bodytext2"/>
        <w:numPr>
          <w:ilvl w:val="0"/>
          <w:numId w:val="4"/>
        </w:numPr>
        <w:tabs>
          <w:tab w:val="left" w:pos="1256"/>
        </w:tabs>
        <w:spacing w:line="240" w:lineRule="auto"/>
        <w:ind w:left="0" w:firstLine="1134"/>
        <w:jc w:val="both"/>
      </w:pPr>
      <w:r>
        <w:t>Гражданского кодекса Российской Федерации;</w:t>
      </w:r>
    </w:p>
    <w:p w:rsidR="00C66EFB" w:rsidRDefault="001B2A1A">
      <w:pPr>
        <w:pStyle w:val="Bodytext2"/>
        <w:numPr>
          <w:ilvl w:val="0"/>
          <w:numId w:val="4"/>
        </w:numPr>
        <w:tabs>
          <w:tab w:val="left" w:pos="1256"/>
        </w:tabs>
        <w:spacing w:line="240" w:lineRule="auto"/>
        <w:ind w:left="0" w:firstLine="1134"/>
        <w:jc w:val="both"/>
      </w:pPr>
      <w:r>
        <w:t>Трудового кодекса Российской Федерации;</w:t>
      </w:r>
    </w:p>
    <w:p w:rsidR="00C66EFB" w:rsidRDefault="001B2A1A">
      <w:pPr>
        <w:pStyle w:val="Bodytext2"/>
        <w:numPr>
          <w:ilvl w:val="0"/>
          <w:numId w:val="4"/>
        </w:numPr>
        <w:tabs>
          <w:tab w:val="left" w:pos="1256"/>
        </w:tabs>
        <w:spacing w:line="240" w:lineRule="auto"/>
        <w:ind w:left="0" w:firstLine="1134"/>
        <w:jc w:val="both"/>
      </w:pPr>
      <w:r>
        <w:t>Жилищного кодекса Российской Федерации;</w:t>
      </w:r>
    </w:p>
    <w:p w:rsidR="00C66EFB" w:rsidRDefault="001B2A1A">
      <w:pPr>
        <w:pStyle w:val="Bodytext2"/>
        <w:numPr>
          <w:ilvl w:val="0"/>
          <w:numId w:val="4"/>
        </w:numPr>
        <w:tabs>
          <w:tab w:val="left" w:pos="1256"/>
        </w:tabs>
        <w:spacing w:line="240" w:lineRule="auto"/>
        <w:ind w:left="0" w:firstLine="1134"/>
        <w:jc w:val="both"/>
      </w:pPr>
      <w:r>
        <w:t>Указа Президента Российской Федерации от 18 октября 2007 года № 1374 «О дополнительных мерах по противодействию незаконному обороту наркотических средств, психотропных веществ и их прекурсоров;</w:t>
      </w:r>
    </w:p>
    <w:p w:rsidR="00C66EFB" w:rsidRDefault="001B2A1A">
      <w:pPr>
        <w:pStyle w:val="Bodytext2"/>
        <w:numPr>
          <w:ilvl w:val="0"/>
          <w:numId w:val="4"/>
        </w:numPr>
        <w:tabs>
          <w:tab w:val="left" w:pos="1256"/>
        </w:tabs>
        <w:spacing w:line="240" w:lineRule="auto"/>
        <w:ind w:left="0" w:firstLine="1134"/>
        <w:jc w:val="both"/>
      </w:pPr>
      <w:r>
        <w:t>Указа Президента Российской Федерации от 20 октября 2012 года № 1416 «О совершенствовании государственной политики в области патриотического воспитания»;</w:t>
      </w:r>
    </w:p>
    <w:p w:rsidR="00C66EFB" w:rsidRDefault="001B2A1A">
      <w:pPr>
        <w:pStyle w:val="Bodytext2"/>
        <w:numPr>
          <w:ilvl w:val="0"/>
          <w:numId w:val="4"/>
        </w:numPr>
        <w:tabs>
          <w:tab w:val="left" w:pos="1256"/>
        </w:tabs>
        <w:spacing w:line="240" w:lineRule="auto"/>
        <w:ind w:left="0" w:firstLine="1134"/>
        <w:jc w:val="both"/>
      </w:pPr>
      <w:r>
        <w:t xml:space="preserve">Уголовного кодекса Российской Федерации от 13 июня 1996 года № 63-ФЗ (ст. 283, 284); </w:t>
      </w:r>
    </w:p>
    <w:p w:rsidR="00C66EFB" w:rsidRDefault="001B2A1A">
      <w:pPr>
        <w:pStyle w:val="Bodytext2"/>
        <w:numPr>
          <w:ilvl w:val="0"/>
          <w:numId w:val="4"/>
        </w:numPr>
        <w:tabs>
          <w:tab w:val="left" w:pos="1256"/>
        </w:tabs>
        <w:spacing w:line="240" w:lineRule="auto"/>
        <w:ind w:left="0" w:firstLine="1134"/>
        <w:jc w:val="both"/>
      </w:pPr>
      <w:r>
        <w:t>Федеральный закон от 2 мая 2006 года № 59-ФЗ «О порядке рассмотрения обращений граждан Российской Федерации»;</w:t>
      </w:r>
    </w:p>
    <w:p w:rsidR="00C66EFB" w:rsidRDefault="001B2A1A">
      <w:pPr>
        <w:pStyle w:val="Bodytext2"/>
        <w:numPr>
          <w:ilvl w:val="0"/>
          <w:numId w:val="4"/>
        </w:numPr>
        <w:tabs>
          <w:tab w:val="left" w:pos="1256"/>
        </w:tabs>
        <w:spacing w:line="240" w:lineRule="auto"/>
        <w:ind w:left="0" w:firstLine="1134"/>
        <w:jc w:val="both"/>
      </w:pPr>
      <w:r>
        <w:t>Конституции Российской Федерации, федеральных законов и иных нормативных правовых актов Российской Федерации, Устава Краснодарского края, законов и иных нормативных актов Краснодарского края, регулирующие соответствующие сферы деятельности, применительно к исполнению своих должностных обязанностей, правам и ответственности;</w:t>
      </w:r>
    </w:p>
    <w:p w:rsidR="00C66EFB" w:rsidRDefault="001B2A1A">
      <w:pPr>
        <w:pStyle w:val="Bodytext2"/>
        <w:numPr>
          <w:ilvl w:val="0"/>
          <w:numId w:val="4"/>
        </w:numPr>
        <w:tabs>
          <w:tab w:val="left" w:pos="1256"/>
        </w:tabs>
        <w:spacing w:line="240" w:lineRule="auto"/>
        <w:ind w:left="0" w:firstLine="1134"/>
        <w:jc w:val="both"/>
      </w:pPr>
      <w:r>
        <w:t>Законодательство о муниципальной службе в Российской Федерации и законодательство о муниципальной службе в Краснодарском крае, муниципальные правовые акты о муниципальной службе;</w:t>
      </w:r>
    </w:p>
    <w:p w:rsidR="00C66EFB" w:rsidRDefault="001B2A1A">
      <w:pPr>
        <w:pStyle w:val="Bodytext2"/>
        <w:numPr>
          <w:ilvl w:val="0"/>
          <w:numId w:val="4"/>
        </w:numPr>
        <w:tabs>
          <w:tab w:val="left" w:pos="1256"/>
        </w:tabs>
        <w:spacing w:line="240" w:lineRule="auto"/>
        <w:ind w:left="0" w:firstLine="1134"/>
        <w:jc w:val="both"/>
      </w:pPr>
      <w:r>
        <w:t>Законодательство Российской Федерации и законодательство Краснодарского края о противодействии коррупции;</w:t>
      </w:r>
    </w:p>
    <w:p w:rsidR="00C66EFB" w:rsidRDefault="001B2A1A">
      <w:pPr>
        <w:pStyle w:val="Bodytext2"/>
        <w:numPr>
          <w:ilvl w:val="0"/>
          <w:numId w:val="4"/>
        </w:numPr>
        <w:tabs>
          <w:tab w:val="left" w:pos="1256"/>
        </w:tabs>
        <w:spacing w:line="240" w:lineRule="auto"/>
        <w:ind w:left="0" w:firstLine="1134"/>
        <w:jc w:val="both"/>
      </w:pPr>
      <w:r>
        <w:t>Закон субъекта Российской Федерации о дополнительных гарантиях права граждан Российской Федерации на обращение в государственные органы;</w:t>
      </w:r>
    </w:p>
    <w:p w:rsidR="00C66EFB" w:rsidRDefault="001B2A1A">
      <w:pPr>
        <w:pStyle w:val="Bodytext2"/>
        <w:numPr>
          <w:ilvl w:val="0"/>
          <w:numId w:val="4"/>
        </w:numPr>
        <w:tabs>
          <w:tab w:val="left" w:pos="1256"/>
        </w:tabs>
        <w:spacing w:line="240" w:lineRule="auto"/>
        <w:ind w:left="0" w:firstLine="1134"/>
        <w:jc w:val="both"/>
      </w:pPr>
      <w:r>
        <w:t>Устав муниципального образования Выселковский район;</w:t>
      </w:r>
    </w:p>
    <w:p w:rsidR="00C66EFB" w:rsidRDefault="001B2A1A">
      <w:pPr>
        <w:pStyle w:val="Bodytext2"/>
        <w:numPr>
          <w:ilvl w:val="0"/>
          <w:numId w:val="4"/>
        </w:numPr>
        <w:tabs>
          <w:tab w:val="left" w:pos="1256"/>
        </w:tabs>
        <w:spacing w:line="240" w:lineRule="auto"/>
        <w:ind w:left="0" w:firstLine="1134"/>
        <w:jc w:val="both"/>
      </w:pPr>
      <w:r>
        <w:t>Положение о секторе по профилактике правонарушений, взаимодействия с правоохранительными органами, обеспечения деятельности антинаркотической комиссии администрации муниципального образования Выселковский район.</w:t>
      </w:r>
    </w:p>
    <w:p w:rsidR="00C66EFB" w:rsidRDefault="00C66EFB">
      <w:pPr>
        <w:jc w:val="both"/>
        <w:rPr>
          <w:rFonts w:ascii="Times New Roman" w:hAnsi="Times New Roman"/>
          <w:sz w:val="22"/>
        </w:rPr>
      </w:pPr>
    </w:p>
    <w:p w:rsidR="00C66EFB" w:rsidRDefault="001B2A1A">
      <w:pPr>
        <w:jc w:val="center"/>
        <w:rPr>
          <w:rFonts w:ascii="Times New Roman" w:hAnsi="Times New Roman"/>
          <w:sz w:val="22"/>
        </w:rPr>
      </w:pPr>
      <w:r>
        <w:rPr>
          <w:rFonts w:ascii="Times New Roman" w:hAnsi="Times New Roman"/>
          <w:sz w:val="22"/>
        </w:rPr>
        <w:t>3. Должностные обязанности</w:t>
      </w:r>
    </w:p>
    <w:p w:rsidR="00C66EFB" w:rsidRDefault="001B2A1A">
      <w:pPr>
        <w:ind w:firstLine="850"/>
        <w:jc w:val="both"/>
        <w:rPr>
          <w:rFonts w:ascii="Times New Roman" w:hAnsi="Times New Roman"/>
          <w:sz w:val="22"/>
        </w:rPr>
      </w:pPr>
      <w:r>
        <w:rPr>
          <w:rStyle w:val="Bodytext212pt0"/>
          <w:sz w:val="22"/>
        </w:rPr>
        <w:t xml:space="preserve">Исходя </w:t>
      </w:r>
      <w:r>
        <w:rPr>
          <w:rFonts w:ascii="Times New Roman" w:hAnsi="Times New Roman"/>
          <w:sz w:val="22"/>
        </w:rPr>
        <w:t xml:space="preserve">из </w:t>
      </w:r>
      <w:r>
        <w:rPr>
          <w:rStyle w:val="Bodytext212pt0"/>
          <w:sz w:val="22"/>
        </w:rPr>
        <w:t xml:space="preserve">задач </w:t>
      </w:r>
      <w:r>
        <w:rPr>
          <w:rFonts w:ascii="Times New Roman" w:hAnsi="Times New Roman"/>
          <w:sz w:val="22"/>
        </w:rPr>
        <w:t xml:space="preserve">и </w:t>
      </w:r>
      <w:r>
        <w:rPr>
          <w:rStyle w:val="Bodytext212pt0"/>
          <w:sz w:val="22"/>
        </w:rPr>
        <w:t xml:space="preserve">функций, определенных Положением о секторе </w:t>
      </w:r>
      <w:r>
        <w:rPr>
          <w:rFonts w:ascii="Times New Roman" w:hAnsi="Times New Roman"/>
          <w:sz w:val="22"/>
        </w:rPr>
        <w:t>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на заведующего сектором возлагаются следующие должностные обязанности:</w:t>
      </w:r>
    </w:p>
    <w:p w:rsidR="00C66EFB" w:rsidRDefault="001B2A1A">
      <w:pPr>
        <w:ind w:firstLine="850"/>
        <w:jc w:val="both"/>
        <w:rPr>
          <w:rFonts w:ascii="Times New Roman" w:hAnsi="Times New Roman"/>
          <w:sz w:val="22"/>
        </w:rPr>
      </w:pPr>
      <w:r>
        <w:rPr>
          <w:rFonts w:ascii="Times New Roman" w:hAnsi="Times New Roman"/>
          <w:sz w:val="22"/>
        </w:rPr>
        <w:lastRenderedPageBreak/>
        <w:t>3.1. Соблюдать ограничения, не нарушать запреты, которые установлены Федеральным законом от 2 марта 2007 г. № 25-ФЗ «О муниципальной службе в Российской Федерации» и другими федеральными законами;</w:t>
      </w:r>
    </w:p>
    <w:p w:rsidR="00C66EFB" w:rsidRDefault="001B2A1A">
      <w:pPr>
        <w:ind w:firstLine="850"/>
        <w:jc w:val="both"/>
        <w:rPr>
          <w:rFonts w:ascii="Times New Roman" w:hAnsi="Times New Roman"/>
          <w:sz w:val="22"/>
        </w:rPr>
      </w:pPr>
      <w:r>
        <w:rPr>
          <w:rFonts w:ascii="Times New Roman" w:hAnsi="Times New Roman"/>
          <w:sz w:val="22"/>
        </w:rPr>
        <w:t>3.2. Исполнять основные обязанности, предусмотренные Федеральным законом от 2 марта 2007 г. № 25-ФЗ «О муниципальной службе в Российской Федерации»;</w:t>
      </w:r>
    </w:p>
    <w:p w:rsidR="00C66EFB" w:rsidRDefault="001B2A1A">
      <w:pPr>
        <w:ind w:firstLine="850"/>
        <w:jc w:val="both"/>
        <w:rPr>
          <w:rFonts w:ascii="Times New Roman" w:hAnsi="Times New Roman"/>
          <w:sz w:val="22"/>
        </w:rPr>
      </w:pPr>
      <w:r>
        <w:rPr>
          <w:rFonts w:ascii="Times New Roman" w:hAnsi="Times New Roman"/>
          <w:sz w:val="22"/>
        </w:rPr>
        <w:t>3.3. Точно и в срок выполнять поручения своего руководителя;</w:t>
      </w:r>
    </w:p>
    <w:p w:rsidR="00C66EFB" w:rsidRDefault="001B2A1A">
      <w:pPr>
        <w:ind w:firstLine="850"/>
        <w:jc w:val="both"/>
        <w:rPr>
          <w:rFonts w:ascii="Times New Roman" w:hAnsi="Times New Roman"/>
          <w:sz w:val="22"/>
        </w:rPr>
      </w:pPr>
      <w:r>
        <w:rPr>
          <w:rFonts w:ascii="Times New Roman" w:hAnsi="Times New Roman"/>
          <w:sz w:val="22"/>
        </w:rPr>
        <w:t>3.4. Соблюдать правила делопроизводства, в том числе надлежащим образом учитывать и хранить полученные на исполнение документы и материалы;</w:t>
      </w:r>
    </w:p>
    <w:p w:rsidR="00C66EFB" w:rsidRDefault="001B2A1A">
      <w:pPr>
        <w:pStyle w:val="Bodytext2"/>
        <w:tabs>
          <w:tab w:val="left" w:pos="1286"/>
        </w:tabs>
        <w:spacing w:line="240" w:lineRule="auto"/>
        <w:ind w:left="0" w:firstLine="880"/>
        <w:jc w:val="both"/>
      </w:pPr>
      <w:r>
        <w:t>3.5. Соблюдать установленный служебный распорядок, Типовой кодекс этики и служебного поведения государственных служащих Российской Федерации и муниципальных служащих, правила содержания служебных помещений и правила пожарной безопасности;</w:t>
      </w:r>
    </w:p>
    <w:p w:rsidR="00C66EFB" w:rsidRDefault="001B2A1A">
      <w:pPr>
        <w:pStyle w:val="Bodytext2"/>
        <w:tabs>
          <w:tab w:val="left" w:pos="1286"/>
        </w:tabs>
        <w:spacing w:line="240" w:lineRule="auto"/>
        <w:ind w:left="0" w:firstLine="880"/>
        <w:jc w:val="both"/>
      </w:pPr>
      <w:r>
        <w:t>3.6. Беречь и рационально использовать имущество, предоставленное для исполнения должностных обязанностей, а также не использовать это имущество в целях получения доходов или иной личной выгоды.</w:t>
      </w:r>
    </w:p>
    <w:p w:rsidR="00C66EFB" w:rsidRDefault="001B2A1A">
      <w:pPr>
        <w:pStyle w:val="Bodytext2"/>
        <w:tabs>
          <w:tab w:val="left" w:pos="1286"/>
        </w:tabs>
        <w:spacing w:line="240" w:lineRule="auto"/>
        <w:ind w:left="0" w:firstLine="880"/>
        <w:jc w:val="both"/>
      </w:pPr>
      <w:r>
        <w:t>3.7.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C66EFB" w:rsidRDefault="001B2A1A">
      <w:pPr>
        <w:pStyle w:val="Bodytext2"/>
        <w:tabs>
          <w:tab w:val="left" w:pos="1286"/>
        </w:tabs>
        <w:spacing w:line="240" w:lineRule="auto"/>
        <w:ind w:left="0" w:firstLine="880"/>
        <w:jc w:val="both"/>
      </w:pPr>
      <w:r>
        <w:t>3.8.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66EFB" w:rsidRDefault="001B2A1A">
      <w:pPr>
        <w:pStyle w:val="Bodytext2"/>
        <w:tabs>
          <w:tab w:val="left" w:pos="1286"/>
        </w:tabs>
        <w:spacing w:line="240" w:lineRule="auto"/>
        <w:ind w:left="0" w:firstLine="880"/>
        <w:jc w:val="both"/>
      </w:pPr>
      <w:r>
        <w:t>3.9. Принятие мер по недопущению любой возможности возникновения конфликта интересов, то есть ситуации, при которой личная заинтересованность (возможность получения при исполнении должностных обязанностей доходов в виде денег, ценностей, иного имущества или услуг имущественного характера) муниципального служащего влияет или может повлиять на надлежащее исполнение им должностных обязанностей,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или государства.</w:t>
      </w:r>
    </w:p>
    <w:p w:rsidR="00C66EFB" w:rsidRDefault="001B2A1A">
      <w:pPr>
        <w:pStyle w:val="Bodytext2"/>
        <w:tabs>
          <w:tab w:val="left" w:pos="1286"/>
        </w:tabs>
        <w:spacing w:line="240" w:lineRule="auto"/>
        <w:ind w:left="0" w:firstLine="880"/>
        <w:jc w:val="both"/>
      </w:pPr>
      <w:r>
        <w:t>Для предотвращения и урегулирования конфликта интересов заведующий сектором обязан уведомлять в письменной форме заместителя главы муниципального образования Выселковский район о возникшем конфликте интересов или возможности его возникновения, уведомлять представителя нанимателя (работодателя), органы прокуратуры или другие государственные органы обо всех случаях обращения каких-либо лиц в целях склонения его к совершению коррупционных правонарушений;</w:t>
      </w:r>
    </w:p>
    <w:p w:rsidR="00C66EFB" w:rsidRDefault="001B2A1A">
      <w:pPr>
        <w:pStyle w:val="Bodytext2"/>
        <w:spacing w:line="240" w:lineRule="auto"/>
        <w:ind w:left="0" w:firstLine="850"/>
        <w:jc w:val="both"/>
      </w:pPr>
      <w:r>
        <w:t>3.10. В области подготовки и призыва граждан муниципального образования Выселковский район на военную службу:</w:t>
      </w:r>
    </w:p>
    <w:p w:rsidR="00C66EFB" w:rsidRDefault="001B2A1A">
      <w:pPr>
        <w:pStyle w:val="Bodytext2"/>
        <w:spacing w:line="240" w:lineRule="auto"/>
        <w:ind w:left="0" w:firstLine="850"/>
        <w:jc w:val="both"/>
      </w:pPr>
      <w:r>
        <w:t>разрабатывать проекты постановлений и распоряжений администрации муниципального образования Выселковский район по вопросам военно- патриотического воспитания допризывной молодежи, ее подготовки к военной службе, призыву на военную службу;</w:t>
      </w:r>
    </w:p>
    <w:p w:rsidR="00C66EFB" w:rsidRDefault="001B2A1A">
      <w:pPr>
        <w:pStyle w:val="Bodytext2"/>
        <w:spacing w:line="240" w:lineRule="auto"/>
        <w:ind w:left="0" w:firstLine="850"/>
        <w:jc w:val="both"/>
      </w:pPr>
      <w:r>
        <w:t>осуществлять сбор, учет и анализ информации о мероприятиях, проводимых в муниципальном образовании Выселковский район по вопросам военно-патриотического воспитания допризывной молодежи, ее подготовки к военной службе, призыву на военную службу;</w:t>
      </w:r>
    </w:p>
    <w:p w:rsidR="00C66EFB" w:rsidRDefault="001B2A1A">
      <w:pPr>
        <w:pStyle w:val="Bodytext2"/>
        <w:spacing w:line="240" w:lineRule="auto"/>
        <w:ind w:left="0" w:firstLine="850"/>
        <w:jc w:val="both"/>
      </w:pPr>
      <w:r>
        <w:t>организовывать взаимодействие военного комиссариата Кореновского и Выселковского районов Краснодарского края с отделами и службами администрации муниципального образования Выселковский район, органами местного самоуправления, районным Советом ветеранов войны, труда, Вооруженных Сил и правоохранительных органов, Местным отделением ДОСААФ России по вопросам военно-патриотического воспитания допризывной молодежи, ее подготовки к военной службе, призыву на военную службу.</w:t>
      </w:r>
    </w:p>
    <w:p w:rsidR="00C66EFB" w:rsidRDefault="001B2A1A">
      <w:pPr>
        <w:pStyle w:val="Bodytext2"/>
        <w:spacing w:line="240" w:lineRule="auto"/>
        <w:ind w:left="0" w:firstLine="850"/>
        <w:jc w:val="both"/>
      </w:pPr>
      <w:r>
        <w:t>3.11. В области взаимодействия с органами военного управления и воинскими частями, дислоцированными в крае:</w:t>
      </w:r>
    </w:p>
    <w:p w:rsidR="00C66EFB" w:rsidRDefault="001B2A1A">
      <w:pPr>
        <w:pStyle w:val="Bodytext2"/>
        <w:spacing w:line="240" w:lineRule="auto"/>
        <w:ind w:left="0" w:firstLine="850"/>
        <w:jc w:val="both"/>
      </w:pPr>
      <w:r>
        <w:lastRenderedPageBreak/>
        <w:t>организация, обеспечение взаимодействия муниципального образования Выселковский район с командованием воинских частей;</w:t>
      </w:r>
    </w:p>
    <w:p w:rsidR="00C66EFB" w:rsidRDefault="001B2A1A">
      <w:pPr>
        <w:pStyle w:val="Bodytext2"/>
        <w:spacing w:line="240" w:lineRule="auto"/>
        <w:ind w:left="0" w:firstLine="850"/>
        <w:jc w:val="both"/>
      </w:pPr>
      <w:r>
        <w:t>организация совместно с органами местного самоуправления шефских связей с воинскими частями, дислоцируемыми в крае.</w:t>
      </w:r>
    </w:p>
    <w:p w:rsidR="00C66EFB" w:rsidRDefault="001B2A1A">
      <w:pPr>
        <w:pStyle w:val="Bodytext2"/>
        <w:spacing w:line="240" w:lineRule="auto"/>
        <w:ind w:left="0" w:firstLine="850"/>
        <w:jc w:val="both"/>
      </w:pPr>
      <w:r>
        <w:t>3.12. В области противодействия незаконному обороту наркотических средств, психотропных веществ и их прекурсоров (далее - антинаркотическая комиссия):</w:t>
      </w:r>
    </w:p>
    <w:p w:rsidR="00C66EFB" w:rsidRDefault="001B2A1A">
      <w:pPr>
        <w:pStyle w:val="Bodytext2"/>
        <w:spacing w:line="240" w:lineRule="auto"/>
        <w:ind w:left="0" w:firstLine="850"/>
        <w:jc w:val="both"/>
      </w:pPr>
      <w:r>
        <w:t>организация проведения заседаний антинаркотической комиссии, а также оказание организационной и методической помощи представителям территориальных органов, федеральных органов исполнительной власти, органам местного самоуправления и организациям, участвующих в заседаниях антинаркотической комиссии;</w:t>
      </w:r>
    </w:p>
    <w:p w:rsidR="00C66EFB" w:rsidRDefault="001B2A1A">
      <w:pPr>
        <w:pStyle w:val="Bodytext2"/>
        <w:spacing w:line="240" w:lineRule="auto"/>
        <w:ind w:left="0" w:firstLine="850"/>
        <w:jc w:val="both"/>
      </w:pPr>
      <w:r>
        <w:t>организация работы, разработка планов работы и оформление протоколов заседаний антинаркотической комиссии;</w:t>
      </w:r>
    </w:p>
    <w:p w:rsidR="00C66EFB" w:rsidRDefault="001B2A1A">
      <w:pPr>
        <w:pStyle w:val="Bodytext2"/>
        <w:spacing w:line="240" w:lineRule="auto"/>
        <w:ind w:left="0" w:firstLine="850"/>
        <w:jc w:val="both"/>
      </w:pPr>
      <w:r>
        <w:t>осуществлять сбор, учет и анализ информации противодействия незаконному обороту наркотических средств, психотропных веществ и их прекурсоров;</w:t>
      </w:r>
    </w:p>
    <w:p w:rsidR="00C66EFB" w:rsidRDefault="001B2A1A">
      <w:pPr>
        <w:pStyle w:val="Bodytext2"/>
        <w:spacing w:line="240" w:lineRule="auto"/>
        <w:ind w:left="0" w:firstLine="850"/>
        <w:jc w:val="both"/>
      </w:pPr>
      <w:r>
        <w:t>размещать информацию на официальном сайте администрации муниципального образования Выселковский район в области противодействия незаконному обороту наркотических средств, психотропных веществ и их прекурсоров;</w:t>
      </w:r>
    </w:p>
    <w:p w:rsidR="00C66EFB" w:rsidRDefault="001B2A1A">
      <w:pPr>
        <w:pStyle w:val="Bodytext2"/>
        <w:spacing w:line="240" w:lineRule="auto"/>
        <w:ind w:left="0" w:firstLine="850"/>
        <w:jc w:val="both"/>
      </w:pPr>
      <w:r>
        <w:t>3.13. В области правоохранительной деятельности:</w:t>
      </w:r>
    </w:p>
    <w:p w:rsidR="00C66EFB" w:rsidRDefault="001B2A1A">
      <w:pPr>
        <w:pStyle w:val="Bodytext2"/>
        <w:spacing w:line="240" w:lineRule="auto"/>
        <w:ind w:left="0" w:firstLine="850"/>
        <w:jc w:val="both"/>
      </w:pPr>
      <w:r>
        <w:t>разрабатывать проекты постановлений и распоряжений администрации муниципального образования Выселковский район по вопросам правоохранительной деятельности (далее – координационная комиссия по профилактике правонарушений);</w:t>
      </w:r>
    </w:p>
    <w:p w:rsidR="00C66EFB" w:rsidRDefault="001B2A1A">
      <w:pPr>
        <w:pStyle w:val="Bodytext2"/>
        <w:spacing w:line="240" w:lineRule="auto"/>
        <w:ind w:left="0" w:firstLine="850"/>
        <w:jc w:val="both"/>
      </w:pPr>
      <w:r>
        <w:t>организация проведения заседаний координационной комиссии, а также оказание организационной и методической помощи представителям территориальных органов, федеральных органов исполнительной власти, органам местного самоуправления и организациям, участвующих в заседаниях координационной комиссии по профилактике правонарушений;</w:t>
      </w:r>
    </w:p>
    <w:p w:rsidR="00C66EFB" w:rsidRDefault="001B2A1A">
      <w:pPr>
        <w:pStyle w:val="Bodytext2"/>
        <w:spacing w:line="240" w:lineRule="auto"/>
        <w:ind w:left="0" w:firstLine="850"/>
        <w:jc w:val="both"/>
      </w:pPr>
      <w:r>
        <w:t>организация работы, разработка планов работы и оформление протоколов заседаний координационной комиссии по профилактике правонарушений;</w:t>
      </w:r>
    </w:p>
    <w:p w:rsidR="00C66EFB" w:rsidRDefault="001B2A1A">
      <w:pPr>
        <w:pStyle w:val="Bodytext2"/>
        <w:spacing w:line="240" w:lineRule="auto"/>
        <w:ind w:left="0" w:firstLine="850"/>
        <w:jc w:val="both"/>
      </w:pPr>
      <w:r>
        <w:t>осуществлять сбор, учет и анализ информации о мероприятиях проводимых в муниципальном образовании Выселковский район по вопросам координационной комиссии по профилактике правонарушений;</w:t>
      </w:r>
    </w:p>
    <w:p w:rsidR="00C66EFB" w:rsidRDefault="001B2A1A">
      <w:pPr>
        <w:pStyle w:val="Bodytext2"/>
        <w:spacing w:line="240" w:lineRule="auto"/>
        <w:ind w:left="0" w:firstLine="850"/>
        <w:jc w:val="both"/>
      </w:pPr>
      <w:r>
        <w:t>3.14. Осуществлять контроль за качеством подготовки служебной корреспонденции и выполнением правовых актов главы администрации Краснодарского края и администрации муниципального образования Выселковский район входящих в компетенцию сектора;</w:t>
      </w:r>
    </w:p>
    <w:p w:rsidR="00C66EFB" w:rsidRDefault="001B2A1A">
      <w:pPr>
        <w:pStyle w:val="Bodytext2"/>
        <w:spacing w:line="240" w:lineRule="auto"/>
        <w:ind w:left="0" w:firstLine="850"/>
        <w:jc w:val="both"/>
      </w:pPr>
      <w:r>
        <w:t>3.15. Осуществлять контроль за выполнением приоритетных национальных проектов, краевых и муниципальных целевых программ. Подготовка отчетов об их реализации в сроки, установленные постановлениями и распоряжениями главы муниципального образования;</w:t>
      </w:r>
    </w:p>
    <w:p w:rsidR="00C66EFB" w:rsidRDefault="001B2A1A">
      <w:pPr>
        <w:pStyle w:val="Bodytext2"/>
        <w:spacing w:line="240" w:lineRule="auto"/>
        <w:ind w:left="0" w:firstLine="850"/>
        <w:jc w:val="both"/>
      </w:pPr>
      <w:r>
        <w:t>3.16. Поддерживание уровня квалификации, необходимого для надлежащего выполнения должностных обязанностей;</w:t>
      </w:r>
    </w:p>
    <w:p w:rsidR="00C66EFB" w:rsidRDefault="001B2A1A">
      <w:pPr>
        <w:pStyle w:val="Bodytext2"/>
        <w:spacing w:line="240" w:lineRule="auto"/>
        <w:ind w:left="0" w:firstLine="850"/>
        <w:jc w:val="both"/>
      </w:pPr>
      <w:r>
        <w:t>3.17. Представление в установленном порядке предусмотренных федеральными и краевыми законами сведений о себе и членах своей семьи, а также сведений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C66EFB" w:rsidRDefault="001B2A1A">
      <w:pPr>
        <w:pStyle w:val="Bodytext2"/>
        <w:spacing w:line="240" w:lineRule="auto"/>
        <w:ind w:left="0" w:firstLine="850"/>
        <w:jc w:val="both"/>
      </w:pPr>
      <w:r>
        <w:t>3.18. Осуществлять обработку персональных данных в соответствии с принципами и условиями обработки персональных данных, установленными законодательством РФ и правовыми актами администрации муниципального образования Выселковский район в области персональных данных;</w:t>
      </w:r>
    </w:p>
    <w:p w:rsidR="00C66EFB" w:rsidRDefault="001B2A1A">
      <w:pPr>
        <w:pStyle w:val="Bodytext2"/>
        <w:spacing w:line="240" w:lineRule="auto"/>
        <w:ind w:left="0" w:firstLine="850"/>
        <w:jc w:val="both"/>
      </w:pPr>
      <w:r>
        <w:t>3.19. Не разглашать сведения, составляющие государственную и иную охраняемую законом тайну, а также сведения, ставшие ему известными в связи с выполнением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66EFB" w:rsidRDefault="001B2A1A">
      <w:pPr>
        <w:pStyle w:val="Bodytext2"/>
        <w:spacing w:line="240" w:lineRule="auto"/>
        <w:ind w:left="0" w:firstLine="850"/>
        <w:jc w:val="both"/>
      </w:pPr>
      <w:r>
        <w:t>3.20. Выполнение иных поручений вышестоящего руководителя.</w:t>
      </w:r>
    </w:p>
    <w:p w:rsidR="00C66EFB" w:rsidRDefault="001B2A1A">
      <w:pPr>
        <w:jc w:val="center"/>
        <w:rPr>
          <w:rFonts w:ascii="Times New Roman" w:hAnsi="Times New Roman"/>
        </w:rPr>
      </w:pPr>
      <w:r>
        <w:rPr>
          <w:rFonts w:ascii="Times New Roman" w:hAnsi="Times New Roman"/>
        </w:rPr>
        <w:lastRenderedPageBreak/>
        <w:t>4. Права</w:t>
      </w:r>
    </w:p>
    <w:p w:rsidR="00C66EFB" w:rsidRDefault="001B2A1A">
      <w:pPr>
        <w:ind w:firstLine="850"/>
        <w:jc w:val="both"/>
        <w:rPr>
          <w:rFonts w:ascii="Times New Roman" w:hAnsi="Times New Roman"/>
        </w:rPr>
      </w:pPr>
      <w:r>
        <w:rPr>
          <w:rFonts w:ascii="Times New Roman" w:hAnsi="Times New Roman"/>
          <w:sz w:val="22"/>
        </w:rPr>
        <w:t>4.1. Основные права заведующего сектором определены статьей 11 Федерального закона от 2 марта 2007 года № 25-ФЗ «О муниципальной службе в Российской Федерации», Законом Краснодарского края от 8 июня 2007 года № 1244-КЗ «О муниципальной службе в Краснодарском крае».</w:t>
      </w:r>
    </w:p>
    <w:p w:rsidR="00C66EFB" w:rsidRDefault="001B2A1A">
      <w:pPr>
        <w:pStyle w:val="Bodytext2"/>
        <w:spacing w:line="240" w:lineRule="auto"/>
        <w:ind w:left="0" w:firstLine="880"/>
        <w:jc w:val="both"/>
      </w:pPr>
      <w:r>
        <w:t>Исходя из установленных полномочий, заведующий сектором имеет право:</w:t>
      </w:r>
    </w:p>
    <w:p w:rsidR="00C66EFB" w:rsidRDefault="001B2A1A">
      <w:pPr>
        <w:pStyle w:val="Bodytext2"/>
        <w:spacing w:line="240" w:lineRule="auto"/>
        <w:ind w:left="0" w:firstLine="880"/>
        <w:jc w:val="both"/>
      </w:pPr>
      <w:r>
        <w:t>4.2. Вносить предложения по улучшению деятельности сектора;</w:t>
      </w:r>
    </w:p>
    <w:p w:rsidR="00C66EFB" w:rsidRDefault="001B2A1A">
      <w:pPr>
        <w:pStyle w:val="Bodytext2"/>
        <w:spacing w:line="240" w:lineRule="auto"/>
        <w:ind w:left="0" w:firstLine="880"/>
        <w:jc w:val="both"/>
      </w:pPr>
      <w:r>
        <w:t>4.3. Участвовать по своей инициативе в конкурсе на замещение вакантной должности муниципальной службы;</w:t>
      </w:r>
    </w:p>
    <w:p w:rsidR="00C66EFB" w:rsidRDefault="001B2A1A">
      <w:pPr>
        <w:pStyle w:val="Bodytext2"/>
        <w:spacing w:line="240" w:lineRule="auto"/>
        <w:ind w:left="0" w:firstLine="880"/>
        <w:jc w:val="both"/>
      </w:pPr>
      <w:r>
        <w:t>4.4. Проходить переподготовку и повышать квалификацию за счет средств местного бюджета;</w:t>
      </w:r>
    </w:p>
    <w:p w:rsidR="00C66EFB" w:rsidRDefault="001B2A1A">
      <w:pPr>
        <w:pStyle w:val="Bodytext2"/>
        <w:spacing w:line="240" w:lineRule="auto"/>
        <w:ind w:left="0" w:firstLine="880"/>
        <w:jc w:val="both"/>
      </w:pPr>
      <w:r>
        <w:t>4.5. Претендовать на более высокую должность в порядке должностного роста;</w:t>
      </w:r>
    </w:p>
    <w:p w:rsidR="00C66EFB" w:rsidRDefault="001B2A1A">
      <w:pPr>
        <w:pStyle w:val="Bodytext2"/>
        <w:spacing w:line="240" w:lineRule="auto"/>
        <w:ind w:left="0" w:firstLine="880"/>
        <w:jc w:val="both"/>
      </w:pPr>
      <w:r>
        <w:t>4.6. На реализацию установленных федеральными законами основных прав муниципального служащего;</w:t>
      </w:r>
    </w:p>
    <w:p w:rsidR="00C66EFB" w:rsidRDefault="001B2A1A">
      <w:pPr>
        <w:pStyle w:val="Bodytext2"/>
        <w:spacing w:line="240" w:lineRule="auto"/>
        <w:ind w:left="0" w:firstLine="880"/>
        <w:jc w:val="both"/>
      </w:pPr>
      <w:r>
        <w:t>4.7. На основные и дополнительные гарантии, предусмотренные федеральными законами и иными нормативными правовыми актами Российской Федерации, законами и иными нормативными правовыми актами Краснодарского края.</w:t>
      </w:r>
    </w:p>
    <w:p w:rsidR="00C66EFB" w:rsidRDefault="00C66EFB">
      <w:pPr>
        <w:pStyle w:val="Bodytext2"/>
        <w:spacing w:line="240" w:lineRule="auto"/>
        <w:ind w:left="0" w:firstLine="880"/>
        <w:jc w:val="both"/>
      </w:pPr>
    </w:p>
    <w:p w:rsidR="00C66EFB" w:rsidRDefault="001B2A1A">
      <w:pPr>
        <w:jc w:val="center"/>
        <w:rPr>
          <w:rFonts w:ascii="Times New Roman" w:hAnsi="Times New Roman"/>
        </w:rPr>
      </w:pPr>
      <w:r>
        <w:rPr>
          <w:rFonts w:ascii="Times New Roman" w:hAnsi="Times New Roman"/>
        </w:rPr>
        <w:t>5. Ответственность</w:t>
      </w:r>
    </w:p>
    <w:p w:rsidR="00C66EFB" w:rsidRDefault="001B2A1A">
      <w:pPr>
        <w:ind w:firstLine="850"/>
        <w:jc w:val="both"/>
        <w:rPr>
          <w:rFonts w:ascii="Times New Roman" w:hAnsi="Times New Roman"/>
        </w:rPr>
      </w:pPr>
      <w:r>
        <w:rPr>
          <w:rFonts w:ascii="Times New Roman" w:hAnsi="Times New Roman"/>
        </w:rPr>
        <w:t>Заведующий сектором несет установленную законодательство ответственность за:</w:t>
      </w:r>
    </w:p>
    <w:p w:rsidR="00C66EFB" w:rsidRDefault="001B2A1A">
      <w:pPr>
        <w:ind w:firstLine="850"/>
        <w:jc w:val="both"/>
        <w:rPr>
          <w:rFonts w:ascii="Times New Roman" w:hAnsi="Times New Roman"/>
        </w:rPr>
      </w:pPr>
      <w:r>
        <w:rPr>
          <w:rFonts w:ascii="Times New Roman" w:hAnsi="Times New Roman"/>
        </w:rPr>
        <w:t>5.1. Несвоевременное и некачественное выполнение возложенных на него обязанностей, а также неиспользование прав, предусмотренных настоящей должностной инструкцией;</w:t>
      </w:r>
    </w:p>
    <w:p w:rsidR="00C66EFB" w:rsidRDefault="001B2A1A">
      <w:pPr>
        <w:ind w:firstLine="850"/>
        <w:jc w:val="both"/>
        <w:rPr>
          <w:rFonts w:ascii="Times New Roman" w:hAnsi="Times New Roman"/>
        </w:rPr>
      </w:pPr>
      <w:r>
        <w:rPr>
          <w:rFonts w:ascii="Times New Roman" w:hAnsi="Times New Roman"/>
        </w:rPr>
        <w:t>5.2. Нарушение трудовой дисциплины, охраны труда, правил внутреннего трудового распорядка;</w:t>
      </w:r>
    </w:p>
    <w:p w:rsidR="00C66EFB" w:rsidRDefault="001B2A1A">
      <w:pPr>
        <w:ind w:firstLine="850"/>
        <w:jc w:val="both"/>
        <w:rPr>
          <w:rFonts w:ascii="Times New Roman" w:hAnsi="Times New Roman"/>
        </w:rPr>
      </w:pPr>
      <w:r>
        <w:rPr>
          <w:rFonts w:ascii="Times New Roman" w:hAnsi="Times New Roman"/>
        </w:rPr>
        <w:t>5.3. Нарушение порядка работы со служебной информацией, а также за разглашение сведений, ставших ему известными в связи с выполнением должностных обязанностей;</w:t>
      </w:r>
    </w:p>
    <w:p w:rsidR="00C66EFB" w:rsidRDefault="001B2A1A">
      <w:pPr>
        <w:ind w:firstLine="850"/>
        <w:jc w:val="both"/>
        <w:rPr>
          <w:rFonts w:ascii="Times New Roman" w:hAnsi="Times New Roman"/>
        </w:rPr>
      </w:pPr>
      <w:r>
        <w:rPr>
          <w:rFonts w:ascii="Times New Roman" w:hAnsi="Times New Roman"/>
        </w:rPr>
        <w:t>5.4. Нарушение обязанностей, связанных с замещением должности муниципальной службы в соответствии с действующим законодательством;</w:t>
      </w:r>
    </w:p>
    <w:p w:rsidR="00C66EFB" w:rsidRDefault="001B2A1A">
      <w:pPr>
        <w:ind w:firstLine="850"/>
        <w:jc w:val="both"/>
        <w:rPr>
          <w:rFonts w:ascii="Times New Roman" w:hAnsi="Times New Roman"/>
        </w:rPr>
      </w:pPr>
      <w:r>
        <w:rPr>
          <w:rFonts w:ascii="Times New Roman" w:hAnsi="Times New Roman"/>
        </w:rPr>
        <w:t>5.5. Нарушение требований Федерального закона от 25 декабря 2008 года № 273-ФЗ «О противодействии коррупции»;</w:t>
      </w:r>
    </w:p>
    <w:p w:rsidR="00C66EFB" w:rsidRDefault="001B2A1A">
      <w:pPr>
        <w:ind w:firstLine="850"/>
        <w:jc w:val="both"/>
        <w:rPr>
          <w:rFonts w:ascii="Times New Roman" w:hAnsi="Times New Roman"/>
        </w:rPr>
      </w:pPr>
      <w:r>
        <w:rPr>
          <w:rFonts w:ascii="Times New Roman" w:hAnsi="Times New Roman"/>
        </w:rPr>
        <w:t>5.6. Невыполнение кодекса этики и служебного поведения муниципального служащего муниципального образования Выселковский район;</w:t>
      </w:r>
    </w:p>
    <w:p w:rsidR="00C66EFB" w:rsidRDefault="001B2A1A">
      <w:pPr>
        <w:ind w:firstLine="850"/>
        <w:jc w:val="both"/>
        <w:rPr>
          <w:rFonts w:ascii="Times New Roman" w:hAnsi="Times New Roman"/>
        </w:rPr>
      </w:pPr>
      <w:r>
        <w:rPr>
          <w:rFonts w:ascii="Times New Roman" w:hAnsi="Times New Roman"/>
        </w:rPr>
        <w:t>5.7. Ущерб, причиненный администрации муниципального образования Выселковский район при выполнении должностных обязанностей;</w:t>
      </w:r>
    </w:p>
    <w:p w:rsidR="00C66EFB" w:rsidRDefault="001B2A1A">
      <w:pPr>
        <w:ind w:firstLine="850"/>
        <w:jc w:val="both"/>
        <w:rPr>
          <w:rFonts w:ascii="Times New Roman" w:hAnsi="Times New Roman"/>
        </w:rPr>
      </w:pPr>
      <w:r>
        <w:rPr>
          <w:rFonts w:ascii="Times New Roman" w:hAnsi="Times New Roman"/>
        </w:rPr>
        <w:t>5.8. Действие или бездействие, ведущее к нарушению прав, законных интересов граждан;</w:t>
      </w:r>
    </w:p>
    <w:p w:rsidR="00C66EFB" w:rsidRDefault="001B2A1A">
      <w:pPr>
        <w:ind w:firstLine="850"/>
        <w:jc w:val="both"/>
        <w:rPr>
          <w:rFonts w:ascii="Times New Roman" w:hAnsi="Times New Roman"/>
        </w:rPr>
      </w:pPr>
      <w:r>
        <w:rPr>
          <w:rFonts w:ascii="Times New Roman" w:hAnsi="Times New Roman"/>
        </w:rPr>
        <w:t>5.9. Неправомерное использование служебных обязанностей, а также использование их в личных целях.</w:t>
      </w:r>
    </w:p>
    <w:p w:rsidR="00C66EFB" w:rsidRDefault="00C66EFB">
      <w:pPr>
        <w:jc w:val="both"/>
        <w:rPr>
          <w:rFonts w:ascii="Times New Roman" w:hAnsi="Times New Roman"/>
        </w:rPr>
      </w:pPr>
    </w:p>
    <w:p w:rsidR="00C66EFB" w:rsidRDefault="001B2A1A">
      <w:pPr>
        <w:jc w:val="center"/>
        <w:rPr>
          <w:rFonts w:ascii="Times New Roman" w:hAnsi="Times New Roman"/>
        </w:rPr>
      </w:pPr>
      <w:r>
        <w:rPr>
          <w:rFonts w:ascii="Times New Roman" w:hAnsi="Times New Roman"/>
        </w:rPr>
        <w:t>6. Перечень вопросов, по которым муниципальный служащий вправе или</w:t>
      </w:r>
    </w:p>
    <w:p w:rsidR="00C66EFB" w:rsidRDefault="001B2A1A">
      <w:pPr>
        <w:jc w:val="center"/>
        <w:rPr>
          <w:rFonts w:ascii="Times New Roman" w:hAnsi="Times New Roman"/>
        </w:rPr>
      </w:pPr>
      <w:r>
        <w:rPr>
          <w:rFonts w:ascii="Times New Roman" w:hAnsi="Times New Roman"/>
        </w:rPr>
        <w:t>обязан самостоятельно принимать управленческие и иные решения</w:t>
      </w:r>
    </w:p>
    <w:p w:rsidR="00C66EFB" w:rsidRDefault="00C66EFB">
      <w:pPr>
        <w:jc w:val="both"/>
        <w:rPr>
          <w:rFonts w:ascii="Times New Roman" w:hAnsi="Times New Roman"/>
        </w:rPr>
      </w:pPr>
    </w:p>
    <w:p w:rsidR="00C66EFB" w:rsidRDefault="001B2A1A">
      <w:pPr>
        <w:ind w:firstLine="850"/>
        <w:jc w:val="both"/>
        <w:rPr>
          <w:rFonts w:ascii="Times New Roman" w:hAnsi="Times New Roman"/>
        </w:rPr>
      </w:pPr>
      <w:r>
        <w:rPr>
          <w:rFonts w:ascii="Times New Roman" w:hAnsi="Times New Roman"/>
        </w:rPr>
        <w:t>6.1. Заведующий сектором вправе в устной форме давать разъяснения по вопросам, находящимся в компетенции сектора, в ответ на обращения к нему работников администрации муниципального образования Выселковский район;</w:t>
      </w:r>
    </w:p>
    <w:p w:rsidR="00C66EFB" w:rsidRDefault="001B2A1A">
      <w:pPr>
        <w:ind w:firstLine="850"/>
        <w:jc w:val="both"/>
        <w:rPr>
          <w:rFonts w:ascii="Times New Roman" w:hAnsi="Times New Roman"/>
        </w:rPr>
      </w:pPr>
      <w:r>
        <w:rPr>
          <w:rFonts w:ascii="Times New Roman" w:hAnsi="Times New Roman"/>
        </w:rPr>
        <w:t>6.2. Заведующий сектором вправе в устной форме давать разъяснения по вопросам компетенции сектора представителям организаций и гражданам только по поручению вышестоящего руководителя.</w:t>
      </w:r>
    </w:p>
    <w:p w:rsidR="00C66EFB" w:rsidRDefault="001B2A1A">
      <w:pPr>
        <w:jc w:val="center"/>
        <w:rPr>
          <w:rFonts w:ascii="Times New Roman" w:hAnsi="Times New Roman"/>
        </w:rPr>
      </w:pPr>
      <w:r>
        <w:rPr>
          <w:rFonts w:ascii="Times New Roman" w:hAnsi="Times New Roman"/>
        </w:rPr>
        <w:lastRenderedPageBreak/>
        <w:t>7.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C66EFB" w:rsidRDefault="00C66EFB">
      <w:pPr>
        <w:jc w:val="center"/>
        <w:rPr>
          <w:rFonts w:ascii="Times New Roman" w:hAnsi="Times New Roman"/>
        </w:rPr>
      </w:pPr>
    </w:p>
    <w:p w:rsidR="00C66EFB" w:rsidRDefault="001B2A1A">
      <w:pPr>
        <w:ind w:firstLine="850"/>
        <w:jc w:val="both"/>
        <w:rPr>
          <w:rFonts w:ascii="Times New Roman" w:hAnsi="Times New Roman"/>
        </w:rPr>
      </w:pPr>
      <w:r>
        <w:rPr>
          <w:rFonts w:ascii="Times New Roman" w:hAnsi="Times New Roman"/>
        </w:rPr>
        <w:t>7.1. Заведующий сектором вправе участвовать при подготовке проектов муниципальных правовых актов, проектов решений совещательных и консультативных органов, по вопросам, входящим в его компетенцию.</w:t>
      </w:r>
    </w:p>
    <w:p w:rsidR="00C66EFB" w:rsidRDefault="001B2A1A">
      <w:pPr>
        <w:ind w:firstLine="850"/>
        <w:jc w:val="both"/>
        <w:rPr>
          <w:rFonts w:ascii="Times New Roman" w:hAnsi="Times New Roman"/>
        </w:rPr>
      </w:pPr>
      <w:r>
        <w:rPr>
          <w:rFonts w:ascii="Times New Roman" w:hAnsi="Times New Roman"/>
        </w:rPr>
        <w:t xml:space="preserve">7.2. Заведующий сектором обязан участвовать при подготовке проектов муниципальных правовых актов, проектов решений совещательных и консультативных органов, разрабатываемых сектором по профилактике правонарушений, взаимодействия с правоохранительными органами, обеспечение деятельности антинаркотической комиссии администрации муниципального образования Выселковский район. </w:t>
      </w:r>
    </w:p>
    <w:p w:rsidR="00C66EFB" w:rsidRDefault="00C66EFB">
      <w:pPr>
        <w:ind w:firstLine="850"/>
        <w:jc w:val="both"/>
        <w:rPr>
          <w:rFonts w:ascii="Times New Roman" w:hAnsi="Times New Roman"/>
        </w:rPr>
      </w:pPr>
    </w:p>
    <w:p w:rsidR="00C66EFB" w:rsidRDefault="001B2A1A">
      <w:pPr>
        <w:ind w:firstLine="850"/>
        <w:jc w:val="center"/>
        <w:rPr>
          <w:rFonts w:ascii="Times New Roman" w:hAnsi="Times New Roman"/>
        </w:rPr>
      </w:pPr>
      <w:r>
        <w:rPr>
          <w:rFonts w:ascii="Times New Roman" w:hAnsi="Times New Roman"/>
        </w:rPr>
        <w:t xml:space="preserve">8. Сроки и процедуры подготовки, рассмотрения проектов </w:t>
      </w:r>
    </w:p>
    <w:p w:rsidR="00C66EFB" w:rsidRDefault="001B2A1A">
      <w:pPr>
        <w:ind w:firstLine="850"/>
        <w:jc w:val="center"/>
        <w:rPr>
          <w:rFonts w:ascii="Times New Roman" w:hAnsi="Times New Roman"/>
        </w:rPr>
      </w:pPr>
      <w:r>
        <w:rPr>
          <w:rFonts w:ascii="Times New Roman" w:hAnsi="Times New Roman"/>
        </w:rPr>
        <w:t xml:space="preserve">управленческих и иных решений, </w:t>
      </w:r>
    </w:p>
    <w:p w:rsidR="00C66EFB" w:rsidRDefault="001B2A1A">
      <w:pPr>
        <w:ind w:firstLine="850"/>
        <w:jc w:val="center"/>
        <w:rPr>
          <w:rFonts w:ascii="Times New Roman" w:hAnsi="Times New Roman"/>
        </w:rPr>
      </w:pPr>
      <w:r>
        <w:rPr>
          <w:rFonts w:ascii="Times New Roman" w:hAnsi="Times New Roman"/>
        </w:rPr>
        <w:t>порядок согласования и принятия данных решений.</w:t>
      </w:r>
    </w:p>
    <w:p w:rsidR="00C66EFB" w:rsidRDefault="00C66EFB">
      <w:pPr>
        <w:ind w:firstLine="850"/>
        <w:jc w:val="center"/>
        <w:rPr>
          <w:rFonts w:ascii="Times New Roman" w:hAnsi="Times New Roman"/>
        </w:rPr>
      </w:pPr>
    </w:p>
    <w:p w:rsidR="00C66EFB" w:rsidRDefault="001B2A1A">
      <w:pPr>
        <w:ind w:firstLine="850"/>
        <w:jc w:val="both"/>
        <w:rPr>
          <w:rFonts w:ascii="Times New Roman" w:hAnsi="Times New Roman"/>
        </w:rPr>
      </w:pPr>
      <w:r>
        <w:rPr>
          <w:rFonts w:ascii="Times New Roman" w:hAnsi="Times New Roman"/>
        </w:rPr>
        <w:t>8.1. Заведующий сектором осуществляет подготовку, согласование и рассмотрение проектов управленческих и иных решений в порядке и в сроки, установленные Регламентов администрации муниципального образования Выселковский район, инструкцией по делопроизводству в администрации и иными муниципальными правовыми актами.</w:t>
      </w:r>
    </w:p>
    <w:p w:rsidR="00C66EFB" w:rsidRDefault="00C66EFB">
      <w:pPr>
        <w:jc w:val="both"/>
        <w:rPr>
          <w:rFonts w:ascii="Times New Roman" w:hAnsi="Times New Roman"/>
        </w:rPr>
      </w:pPr>
    </w:p>
    <w:p w:rsidR="00C66EFB" w:rsidRDefault="001B2A1A">
      <w:pPr>
        <w:jc w:val="center"/>
        <w:rPr>
          <w:rFonts w:ascii="Times New Roman" w:hAnsi="Times New Roman"/>
        </w:rPr>
      </w:pPr>
      <w:r>
        <w:rPr>
          <w:rFonts w:ascii="Times New Roman" w:hAnsi="Times New Roman"/>
        </w:rPr>
        <w:t>9. Порядок служебного взаимодействия муниципального служащего в связи с исполнением им должностных обязанностей с муниципальными служащими, гражданскими служащими, гражданами, а также организациями.</w:t>
      </w:r>
    </w:p>
    <w:p w:rsidR="00C66EFB" w:rsidRDefault="00C66EFB">
      <w:pPr>
        <w:jc w:val="both"/>
        <w:rPr>
          <w:rFonts w:ascii="Times New Roman" w:hAnsi="Times New Roman"/>
        </w:rPr>
      </w:pPr>
    </w:p>
    <w:p w:rsidR="00C66EFB" w:rsidRDefault="001B2A1A">
      <w:pPr>
        <w:ind w:firstLine="850"/>
        <w:jc w:val="both"/>
        <w:rPr>
          <w:rFonts w:ascii="Times New Roman" w:hAnsi="Times New Roman"/>
        </w:rPr>
      </w:pPr>
      <w:r>
        <w:rPr>
          <w:rFonts w:ascii="Times New Roman" w:hAnsi="Times New Roman"/>
        </w:rPr>
        <w:t>9.1. Служебное взаимодействие с муниципальными служащими других отраслевых (функциональных) органов администрации муниципального образования Выселковский район, гражданами в связи с исполнением заведующим сектором должностных обязанностей определяется в соответствии с Регламентом администрации муниципального образования Выселковский район, а также предусматривает:</w:t>
      </w:r>
    </w:p>
    <w:p w:rsidR="00C66EFB" w:rsidRDefault="001B2A1A">
      <w:pPr>
        <w:ind w:firstLine="850"/>
        <w:jc w:val="both"/>
        <w:rPr>
          <w:rFonts w:ascii="Times New Roman" w:hAnsi="Times New Roman"/>
        </w:rPr>
      </w:pPr>
      <w:r>
        <w:rPr>
          <w:rFonts w:ascii="Times New Roman" w:hAnsi="Times New Roman"/>
        </w:rPr>
        <w:t>9.2. Поручения и указания заведующему сектором даются вышестоящим руководителем или лицом, исполняющим его обязанности, в устной или письменной форме;</w:t>
      </w:r>
    </w:p>
    <w:p w:rsidR="00C66EFB" w:rsidRDefault="001B2A1A">
      <w:pPr>
        <w:ind w:firstLine="850"/>
        <w:jc w:val="both"/>
        <w:rPr>
          <w:rFonts w:ascii="Times New Roman" w:hAnsi="Times New Roman"/>
        </w:rPr>
      </w:pPr>
      <w:r>
        <w:rPr>
          <w:rFonts w:ascii="Times New Roman" w:hAnsi="Times New Roman"/>
        </w:rPr>
        <w:t>9.3. Объяснительные и докладные записки, иные заявления на имя вышестоящего руководителя заведующий сектором представляет в письменной форме;</w:t>
      </w:r>
    </w:p>
    <w:p w:rsidR="00C66EFB" w:rsidRDefault="001B2A1A">
      <w:pPr>
        <w:ind w:firstLine="850"/>
        <w:jc w:val="both"/>
        <w:rPr>
          <w:rFonts w:ascii="Times New Roman" w:hAnsi="Times New Roman"/>
        </w:rPr>
      </w:pPr>
      <w:r>
        <w:rPr>
          <w:rFonts w:ascii="Times New Roman" w:hAnsi="Times New Roman"/>
        </w:rPr>
        <w:t>9.4. В целях исполнения должностных обязанностей заведующий сектором вправе обращаться к другим работникам администрации муниципального образования Выселковский район;</w:t>
      </w:r>
    </w:p>
    <w:p w:rsidR="00C66EFB" w:rsidRDefault="001B2A1A">
      <w:pPr>
        <w:ind w:firstLine="850"/>
        <w:jc w:val="both"/>
        <w:rPr>
          <w:rFonts w:ascii="Times New Roman" w:hAnsi="Times New Roman"/>
        </w:rPr>
      </w:pPr>
      <w:r>
        <w:rPr>
          <w:rFonts w:ascii="Times New Roman" w:hAnsi="Times New Roman"/>
        </w:rPr>
        <w:t>9.5. Для выполнения своих должностных обязанностей и реализации предоставленных прав заведующему сектором в порядке, установленными документами, взаимодействует с:</w:t>
      </w:r>
    </w:p>
    <w:p w:rsidR="00C66EFB" w:rsidRDefault="001B2A1A">
      <w:pPr>
        <w:ind w:firstLine="850"/>
        <w:jc w:val="both"/>
        <w:rPr>
          <w:rFonts w:ascii="Times New Roman" w:hAnsi="Times New Roman"/>
        </w:rPr>
      </w:pPr>
      <w:r>
        <w:rPr>
          <w:rFonts w:ascii="Times New Roman" w:hAnsi="Times New Roman"/>
        </w:rPr>
        <w:t>федеральными государственными органами, территориальными органами федеральных органов исполнительной власти;</w:t>
      </w:r>
    </w:p>
    <w:p w:rsidR="00C66EFB" w:rsidRDefault="001B2A1A">
      <w:pPr>
        <w:ind w:firstLine="850"/>
        <w:jc w:val="both"/>
        <w:rPr>
          <w:rFonts w:ascii="Times New Roman" w:hAnsi="Times New Roman"/>
        </w:rPr>
      </w:pPr>
      <w:r>
        <w:rPr>
          <w:rFonts w:ascii="Times New Roman" w:hAnsi="Times New Roman"/>
        </w:rPr>
        <w:t xml:space="preserve">государственными органами Краснодарского края и других субъектов </w:t>
      </w:r>
      <w:r>
        <w:rPr>
          <w:rFonts w:ascii="Times New Roman" w:hAnsi="Times New Roman"/>
        </w:rPr>
        <w:lastRenderedPageBreak/>
        <w:t>Российской Федерации; органами местного самоуправления и должностными лицами местного самоуправления;</w:t>
      </w:r>
    </w:p>
    <w:p w:rsidR="00C66EFB" w:rsidRDefault="001B2A1A">
      <w:pPr>
        <w:ind w:firstLine="850"/>
        <w:jc w:val="both"/>
        <w:rPr>
          <w:rFonts w:ascii="Times New Roman" w:hAnsi="Times New Roman"/>
        </w:rPr>
      </w:pPr>
      <w:r>
        <w:rPr>
          <w:rFonts w:ascii="Times New Roman" w:hAnsi="Times New Roman"/>
        </w:rPr>
        <w:t>организациями и гражданами.</w:t>
      </w:r>
    </w:p>
    <w:p w:rsidR="00C66EFB" w:rsidRDefault="00C66EFB">
      <w:pPr>
        <w:ind w:firstLine="850"/>
        <w:jc w:val="both"/>
        <w:rPr>
          <w:rFonts w:ascii="Times New Roman" w:hAnsi="Times New Roman"/>
        </w:rPr>
      </w:pPr>
    </w:p>
    <w:p w:rsidR="00C66EFB" w:rsidRDefault="001B2A1A">
      <w:pPr>
        <w:jc w:val="center"/>
        <w:rPr>
          <w:rFonts w:ascii="Times New Roman" w:hAnsi="Times New Roman"/>
        </w:rPr>
      </w:pPr>
      <w:r>
        <w:rPr>
          <w:rFonts w:ascii="Times New Roman" w:hAnsi="Times New Roman"/>
        </w:rPr>
        <w:t>10. Перечень муниципальных услуг, оказываемых</w:t>
      </w:r>
    </w:p>
    <w:p w:rsidR="00C66EFB" w:rsidRDefault="001B2A1A">
      <w:pPr>
        <w:jc w:val="center"/>
        <w:rPr>
          <w:rFonts w:ascii="Times New Roman" w:hAnsi="Times New Roman"/>
        </w:rPr>
      </w:pPr>
      <w:r>
        <w:rPr>
          <w:rFonts w:ascii="Times New Roman" w:hAnsi="Times New Roman"/>
        </w:rPr>
        <w:t xml:space="preserve"> гражданам и организациям.</w:t>
      </w:r>
    </w:p>
    <w:p w:rsidR="00C66EFB" w:rsidRDefault="00C66EFB">
      <w:pPr>
        <w:jc w:val="center"/>
        <w:rPr>
          <w:rFonts w:ascii="Times New Roman" w:hAnsi="Times New Roman"/>
        </w:rPr>
      </w:pPr>
    </w:p>
    <w:p w:rsidR="00C66EFB" w:rsidRDefault="001B2A1A">
      <w:pPr>
        <w:ind w:firstLine="850"/>
        <w:jc w:val="both"/>
        <w:rPr>
          <w:rFonts w:ascii="Times New Roman" w:hAnsi="Times New Roman"/>
        </w:rPr>
      </w:pPr>
      <w:r>
        <w:rPr>
          <w:rFonts w:ascii="Times New Roman" w:hAnsi="Times New Roman"/>
        </w:rPr>
        <w:t>При выполнении своих должностных обязанностей заведующий сектором не оказывает государственных, муниципальных услуг гражданам и организациям.</w:t>
      </w:r>
    </w:p>
    <w:p w:rsidR="00C66EFB" w:rsidRDefault="00C66EFB">
      <w:pPr>
        <w:jc w:val="both"/>
        <w:rPr>
          <w:rFonts w:ascii="Times New Roman" w:hAnsi="Times New Roman"/>
        </w:rPr>
      </w:pPr>
    </w:p>
    <w:p w:rsidR="00C66EFB" w:rsidRDefault="001B2A1A">
      <w:pPr>
        <w:jc w:val="center"/>
        <w:rPr>
          <w:rFonts w:ascii="Times New Roman" w:hAnsi="Times New Roman"/>
        </w:rPr>
      </w:pPr>
      <w:r>
        <w:rPr>
          <w:rFonts w:ascii="Times New Roman" w:hAnsi="Times New Roman"/>
        </w:rPr>
        <w:t xml:space="preserve">11. Показатели эффективности и результативности </w:t>
      </w:r>
    </w:p>
    <w:p w:rsidR="00C66EFB" w:rsidRDefault="001B2A1A">
      <w:pPr>
        <w:jc w:val="center"/>
        <w:rPr>
          <w:rFonts w:ascii="Times New Roman" w:hAnsi="Times New Roman"/>
        </w:rPr>
      </w:pPr>
      <w:r>
        <w:rPr>
          <w:rFonts w:ascii="Times New Roman" w:hAnsi="Times New Roman"/>
        </w:rPr>
        <w:t>профессиональной служебной деятельности заведующего сектором.</w:t>
      </w:r>
    </w:p>
    <w:p w:rsidR="00C66EFB" w:rsidRDefault="00C66EFB">
      <w:pPr>
        <w:jc w:val="center"/>
        <w:rPr>
          <w:rFonts w:ascii="Times New Roman" w:hAnsi="Times New Roman"/>
        </w:rPr>
      </w:pPr>
    </w:p>
    <w:p w:rsidR="00C66EFB" w:rsidRDefault="001B2A1A">
      <w:pPr>
        <w:ind w:firstLine="850"/>
        <w:jc w:val="both"/>
        <w:rPr>
          <w:rFonts w:ascii="Times New Roman" w:hAnsi="Times New Roman"/>
        </w:rPr>
      </w:pPr>
      <w:r>
        <w:rPr>
          <w:rFonts w:ascii="Times New Roman" w:hAnsi="Times New Roman"/>
        </w:rPr>
        <w:t>Эффективность и результативность профессиональной служебной деятельности заведующего сектором определяется по следующим показателям:</w:t>
      </w:r>
    </w:p>
    <w:p w:rsidR="00C66EFB" w:rsidRDefault="001B2A1A">
      <w:pPr>
        <w:ind w:firstLine="850"/>
        <w:jc w:val="both"/>
        <w:rPr>
          <w:rFonts w:ascii="Times New Roman" w:hAnsi="Times New Roman"/>
        </w:rPr>
      </w:pPr>
      <w:r>
        <w:rPr>
          <w:rFonts w:ascii="Times New Roman" w:hAnsi="Times New Roman"/>
        </w:rPr>
        <w:t>своевременность и оперативность выполнения поручения и распоряжений в установленные сроки;</w:t>
      </w:r>
    </w:p>
    <w:p w:rsidR="00C66EFB" w:rsidRDefault="001B2A1A">
      <w:pPr>
        <w:ind w:firstLine="850"/>
        <w:jc w:val="both"/>
        <w:rPr>
          <w:rFonts w:ascii="Times New Roman" w:hAnsi="Times New Roman"/>
        </w:rPr>
      </w:pPr>
      <w:r>
        <w:rPr>
          <w:rFonts w:ascii="Times New Roman" w:hAnsi="Times New Roman"/>
        </w:rPr>
        <w:t>полное и качественное выполнение должностных обязанностей;</w:t>
      </w:r>
    </w:p>
    <w:p w:rsidR="00C66EFB" w:rsidRDefault="001B2A1A">
      <w:pPr>
        <w:ind w:firstLine="850"/>
        <w:jc w:val="both"/>
        <w:rPr>
          <w:rFonts w:ascii="Times New Roman" w:hAnsi="Times New Roman"/>
        </w:rPr>
      </w:pPr>
      <w:r>
        <w:rPr>
          <w:rFonts w:ascii="Times New Roman" w:hAnsi="Times New Roman"/>
        </w:rPr>
        <w:t>результативность в достижении поставленных задач;</w:t>
      </w:r>
    </w:p>
    <w:p w:rsidR="00C66EFB" w:rsidRDefault="001B2A1A">
      <w:pPr>
        <w:ind w:firstLine="850"/>
        <w:jc w:val="both"/>
        <w:rPr>
          <w:rFonts w:ascii="Times New Roman" w:hAnsi="Times New Roman"/>
        </w:rPr>
      </w:pPr>
      <w:r>
        <w:rPr>
          <w:rFonts w:ascii="Times New Roman" w:hAnsi="Times New Roman"/>
        </w:rPr>
        <w:t>подготовка документов, а также разработка и подготовка правовых актов в соответствии с действующим законодательством и установленными требованиями;</w:t>
      </w:r>
    </w:p>
    <w:p w:rsidR="00C66EFB" w:rsidRDefault="001B2A1A">
      <w:pPr>
        <w:ind w:firstLine="850"/>
        <w:jc w:val="both"/>
        <w:rPr>
          <w:rFonts w:ascii="Times New Roman" w:hAnsi="Times New Roman"/>
        </w:rPr>
      </w:pPr>
      <w:r>
        <w:rPr>
          <w:rFonts w:ascii="Times New Roman" w:hAnsi="Times New Roman"/>
        </w:rPr>
        <w:t>полное и логическое изложение в документах материала, отсутствие стилистических и грамматических ошибок;</w:t>
      </w:r>
    </w:p>
    <w:p w:rsidR="00C66EFB" w:rsidRDefault="001B2A1A">
      <w:pPr>
        <w:ind w:firstLine="850"/>
        <w:jc w:val="both"/>
        <w:rPr>
          <w:rFonts w:ascii="Times New Roman" w:hAnsi="Times New Roman"/>
        </w:rPr>
      </w:pPr>
      <w:r>
        <w:rPr>
          <w:rFonts w:ascii="Times New Roman" w:hAnsi="Times New Roman"/>
        </w:rPr>
        <w:t xml:space="preserve">знание законодательных нормативных документов; </w:t>
      </w:r>
    </w:p>
    <w:p w:rsidR="00C66EFB" w:rsidRDefault="001B2A1A">
      <w:pPr>
        <w:ind w:firstLine="850"/>
        <w:jc w:val="both"/>
        <w:rPr>
          <w:rFonts w:ascii="Times New Roman" w:hAnsi="Times New Roman"/>
        </w:rPr>
      </w:pPr>
      <w:r>
        <w:rPr>
          <w:rFonts w:ascii="Times New Roman" w:hAnsi="Times New Roman"/>
        </w:rPr>
        <w:t>умение рационально использовать и планировать выполнение порученных заданий;</w:t>
      </w:r>
    </w:p>
    <w:p w:rsidR="00C66EFB" w:rsidRDefault="001B2A1A">
      <w:pPr>
        <w:ind w:firstLine="850"/>
        <w:jc w:val="both"/>
        <w:rPr>
          <w:rFonts w:ascii="Times New Roman" w:hAnsi="Times New Roman"/>
        </w:rPr>
      </w:pPr>
      <w:r>
        <w:rPr>
          <w:rFonts w:ascii="Times New Roman" w:hAnsi="Times New Roman"/>
        </w:rPr>
        <w:t>умение расставлять приоритеты;</w:t>
      </w:r>
    </w:p>
    <w:p w:rsidR="00C66EFB" w:rsidRDefault="001B2A1A">
      <w:pPr>
        <w:ind w:firstLine="850"/>
        <w:jc w:val="both"/>
        <w:rPr>
          <w:rFonts w:ascii="Times New Roman" w:hAnsi="Times New Roman"/>
        </w:rPr>
      </w:pPr>
      <w:r>
        <w:rPr>
          <w:rFonts w:ascii="Times New Roman" w:hAnsi="Times New Roman"/>
        </w:rPr>
        <w:t>творческий подход к решению поставленных задач, активность и инициативность к получению новых профессиональных знаний и навыков;</w:t>
      </w:r>
    </w:p>
    <w:p w:rsidR="00C66EFB" w:rsidRDefault="001B2A1A">
      <w:pPr>
        <w:ind w:firstLine="850"/>
        <w:jc w:val="both"/>
        <w:rPr>
          <w:rFonts w:ascii="Times New Roman" w:hAnsi="Times New Roman"/>
        </w:rPr>
      </w:pPr>
      <w:r>
        <w:rPr>
          <w:rFonts w:ascii="Times New Roman" w:hAnsi="Times New Roman"/>
        </w:rPr>
        <w:t>способность быстро адаптироваться к новым условиям и сохранять высокую работоспособность в сложных ситуациях;</w:t>
      </w:r>
    </w:p>
    <w:p w:rsidR="00C66EFB" w:rsidRDefault="001B2A1A">
      <w:pPr>
        <w:ind w:firstLine="850"/>
        <w:jc w:val="both"/>
        <w:rPr>
          <w:rFonts w:ascii="Times New Roman" w:hAnsi="Times New Roman"/>
        </w:rPr>
      </w:pPr>
      <w:r>
        <w:rPr>
          <w:rFonts w:ascii="Times New Roman" w:hAnsi="Times New Roman"/>
        </w:rPr>
        <w:t>понимание ответственности за последствия ненадлежащего исполнения должностных обязанностей.</w:t>
      </w:r>
    </w:p>
    <w:p w:rsidR="00C66EFB" w:rsidRDefault="00C66EFB">
      <w:pPr>
        <w:jc w:val="both"/>
        <w:rPr>
          <w:rFonts w:ascii="Times New Roman" w:hAnsi="Times New Roman"/>
        </w:rPr>
      </w:pPr>
    </w:p>
    <w:p w:rsidR="00C66EFB" w:rsidRDefault="001B2A1A">
      <w:pPr>
        <w:jc w:val="both"/>
        <w:rPr>
          <w:rFonts w:ascii="Times New Roman" w:hAnsi="Times New Roman"/>
        </w:rPr>
      </w:pPr>
      <w:r>
        <w:rPr>
          <w:rFonts w:ascii="Times New Roman" w:hAnsi="Times New Roman"/>
        </w:rPr>
        <w:t xml:space="preserve">Заместитель главы муниципального </w:t>
      </w:r>
    </w:p>
    <w:p w:rsidR="00C66EFB" w:rsidRDefault="001B2A1A">
      <w:pPr>
        <w:jc w:val="both"/>
        <w:rPr>
          <w:rFonts w:ascii="Times New Roman" w:hAnsi="Times New Roman"/>
        </w:rPr>
      </w:pPr>
      <w:r>
        <w:rPr>
          <w:rFonts w:ascii="Times New Roman" w:hAnsi="Times New Roman"/>
        </w:rPr>
        <w:t>образования Выселковский район</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Д.С. Ромась</w:t>
      </w:r>
    </w:p>
    <w:p w:rsidR="00C66EFB" w:rsidRDefault="00C66EFB">
      <w:pPr>
        <w:jc w:val="both"/>
        <w:rPr>
          <w:rFonts w:ascii="Times New Roman" w:hAnsi="Times New Roman"/>
        </w:rPr>
      </w:pPr>
    </w:p>
    <w:p w:rsidR="00C66EFB" w:rsidRDefault="00C66EFB">
      <w:pPr>
        <w:jc w:val="both"/>
        <w:rPr>
          <w:rFonts w:ascii="Times New Roman" w:hAnsi="Times New Roman"/>
        </w:rPr>
      </w:pPr>
    </w:p>
    <w:p w:rsidR="00C66EFB" w:rsidRDefault="001B2A1A">
      <w:pPr>
        <w:jc w:val="both"/>
        <w:rPr>
          <w:rFonts w:ascii="Times New Roman" w:hAnsi="Times New Roman"/>
        </w:rPr>
      </w:pPr>
      <w:r>
        <w:rPr>
          <w:rFonts w:ascii="Times New Roman" w:hAnsi="Times New Roman"/>
        </w:rPr>
        <w:t>С должностной инструкцией</w:t>
      </w:r>
    </w:p>
    <w:p w:rsidR="00C66EFB" w:rsidRDefault="001B2A1A">
      <w:pPr>
        <w:jc w:val="both"/>
        <w:rPr>
          <w:rFonts w:ascii="Times New Roman" w:hAnsi="Times New Roman"/>
        </w:rPr>
      </w:pPr>
      <w:r>
        <w:rPr>
          <w:rFonts w:ascii="Times New Roman" w:hAnsi="Times New Roman"/>
        </w:rPr>
        <w:t xml:space="preserve"> ознакомлен:</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sectPr w:rsidR="00C66EFB" w:rsidSect="00C66EFB">
      <w:headerReference w:type="even" r:id="rId7"/>
      <w:headerReference w:type="default" r:id="rId8"/>
      <w:footerReference w:type="even" r:id="rId9"/>
      <w:footerReference w:type="default" r:id="rId10"/>
      <w:headerReference w:type="first" r:id="rId11"/>
      <w:footerReference w:type="first" r:id="rId12"/>
      <w:pgSz w:w="12240" w:h="15840"/>
      <w:pgMar w:top="1108" w:right="1243" w:bottom="984" w:left="2379" w:header="0" w:footer="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6C1" w:rsidRDefault="001666C1" w:rsidP="00C66EFB">
      <w:r>
        <w:separator/>
      </w:r>
    </w:p>
  </w:endnote>
  <w:endnote w:type="continuationSeparator" w:id="0">
    <w:p w:rsidR="001666C1" w:rsidRDefault="001666C1" w:rsidP="00C66EFB">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FB" w:rsidRDefault="00C66EF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FB" w:rsidRDefault="00C66EF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FB" w:rsidRDefault="00C66EF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6C1" w:rsidRDefault="001666C1" w:rsidP="00C66EFB">
      <w:r>
        <w:separator/>
      </w:r>
    </w:p>
  </w:footnote>
  <w:footnote w:type="continuationSeparator" w:id="0">
    <w:p w:rsidR="001666C1" w:rsidRDefault="001666C1" w:rsidP="00C66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FB" w:rsidRDefault="00FF0334">
    <w:pPr>
      <w:framePr w:wrap="around" w:vAnchor="text" w:hAnchor="margin" w:y="1"/>
    </w:pPr>
    <w:r>
      <w:fldChar w:fldCharType="begin"/>
    </w:r>
    <w:r w:rsidR="001B2A1A">
      <w:instrText xml:space="preserve">PAGE </w:instrText>
    </w:r>
    <w:r>
      <w:fldChar w:fldCharType="separate"/>
    </w:r>
    <w:r w:rsidR="00DE3315">
      <w:rPr>
        <w:noProof/>
      </w:rPr>
      <w:t>8</w:t>
    </w:r>
    <w:r>
      <w:fldChar w:fldCharType="end"/>
    </w:r>
  </w:p>
  <w:p w:rsidR="00C66EFB" w:rsidRDefault="00C66EFB">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FB" w:rsidRDefault="00FF0334">
    <w:pPr>
      <w:framePr w:wrap="around" w:vAnchor="text" w:hAnchor="margin" w:y="1"/>
    </w:pPr>
    <w:r>
      <w:fldChar w:fldCharType="begin"/>
    </w:r>
    <w:r w:rsidR="001B2A1A">
      <w:instrText xml:space="preserve">PAGE </w:instrText>
    </w:r>
    <w:r>
      <w:fldChar w:fldCharType="separate"/>
    </w:r>
    <w:r w:rsidR="001B299D">
      <w:rPr>
        <w:noProof/>
      </w:rPr>
      <w:t>7</w:t>
    </w:r>
    <w:r>
      <w:fldChar w:fldCharType="end"/>
    </w:r>
  </w:p>
  <w:p w:rsidR="00C66EFB" w:rsidRDefault="00C66EF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EFB" w:rsidRDefault="001B2A1A">
    <w:pPr>
      <w:jc w:val="center"/>
    </w:pPr>
    <w:r>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7D7D"/>
    <w:multiLevelType w:val="multilevel"/>
    <w:tmpl w:val="0AF23486"/>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
    <w:nsid w:val="431B1519"/>
    <w:multiLevelType w:val="multilevel"/>
    <w:tmpl w:val="3B74493C"/>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abstractNum w:abstractNumId="2">
    <w:nsid w:val="4B9270C4"/>
    <w:multiLevelType w:val="multilevel"/>
    <w:tmpl w:val="AEA0C10C"/>
    <w:lvl w:ilvl="0">
      <w:start w:val="1"/>
      <w:numFmt w:val="decimal"/>
      <w:lvlText w:val="%1."/>
      <w:lvlJc w:val="left"/>
      <w:pPr>
        <w:ind w:left="360" w:hanging="360"/>
      </w:pPr>
    </w:lvl>
    <w:lvl w:ilvl="1">
      <w:start w:val="1"/>
      <w:numFmt w:val="decimal"/>
      <w:lvlText w:val="%1.%2."/>
      <w:lvlJc w:val="left"/>
      <w:pPr>
        <w:ind w:left="790" w:hanging="430"/>
      </w:pPr>
    </w:lvl>
    <w:lvl w:ilvl="2">
      <w:start w:val="1"/>
      <w:numFmt w:val="decimal"/>
      <w:lvlText w:val="%1.%2.%3."/>
      <w:lvlJc w:val="left"/>
      <w:pPr>
        <w:ind w:left="1225" w:hanging="505"/>
      </w:pPr>
    </w:lvl>
    <w:lvl w:ilvl="3">
      <w:start w:val="1"/>
      <w:numFmt w:val="decimal"/>
      <w:lvlText w:val="%1.%2.%3.%4."/>
      <w:lvlJc w:val="left"/>
      <w:pPr>
        <w:ind w:left="1730" w:hanging="650"/>
      </w:pPr>
    </w:lvl>
    <w:lvl w:ilvl="4">
      <w:start w:val="1"/>
      <w:numFmt w:val="decimal"/>
      <w:lvlText w:val="%1.%2.%3.%4.%5."/>
      <w:lvlJc w:val="left"/>
      <w:pPr>
        <w:ind w:left="2230" w:hanging="790"/>
      </w:pPr>
    </w:lvl>
    <w:lvl w:ilvl="5">
      <w:start w:val="1"/>
      <w:numFmt w:val="decimal"/>
      <w:lvlText w:val="%1.%2.%3.%4.%5.%6."/>
      <w:lvlJc w:val="left"/>
      <w:pPr>
        <w:ind w:left="2735" w:hanging="935"/>
      </w:pPr>
    </w:lvl>
    <w:lvl w:ilvl="6">
      <w:start w:val="1"/>
      <w:numFmt w:val="decimal"/>
      <w:lvlText w:val="%1.%2.%3.%4.%5.%6.%7."/>
      <w:lvlJc w:val="left"/>
      <w:pPr>
        <w:ind w:left="3240" w:hanging="1080"/>
      </w:pPr>
    </w:lvl>
    <w:lvl w:ilvl="7">
      <w:start w:val="1"/>
      <w:numFmt w:val="decimal"/>
      <w:lvlText w:val="%1.%2.%3.%4.%5.%6.%7.%8."/>
      <w:lvlJc w:val="left"/>
      <w:pPr>
        <w:ind w:left="3745" w:hanging="1225"/>
      </w:pPr>
    </w:lvl>
    <w:lvl w:ilvl="8">
      <w:start w:val="1"/>
      <w:numFmt w:val="decimal"/>
      <w:lvlText w:val="%1.%2.%3.%4.%5.%6.%7.%8.%9."/>
      <w:lvlJc w:val="left"/>
      <w:pPr>
        <w:ind w:left="4320" w:hanging="1440"/>
      </w:pPr>
    </w:lvl>
  </w:abstractNum>
  <w:abstractNum w:abstractNumId="3">
    <w:nsid w:val="4DD1045D"/>
    <w:multiLevelType w:val="multilevel"/>
    <w:tmpl w:val="455ADB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footnotePr>
    <w:footnote w:id="-1"/>
    <w:footnote w:id="0"/>
  </w:footnotePr>
  <w:endnotePr>
    <w:endnote w:id="-1"/>
    <w:endnote w:id="0"/>
  </w:endnotePr>
  <w:compat/>
  <w:rsids>
    <w:rsidRoot w:val="00C66EFB"/>
    <w:rsid w:val="001666C1"/>
    <w:rsid w:val="001B299D"/>
    <w:rsid w:val="001B2A1A"/>
    <w:rsid w:val="00965EB8"/>
    <w:rsid w:val="00C66EFB"/>
    <w:rsid w:val="00DE3315"/>
    <w:rsid w:val="00FF03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Times New Roman"/>
        <w:color w:val="000000"/>
        <w:sz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66EFB"/>
  </w:style>
  <w:style w:type="paragraph" w:styleId="10">
    <w:name w:val="heading 1"/>
    <w:next w:val="a"/>
    <w:link w:val="11"/>
    <w:uiPriority w:val="9"/>
    <w:qFormat/>
    <w:rsid w:val="00C66EFB"/>
    <w:pPr>
      <w:spacing w:before="120" w:after="120"/>
      <w:jc w:val="both"/>
      <w:outlineLvl w:val="0"/>
    </w:pPr>
    <w:rPr>
      <w:rFonts w:ascii="XO Thames" w:hAnsi="XO Thames"/>
      <w:b/>
      <w:sz w:val="32"/>
    </w:rPr>
  </w:style>
  <w:style w:type="paragraph" w:styleId="2">
    <w:name w:val="heading 2"/>
    <w:next w:val="a"/>
    <w:link w:val="20"/>
    <w:uiPriority w:val="9"/>
    <w:qFormat/>
    <w:rsid w:val="00C66EFB"/>
    <w:pPr>
      <w:spacing w:before="120" w:after="120"/>
      <w:jc w:val="both"/>
      <w:outlineLvl w:val="1"/>
    </w:pPr>
    <w:rPr>
      <w:rFonts w:ascii="XO Thames" w:hAnsi="XO Thames"/>
      <w:b/>
      <w:sz w:val="28"/>
    </w:rPr>
  </w:style>
  <w:style w:type="paragraph" w:styleId="3">
    <w:name w:val="heading 3"/>
    <w:next w:val="a"/>
    <w:link w:val="30"/>
    <w:uiPriority w:val="9"/>
    <w:qFormat/>
    <w:rsid w:val="00C66EFB"/>
    <w:pPr>
      <w:spacing w:before="120" w:after="120"/>
      <w:jc w:val="both"/>
      <w:outlineLvl w:val="2"/>
    </w:pPr>
    <w:rPr>
      <w:rFonts w:ascii="XO Thames" w:hAnsi="XO Thames"/>
      <w:b/>
      <w:sz w:val="26"/>
    </w:rPr>
  </w:style>
  <w:style w:type="paragraph" w:styleId="4">
    <w:name w:val="heading 4"/>
    <w:next w:val="a"/>
    <w:link w:val="40"/>
    <w:uiPriority w:val="9"/>
    <w:qFormat/>
    <w:rsid w:val="00C66EFB"/>
    <w:pPr>
      <w:spacing w:before="120" w:after="120"/>
      <w:jc w:val="both"/>
      <w:outlineLvl w:val="3"/>
    </w:pPr>
    <w:rPr>
      <w:rFonts w:ascii="XO Thames" w:hAnsi="XO Thames"/>
      <w:b/>
    </w:rPr>
  </w:style>
  <w:style w:type="paragraph" w:styleId="5">
    <w:name w:val="heading 5"/>
    <w:next w:val="a"/>
    <w:link w:val="50"/>
    <w:uiPriority w:val="9"/>
    <w:qFormat/>
    <w:rsid w:val="00C66EFB"/>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66EFB"/>
    <w:rPr>
      <w:rFonts w:ascii="Microsoft Sans Serif" w:hAnsi="Microsoft Sans Serif"/>
      <w:color w:val="000000"/>
      <w:spacing w:val="0"/>
      <w:sz w:val="24"/>
    </w:rPr>
  </w:style>
  <w:style w:type="paragraph" w:customStyle="1" w:styleId="Headerorfooter">
    <w:name w:val="Header or footer"/>
    <w:basedOn w:val="a"/>
    <w:link w:val="Headerorfooter0"/>
    <w:rsid w:val="00C66EFB"/>
    <w:pPr>
      <w:spacing w:line="0" w:lineRule="atLeast"/>
    </w:pPr>
    <w:rPr>
      <w:rFonts w:ascii="Times New Roman" w:hAnsi="Times New Roman"/>
    </w:rPr>
  </w:style>
  <w:style w:type="character" w:customStyle="1" w:styleId="Headerorfooter0">
    <w:name w:val="Header or footer"/>
    <w:basedOn w:val="1"/>
    <w:link w:val="Headerorfooter"/>
    <w:rsid w:val="00C66EFB"/>
    <w:rPr>
      <w:rFonts w:ascii="Times New Roman" w:hAnsi="Times New Roman"/>
      <w:b w:val="0"/>
      <w:i w:val="0"/>
      <w:smallCaps w:val="0"/>
      <w:strike w:val="0"/>
      <w:u w:val="none"/>
    </w:rPr>
  </w:style>
  <w:style w:type="paragraph" w:customStyle="1" w:styleId="Heading1">
    <w:name w:val="Heading #1"/>
    <w:basedOn w:val="a"/>
    <w:link w:val="Heading10"/>
    <w:rsid w:val="00C66EFB"/>
    <w:pPr>
      <w:spacing w:after="360" w:line="0" w:lineRule="atLeast"/>
      <w:outlineLvl w:val="0"/>
    </w:pPr>
    <w:rPr>
      <w:rFonts w:ascii="Times New Roman" w:hAnsi="Times New Roman"/>
      <w:sz w:val="22"/>
    </w:rPr>
  </w:style>
  <w:style w:type="character" w:customStyle="1" w:styleId="Heading10">
    <w:name w:val="Heading #1"/>
    <w:basedOn w:val="1"/>
    <w:link w:val="Heading1"/>
    <w:rsid w:val="00C66EFB"/>
    <w:rPr>
      <w:rFonts w:ascii="Times New Roman" w:hAnsi="Times New Roman"/>
      <w:b w:val="0"/>
      <w:i w:val="0"/>
      <w:smallCaps w:val="0"/>
      <w:strike w:val="0"/>
      <w:sz w:val="22"/>
      <w:u w:val="none"/>
    </w:rPr>
  </w:style>
  <w:style w:type="paragraph" w:styleId="21">
    <w:name w:val="toc 2"/>
    <w:next w:val="a"/>
    <w:link w:val="22"/>
    <w:uiPriority w:val="39"/>
    <w:rsid w:val="00C66EFB"/>
    <w:pPr>
      <w:ind w:left="200"/>
    </w:pPr>
    <w:rPr>
      <w:rFonts w:ascii="XO Thames" w:hAnsi="XO Thames"/>
      <w:sz w:val="28"/>
    </w:rPr>
  </w:style>
  <w:style w:type="character" w:customStyle="1" w:styleId="22">
    <w:name w:val="Оглавление 2 Знак"/>
    <w:link w:val="21"/>
    <w:rsid w:val="00C66EFB"/>
    <w:rPr>
      <w:rFonts w:ascii="XO Thames" w:hAnsi="XO Thames"/>
      <w:sz w:val="28"/>
    </w:rPr>
  </w:style>
  <w:style w:type="paragraph" w:styleId="41">
    <w:name w:val="toc 4"/>
    <w:next w:val="a"/>
    <w:link w:val="42"/>
    <w:uiPriority w:val="39"/>
    <w:rsid w:val="00C66EFB"/>
    <w:pPr>
      <w:ind w:left="600"/>
    </w:pPr>
    <w:rPr>
      <w:rFonts w:ascii="XO Thames" w:hAnsi="XO Thames"/>
      <w:sz w:val="28"/>
    </w:rPr>
  </w:style>
  <w:style w:type="character" w:customStyle="1" w:styleId="42">
    <w:name w:val="Оглавление 4 Знак"/>
    <w:link w:val="41"/>
    <w:rsid w:val="00C66EFB"/>
    <w:rPr>
      <w:rFonts w:ascii="XO Thames" w:hAnsi="XO Thames"/>
      <w:sz w:val="28"/>
    </w:rPr>
  </w:style>
  <w:style w:type="paragraph" w:customStyle="1" w:styleId="12">
    <w:name w:val="Основной шрифт абзаца1"/>
    <w:link w:val="6"/>
    <w:rsid w:val="00C66EFB"/>
  </w:style>
  <w:style w:type="paragraph" w:styleId="6">
    <w:name w:val="toc 6"/>
    <w:next w:val="a"/>
    <w:link w:val="60"/>
    <w:uiPriority w:val="39"/>
    <w:rsid w:val="00C66EFB"/>
    <w:pPr>
      <w:ind w:left="1000"/>
    </w:pPr>
    <w:rPr>
      <w:rFonts w:ascii="XO Thames" w:hAnsi="XO Thames"/>
      <w:sz w:val="28"/>
    </w:rPr>
  </w:style>
  <w:style w:type="character" w:customStyle="1" w:styleId="60">
    <w:name w:val="Оглавление 6 Знак"/>
    <w:link w:val="6"/>
    <w:rsid w:val="00C66EFB"/>
    <w:rPr>
      <w:rFonts w:ascii="XO Thames" w:hAnsi="XO Thames"/>
      <w:sz w:val="28"/>
    </w:rPr>
  </w:style>
  <w:style w:type="paragraph" w:styleId="7">
    <w:name w:val="toc 7"/>
    <w:next w:val="a"/>
    <w:link w:val="70"/>
    <w:uiPriority w:val="39"/>
    <w:rsid w:val="00C66EFB"/>
    <w:pPr>
      <w:ind w:left="1200"/>
    </w:pPr>
    <w:rPr>
      <w:rFonts w:ascii="XO Thames" w:hAnsi="XO Thames"/>
      <w:sz w:val="28"/>
    </w:rPr>
  </w:style>
  <w:style w:type="character" w:customStyle="1" w:styleId="70">
    <w:name w:val="Оглавление 7 Знак"/>
    <w:link w:val="7"/>
    <w:rsid w:val="00C66EFB"/>
    <w:rPr>
      <w:rFonts w:ascii="XO Thames" w:hAnsi="XO Thames"/>
      <w:sz w:val="28"/>
    </w:rPr>
  </w:style>
  <w:style w:type="paragraph" w:customStyle="1" w:styleId="Bodytext311ptNotItalicSpacing0pt">
    <w:name w:val="Body text (3) + 11 pt;Not Italic;Spacing 0 pt"/>
    <w:basedOn w:val="Bodytext3"/>
    <w:link w:val="Bodytext311ptNotItalicSpacing0pt0"/>
    <w:rsid w:val="00C66EFB"/>
    <w:rPr>
      <w:spacing w:val="0"/>
      <w:sz w:val="22"/>
    </w:rPr>
  </w:style>
  <w:style w:type="character" w:customStyle="1" w:styleId="Bodytext311ptNotItalicSpacing0pt0">
    <w:name w:val="Body text (3) + 11 pt;Not Italic;Spacing 0 pt"/>
    <w:basedOn w:val="Bodytext30"/>
    <w:link w:val="Bodytext311ptNotItalicSpacing0pt"/>
    <w:rsid w:val="00C66EFB"/>
    <w:rPr>
      <w:i/>
      <w:color w:val="000000"/>
      <w:spacing w:val="0"/>
      <w:sz w:val="22"/>
    </w:rPr>
  </w:style>
  <w:style w:type="paragraph" w:customStyle="1" w:styleId="Bodytext2">
    <w:name w:val="Body text (2)"/>
    <w:basedOn w:val="a"/>
    <w:link w:val="Bodytext20"/>
    <w:rsid w:val="00C66EFB"/>
    <w:pPr>
      <w:spacing w:line="277" w:lineRule="exact"/>
      <w:ind w:left="2100" w:hanging="2100"/>
      <w:jc w:val="center"/>
    </w:pPr>
    <w:rPr>
      <w:rFonts w:ascii="Times New Roman" w:hAnsi="Times New Roman"/>
      <w:sz w:val="22"/>
    </w:rPr>
  </w:style>
  <w:style w:type="character" w:customStyle="1" w:styleId="Bodytext20">
    <w:name w:val="Body text (2)"/>
    <w:basedOn w:val="1"/>
    <w:link w:val="Bodytext2"/>
    <w:rsid w:val="00C66EFB"/>
    <w:rPr>
      <w:rFonts w:ascii="Times New Roman" w:hAnsi="Times New Roman"/>
      <w:b w:val="0"/>
      <w:i w:val="0"/>
      <w:smallCaps w:val="0"/>
      <w:strike w:val="0"/>
      <w:sz w:val="22"/>
      <w:u w:val="none"/>
    </w:rPr>
  </w:style>
  <w:style w:type="paragraph" w:customStyle="1" w:styleId="Bodytext2Exact">
    <w:name w:val="Body text (2) Exact"/>
    <w:basedOn w:val="12"/>
    <w:link w:val="Bodytext2Exact0"/>
    <w:rsid w:val="00C66EFB"/>
    <w:rPr>
      <w:rFonts w:ascii="Times New Roman" w:hAnsi="Times New Roman"/>
      <w:sz w:val="22"/>
    </w:rPr>
  </w:style>
  <w:style w:type="character" w:customStyle="1" w:styleId="Bodytext2Exact0">
    <w:name w:val="Body text (2) Exact"/>
    <w:basedOn w:val="a0"/>
    <w:link w:val="Bodytext2Exact"/>
    <w:rsid w:val="00C66EFB"/>
    <w:rPr>
      <w:rFonts w:ascii="Times New Roman" w:hAnsi="Times New Roman"/>
      <w:b w:val="0"/>
      <w:i w:val="0"/>
      <w:smallCaps w:val="0"/>
      <w:strike w:val="0"/>
      <w:sz w:val="22"/>
      <w:u w:val="none"/>
    </w:rPr>
  </w:style>
  <w:style w:type="character" w:customStyle="1" w:styleId="30">
    <w:name w:val="Заголовок 3 Знак"/>
    <w:link w:val="3"/>
    <w:rsid w:val="00C66EFB"/>
    <w:rPr>
      <w:rFonts w:ascii="XO Thames" w:hAnsi="XO Thames"/>
      <w:b/>
      <w:sz w:val="26"/>
    </w:rPr>
  </w:style>
  <w:style w:type="paragraph" w:customStyle="1" w:styleId="Bodytext4">
    <w:name w:val="Body text (4)"/>
    <w:basedOn w:val="a"/>
    <w:link w:val="Bodytext40"/>
    <w:rsid w:val="00C66EFB"/>
    <w:pPr>
      <w:spacing w:line="0" w:lineRule="atLeast"/>
    </w:pPr>
    <w:rPr>
      <w:i/>
      <w:sz w:val="20"/>
    </w:rPr>
  </w:style>
  <w:style w:type="character" w:customStyle="1" w:styleId="Bodytext40">
    <w:name w:val="Body text (4)"/>
    <w:basedOn w:val="1"/>
    <w:link w:val="Bodytext4"/>
    <w:rsid w:val="00C66EFB"/>
    <w:rPr>
      <w:b w:val="0"/>
      <w:i/>
      <w:smallCaps w:val="0"/>
      <w:strike w:val="0"/>
      <w:sz w:val="20"/>
      <w:u w:val="none"/>
    </w:rPr>
  </w:style>
  <w:style w:type="paragraph" w:customStyle="1" w:styleId="Bodytext311ptNotItalicSpacing0pt1">
    <w:name w:val="Body text (3) + 11 pt;Not Italic;Spacing 0 pt"/>
    <w:basedOn w:val="Bodytext3"/>
    <w:link w:val="Bodytext311ptNotItalicSpacing0pt2"/>
    <w:rsid w:val="00C66EFB"/>
    <w:rPr>
      <w:spacing w:val="0"/>
      <w:sz w:val="22"/>
      <w:u w:val="single"/>
    </w:rPr>
  </w:style>
  <w:style w:type="character" w:customStyle="1" w:styleId="Bodytext311ptNotItalicSpacing0pt2">
    <w:name w:val="Body text (3) + 11 pt;Not Italic;Spacing 0 pt"/>
    <w:basedOn w:val="Bodytext30"/>
    <w:link w:val="Bodytext311ptNotItalicSpacing0pt1"/>
    <w:rsid w:val="00C66EFB"/>
    <w:rPr>
      <w:i/>
      <w:color w:val="000000"/>
      <w:spacing w:val="0"/>
      <w:sz w:val="22"/>
      <w:u w:val="single"/>
    </w:rPr>
  </w:style>
  <w:style w:type="paragraph" w:styleId="31">
    <w:name w:val="toc 3"/>
    <w:next w:val="a"/>
    <w:link w:val="32"/>
    <w:uiPriority w:val="39"/>
    <w:rsid w:val="00C66EFB"/>
    <w:pPr>
      <w:ind w:left="400"/>
    </w:pPr>
    <w:rPr>
      <w:rFonts w:ascii="XO Thames" w:hAnsi="XO Thames"/>
      <w:sz w:val="28"/>
    </w:rPr>
  </w:style>
  <w:style w:type="character" w:customStyle="1" w:styleId="32">
    <w:name w:val="Оглавление 3 Знак"/>
    <w:link w:val="31"/>
    <w:rsid w:val="00C66EFB"/>
    <w:rPr>
      <w:rFonts w:ascii="XO Thames" w:hAnsi="XO Thames"/>
      <w:sz w:val="28"/>
    </w:rPr>
  </w:style>
  <w:style w:type="character" w:customStyle="1" w:styleId="50">
    <w:name w:val="Заголовок 5 Знак"/>
    <w:link w:val="5"/>
    <w:rsid w:val="00C66EFB"/>
    <w:rPr>
      <w:rFonts w:ascii="XO Thames" w:hAnsi="XO Thames"/>
      <w:b/>
      <w:sz w:val="22"/>
    </w:rPr>
  </w:style>
  <w:style w:type="character" w:customStyle="1" w:styleId="11">
    <w:name w:val="Заголовок 1 Знак"/>
    <w:link w:val="10"/>
    <w:rsid w:val="00C66EFB"/>
    <w:rPr>
      <w:rFonts w:ascii="XO Thames" w:hAnsi="XO Thames"/>
      <w:b/>
      <w:sz w:val="32"/>
    </w:rPr>
  </w:style>
  <w:style w:type="paragraph" w:customStyle="1" w:styleId="Bodytext6">
    <w:name w:val="Body text (6)"/>
    <w:basedOn w:val="a"/>
    <w:link w:val="Bodytext60"/>
    <w:rsid w:val="00C66EFB"/>
    <w:pPr>
      <w:spacing w:line="0" w:lineRule="atLeast"/>
    </w:pPr>
    <w:rPr>
      <w:sz w:val="21"/>
    </w:rPr>
  </w:style>
  <w:style w:type="character" w:customStyle="1" w:styleId="Bodytext60">
    <w:name w:val="Body text (6)"/>
    <w:basedOn w:val="1"/>
    <w:link w:val="Bodytext6"/>
    <w:rsid w:val="00C66EFB"/>
    <w:rPr>
      <w:b w:val="0"/>
      <w:i w:val="0"/>
      <w:smallCaps w:val="0"/>
      <w:strike w:val="0"/>
      <w:sz w:val="21"/>
      <w:u w:val="none"/>
    </w:rPr>
  </w:style>
  <w:style w:type="paragraph" w:customStyle="1" w:styleId="13">
    <w:name w:val="Гиперссылка1"/>
    <w:basedOn w:val="12"/>
    <w:link w:val="a3"/>
    <w:rsid w:val="00C66EFB"/>
    <w:rPr>
      <w:color w:val="0066CC"/>
      <w:u w:val="single"/>
    </w:rPr>
  </w:style>
  <w:style w:type="character" w:styleId="a3">
    <w:name w:val="Hyperlink"/>
    <w:basedOn w:val="a0"/>
    <w:link w:val="13"/>
    <w:rsid w:val="00C66EFB"/>
    <w:rPr>
      <w:color w:val="0066CC"/>
      <w:u w:val="single"/>
    </w:rPr>
  </w:style>
  <w:style w:type="paragraph" w:customStyle="1" w:styleId="Footnote">
    <w:name w:val="Footnote"/>
    <w:link w:val="Footnote0"/>
    <w:rsid w:val="00C66EFB"/>
    <w:pPr>
      <w:ind w:firstLine="851"/>
      <w:jc w:val="both"/>
    </w:pPr>
    <w:rPr>
      <w:rFonts w:ascii="XO Thames" w:hAnsi="XO Thames"/>
      <w:sz w:val="22"/>
    </w:rPr>
  </w:style>
  <w:style w:type="character" w:customStyle="1" w:styleId="Footnote0">
    <w:name w:val="Footnote"/>
    <w:link w:val="Footnote"/>
    <w:rsid w:val="00C66EFB"/>
    <w:rPr>
      <w:rFonts w:ascii="XO Thames" w:hAnsi="XO Thames"/>
      <w:sz w:val="22"/>
    </w:rPr>
  </w:style>
  <w:style w:type="paragraph" w:customStyle="1" w:styleId="Bodytext5Exact">
    <w:name w:val="Body text (5) Exact"/>
    <w:basedOn w:val="Bodytext5"/>
    <w:link w:val="Bodytext5Exact0"/>
    <w:rsid w:val="00C66EFB"/>
  </w:style>
  <w:style w:type="character" w:customStyle="1" w:styleId="Bodytext5Exact0">
    <w:name w:val="Body text (5) Exact"/>
    <w:basedOn w:val="Bodytext50"/>
    <w:link w:val="Bodytext5Exact"/>
    <w:rsid w:val="00C66EFB"/>
    <w:rPr>
      <w:color w:val="000000"/>
      <w:spacing w:val="0"/>
    </w:rPr>
  </w:style>
  <w:style w:type="paragraph" w:styleId="14">
    <w:name w:val="toc 1"/>
    <w:next w:val="a"/>
    <w:link w:val="15"/>
    <w:uiPriority w:val="39"/>
    <w:rsid w:val="00C66EFB"/>
    <w:rPr>
      <w:rFonts w:ascii="XO Thames" w:hAnsi="XO Thames"/>
      <w:b/>
      <w:sz w:val="28"/>
    </w:rPr>
  </w:style>
  <w:style w:type="character" w:customStyle="1" w:styleId="15">
    <w:name w:val="Оглавление 1 Знак"/>
    <w:link w:val="14"/>
    <w:rsid w:val="00C66EFB"/>
    <w:rPr>
      <w:rFonts w:ascii="XO Thames" w:hAnsi="XO Thames"/>
      <w:b/>
      <w:sz w:val="28"/>
    </w:rPr>
  </w:style>
  <w:style w:type="paragraph" w:customStyle="1" w:styleId="HeaderandFooter">
    <w:name w:val="Header and Footer"/>
    <w:link w:val="HeaderandFooter0"/>
    <w:rsid w:val="00C66EFB"/>
    <w:pPr>
      <w:jc w:val="both"/>
    </w:pPr>
    <w:rPr>
      <w:rFonts w:ascii="XO Thames" w:hAnsi="XO Thames"/>
      <w:sz w:val="20"/>
    </w:rPr>
  </w:style>
  <w:style w:type="character" w:customStyle="1" w:styleId="HeaderandFooter0">
    <w:name w:val="Header and Footer"/>
    <w:link w:val="HeaderandFooter"/>
    <w:rsid w:val="00C66EFB"/>
    <w:rPr>
      <w:rFonts w:ascii="XO Thames" w:hAnsi="XO Thames"/>
      <w:sz w:val="20"/>
    </w:rPr>
  </w:style>
  <w:style w:type="paragraph" w:customStyle="1" w:styleId="Bodytext212pt">
    <w:name w:val="Body text (2) + 12 pt"/>
    <w:basedOn w:val="Bodytext2"/>
    <w:link w:val="Bodytext212pt0"/>
    <w:rsid w:val="00C66EFB"/>
    <w:rPr>
      <w:sz w:val="24"/>
    </w:rPr>
  </w:style>
  <w:style w:type="character" w:customStyle="1" w:styleId="Bodytext212pt0">
    <w:name w:val="Body text (2) + 12 pt"/>
    <w:basedOn w:val="Bodytext20"/>
    <w:link w:val="Bodytext212pt"/>
    <w:rsid w:val="00C66EFB"/>
    <w:rPr>
      <w:color w:val="000000"/>
      <w:spacing w:val="0"/>
      <w:sz w:val="24"/>
    </w:rPr>
  </w:style>
  <w:style w:type="paragraph" w:styleId="9">
    <w:name w:val="toc 9"/>
    <w:next w:val="a"/>
    <w:link w:val="90"/>
    <w:uiPriority w:val="39"/>
    <w:rsid w:val="00C66EFB"/>
    <w:pPr>
      <w:ind w:left="1600"/>
    </w:pPr>
    <w:rPr>
      <w:rFonts w:ascii="XO Thames" w:hAnsi="XO Thames"/>
      <w:sz w:val="28"/>
    </w:rPr>
  </w:style>
  <w:style w:type="character" w:customStyle="1" w:styleId="90">
    <w:name w:val="Оглавление 9 Знак"/>
    <w:link w:val="9"/>
    <w:rsid w:val="00C66EFB"/>
    <w:rPr>
      <w:rFonts w:ascii="XO Thames" w:hAnsi="XO Thames"/>
      <w:sz w:val="28"/>
    </w:rPr>
  </w:style>
  <w:style w:type="paragraph" w:styleId="8">
    <w:name w:val="toc 8"/>
    <w:next w:val="a"/>
    <w:link w:val="80"/>
    <w:uiPriority w:val="39"/>
    <w:rsid w:val="00C66EFB"/>
    <w:pPr>
      <w:ind w:left="1400"/>
    </w:pPr>
    <w:rPr>
      <w:rFonts w:ascii="XO Thames" w:hAnsi="XO Thames"/>
      <w:sz w:val="28"/>
    </w:rPr>
  </w:style>
  <w:style w:type="character" w:customStyle="1" w:styleId="80">
    <w:name w:val="Оглавление 8 Знак"/>
    <w:link w:val="8"/>
    <w:rsid w:val="00C66EFB"/>
    <w:rPr>
      <w:rFonts w:ascii="XO Thames" w:hAnsi="XO Thames"/>
      <w:sz w:val="28"/>
    </w:rPr>
  </w:style>
  <w:style w:type="paragraph" w:customStyle="1" w:styleId="Headerorfooter1">
    <w:name w:val="Header or footer"/>
    <w:basedOn w:val="Headerorfooter"/>
    <w:link w:val="Headerorfooter2"/>
    <w:rsid w:val="00C66EFB"/>
  </w:style>
  <w:style w:type="character" w:customStyle="1" w:styleId="Headerorfooter2">
    <w:name w:val="Header or footer"/>
    <w:basedOn w:val="Headerorfooter0"/>
    <w:link w:val="Headerorfooter1"/>
    <w:rsid w:val="00C66EFB"/>
    <w:rPr>
      <w:color w:val="000000"/>
      <w:spacing w:val="0"/>
      <w:sz w:val="24"/>
    </w:rPr>
  </w:style>
  <w:style w:type="paragraph" w:styleId="51">
    <w:name w:val="toc 5"/>
    <w:next w:val="a"/>
    <w:link w:val="52"/>
    <w:uiPriority w:val="39"/>
    <w:rsid w:val="00C66EFB"/>
    <w:pPr>
      <w:ind w:left="800"/>
    </w:pPr>
    <w:rPr>
      <w:rFonts w:ascii="XO Thames" w:hAnsi="XO Thames"/>
      <w:sz w:val="28"/>
    </w:rPr>
  </w:style>
  <w:style w:type="character" w:customStyle="1" w:styleId="52">
    <w:name w:val="Оглавление 5 Знак"/>
    <w:link w:val="51"/>
    <w:rsid w:val="00C66EFB"/>
    <w:rPr>
      <w:rFonts w:ascii="XO Thames" w:hAnsi="XO Thames"/>
      <w:sz w:val="28"/>
    </w:rPr>
  </w:style>
  <w:style w:type="paragraph" w:customStyle="1" w:styleId="Bodytext31">
    <w:name w:val="Body text (3)"/>
    <w:basedOn w:val="Bodytext3"/>
    <w:link w:val="Bodytext32"/>
    <w:rsid w:val="00C66EFB"/>
    <w:rPr>
      <w:u w:val="single"/>
    </w:rPr>
  </w:style>
  <w:style w:type="character" w:customStyle="1" w:styleId="Bodytext32">
    <w:name w:val="Body text (3)"/>
    <w:basedOn w:val="Bodytext30"/>
    <w:link w:val="Bodytext31"/>
    <w:rsid w:val="00C66EFB"/>
    <w:rPr>
      <w:color w:val="000000"/>
      <w:u w:val="single"/>
    </w:rPr>
  </w:style>
  <w:style w:type="paragraph" w:customStyle="1" w:styleId="Bodytext5">
    <w:name w:val="Body text (5)"/>
    <w:basedOn w:val="a"/>
    <w:link w:val="Bodytext50"/>
    <w:rsid w:val="00C66EFB"/>
    <w:pPr>
      <w:spacing w:line="0" w:lineRule="atLeast"/>
    </w:pPr>
    <w:rPr>
      <w:rFonts w:ascii="Impact" w:hAnsi="Impact"/>
      <w:sz w:val="42"/>
    </w:rPr>
  </w:style>
  <w:style w:type="character" w:customStyle="1" w:styleId="Bodytext50">
    <w:name w:val="Body text (5)"/>
    <w:basedOn w:val="1"/>
    <w:link w:val="Bodytext5"/>
    <w:rsid w:val="00C66EFB"/>
    <w:rPr>
      <w:rFonts w:ascii="Impact" w:hAnsi="Impact"/>
      <w:b w:val="0"/>
      <w:i w:val="0"/>
      <w:smallCaps w:val="0"/>
      <w:strike w:val="0"/>
      <w:sz w:val="42"/>
      <w:u w:val="none"/>
    </w:rPr>
  </w:style>
  <w:style w:type="paragraph" w:styleId="a4">
    <w:name w:val="Subtitle"/>
    <w:next w:val="a"/>
    <w:link w:val="a5"/>
    <w:uiPriority w:val="11"/>
    <w:qFormat/>
    <w:rsid w:val="00C66EFB"/>
    <w:pPr>
      <w:jc w:val="both"/>
    </w:pPr>
    <w:rPr>
      <w:rFonts w:ascii="XO Thames" w:hAnsi="XO Thames"/>
      <w:i/>
    </w:rPr>
  </w:style>
  <w:style w:type="character" w:customStyle="1" w:styleId="a5">
    <w:name w:val="Подзаголовок Знак"/>
    <w:link w:val="a4"/>
    <w:rsid w:val="00C66EFB"/>
    <w:rPr>
      <w:rFonts w:ascii="XO Thames" w:hAnsi="XO Thames"/>
      <w:i/>
      <w:sz w:val="24"/>
    </w:rPr>
  </w:style>
  <w:style w:type="paragraph" w:styleId="a6">
    <w:name w:val="Title"/>
    <w:next w:val="a"/>
    <w:link w:val="a7"/>
    <w:uiPriority w:val="10"/>
    <w:qFormat/>
    <w:rsid w:val="00C66EFB"/>
    <w:pPr>
      <w:spacing w:before="567" w:after="567"/>
      <w:jc w:val="center"/>
    </w:pPr>
    <w:rPr>
      <w:rFonts w:ascii="XO Thames" w:hAnsi="XO Thames"/>
      <w:b/>
      <w:caps/>
      <w:sz w:val="40"/>
    </w:rPr>
  </w:style>
  <w:style w:type="character" w:customStyle="1" w:styleId="a7">
    <w:name w:val="Название Знак"/>
    <w:link w:val="a6"/>
    <w:rsid w:val="00C66EFB"/>
    <w:rPr>
      <w:rFonts w:ascii="XO Thames" w:hAnsi="XO Thames"/>
      <w:b/>
      <w:caps/>
      <w:sz w:val="40"/>
    </w:rPr>
  </w:style>
  <w:style w:type="character" w:customStyle="1" w:styleId="40">
    <w:name w:val="Заголовок 4 Знак"/>
    <w:link w:val="4"/>
    <w:rsid w:val="00C66EFB"/>
    <w:rPr>
      <w:rFonts w:ascii="XO Thames" w:hAnsi="XO Thames"/>
      <w:b/>
      <w:sz w:val="24"/>
    </w:rPr>
  </w:style>
  <w:style w:type="paragraph" w:customStyle="1" w:styleId="Bodytext3">
    <w:name w:val="Body text (3)"/>
    <w:basedOn w:val="a"/>
    <w:link w:val="Bodytext30"/>
    <w:rsid w:val="00C66EFB"/>
    <w:pPr>
      <w:spacing w:after="780" w:line="277" w:lineRule="exact"/>
      <w:jc w:val="both"/>
    </w:pPr>
    <w:rPr>
      <w:rFonts w:ascii="Times New Roman" w:hAnsi="Times New Roman"/>
      <w:i/>
      <w:spacing w:val="-10"/>
      <w:sz w:val="26"/>
    </w:rPr>
  </w:style>
  <w:style w:type="character" w:customStyle="1" w:styleId="Bodytext30">
    <w:name w:val="Body text (3)"/>
    <w:basedOn w:val="1"/>
    <w:link w:val="Bodytext3"/>
    <w:rsid w:val="00C66EFB"/>
    <w:rPr>
      <w:rFonts w:ascii="Times New Roman" w:hAnsi="Times New Roman"/>
      <w:b w:val="0"/>
      <w:i/>
      <w:smallCaps w:val="0"/>
      <w:strike w:val="0"/>
      <w:spacing w:val="-10"/>
      <w:sz w:val="26"/>
      <w:u w:val="none"/>
    </w:rPr>
  </w:style>
  <w:style w:type="character" w:customStyle="1" w:styleId="20">
    <w:name w:val="Заголовок 2 Знак"/>
    <w:link w:val="2"/>
    <w:rsid w:val="00C66EFB"/>
    <w:rPr>
      <w:rFonts w:ascii="XO Thames" w:hAnsi="XO Thames"/>
      <w:b/>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3554</Words>
  <Characters>20263</Characters>
  <Application>Microsoft Office Word</Application>
  <DocSecurity>0</DocSecurity>
  <Lines>168</Lines>
  <Paragraphs>47</Paragraphs>
  <ScaleCrop>false</ScaleCrop>
  <Company/>
  <LinksUpToDate>false</LinksUpToDate>
  <CharactersWithSpaces>23770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ШаталинаН</dc:creator>
  <cp:lastModifiedBy>ВербинаА</cp:lastModifiedBy>
  <cp:revision>5</cp:revision>
  <dcterms:created xsi:type="dcterms:W3CDTF">2023-04-18T06:47:00Z</dcterms:created>
  <dcterms:modified xsi:type="dcterms:W3CDTF">2023-04-21T05:36:00Z</dcterms:modified>
</cp:coreProperties>
</file>