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F8" w:rsidRDefault="00CC66E4" w:rsidP="00CC66E4">
      <w:pPr>
        <w:jc w:val="center"/>
        <w:rPr>
          <w:b/>
          <w:szCs w:val="28"/>
        </w:rPr>
      </w:pPr>
      <w:r w:rsidRPr="00B47854">
        <w:rPr>
          <w:b/>
          <w:szCs w:val="28"/>
        </w:rPr>
        <w:t xml:space="preserve">Вниманию </w:t>
      </w:r>
      <w:r w:rsidR="0067645E">
        <w:rPr>
          <w:b/>
          <w:szCs w:val="28"/>
        </w:rPr>
        <w:t xml:space="preserve">юридических лиц, </w:t>
      </w:r>
      <w:r w:rsidR="00CD47F8">
        <w:rPr>
          <w:b/>
          <w:szCs w:val="28"/>
        </w:rPr>
        <w:t>физических лиц</w:t>
      </w:r>
      <w:r w:rsidR="00874117" w:rsidRPr="00B47854">
        <w:rPr>
          <w:b/>
          <w:szCs w:val="28"/>
        </w:rPr>
        <w:t xml:space="preserve"> </w:t>
      </w:r>
    </w:p>
    <w:p w:rsidR="00CC66E4" w:rsidRPr="00B47854" w:rsidRDefault="00874117" w:rsidP="00CC66E4">
      <w:pPr>
        <w:jc w:val="center"/>
        <w:rPr>
          <w:b/>
          <w:szCs w:val="28"/>
        </w:rPr>
      </w:pPr>
      <w:r w:rsidRPr="00B47854">
        <w:rPr>
          <w:b/>
          <w:szCs w:val="28"/>
        </w:rPr>
        <w:t>и индивидуальных предпринимателей</w:t>
      </w:r>
      <w:r w:rsidR="00CC66E4" w:rsidRPr="00B47854">
        <w:rPr>
          <w:b/>
          <w:szCs w:val="28"/>
        </w:rPr>
        <w:t>!</w:t>
      </w:r>
    </w:p>
    <w:p w:rsidR="009C3728" w:rsidRDefault="00874117" w:rsidP="00B47854">
      <w:pPr>
        <w:jc w:val="center"/>
        <w:rPr>
          <w:b/>
          <w:szCs w:val="28"/>
        </w:rPr>
      </w:pPr>
      <w:r w:rsidRPr="00B47854">
        <w:rPr>
          <w:b/>
          <w:szCs w:val="28"/>
        </w:rPr>
        <w:t xml:space="preserve">Информация </w:t>
      </w:r>
      <w:r w:rsidR="009C3728">
        <w:rPr>
          <w:b/>
          <w:szCs w:val="28"/>
        </w:rPr>
        <w:t>о</w:t>
      </w:r>
      <w:r w:rsidR="00B47854" w:rsidRPr="00B47854">
        <w:rPr>
          <w:b/>
          <w:szCs w:val="28"/>
        </w:rPr>
        <w:t xml:space="preserve"> предоставлени</w:t>
      </w:r>
      <w:r w:rsidR="009C3728">
        <w:rPr>
          <w:b/>
          <w:szCs w:val="28"/>
        </w:rPr>
        <w:t>и</w:t>
      </w:r>
      <w:r w:rsidR="00B47854" w:rsidRPr="00B47854">
        <w:rPr>
          <w:b/>
          <w:szCs w:val="28"/>
        </w:rPr>
        <w:t xml:space="preserve"> права на размещение нестационарных то</w:t>
      </w:r>
      <w:r w:rsidR="00B47854" w:rsidRPr="00B47854">
        <w:rPr>
          <w:b/>
          <w:szCs w:val="28"/>
        </w:rPr>
        <w:t>р</w:t>
      </w:r>
      <w:r w:rsidR="00B47854" w:rsidRPr="00B47854">
        <w:rPr>
          <w:b/>
          <w:szCs w:val="28"/>
        </w:rPr>
        <w:t>говых</w:t>
      </w:r>
      <w:r w:rsidR="000E4819">
        <w:rPr>
          <w:b/>
          <w:szCs w:val="28"/>
        </w:rPr>
        <w:t xml:space="preserve"> </w:t>
      </w:r>
      <w:r w:rsidR="00B47854" w:rsidRPr="00B47854">
        <w:rPr>
          <w:b/>
          <w:szCs w:val="28"/>
        </w:rPr>
        <w:t xml:space="preserve">объектов </w:t>
      </w:r>
      <w:r w:rsidR="00DD27B6">
        <w:rPr>
          <w:b/>
          <w:szCs w:val="28"/>
        </w:rPr>
        <w:t>крестьянски</w:t>
      </w:r>
      <w:r w:rsidR="009C3728">
        <w:rPr>
          <w:b/>
          <w:szCs w:val="28"/>
        </w:rPr>
        <w:t>м</w:t>
      </w:r>
      <w:r w:rsidR="00DD27B6">
        <w:rPr>
          <w:b/>
          <w:szCs w:val="28"/>
        </w:rPr>
        <w:t xml:space="preserve"> (фермерски</w:t>
      </w:r>
      <w:r w:rsidR="009C3728">
        <w:rPr>
          <w:b/>
          <w:szCs w:val="28"/>
        </w:rPr>
        <w:t>м)</w:t>
      </w:r>
      <w:r w:rsidR="00DD27B6">
        <w:rPr>
          <w:b/>
          <w:szCs w:val="28"/>
        </w:rPr>
        <w:t xml:space="preserve"> хозяйств</w:t>
      </w:r>
      <w:r w:rsidR="009C3728">
        <w:rPr>
          <w:b/>
          <w:szCs w:val="28"/>
        </w:rPr>
        <w:t>ам</w:t>
      </w:r>
      <w:r w:rsidR="00CD47F8">
        <w:rPr>
          <w:b/>
          <w:szCs w:val="28"/>
        </w:rPr>
        <w:t>, физическим л</w:t>
      </w:r>
      <w:r w:rsidR="00CD47F8">
        <w:rPr>
          <w:b/>
          <w:szCs w:val="28"/>
        </w:rPr>
        <w:t>и</w:t>
      </w:r>
      <w:r w:rsidR="00CD47F8">
        <w:rPr>
          <w:b/>
          <w:szCs w:val="28"/>
        </w:rPr>
        <w:t>цам</w:t>
      </w:r>
      <w:r w:rsidR="00DD27B6">
        <w:rPr>
          <w:b/>
          <w:szCs w:val="28"/>
        </w:rPr>
        <w:t xml:space="preserve"> и сельскохозяйственны</w:t>
      </w:r>
      <w:r w:rsidR="009C3728">
        <w:rPr>
          <w:b/>
          <w:szCs w:val="28"/>
        </w:rPr>
        <w:t>м</w:t>
      </w:r>
      <w:r w:rsidR="00DD27B6">
        <w:rPr>
          <w:b/>
          <w:szCs w:val="28"/>
        </w:rPr>
        <w:t xml:space="preserve"> </w:t>
      </w:r>
      <w:r w:rsidR="009C3728">
        <w:rPr>
          <w:b/>
          <w:szCs w:val="28"/>
        </w:rPr>
        <w:t xml:space="preserve">потребительским </w:t>
      </w:r>
      <w:r w:rsidR="00DD27B6">
        <w:rPr>
          <w:b/>
          <w:szCs w:val="28"/>
        </w:rPr>
        <w:t>кооператив</w:t>
      </w:r>
      <w:r w:rsidR="009C3728">
        <w:rPr>
          <w:b/>
          <w:szCs w:val="28"/>
        </w:rPr>
        <w:t>ам</w:t>
      </w:r>
      <w:r w:rsidR="00B47854" w:rsidRPr="00B47854">
        <w:rPr>
          <w:b/>
          <w:szCs w:val="28"/>
        </w:rPr>
        <w:t xml:space="preserve"> </w:t>
      </w:r>
    </w:p>
    <w:p w:rsidR="009C3728" w:rsidRDefault="00CC66E4" w:rsidP="00B47854">
      <w:pPr>
        <w:jc w:val="center"/>
        <w:rPr>
          <w:b/>
          <w:szCs w:val="28"/>
        </w:rPr>
      </w:pPr>
      <w:r w:rsidRPr="00B47854">
        <w:rPr>
          <w:b/>
          <w:szCs w:val="28"/>
        </w:rPr>
        <w:t xml:space="preserve">на территории </w:t>
      </w:r>
      <w:proofErr w:type="gramStart"/>
      <w:r w:rsidRPr="00B47854">
        <w:rPr>
          <w:b/>
          <w:szCs w:val="28"/>
        </w:rPr>
        <w:t>муниципального</w:t>
      </w:r>
      <w:proofErr w:type="gramEnd"/>
      <w:r w:rsidRPr="00B47854">
        <w:rPr>
          <w:b/>
          <w:szCs w:val="28"/>
        </w:rPr>
        <w:t xml:space="preserve"> </w:t>
      </w:r>
    </w:p>
    <w:p w:rsidR="00CC66E4" w:rsidRPr="00B47854" w:rsidRDefault="00CC66E4" w:rsidP="00B47854">
      <w:pPr>
        <w:jc w:val="center"/>
        <w:rPr>
          <w:b/>
          <w:szCs w:val="28"/>
        </w:rPr>
      </w:pPr>
      <w:r w:rsidRPr="00B47854">
        <w:rPr>
          <w:b/>
          <w:szCs w:val="28"/>
        </w:rPr>
        <w:t>образования</w:t>
      </w:r>
      <w:r w:rsidR="00B47854" w:rsidRPr="00B47854">
        <w:rPr>
          <w:b/>
          <w:szCs w:val="28"/>
        </w:rPr>
        <w:t xml:space="preserve"> </w:t>
      </w:r>
      <w:proofErr w:type="spellStart"/>
      <w:r w:rsidR="00CD47F8">
        <w:rPr>
          <w:b/>
          <w:szCs w:val="28"/>
        </w:rPr>
        <w:t>Выселковский</w:t>
      </w:r>
      <w:proofErr w:type="spellEnd"/>
      <w:r w:rsidR="00CD47F8">
        <w:rPr>
          <w:b/>
          <w:szCs w:val="28"/>
        </w:rPr>
        <w:t xml:space="preserve"> район</w:t>
      </w:r>
    </w:p>
    <w:p w:rsidR="00CC66E4" w:rsidRPr="00552D37" w:rsidRDefault="00CC66E4" w:rsidP="00800F3B">
      <w:pPr>
        <w:pStyle w:val="a6"/>
        <w:ind w:right="-81" w:firstLine="708"/>
        <w:jc w:val="both"/>
      </w:pPr>
      <w:proofErr w:type="gramStart"/>
      <w:r w:rsidRPr="00552D37">
        <w:t xml:space="preserve">В соответствии с постановлением главы муниципального образования </w:t>
      </w:r>
      <w:proofErr w:type="spellStart"/>
      <w:r w:rsidR="00CD47F8" w:rsidRPr="00552D37">
        <w:t>Выселковский</w:t>
      </w:r>
      <w:proofErr w:type="spellEnd"/>
      <w:r w:rsidR="00CD47F8" w:rsidRPr="00552D37">
        <w:t xml:space="preserve"> район</w:t>
      </w:r>
      <w:r w:rsidRPr="00552D37">
        <w:t xml:space="preserve"> от </w:t>
      </w:r>
      <w:r w:rsidR="00CD47F8" w:rsidRPr="00552D37">
        <w:t>19.</w:t>
      </w:r>
      <w:r w:rsidRPr="00552D37">
        <w:t>0</w:t>
      </w:r>
      <w:r w:rsidR="00CD47F8" w:rsidRPr="00552D37">
        <w:t>5</w:t>
      </w:r>
      <w:r w:rsidRPr="00552D37">
        <w:t>.20</w:t>
      </w:r>
      <w:r w:rsidR="00CD47F8" w:rsidRPr="00552D37">
        <w:t>21 г.</w:t>
      </w:r>
      <w:r w:rsidRPr="00552D37">
        <w:t xml:space="preserve"> №</w:t>
      </w:r>
      <w:r w:rsidR="002D65C7" w:rsidRPr="00552D37">
        <w:t xml:space="preserve"> </w:t>
      </w:r>
      <w:r w:rsidR="00CD47F8" w:rsidRPr="00552D37">
        <w:t>522</w:t>
      </w:r>
      <w:r w:rsidRPr="00552D37">
        <w:t xml:space="preserve"> «О</w:t>
      </w:r>
      <w:r w:rsidR="00CD47F8" w:rsidRPr="00552D37">
        <w:t>б упорядочении</w:t>
      </w:r>
      <w:r w:rsidRPr="00552D37">
        <w:t xml:space="preserve"> размещени</w:t>
      </w:r>
      <w:r w:rsidR="00CD47F8" w:rsidRPr="00552D37">
        <w:t>я</w:t>
      </w:r>
      <w:r w:rsidRPr="00552D37">
        <w:t xml:space="preserve"> нестационарных торговых об</w:t>
      </w:r>
      <w:r w:rsidRPr="00552D37">
        <w:t>ъ</w:t>
      </w:r>
      <w:r w:rsidRPr="00552D37">
        <w:t xml:space="preserve">ектов на территории муниципального образования </w:t>
      </w:r>
      <w:proofErr w:type="spellStart"/>
      <w:r w:rsidR="00CD47F8" w:rsidRPr="00552D37">
        <w:t>Выселковский</w:t>
      </w:r>
      <w:proofErr w:type="spellEnd"/>
      <w:r w:rsidR="00CD47F8" w:rsidRPr="00552D37">
        <w:t xml:space="preserve"> район</w:t>
      </w:r>
      <w:r w:rsidR="005D5F8D" w:rsidRPr="00552D37">
        <w:t>»</w:t>
      </w:r>
      <w:r w:rsidR="005410FE" w:rsidRPr="00552D37">
        <w:t xml:space="preserve"> (далее – Постано</w:t>
      </w:r>
      <w:r w:rsidR="005410FE" w:rsidRPr="00552D37">
        <w:t>в</w:t>
      </w:r>
      <w:r w:rsidR="005410FE" w:rsidRPr="00552D37">
        <w:t xml:space="preserve">ление № </w:t>
      </w:r>
      <w:r w:rsidR="00CD47F8" w:rsidRPr="00552D37">
        <w:t>52</w:t>
      </w:r>
      <w:r w:rsidR="005410FE" w:rsidRPr="00552D37">
        <w:t>2)</w:t>
      </w:r>
      <w:r w:rsidR="00621B59" w:rsidRPr="00552D37">
        <w:t xml:space="preserve"> </w:t>
      </w:r>
      <w:r w:rsidR="00576653" w:rsidRPr="00552D37">
        <w:t xml:space="preserve"> </w:t>
      </w:r>
      <w:r w:rsidR="00621B59" w:rsidRPr="00552D37">
        <w:t>администраци</w:t>
      </w:r>
      <w:r w:rsidR="00CD47F8" w:rsidRPr="00552D37">
        <w:t>я</w:t>
      </w:r>
      <w:r w:rsidR="00621B59" w:rsidRPr="00552D37">
        <w:t xml:space="preserve"> муниципального образования </w:t>
      </w:r>
      <w:proofErr w:type="spellStart"/>
      <w:r w:rsidR="00CD47F8" w:rsidRPr="00552D37">
        <w:t>Выселковский</w:t>
      </w:r>
      <w:proofErr w:type="spellEnd"/>
      <w:r w:rsidR="00CD47F8" w:rsidRPr="00552D37">
        <w:t xml:space="preserve"> район</w:t>
      </w:r>
      <w:r w:rsidR="007E1457" w:rsidRPr="00552D37">
        <w:t xml:space="preserve"> </w:t>
      </w:r>
      <w:r w:rsidR="00621B59" w:rsidRPr="00552D37">
        <w:t xml:space="preserve">объявляет о проведении процедуры </w:t>
      </w:r>
      <w:r w:rsidR="00576653" w:rsidRPr="00552D37">
        <w:t>предоставл</w:t>
      </w:r>
      <w:r w:rsidR="00621B59" w:rsidRPr="00552D37">
        <w:t>ения</w:t>
      </w:r>
      <w:r w:rsidR="00576653" w:rsidRPr="00552D37">
        <w:t xml:space="preserve"> прав</w:t>
      </w:r>
      <w:r w:rsidR="00621B59" w:rsidRPr="00552D37">
        <w:t>а</w:t>
      </w:r>
      <w:r w:rsidR="00576653" w:rsidRPr="00552D37">
        <w:t xml:space="preserve"> </w:t>
      </w:r>
      <w:r w:rsidR="00621B59" w:rsidRPr="00552D37">
        <w:t>на размещение нестационарных торговых об</w:t>
      </w:r>
      <w:r w:rsidR="00621B59" w:rsidRPr="00552D37">
        <w:t>ъ</w:t>
      </w:r>
      <w:r w:rsidR="00621B59" w:rsidRPr="00552D37">
        <w:t xml:space="preserve">ектов </w:t>
      </w:r>
      <w:r w:rsidR="00AF0200" w:rsidRPr="00552D37">
        <w:t xml:space="preserve">(далее - НТО) </w:t>
      </w:r>
      <w:r w:rsidR="00621B59" w:rsidRPr="00552D37">
        <w:t xml:space="preserve">на территории муниципального образования </w:t>
      </w:r>
      <w:proofErr w:type="spellStart"/>
      <w:r w:rsidR="00CD47F8" w:rsidRPr="00552D37">
        <w:t>Выселковский</w:t>
      </w:r>
      <w:proofErr w:type="spellEnd"/>
      <w:r w:rsidR="00CD47F8" w:rsidRPr="00552D37">
        <w:t xml:space="preserve"> район</w:t>
      </w:r>
      <w:r w:rsidR="00621B59" w:rsidRPr="00552D37">
        <w:t xml:space="preserve"> кр</w:t>
      </w:r>
      <w:r w:rsidR="00621B59" w:rsidRPr="00552D37">
        <w:t>е</w:t>
      </w:r>
      <w:r w:rsidR="00621B59" w:rsidRPr="00552D37">
        <w:t>стьянским (фермерским) хозяйствам</w:t>
      </w:r>
      <w:r w:rsidR="00CD47F8" w:rsidRPr="00552D37">
        <w:t>, физическим лицам, не зарегистрированным в</w:t>
      </w:r>
      <w:proofErr w:type="gramEnd"/>
      <w:r w:rsidR="00CD47F8" w:rsidRPr="00552D37">
        <w:t xml:space="preserve"> </w:t>
      </w:r>
      <w:proofErr w:type="gramStart"/>
      <w:r w:rsidR="00CD47F8" w:rsidRPr="00552D37">
        <w:t>качестве</w:t>
      </w:r>
      <w:proofErr w:type="gramEnd"/>
      <w:r w:rsidR="00CD47F8" w:rsidRPr="00552D37">
        <w:t xml:space="preserve"> индивидуального предпринимателя, но осуществляющего профессиональную деят</w:t>
      </w:r>
      <w:r w:rsidR="0067645E">
        <w:t>е</w:t>
      </w:r>
      <w:r w:rsidR="00CD47F8" w:rsidRPr="00552D37">
        <w:t>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</w:t>
      </w:r>
      <w:r w:rsidR="00621B59" w:rsidRPr="00552D37">
        <w:t xml:space="preserve"> и сельскохозяйственным потребительским кооперативам (далее - </w:t>
      </w:r>
      <w:proofErr w:type="spellStart"/>
      <w:r w:rsidR="00621B59" w:rsidRPr="00552D37">
        <w:t>Сельхозтоваропроизводит</w:t>
      </w:r>
      <w:r w:rsidR="00621B59" w:rsidRPr="00552D37">
        <w:t>е</w:t>
      </w:r>
      <w:r w:rsidR="00621B59" w:rsidRPr="00552D37">
        <w:t>ли</w:t>
      </w:r>
      <w:proofErr w:type="spellEnd"/>
      <w:r w:rsidR="00621B59" w:rsidRPr="00552D37">
        <w:t>)</w:t>
      </w:r>
      <w:r w:rsidR="0008756B" w:rsidRPr="00552D37">
        <w:t>.</w:t>
      </w:r>
    </w:p>
    <w:p w:rsidR="00DD27B6" w:rsidRPr="00552D37" w:rsidRDefault="00DD27B6" w:rsidP="00DD27B6">
      <w:pPr>
        <w:pStyle w:val="a6"/>
        <w:ind w:right="-81" w:firstLine="708"/>
        <w:jc w:val="both"/>
      </w:pPr>
      <w:r w:rsidRPr="00552D37">
        <w:t>Предоставление права на размещение нестационарных торговых объектов на террит</w:t>
      </w:r>
      <w:r w:rsidRPr="00552D37">
        <w:t>о</w:t>
      </w:r>
      <w:r w:rsidRPr="00552D37">
        <w:t xml:space="preserve">рии муниципального образования </w:t>
      </w:r>
      <w:proofErr w:type="spellStart"/>
      <w:r w:rsidR="00CD47F8" w:rsidRPr="00552D37">
        <w:t>Выселковский</w:t>
      </w:r>
      <w:proofErr w:type="spellEnd"/>
      <w:r w:rsidR="00CD47F8" w:rsidRPr="00552D37">
        <w:t xml:space="preserve"> район</w:t>
      </w:r>
      <w:r w:rsidRPr="00552D37">
        <w:t xml:space="preserve"> </w:t>
      </w:r>
      <w:proofErr w:type="spellStart"/>
      <w:r w:rsidRPr="00552D37">
        <w:t>Сельхозтоваропроизводителям</w:t>
      </w:r>
      <w:proofErr w:type="spellEnd"/>
      <w:r w:rsidRPr="00552D37">
        <w:t xml:space="preserve"> ос</w:t>
      </w:r>
      <w:r w:rsidRPr="00552D37">
        <w:t>у</w:t>
      </w:r>
      <w:r w:rsidRPr="00552D37">
        <w:t xml:space="preserve">ществляется без проведения конкурсных процедур. </w:t>
      </w:r>
    </w:p>
    <w:p w:rsidR="009C3728" w:rsidRPr="00552D37" w:rsidRDefault="00A13B7C" w:rsidP="009C3728">
      <w:pPr>
        <w:pStyle w:val="a6"/>
        <w:ind w:right="-81" w:firstLine="720"/>
        <w:jc w:val="both"/>
      </w:pPr>
      <w:r w:rsidRPr="00552D37">
        <w:t xml:space="preserve">Информационное сообщение и </w:t>
      </w:r>
      <w:r w:rsidR="00A65127" w:rsidRPr="00552D37">
        <w:t xml:space="preserve">выписка из </w:t>
      </w:r>
      <w:r w:rsidRPr="00552D37">
        <w:t>схем</w:t>
      </w:r>
      <w:r w:rsidR="00A65127" w:rsidRPr="00552D37">
        <w:t>ы размещения</w:t>
      </w:r>
      <w:r w:rsidRPr="00552D37">
        <w:t xml:space="preserve"> </w:t>
      </w:r>
      <w:r w:rsidR="007152C1" w:rsidRPr="00552D37">
        <w:t>НТО</w:t>
      </w:r>
      <w:r w:rsidR="008A5AB1" w:rsidRPr="00552D37">
        <w:t xml:space="preserve"> </w:t>
      </w:r>
      <w:r w:rsidR="008A5AB1" w:rsidRPr="00552D37">
        <w:rPr>
          <w:shd w:val="clear" w:color="auto" w:fill="FFFFFF"/>
        </w:rPr>
        <w:t xml:space="preserve">для </w:t>
      </w:r>
      <w:proofErr w:type="spellStart"/>
      <w:r w:rsidR="008A5AB1" w:rsidRPr="00552D37">
        <w:rPr>
          <w:shd w:val="clear" w:color="auto" w:fill="FFFFFF"/>
        </w:rPr>
        <w:t>Сельхозтов</w:t>
      </w:r>
      <w:r w:rsidR="008A5AB1" w:rsidRPr="00552D37">
        <w:rPr>
          <w:shd w:val="clear" w:color="auto" w:fill="FFFFFF"/>
        </w:rPr>
        <w:t>а</w:t>
      </w:r>
      <w:r w:rsidR="008A5AB1" w:rsidRPr="00552D37">
        <w:rPr>
          <w:shd w:val="clear" w:color="auto" w:fill="FFFFFF"/>
        </w:rPr>
        <w:t>ропроизводителей</w:t>
      </w:r>
      <w:proofErr w:type="spellEnd"/>
      <w:r w:rsidR="00A65127" w:rsidRPr="00552D37">
        <w:t xml:space="preserve"> на территории муниципального образования </w:t>
      </w:r>
      <w:proofErr w:type="spellStart"/>
      <w:r w:rsidR="00CD47F8" w:rsidRPr="00552D37">
        <w:t>Выселковский</w:t>
      </w:r>
      <w:proofErr w:type="spellEnd"/>
      <w:r w:rsidR="00CD47F8" w:rsidRPr="00552D37">
        <w:t xml:space="preserve"> район</w:t>
      </w:r>
      <w:r w:rsidRPr="00552D37">
        <w:t xml:space="preserve"> </w:t>
      </w:r>
      <w:r w:rsidR="00CC66E4" w:rsidRPr="00552D37">
        <w:t>разм</w:t>
      </w:r>
      <w:r w:rsidR="00CC66E4" w:rsidRPr="00552D37">
        <w:t>е</w:t>
      </w:r>
      <w:r w:rsidR="00CC66E4" w:rsidRPr="00552D37">
        <w:t xml:space="preserve">щается на официальном </w:t>
      </w:r>
      <w:r w:rsidR="00CD47F8" w:rsidRPr="00552D37">
        <w:t>сайте</w:t>
      </w:r>
      <w:r w:rsidR="00CC66E4" w:rsidRPr="00552D37">
        <w:t xml:space="preserve"> администрации муниципального образования </w:t>
      </w:r>
      <w:proofErr w:type="spellStart"/>
      <w:r w:rsidR="00CD47F8" w:rsidRPr="00552D37">
        <w:t>Выселковский</w:t>
      </w:r>
      <w:proofErr w:type="spellEnd"/>
      <w:r w:rsidR="00CD47F8" w:rsidRPr="00552D37">
        <w:t xml:space="preserve"> район</w:t>
      </w:r>
      <w:r w:rsidR="007E1457" w:rsidRPr="00552D37">
        <w:t xml:space="preserve"> (далее – администрация)</w:t>
      </w:r>
      <w:r w:rsidR="00CC66E4" w:rsidRPr="00552D37">
        <w:t xml:space="preserve">: </w:t>
      </w:r>
      <w:r w:rsidR="00CC66E4" w:rsidRPr="00552D37">
        <w:rPr>
          <w:lang w:val="en-US"/>
        </w:rPr>
        <w:t>http</w:t>
      </w:r>
      <w:r w:rsidR="00CC66E4" w:rsidRPr="00552D37">
        <w:t>://</w:t>
      </w:r>
      <w:r w:rsidR="00CD47F8" w:rsidRPr="00552D37">
        <w:t xml:space="preserve"> </w:t>
      </w:r>
      <w:r w:rsidR="00CD47F8" w:rsidRPr="00552D37">
        <w:rPr>
          <w:lang w:val="en-US"/>
        </w:rPr>
        <w:t>www</w:t>
      </w:r>
      <w:r w:rsidR="00CD47F8" w:rsidRPr="00552D37">
        <w:t>:</w:t>
      </w:r>
      <w:proofErr w:type="spellStart"/>
      <w:r w:rsidR="00CD47F8" w:rsidRPr="00552D37">
        <w:rPr>
          <w:lang w:val="en-US"/>
        </w:rPr>
        <w:t>viselki</w:t>
      </w:r>
      <w:proofErr w:type="spellEnd"/>
      <w:r w:rsidR="00CD47F8" w:rsidRPr="00552D37">
        <w:t>.</w:t>
      </w:r>
      <w:r w:rsidR="00CD47F8" w:rsidRPr="00552D37">
        <w:rPr>
          <w:lang w:val="en-US"/>
        </w:rPr>
        <w:t>net</w:t>
      </w:r>
      <w:r w:rsidR="005D37EE" w:rsidRPr="00552D37">
        <w:t xml:space="preserve">, </w:t>
      </w:r>
      <w:r w:rsidR="00C94A72" w:rsidRPr="00552D37">
        <w:t xml:space="preserve">на информационном стенде </w:t>
      </w:r>
      <w:r w:rsidR="007E1457" w:rsidRPr="00552D37">
        <w:t xml:space="preserve">в здании </w:t>
      </w:r>
      <w:r w:rsidR="00CC66E4" w:rsidRPr="00552D37">
        <w:t>администрации (</w:t>
      </w:r>
      <w:proofErr w:type="spellStart"/>
      <w:r w:rsidR="00CD47F8" w:rsidRPr="00552D37">
        <w:t>ст</w:t>
      </w:r>
      <w:proofErr w:type="gramStart"/>
      <w:r w:rsidR="00CD47F8" w:rsidRPr="00552D37">
        <w:t>.В</w:t>
      </w:r>
      <w:proofErr w:type="gramEnd"/>
      <w:r w:rsidR="00CD47F8" w:rsidRPr="00552D37">
        <w:t>ыселки</w:t>
      </w:r>
      <w:proofErr w:type="spellEnd"/>
      <w:r w:rsidR="00CC66E4" w:rsidRPr="00552D37">
        <w:t xml:space="preserve">, ул. </w:t>
      </w:r>
      <w:r w:rsidR="00CD47F8" w:rsidRPr="00552D37">
        <w:t>Ленина</w:t>
      </w:r>
      <w:r w:rsidR="00DB47F3" w:rsidRPr="00552D37">
        <w:t>,</w:t>
      </w:r>
      <w:r w:rsidR="00CD47F8" w:rsidRPr="00552D37">
        <w:t xml:space="preserve"> 37</w:t>
      </w:r>
      <w:r w:rsidR="00DB47F3" w:rsidRPr="00552D37">
        <w:t xml:space="preserve">, </w:t>
      </w:r>
      <w:r w:rsidR="00CD47F8" w:rsidRPr="00552D37">
        <w:t>1</w:t>
      </w:r>
      <w:r w:rsidR="00DB47F3" w:rsidRPr="00552D37">
        <w:t xml:space="preserve"> этаж</w:t>
      </w:r>
      <w:r w:rsidR="00CC66E4" w:rsidRPr="00552D37">
        <w:t>).</w:t>
      </w:r>
    </w:p>
    <w:p w:rsidR="00DD27B6" w:rsidRPr="00552D37" w:rsidRDefault="00DD27B6" w:rsidP="00DD27B6">
      <w:pPr>
        <w:pStyle w:val="a6"/>
        <w:ind w:right="-81" w:firstLine="708"/>
        <w:jc w:val="both"/>
        <w:rPr>
          <w:shd w:val="clear" w:color="auto" w:fill="FFFFFF"/>
        </w:rPr>
      </w:pPr>
      <w:r w:rsidRPr="00552D37">
        <w:t>Срок, на который будет заключён договор, устанавливается для объектов, функцион</w:t>
      </w:r>
      <w:r w:rsidRPr="00552D37">
        <w:t>и</w:t>
      </w:r>
      <w:r w:rsidRPr="00552D37">
        <w:t xml:space="preserve">рующих </w:t>
      </w:r>
      <w:r w:rsidR="00CD47F8" w:rsidRPr="00552D37">
        <w:t xml:space="preserve">постоянно </w:t>
      </w:r>
      <w:r w:rsidR="0060314F" w:rsidRPr="00552D37">
        <w:t>до 5 лет</w:t>
      </w:r>
      <w:r w:rsidR="0060314F" w:rsidRPr="00AE2191">
        <w:t>, сезонно</w:t>
      </w:r>
      <w:r w:rsidRPr="00AE2191">
        <w:t xml:space="preserve"> – до </w:t>
      </w:r>
      <w:r w:rsidR="00AE2191" w:rsidRPr="00AE2191">
        <w:t>5</w:t>
      </w:r>
      <w:r w:rsidR="0060314F" w:rsidRPr="00AE2191">
        <w:t>-</w:t>
      </w:r>
      <w:r w:rsidR="00AE2191" w:rsidRPr="00AE2191">
        <w:t>ти</w:t>
      </w:r>
      <w:r w:rsidRPr="00AE2191">
        <w:t xml:space="preserve"> месяцев (</w:t>
      </w:r>
      <w:r w:rsidR="00AE2191" w:rsidRPr="00AE2191">
        <w:t>июл</w:t>
      </w:r>
      <w:proofErr w:type="gramStart"/>
      <w:r w:rsidR="0060314F" w:rsidRPr="00AE2191">
        <w:t>ь-</w:t>
      </w:r>
      <w:proofErr w:type="gramEnd"/>
      <w:r w:rsidRPr="00AE2191">
        <w:t xml:space="preserve"> </w:t>
      </w:r>
      <w:r w:rsidR="00AE2191" w:rsidRPr="00AE2191">
        <w:t>дека</w:t>
      </w:r>
      <w:r w:rsidR="0060314F" w:rsidRPr="00AE2191">
        <w:t>брь</w:t>
      </w:r>
      <w:r w:rsidRPr="00AE2191">
        <w:t xml:space="preserve"> 202</w:t>
      </w:r>
      <w:r w:rsidR="00AE2191" w:rsidRPr="00AE2191">
        <w:t>5</w:t>
      </w:r>
      <w:r w:rsidRPr="00AE2191">
        <w:t xml:space="preserve"> года)</w:t>
      </w:r>
      <w:r w:rsidR="004400D0" w:rsidRPr="00AE2191">
        <w:t>.</w:t>
      </w:r>
      <w:bookmarkStart w:id="0" w:name="_GoBack"/>
      <w:bookmarkEnd w:id="0"/>
    </w:p>
    <w:p w:rsidR="00FE17FF" w:rsidRPr="00552D37" w:rsidRDefault="00FE17FF" w:rsidP="00CC66E4">
      <w:pPr>
        <w:pStyle w:val="a6"/>
        <w:ind w:right="-81" w:firstLine="708"/>
        <w:outlineLvl w:val="0"/>
      </w:pPr>
      <w:r w:rsidRPr="0067645E">
        <w:rPr>
          <w:b/>
        </w:rPr>
        <w:t>Дата начала и окончания приема заявок</w:t>
      </w:r>
      <w:r w:rsidRPr="0067645E">
        <w:t xml:space="preserve">: с </w:t>
      </w:r>
      <w:r w:rsidR="0060314F" w:rsidRPr="0067645E">
        <w:rPr>
          <w:b/>
          <w:u w:val="single"/>
        </w:rPr>
        <w:t>1</w:t>
      </w:r>
      <w:r w:rsidR="0067645E" w:rsidRPr="0067645E">
        <w:rPr>
          <w:b/>
          <w:u w:val="single"/>
        </w:rPr>
        <w:t>7</w:t>
      </w:r>
      <w:r w:rsidR="004400D0" w:rsidRPr="0067645E">
        <w:rPr>
          <w:b/>
          <w:u w:val="single"/>
        </w:rPr>
        <w:t>.0</w:t>
      </w:r>
      <w:r w:rsidR="0067645E" w:rsidRPr="0067645E">
        <w:rPr>
          <w:b/>
          <w:u w:val="single"/>
        </w:rPr>
        <w:t>6</w:t>
      </w:r>
      <w:r w:rsidR="001F36C1" w:rsidRPr="0067645E">
        <w:rPr>
          <w:b/>
          <w:u w:val="single"/>
        </w:rPr>
        <w:t>.202</w:t>
      </w:r>
      <w:r w:rsidR="0067645E" w:rsidRPr="0067645E">
        <w:rPr>
          <w:b/>
          <w:u w:val="single"/>
        </w:rPr>
        <w:t>5</w:t>
      </w:r>
      <w:r w:rsidRPr="0067645E">
        <w:rPr>
          <w:b/>
          <w:u w:val="single"/>
        </w:rPr>
        <w:t xml:space="preserve"> по </w:t>
      </w:r>
      <w:r w:rsidR="0060314F" w:rsidRPr="0067645E">
        <w:rPr>
          <w:b/>
          <w:u w:val="single"/>
        </w:rPr>
        <w:t>2</w:t>
      </w:r>
      <w:r w:rsidR="0067645E" w:rsidRPr="0067645E">
        <w:rPr>
          <w:b/>
          <w:u w:val="single"/>
        </w:rPr>
        <w:t>7</w:t>
      </w:r>
      <w:r w:rsidR="004400D0" w:rsidRPr="0067645E">
        <w:rPr>
          <w:b/>
          <w:u w:val="single"/>
        </w:rPr>
        <w:t>.0</w:t>
      </w:r>
      <w:r w:rsidR="0067645E" w:rsidRPr="0067645E">
        <w:rPr>
          <w:b/>
          <w:u w:val="single"/>
        </w:rPr>
        <w:t>6</w:t>
      </w:r>
      <w:r w:rsidRPr="0067645E">
        <w:rPr>
          <w:b/>
          <w:u w:val="single"/>
        </w:rPr>
        <w:t>.202</w:t>
      </w:r>
      <w:r w:rsidR="0067645E" w:rsidRPr="0067645E">
        <w:rPr>
          <w:b/>
          <w:u w:val="single"/>
        </w:rPr>
        <w:t>5</w:t>
      </w:r>
      <w:r w:rsidRPr="0067645E">
        <w:t xml:space="preserve"> (включител</w:t>
      </w:r>
      <w:r w:rsidRPr="0067645E">
        <w:t>ь</w:t>
      </w:r>
      <w:r w:rsidRPr="0067645E">
        <w:t>но).</w:t>
      </w:r>
      <w:r w:rsidRPr="00552D37">
        <w:t xml:space="preserve"> </w:t>
      </w:r>
    </w:p>
    <w:p w:rsidR="00CC66E4" w:rsidRPr="00552D37" w:rsidRDefault="008A0EDF" w:rsidP="00CC66E4">
      <w:pPr>
        <w:pStyle w:val="a6"/>
        <w:ind w:right="-81" w:firstLine="708"/>
        <w:outlineLvl w:val="0"/>
        <w:rPr>
          <w:b/>
          <w:bCs/>
        </w:rPr>
      </w:pPr>
      <w:r w:rsidRPr="00552D37">
        <w:rPr>
          <w:b/>
          <w:bCs/>
        </w:rPr>
        <w:t xml:space="preserve">Требования, предъявляемые к </w:t>
      </w:r>
      <w:proofErr w:type="spellStart"/>
      <w:r w:rsidR="00AF0200" w:rsidRPr="00552D37">
        <w:rPr>
          <w:b/>
          <w:bCs/>
        </w:rPr>
        <w:t>Сельхозтоваропроизводителям</w:t>
      </w:r>
      <w:proofErr w:type="spellEnd"/>
      <w:r w:rsidR="00AF0200" w:rsidRPr="00552D37">
        <w:rPr>
          <w:b/>
          <w:bCs/>
        </w:rPr>
        <w:t>:</w:t>
      </w:r>
    </w:p>
    <w:p w:rsidR="001851CD" w:rsidRPr="00552D37" w:rsidRDefault="001851CD" w:rsidP="001851CD">
      <w:pPr>
        <w:spacing w:line="240" w:lineRule="atLeast"/>
        <w:ind w:right="-1" w:firstLine="709"/>
        <w:jc w:val="both"/>
        <w:rPr>
          <w:spacing w:val="-4"/>
          <w:sz w:val="24"/>
        </w:rPr>
      </w:pPr>
      <w:r w:rsidRPr="00552D37">
        <w:rPr>
          <w:spacing w:val="-4"/>
          <w:sz w:val="24"/>
        </w:rPr>
        <w:t>1) должны быть зарегистрированными в установленном порядке на территории Росси</w:t>
      </w:r>
      <w:r w:rsidRPr="00552D37">
        <w:rPr>
          <w:spacing w:val="-4"/>
          <w:sz w:val="24"/>
        </w:rPr>
        <w:t>й</w:t>
      </w:r>
      <w:r w:rsidRPr="00552D37">
        <w:rPr>
          <w:spacing w:val="-4"/>
          <w:sz w:val="24"/>
        </w:rPr>
        <w:t>ской Федерации, в том числе сведения о них внесены в Единый государственный реестр инд</w:t>
      </w:r>
      <w:r w:rsidRPr="00552D37">
        <w:rPr>
          <w:spacing w:val="-4"/>
          <w:sz w:val="24"/>
        </w:rPr>
        <w:t>и</w:t>
      </w:r>
      <w:r w:rsidRPr="00552D37">
        <w:rPr>
          <w:spacing w:val="-4"/>
          <w:sz w:val="24"/>
        </w:rPr>
        <w:t>видуальных предпринимателей (далее - ЕГРИП), Единый государственный реестр юридических лиц (далее - ЕГРЮЛ), Единый реестр субъектов малого и среднего предпринимательства (далее - ЕРСМСП);</w:t>
      </w:r>
    </w:p>
    <w:p w:rsidR="001851CD" w:rsidRPr="00552D37" w:rsidRDefault="001851CD" w:rsidP="001851CD">
      <w:pPr>
        <w:spacing w:line="240" w:lineRule="atLeast"/>
        <w:ind w:right="-1" w:firstLine="709"/>
        <w:jc w:val="both"/>
        <w:rPr>
          <w:spacing w:val="-4"/>
          <w:sz w:val="24"/>
        </w:rPr>
      </w:pPr>
      <w:r w:rsidRPr="00552D37">
        <w:rPr>
          <w:spacing w:val="-4"/>
          <w:sz w:val="24"/>
        </w:rPr>
        <w:t>2) должны иметь основной вид деятельности в соответствии с разделом А Общеросси</w:t>
      </w:r>
      <w:r w:rsidRPr="00552D37">
        <w:rPr>
          <w:spacing w:val="-4"/>
          <w:sz w:val="24"/>
        </w:rPr>
        <w:t>й</w:t>
      </w:r>
      <w:r w:rsidRPr="00552D37">
        <w:rPr>
          <w:spacing w:val="-4"/>
          <w:sz w:val="24"/>
        </w:rPr>
        <w:t>ского классификатора видов экономической деятельности ОК 029-2014 (КДЕС</w:t>
      </w:r>
      <w:proofErr w:type="gramStart"/>
      <w:r w:rsidRPr="00552D37">
        <w:rPr>
          <w:spacing w:val="-4"/>
          <w:sz w:val="24"/>
        </w:rPr>
        <w:t xml:space="preserve"> Р</w:t>
      </w:r>
      <w:proofErr w:type="gramEnd"/>
      <w:r w:rsidRPr="00552D37">
        <w:rPr>
          <w:spacing w:val="-4"/>
          <w:sz w:val="24"/>
        </w:rPr>
        <w:t>ед. 2), утве</w:t>
      </w:r>
      <w:r w:rsidRPr="00552D37">
        <w:rPr>
          <w:spacing w:val="-4"/>
          <w:sz w:val="24"/>
        </w:rPr>
        <w:t>р</w:t>
      </w:r>
      <w:r w:rsidRPr="00552D37">
        <w:rPr>
          <w:spacing w:val="-4"/>
          <w:sz w:val="24"/>
        </w:rPr>
        <w:t>ждённого приказом Федерального агентства по техническому регулированию и метрологии (</w:t>
      </w:r>
      <w:proofErr w:type="spellStart"/>
      <w:r w:rsidRPr="00552D37">
        <w:rPr>
          <w:spacing w:val="-4"/>
          <w:sz w:val="24"/>
        </w:rPr>
        <w:t>Росстандарта</w:t>
      </w:r>
      <w:proofErr w:type="spellEnd"/>
      <w:r w:rsidRPr="00552D37">
        <w:rPr>
          <w:spacing w:val="-4"/>
          <w:sz w:val="24"/>
        </w:rPr>
        <w:t>) от 31.01.2014 № 14-ст;</w:t>
      </w:r>
    </w:p>
    <w:p w:rsidR="001851CD" w:rsidRPr="00552D37" w:rsidRDefault="001851CD" w:rsidP="001851CD">
      <w:pPr>
        <w:spacing w:line="240" w:lineRule="atLeast"/>
        <w:ind w:right="-1" w:firstLine="709"/>
        <w:jc w:val="both"/>
        <w:rPr>
          <w:spacing w:val="-4"/>
          <w:sz w:val="24"/>
        </w:rPr>
      </w:pPr>
      <w:r w:rsidRPr="00552D37">
        <w:rPr>
          <w:spacing w:val="-4"/>
          <w:sz w:val="24"/>
        </w:rPr>
        <w:t xml:space="preserve">3) не должны находиться в процессе реорганизации, ликвидации (для </w:t>
      </w:r>
      <w:proofErr w:type="spellStart"/>
      <w:r w:rsidRPr="00552D37">
        <w:rPr>
          <w:spacing w:val="-4"/>
          <w:sz w:val="24"/>
        </w:rPr>
        <w:t>Сельхозтоваропр</w:t>
      </w:r>
      <w:r w:rsidRPr="00552D37">
        <w:rPr>
          <w:spacing w:val="-4"/>
          <w:sz w:val="24"/>
        </w:rPr>
        <w:t>о</w:t>
      </w:r>
      <w:r w:rsidRPr="00552D37">
        <w:rPr>
          <w:spacing w:val="-4"/>
          <w:sz w:val="24"/>
        </w:rPr>
        <w:t>изводителей</w:t>
      </w:r>
      <w:proofErr w:type="spellEnd"/>
      <w:r w:rsidRPr="00552D37">
        <w:rPr>
          <w:spacing w:val="-4"/>
          <w:sz w:val="24"/>
        </w:rPr>
        <w:t xml:space="preserve"> – юридических лиц);</w:t>
      </w:r>
    </w:p>
    <w:p w:rsidR="001851CD" w:rsidRPr="00552D37" w:rsidRDefault="001851CD" w:rsidP="001851CD">
      <w:pPr>
        <w:autoSpaceDE w:val="0"/>
        <w:autoSpaceDN w:val="0"/>
        <w:adjustRightInd w:val="0"/>
        <w:ind w:firstLine="709"/>
        <w:jc w:val="both"/>
        <w:rPr>
          <w:spacing w:val="-4"/>
          <w:sz w:val="24"/>
        </w:rPr>
      </w:pPr>
      <w:r w:rsidRPr="00552D37">
        <w:rPr>
          <w:spacing w:val="-4"/>
          <w:sz w:val="24"/>
        </w:rPr>
        <w:t xml:space="preserve">4) не должны прекратить деятельность в качестве индивидуального предпринимателя (для </w:t>
      </w:r>
      <w:proofErr w:type="spellStart"/>
      <w:r w:rsidRPr="00552D37">
        <w:rPr>
          <w:spacing w:val="-4"/>
          <w:sz w:val="24"/>
        </w:rPr>
        <w:t>Сельхозтоваропроизводителей</w:t>
      </w:r>
      <w:proofErr w:type="spellEnd"/>
      <w:r w:rsidRPr="00552D37">
        <w:rPr>
          <w:spacing w:val="-4"/>
          <w:sz w:val="24"/>
        </w:rPr>
        <w:t xml:space="preserve"> – крестьянских (фермерских) хозяйств, индивидуальных предпринимателей);</w:t>
      </w:r>
    </w:p>
    <w:p w:rsidR="001851CD" w:rsidRPr="00552D37" w:rsidRDefault="001851CD" w:rsidP="001851CD">
      <w:pPr>
        <w:spacing w:line="240" w:lineRule="atLeast"/>
        <w:ind w:right="-1" w:firstLine="709"/>
        <w:jc w:val="both"/>
        <w:rPr>
          <w:spacing w:val="-4"/>
          <w:sz w:val="24"/>
        </w:rPr>
      </w:pPr>
      <w:r w:rsidRPr="00552D37">
        <w:rPr>
          <w:spacing w:val="-4"/>
          <w:sz w:val="24"/>
        </w:rPr>
        <w:t xml:space="preserve">5) в отношении </w:t>
      </w:r>
      <w:proofErr w:type="spellStart"/>
      <w:r w:rsidRPr="00552D37">
        <w:rPr>
          <w:spacing w:val="-4"/>
          <w:sz w:val="24"/>
        </w:rPr>
        <w:t>Сельхозтоваропроизводителя</w:t>
      </w:r>
      <w:proofErr w:type="spellEnd"/>
      <w:r w:rsidRPr="00552D37">
        <w:rPr>
          <w:spacing w:val="-4"/>
          <w:sz w:val="24"/>
        </w:rPr>
        <w:t xml:space="preserve"> не введена процедура банкротства;</w:t>
      </w:r>
    </w:p>
    <w:p w:rsidR="001851CD" w:rsidRPr="00552D37" w:rsidRDefault="001851CD" w:rsidP="001851CD">
      <w:pPr>
        <w:pStyle w:val="a6"/>
        <w:ind w:right="-81" w:firstLine="708"/>
        <w:outlineLvl w:val="0"/>
        <w:rPr>
          <w:bCs/>
        </w:rPr>
      </w:pPr>
      <w:r w:rsidRPr="00552D37">
        <w:rPr>
          <w:spacing w:val="-4"/>
        </w:rPr>
        <w:t xml:space="preserve">7) деятельность </w:t>
      </w:r>
      <w:proofErr w:type="spellStart"/>
      <w:r w:rsidRPr="00552D37">
        <w:rPr>
          <w:spacing w:val="-4"/>
        </w:rPr>
        <w:t>Сельхозтоваропроизводителя</w:t>
      </w:r>
      <w:proofErr w:type="spellEnd"/>
      <w:r w:rsidRPr="00552D37">
        <w:rPr>
          <w:spacing w:val="-4"/>
        </w:rPr>
        <w:t xml:space="preserve"> не должна быть приостановлена в порядке, предусмотренном законодательством Российской Федерации.</w:t>
      </w:r>
    </w:p>
    <w:p w:rsidR="001851CD" w:rsidRPr="00552D37" w:rsidRDefault="001C64E9" w:rsidP="001851CD">
      <w:pPr>
        <w:pStyle w:val="a6"/>
        <w:ind w:right="-81" w:firstLine="708"/>
        <w:jc w:val="both"/>
      </w:pPr>
      <w:r w:rsidRPr="00552D37">
        <w:t xml:space="preserve">В получении права на размещение сезонных </w:t>
      </w:r>
      <w:r w:rsidR="003953F4" w:rsidRPr="00552D37">
        <w:t>НТО</w:t>
      </w:r>
      <w:r w:rsidRPr="00552D37">
        <w:t xml:space="preserve"> для </w:t>
      </w:r>
      <w:proofErr w:type="spellStart"/>
      <w:r w:rsidRPr="00552D37">
        <w:rPr>
          <w:shd w:val="clear" w:color="auto" w:fill="FFFFFF"/>
        </w:rPr>
        <w:t>Сельхозтоваропроизводителей</w:t>
      </w:r>
      <w:proofErr w:type="spellEnd"/>
      <w:r w:rsidR="00A65127" w:rsidRPr="00552D37">
        <w:t xml:space="preserve"> вправе принимать участие </w:t>
      </w:r>
      <w:r w:rsidR="0060314F" w:rsidRPr="00552D37">
        <w:t xml:space="preserve">физические лица, </w:t>
      </w:r>
      <w:r w:rsidR="00A65127" w:rsidRPr="00552D37">
        <w:t>индивидуальные предпринимате</w:t>
      </w:r>
      <w:r w:rsidR="003953F4" w:rsidRPr="00552D37">
        <w:t>ли и юридич</w:t>
      </w:r>
      <w:r w:rsidR="003953F4" w:rsidRPr="00552D37">
        <w:t>е</w:t>
      </w:r>
      <w:r w:rsidR="003953F4" w:rsidRPr="00552D37">
        <w:t>ские лица (далее – з</w:t>
      </w:r>
      <w:r w:rsidR="00A65127" w:rsidRPr="00552D37">
        <w:t xml:space="preserve">аявители), подавшие заявление о предоставлении права на размещение НТО </w:t>
      </w:r>
      <w:r w:rsidR="00451B20" w:rsidRPr="00552D37">
        <w:t xml:space="preserve">по форме, утверждённой </w:t>
      </w:r>
      <w:r w:rsidR="005410FE" w:rsidRPr="00552D37">
        <w:t>П</w:t>
      </w:r>
      <w:r w:rsidR="00451B20" w:rsidRPr="00552D37">
        <w:t xml:space="preserve">остановлением </w:t>
      </w:r>
      <w:r w:rsidR="005410FE" w:rsidRPr="00552D37">
        <w:t xml:space="preserve">№ </w:t>
      </w:r>
      <w:r w:rsidR="0060314F" w:rsidRPr="00552D37">
        <w:t>52</w:t>
      </w:r>
      <w:r w:rsidR="005410FE" w:rsidRPr="00552D37">
        <w:t>2</w:t>
      </w:r>
      <w:r w:rsidR="00451B20" w:rsidRPr="00552D37">
        <w:t xml:space="preserve"> (далее – заявление),</w:t>
      </w:r>
      <w:r w:rsidR="00A65127" w:rsidRPr="00552D37">
        <w:t xml:space="preserve"> с приложением </w:t>
      </w:r>
      <w:r w:rsidR="00A65127" w:rsidRPr="0067645E">
        <w:t xml:space="preserve">документов </w:t>
      </w:r>
      <w:r w:rsidR="00A65127" w:rsidRPr="0067645E">
        <w:rPr>
          <w:b/>
          <w:u w:val="single"/>
        </w:rPr>
        <w:t xml:space="preserve">не позднее </w:t>
      </w:r>
      <w:r w:rsidR="0060314F" w:rsidRPr="0067645E">
        <w:rPr>
          <w:b/>
          <w:u w:val="single"/>
        </w:rPr>
        <w:t>2</w:t>
      </w:r>
      <w:r w:rsidR="0067645E" w:rsidRPr="0067645E">
        <w:rPr>
          <w:b/>
          <w:u w:val="single"/>
        </w:rPr>
        <w:t>7</w:t>
      </w:r>
      <w:r w:rsidR="00BC19A0" w:rsidRPr="0067645E">
        <w:rPr>
          <w:b/>
          <w:u w:val="single"/>
        </w:rPr>
        <w:t xml:space="preserve"> </w:t>
      </w:r>
      <w:r w:rsidR="0067645E" w:rsidRPr="0067645E">
        <w:rPr>
          <w:b/>
          <w:u w:val="single"/>
        </w:rPr>
        <w:t>июня</w:t>
      </w:r>
      <w:r w:rsidR="003953F4" w:rsidRPr="0067645E">
        <w:rPr>
          <w:b/>
          <w:u w:val="single"/>
        </w:rPr>
        <w:t xml:space="preserve"> </w:t>
      </w:r>
      <w:r w:rsidR="00F0258F" w:rsidRPr="0067645E">
        <w:rPr>
          <w:b/>
          <w:u w:val="single"/>
        </w:rPr>
        <w:t>20</w:t>
      </w:r>
      <w:r w:rsidR="007F6229" w:rsidRPr="0067645E">
        <w:rPr>
          <w:b/>
          <w:u w:val="single"/>
        </w:rPr>
        <w:t>2</w:t>
      </w:r>
      <w:r w:rsidR="0067645E" w:rsidRPr="0067645E">
        <w:rPr>
          <w:b/>
          <w:u w:val="single"/>
        </w:rPr>
        <w:t>5</w:t>
      </w:r>
      <w:r w:rsidR="007F6229" w:rsidRPr="0067645E">
        <w:rPr>
          <w:b/>
          <w:u w:val="single"/>
        </w:rPr>
        <w:t xml:space="preserve"> </w:t>
      </w:r>
      <w:r w:rsidR="00451B20" w:rsidRPr="0067645E">
        <w:rPr>
          <w:b/>
          <w:u w:val="single"/>
        </w:rPr>
        <w:t>года</w:t>
      </w:r>
      <w:r w:rsidR="00451B20" w:rsidRPr="0067645E">
        <w:t>.</w:t>
      </w:r>
    </w:p>
    <w:p w:rsidR="00A65127" w:rsidRPr="00552D37" w:rsidRDefault="00A65127" w:rsidP="00A65127">
      <w:pPr>
        <w:pStyle w:val="a6"/>
        <w:ind w:right="-81" w:firstLine="708"/>
        <w:jc w:val="both"/>
      </w:pPr>
      <w:r w:rsidRPr="00552D37">
        <w:lastRenderedPageBreak/>
        <w:t xml:space="preserve">Для участия в </w:t>
      </w:r>
      <w:r w:rsidR="00F451B0" w:rsidRPr="00552D37">
        <w:rPr>
          <w:shd w:val="clear" w:color="auto" w:fill="FFFFFF"/>
        </w:rPr>
        <w:t xml:space="preserve">получении права на размещение НТО для </w:t>
      </w:r>
      <w:proofErr w:type="spellStart"/>
      <w:r w:rsidR="00F451B0" w:rsidRPr="00552D37">
        <w:rPr>
          <w:shd w:val="clear" w:color="auto" w:fill="FFFFFF"/>
        </w:rPr>
        <w:t>Сельхозтоваропроизводит</w:t>
      </w:r>
      <w:r w:rsidR="00F451B0" w:rsidRPr="00552D37">
        <w:rPr>
          <w:shd w:val="clear" w:color="auto" w:fill="FFFFFF"/>
        </w:rPr>
        <w:t>е</w:t>
      </w:r>
      <w:r w:rsidR="00F451B0" w:rsidRPr="00552D37">
        <w:rPr>
          <w:shd w:val="clear" w:color="auto" w:fill="FFFFFF"/>
        </w:rPr>
        <w:t>лей</w:t>
      </w:r>
      <w:proofErr w:type="spellEnd"/>
      <w:r w:rsidR="00F451B0" w:rsidRPr="00552D37">
        <w:rPr>
          <w:shd w:val="clear" w:color="auto" w:fill="FFFFFF"/>
        </w:rPr>
        <w:t>,</w:t>
      </w:r>
      <w:r w:rsidRPr="00552D37">
        <w:t xml:space="preserve"> заявитель направляет или представляет в </w:t>
      </w:r>
      <w:r w:rsidR="0060314F" w:rsidRPr="00552D37">
        <w:t xml:space="preserve">администрацию </w:t>
      </w:r>
      <w:r w:rsidRPr="00552D37">
        <w:t>заявление с приложением</w:t>
      </w:r>
      <w:r w:rsidR="009C3728" w:rsidRPr="00552D37">
        <w:t xml:space="preserve"> сл</w:t>
      </w:r>
      <w:r w:rsidR="009C3728" w:rsidRPr="00552D37">
        <w:t>е</w:t>
      </w:r>
      <w:r w:rsidR="009C3728" w:rsidRPr="00552D37">
        <w:t>дующих документов</w:t>
      </w:r>
      <w:r w:rsidRPr="00552D37">
        <w:t>:</w:t>
      </w:r>
    </w:p>
    <w:p w:rsidR="00AA08F9" w:rsidRPr="00552D37" w:rsidRDefault="00AA08F9" w:rsidP="00866CFE">
      <w:pPr>
        <w:pStyle w:val="a6"/>
        <w:numPr>
          <w:ilvl w:val="0"/>
          <w:numId w:val="32"/>
        </w:numPr>
        <w:ind w:left="0" w:right="-81" w:firstLine="708"/>
        <w:jc w:val="both"/>
      </w:pPr>
      <w:r w:rsidRPr="00552D37">
        <w:rPr>
          <w:shd w:val="clear" w:color="auto" w:fill="FFFFFF"/>
        </w:rPr>
        <w:t>выписк</w:t>
      </w:r>
      <w:r w:rsidR="009C3728" w:rsidRPr="00552D37">
        <w:rPr>
          <w:shd w:val="clear" w:color="auto" w:fill="FFFFFF"/>
        </w:rPr>
        <w:t>и</w:t>
      </w:r>
      <w:r w:rsidRPr="00552D37">
        <w:rPr>
          <w:shd w:val="clear" w:color="auto" w:fill="FFFFFF"/>
        </w:rPr>
        <w:t xml:space="preserve"> из ЕГРЮЛ (для </w:t>
      </w:r>
      <w:proofErr w:type="spellStart"/>
      <w:r w:rsidRPr="00552D37">
        <w:rPr>
          <w:shd w:val="clear" w:color="auto" w:fill="FFFFFF"/>
        </w:rPr>
        <w:t>Сельхозтоваропроизводителя</w:t>
      </w:r>
      <w:proofErr w:type="spellEnd"/>
      <w:r w:rsidRPr="00552D37">
        <w:rPr>
          <w:shd w:val="clear" w:color="auto" w:fill="FFFFFF"/>
        </w:rPr>
        <w:t xml:space="preserve"> - юридического лица) или выписк</w:t>
      </w:r>
      <w:r w:rsidR="009C3728" w:rsidRPr="00552D37">
        <w:rPr>
          <w:shd w:val="clear" w:color="auto" w:fill="FFFFFF"/>
        </w:rPr>
        <w:t>и</w:t>
      </w:r>
      <w:r w:rsidRPr="00552D37">
        <w:rPr>
          <w:shd w:val="clear" w:color="auto" w:fill="FFFFFF"/>
        </w:rPr>
        <w:t xml:space="preserve"> из ЕГРИП (для крестьянских (фермерских) хозяйств, индивидуальн</w:t>
      </w:r>
      <w:r w:rsidR="009C3728" w:rsidRPr="00552D37">
        <w:rPr>
          <w:shd w:val="clear" w:color="auto" w:fill="FFFFFF"/>
        </w:rPr>
        <w:t>ого</w:t>
      </w:r>
      <w:r w:rsidRPr="00552D37">
        <w:rPr>
          <w:shd w:val="clear" w:color="auto" w:fill="FFFFFF"/>
        </w:rPr>
        <w:t xml:space="preserve"> пре</w:t>
      </w:r>
      <w:r w:rsidRPr="00552D37">
        <w:rPr>
          <w:shd w:val="clear" w:color="auto" w:fill="FFFFFF"/>
        </w:rPr>
        <w:t>д</w:t>
      </w:r>
      <w:r w:rsidRPr="00552D37">
        <w:rPr>
          <w:shd w:val="clear" w:color="auto" w:fill="FFFFFF"/>
        </w:rPr>
        <w:t>принимател</w:t>
      </w:r>
      <w:proofErr w:type="gramStart"/>
      <w:r w:rsidR="009C3728" w:rsidRPr="00552D37">
        <w:rPr>
          <w:shd w:val="clear" w:color="auto" w:fill="FFFFFF"/>
        </w:rPr>
        <w:t>я</w:t>
      </w:r>
      <w:r w:rsidRPr="00552D37">
        <w:rPr>
          <w:shd w:val="clear" w:color="auto" w:fill="FFFFFF"/>
        </w:rPr>
        <w:t>-</w:t>
      </w:r>
      <w:proofErr w:type="gramEnd"/>
      <w:r w:rsidRPr="00552D37">
        <w:rPr>
          <w:shd w:val="clear" w:color="auto" w:fill="FFFFFF"/>
        </w:rPr>
        <w:t xml:space="preserve"> производител</w:t>
      </w:r>
      <w:r w:rsidR="009C3728" w:rsidRPr="00552D37">
        <w:rPr>
          <w:shd w:val="clear" w:color="auto" w:fill="FFFFFF"/>
        </w:rPr>
        <w:t>я</w:t>
      </w:r>
      <w:r w:rsidRPr="00552D37">
        <w:rPr>
          <w:shd w:val="clear" w:color="auto" w:fill="FFFFFF"/>
        </w:rPr>
        <w:t xml:space="preserve"> сельскохозяйственной продукции), выданн</w:t>
      </w:r>
      <w:r w:rsidR="009C3728" w:rsidRPr="00552D37">
        <w:rPr>
          <w:shd w:val="clear" w:color="auto" w:fill="FFFFFF"/>
        </w:rPr>
        <w:t>ую</w:t>
      </w:r>
      <w:r w:rsidRPr="00552D37">
        <w:rPr>
          <w:shd w:val="clear" w:color="auto" w:fill="FFFFFF"/>
        </w:rPr>
        <w:t xml:space="preserve"> не более чем за 30 календарных дней до даты подачи Заявления</w:t>
      </w:r>
      <w:r w:rsidR="00A65127" w:rsidRPr="00552D37">
        <w:t>;</w:t>
      </w:r>
    </w:p>
    <w:p w:rsidR="009C3728" w:rsidRPr="00552D37" w:rsidRDefault="007E1457" w:rsidP="00866CFE">
      <w:pPr>
        <w:pStyle w:val="a6"/>
        <w:numPr>
          <w:ilvl w:val="0"/>
          <w:numId w:val="32"/>
        </w:numPr>
        <w:ind w:left="0" w:right="-81" w:firstLine="708"/>
        <w:jc w:val="both"/>
      </w:pPr>
      <w:r w:rsidRPr="00552D37">
        <w:t>декларации о принадлежности заявителя к субъектам малого (среднего) пре</w:t>
      </w:r>
      <w:r w:rsidRPr="00552D37">
        <w:t>д</w:t>
      </w:r>
      <w:r w:rsidRPr="00552D37">
        <w:t>принимательства</w:t>
      </w:r>
      <w:r w:rsidR="00866CFE" w:rsidRPr="00552D37">
        <w:t>;</w:t>
      </w:r>
    </w:p>
    <w:p w:rsidR="00A65127" w:rsidRPr="00552D37" w:rsidRDefault="00AA08F9" w:rsidP="00866CFE">
      <w:pPr>
        <w:pStyle w:val="a6"/>
        <w:numPr>
          <w:ilvl w:val="0"/>
          <w:numId w:val="32"/>
        </w:numPr>
        <w:ind w:left="0" w:right="-81" w:firstLine="708"/>
        <w:jc w:val="both"/>
      </w:pPr>
      <w:proofErr w:type="gramStart"/>
      <w:r w:rsidRPr="00552D37">
        <w:rPr>
          <w:shd w:val="clear" w:color="auto" w:fill="FFFFFF"/>
        </w:rPr>
        <w:t>документ</w:t>
      </w:r>
      <w:r w:rsidR="00866CFE" w:rsidRPr="00552D37">
        <w:rPr>
          <w:shd w:val="clear" w:color="auto" w:fill="FFFFFF"/>
        </w:rPr>
        <w:t>ов,</w:t>
      </w:r>
      <w:r w:rsidRPr="00552D37">
        <w:rPr>
          <w:shd w:val="clear" w:color="auto" w:fill="FFFFFF"/>
        </w:rPr>
        <w:t xml:space="preserve"> подтверждающи</w:t>
      </w:r>
      <w:r w:rsidR="00866CFE" w:rsidRPr="00552D37">
        <w:rPr>
          <w:shd w:val="clear" w:color="auto" w:fill="FFFFFF"/>
        </w:rPr>
        <w:t>х</w:t>
      </w:r>
      <w:r w:rsidRPr="00552D37">
        <w:rPr>
          <w:shd w:val="clear" w:color="auto" w:fill="FFFFFF"/>
        </w:rPr>
        <w:t xml:space="preserve"> полномочия лица на осуществление действий от имени </w:t>
      </w:r>
      <w:proofErr w:type="spellStart"/>
      <w:r w:rsidRPr="00552D37">
        <w:rPr>
          <w:shd w:val="clear" w:color="auto" w:fill="FFFFFF"/>
        </w:rPr>
        <w:t>Сельхозтоваропроизводителя</w:t>
      </w:r>
      <w:proofErr w:type="spellEnd"/>
      <w:r w:rsidR="00A65127" w:rsidRPr="00552D37">
        <w:rPr>
          <w:shd w:val="clear" w:color="auto" w:fill="FFFFFF"/>
        </w:rPr>
        <w:t xml:space="preserve"> (</w:t>
      </w:r>
      <w:r w:rsidRPr="00552D37">
        <w:rPr>
          <w:shd w:val="clear" w:color="auto" w:fill="FFFFFF"/>
        </w:rPr>
        <w:t>для юридического лица: копии решения или выписки из решения юридического лица о назначении руководителя, копии документа, удостоверяющего личность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</w:t>
      </w:r>
      <w:r w:rsidRPr="00552D37">
        <w:rPr>
          <w:shd w:val="clear" w:color="auto" w:fill="FFFFFF"/>
        </w:rPr>
        <w:t>ю</w:t>
      </w:r>
      <w:r w:rsidRPr="00552D37">
        <w:rPr>
          <w:shd w:val="clear" w:color="auto" w:fill="FFFFFF"/>
        </w:rPr>
        <w:t>щего личность уполномоченного представителя</w:t>
      </w:r>
      <w:r w:rsidR="00A65127" w:rsidRPr="00552D37">
        <w:rPr>
          <w:shd w:val="clear" w:color="auto" w:fill="FFFFFF"/>
        </w:rPr>
        <w:t>;</w:t>
      </w:r>
      <w:proofErr w:type="gramEnd"/>
      <w:r w:rsidR="00A65127" w:rsidRPr="00552D37">
        <w:rPr>
          <w:shd w:val="clear" w:color="auto" w:fill="FFFFFF"/>
        </w:rPr>
        <w:t xml:space="preserve"> </w:t>
      </w:r>
      <w:r w:rsidRPr="00552D37">
        <w:rPr>
          <w:shd w:val="clear" w:color="auto" w:fill="FFFFFF"/>
        </w:rPr>
        <w:t>для крестьянских (фермерских) хозяйств или индивидуального предпринимателя: копии документа, удостоверяющего личность уполном</w:t>
      </w:r>
      <w:r w:rsidRPr="00552D37">
        <w:rPr>
          <w:shd w:val="clear" w:color="auto" w:fill="FFFFFF"/>
        </w:rPr>
        <w:t>о</w:t>
      </w:r>
      <w:r w:rsidRPr="00552D37">
        <w:rPr>
          <w:shd w:val="clear" w:color="auto" w:fill="FFFFFF"/>
        </w:rPr>
        <w:t>ченного представителя главы крестьянского (фермерского) хозяйства, индивидуального предпринимателя, или копии доверенности уполномоченного главой крестьянского (ферме</w:t>
      </w:r>
      <w:r w:rsidRPr="00552D37">
        <w:rPr>
          <w:shd w:val="clear" w:color="auto" w:fill="FFFFFF"/>
        </w:rPr>
        <w:t>р</w:t>
      </w:r>
      <w:r w:rsidRPr="00552D37">
        <w:rPr>
          <w:shd w:val="clear" w:color="auto" w:fill="FFFFFF"/>
        </w:rPr>
        <w:t>ского) хозяйства или индивидуальным предпринимателем представителя и копии документа, удостоверяющего личность уполномоченного представителя)</w:t>
      </w:r>
      <w:r w:rsidR="00A65127" w:rsidRPr="00552D37">
        <w:rPr>
          <w:shd w:val="clear" w:color="auto" w:fill="FFFFFF"/>
        </w:rPr>
        <w:t>;</w:t>
      </w:r>
    </w:p>
    <w:p w:rsidR="00A65127" w:rsidRPr="00552D37" w:rsidRDefault="00AA08F9" w:rsidP="00866CFE">
      <w:pPr>
        <w:pStyle w:val="a6"/>
        <w:numPr>
          <w:ilvl w:val="0"/>
          <w:numId w:val="32"/>
        </w:numPr>
        <w:ind w:left="0" w:right="-81" w:firstLine="708"/>
        <w:jc w:val="both"/>
      </w:pPr>
      <w:r w:rsidRPr="00552D37">
        <w:rPr>
          <w:shd w:val="clear" w:color="auto" w:fill="FFFFFF"/>
        </w:rPr>
        <w:t>справк</w:t>
      </w:r>
      <w:r w:rsidR="00866CFE" w:rsidRPr="00552D37">
        <w:rPr>
          <w:shd w:val="clear" w:color="auto" w:fill="FFFFFF"/>
        </w:rPr>
        <w:t>и</w:t>
      </w:r>
      <w:r w:rsidRPr="00552D37">
        <w:rPr>
          <w:shd w:val="clear" w:color="auto" w:fill="FFFFFF"/>
        </w:rPr>
        <w:t xml:space="preserve"> налогового органа об </w:t>
      </w:r>
      <w:r w:rsidR="007E1457" w:rsidRPr="00552D37">
        <w:rPr>
          <w:shd w:val="clear" w:color="auto" w:fill="FFFFFF"/>
        </w:rPr>
        <w:t xml:space="preserve">отсутствии задолженности у Заявителя перед бюджетами всех уровней, </w:t>
      </w:r>
      <w:r w:rsidRPr="00552D37">
        <w:rPr>
          <w:shd w:val="clear" w:color="auto" w:fill="FFFFFF"/>
        </w:rPr>
        <w:t xml:space="preserve"> выданн</w:t>
      </w:r>
      <w:r w:rsidR="007E1457" w:rsidRPr="00552D37">
        <w:rPr>
          <w:shd w:val="clear" w:color="auto" w:fill="FFFFFF"/>
        </w:rPr>
        <w:t>ой</w:t>
      </w:r>
      <w:r w:rsidRPr="00552D37">
        <w:rPr>
          <w:shd w:val="clear" w:color="auto" w:fill="FFFFFF"/>
        </w:rPr>
        <w:t xml:space="preserve"> не более чем за </w:t>
      </w:r>
      <w:r w:rsidR="007E1457" w:rsidRPr="00552D37">
        <w:rPr>
          <w:shd w:val="clear" w:color="auto" w:fill="FFFFFF"/>
        </w:rPr>
        <w:t>3</w:t>
      </w:r>
      <w:r w:rsidRPr="00552D37">
        <w:rPr>
          <w:shd w:val="clear" w:color="auto" w:fill="FFFFFF"/>
        </w:rPr>
        <w:t>0 календарных дней до даты подачи З</w:t>
      </w:r>
      <w:r w:rsidRPr="00552D37">
        <w:rPr>
          <w:shd w:val="clear" w:color="auto" w:fill="FFFFFF"/>
        </w:rPr>
        <w:t>а</w:t>
      </w:r>
      <w:r w:rsidRPr="00552D37">
        <w:rPr>
          <w:shd w:val="clear" w:color="auto" w:fill="FFFFFF"/>
        </w:rPr>
        <w:t>явления</w:t>
      </w:r>
      <w:r w:rsidR="00A65127" w:rsidRPr="00552D37">
        <w:rPr>
          <w:shd w:val="clear" w:color="auto" w:fill="FFFFFF"/>
        </w:rPr>
        <w:t>;</w:t>
      </w:r>
    </w:p>
    <w:p w:rsidR="00866CFE" w:rsidRPr="00552D37" w:rsidRDefault="00866CFE" w:rsidP="00866CFE">
      <w:pPr>
        <w:pStyle w:val="a6"/>
        <w:numPr>
          <w:ilvl w:val="0"/>
          <w:numId w:val="32"/>
        </w:numPr>
        <w:ind w:left="0" w:right="-81" w:firstLine="708"/>
        <w:jc w:val="both"/>
      </w:pPr>
      <w:r w:rsidRPr="00552D37">
        <w:rPr>
          <w:shd w:val="clear" w:color="auto" w:fill="FFFFFF"/>
        </w:rPr>
        <w:t>эскиза (</w:t>
      </w:r>
      <w:proofErr w:type="gramStart"/>
      <w:r w:rsidRPr="00552D37">
        <w:rPr>
          <w:shd w:val="clear" w:color="auto" w:fill="FFFFFF"/>
        </w:rPr>
        <w:t>дизайн-проекта</w:t>
      </w:r>
      <w:proofErr w:type="gramEnd"/>
      <w:r w:rsidRPr="00552D37">
        <w:rPr>
          <w:shd w:val="clear" w:color="auto" w:fill="FFFFFF"/>
        </w:rPr>
        <w:t xml:space="preserve"> нестационарного торгового объекта), согласованного с </w:t>
      </w:r>
      <w:r w:rsidR="007E1457" w:rsidRPr="00552D37">
        <w:rPr>
          <w:shd w:val="clear" w:color="auto" w:fill="FFFFFF"/>
        </w:rPr>
        <w:t>управлением</w:t>
      </w:r>
      <w:r w:rsidRPr="00552D37">
        <w:rPr>
          <w:shd w:val="clear" w:color="auto" w:fill="FFFFFF"/>
        </w:rPr>
        <w:t xml:space="preserve"> архитектуры и градостроительства администрации муниципального образов</w:t>
      </w:r>
      <w:r w:rsidRPr="00552D37">
        <w:rPr>
          <w:shd w:val="clear" w:color="auto" w:fill="FFFFFF"/>
        </w:rPr>
        <w:t>а</w:t>
      </w:r>
      <w:r w:rsidRPr="00552D37">
        <w:rPr>
          <w:shd w:val="clear" w:color="auto" w:fill="FFFFFF"/>
        </w:rPr>
        <w:t xml:space="preserve">ния </w:t>
      </w:r>
      <w:proofErr w:type="spellStart"/>
      <w:r w:rsidR="007E1457" w:rsidRPr="00552D37">
        <w:rPr>
          <w:shd w:val="clear" w:color="auto" w:fill="FFFFFF"/>
        </w:rPr>
        <w:t>Выселковский</w:t>
      </w:r>
      <w:proofErr w:type="spellEnd"/>
      <w:r w:rsidR="007E1457" w:rsidRPr="00552D37">
        <w:rPr>
          <w:shd w:val="clear" w:color="auto" w:fill="FFFFFF"/>
        </w:rPr>
        <w:t xml:space="preserve"> район</w:t>
      </w:r>
      <w:r w:rsidRPr="00552D37">
        <w:rPr>
          <w:shd w:val="clear" w:color="auto" w:fill="FFFFFF"/>
        </w:rPr>
        <w:t>;</w:t>
      </w:r>
    </w:p>
    <w:p w:rsidR="00866CFE" w:rsidRPr="00552D37" w:rsidRDefault="00866CFE" w:rsidP="00866CFE">
      <w:pPr>
        <w:pStyle w:val="a6"/>
        <w:numPr>
          <w:ilvl w:val="0"/>
          <w:numId w:val="32"/>
        </w:numPr>
        <w:ind w:left="0" w:right="-81" w:firstLine="708"/>
        <w:jc w:val="both"/>
      </w:pPr>
      <w:r w:rsidRPr="00552D37">
        <w:rPr>
          <w:shd w:val="clear" w:color="auto" w:fill="FFFFFF"/>
        </w:rPr>
        <w:t>документов, подтверждающих проведение поверки технических средств изм</w:t>
      </w:r>
      <w:r w:rsidRPr="00552D37">
        <w:rPr>
          <w:shd w:val="clear" w:color="auto" w:fill="FFFFFF"/>
        </w:rPr>
        <w:t>е</w:t>
      </w:r>
      <w:r w:rsidRPr="00552D37">
        <w:rPr>
          <w:shd w:val="clear" w:color="auto" w:fill="FFFFFF"/>
        </w:rPr>
        <w:t>рения (весов, мерных ёмкостей) на планируемый период размещения нестационарного торг</w:t>
      </w:r>
      <w:r w:rsidRPr="00552D37">
        <w:rPr>
          <w:shd w:val="clear" w:color="auto" w:fill="FFFFFF"/>
        </w:rPr>
        <w:t>о</w:t>
      </w:r>
      <w:r w:rsidRPr="00552D37">
        <w:rPr>
          <w:shd w:val="clear" w:color="auto" w:fill="FFFFFF"/>
        </w:rPr>
        <w:t>вого объекта.</w:t>
      </w:r>
    </w:p>
    <w:p w:rsidR="00A65127" w:rsidRPr="00552D37" w:rsidRDefault="00A65127" w:rsidP="00866CFE">
      <w:pPr>
        <w:pStyle w:val="a6"/>
        <w:ind w:right="-81" w:firstLine="708"/>
        <w:jc w:val="both"/>
      </w:pPr>
      <w:r w:rsidRPr="00552D37">
        <w:t xml:space="preserve">Документы, указанные в пункте </w:t>
      </w:r>
      <w:r w:rsidR="00556C9C" w:rsidRPr="00552D37">
        <w:t>3</w:t>
      </w:r>
      <w:r w:rsidRPr="00552D37">
        <w:t>), представляются заявителем самостоятельно. Док</w:t>
      </w:r>
      <w:r w:rsidR="00556C9C" w:rsidRPr="00552D37">
        <w:t>у</w:t>
      </w:r>
      <w:r w:rsidR="00556C9C" w:rsidRPr="00552D37">
        <w:t>менты, указанные в пунктах 1),</w:t>
      </w:r>
      <w:r w:rsidRPr="00552D37">
        <w:t xml:space="preserve"> </w:t>
      </w:r>
      <w:r w:rsidR="00556C9C" w:rsidRPr="00552D37">
        <w:t>4)</w:t>
      </w:r>
      <w:r w:rsidRPr="00552D37">
        <w:t xml:space="preserve"> запрашиваются </w:t>
      </w:r>
      <w:r w:rsidR="007E1457" w:rsidRPr="00552D37">
        <w:t xml:space="preserve">администрацией </w:t>
      </w:r>
      <w:r w:rsidRPr="00552D37">
        <w:t xml:space="preserve">в </w:t>
      </w:r>
      <w:r w:rsidR="00556C9C" w:rsidRPr="00552D37">
        <w:t>федеральных</w:t>
      </w:r>
      <w:r w:rsidRPr="00552D37">
        <w:t xml:space="preserve"> органах </w:t>
      </w:r>
      <w:r w:rsidR="00556C9C" w:rsidRPr="00552D37">
        <w:t>исполнительной власти и подведомственным им организациях</w:t>
      </w:r>
      <w:r w:rsidRPr="00552D37">
        <w:t>, в распоряжении которых находятся указанные документы, в случае если они не были представлены заявителем сам</w:t>
      </w:r>
      <w:r w:rsidRPr="00552D37">
        <w:t>о</w:t>
      </w:r>
      <w:r w:rsidRPr="00552D37">
        <w:t>стоятельно.</w:t>
      </w:r>
    </w:p>
    <w:p w:rsidR="00A65127" w:rsidRPr="00552D37" w:rsidRDefault="004C4286" w:rsidP="00A65127">
      <w:pPr>
        <w:pStyle w:val="a6"/>
        <w:ind w:right="-81" w:firstLine="708"/>
        <w:jc w:val="both"/>
      </w:pPr>
      <w:proofErr w:type="spellStart"/>
      <w:proofErr w:type="gramStart"/>
      <w:r w:rsidRPr="00552D37">
        <w:t>Сельхозтоваропроизводитель</w:t>
      </w:r>
      <w:proofErr w:type="spellEnd"/>
      <w:r w:rsidR="00A65127" w:rsidRPr="00552D37">
        <w:t xml:space="preserve"> имеет право отозвать поданн</w:t>
      </w:r>
      <w:r w:rsidR="00451B20" w:rsidRPr="00552D37">
        <w:t>ое заявление не позднее</w:t>
      </w:r>
      <w:r w:rsidR="00461CA1" w:rsidRPr="00552D37">
        <w:t>,</w:t>
      </w:r>
      <w:r w:rsidR="00451B20" w:rsidRPr="00552D37">
        <w:t xml:space="preserve"> чем за</w:t>
      </w:r>
      <w:r w:rsidR="00A65127" w:rsidRPr="00552D37">
        <w:t xml:space="preserve"> 3 календарных дня до </w:t>
      </w:r>
      <w:r w:rsidR="00AF0200" w:rsidRPr="00552D37">
        <w:t>даты окончания приёма з</w:t>
      </w:r>
      <w:r w:rsidRPr="00552D37">
        <w:t>аявлений, определённой в информац</w:t>
      </w:r>
      <w:r w:rsidRPr="00552D37">
        <w:t>и</w:t>
      </w:r>
      <w:r w:rsidRPr="00552D37">
        <w:t>онном сообщении,</w:t>
      </w:r>
      <w:r w:rsidR="00A65127" w:rsidRPr="00552D37">
        <w:t xml:space="preserve"> уведомив </w:t>
      </w:r>
      <w:r w:rsidR="007E1457" w:rsidRPr="00552D37">
        <w:t>администрацию</w:t>
      </w:r>
      <w:r w:rsidR="00A65127" w:rsidRPr="00552D37">
        <w:t xml:space="preserve"> в письменной форме.</w:t>
      </w:r>
      <w:proofErr w:type="gramEnd"/>
    </w:p>
    <w:p w:rsidR="00556C9C" w:rsidRPr="00552D37" w:rsidRDefault="008A5AB1" w:rsidP="00556C9C">
      <w:pPr>
        <w:pStyle w:val="a6"/>
        <w:ind w:right="-81" w:firstLine="708"/>
        <w:jc w:val="both"/>
        <w:rPr>
          <w:u w:val="single"/>
        </w:rPr>
      </w:pPr>
      <w:r w:rsidRPr="00552D37">
        <w:rPr>
          <w:u w:val="single"/>
        </w:rPr>
        <w:t xml:space="preserve">Все представленные </w:t>
      </w:r>
      <w:proofErr w:type="spellStart"/>
      <w:r w:rsidRPr="00552D37">
        <w:rPr>
          <w:u w:val="single"/>
        </w:rPr>
        <w:t>Сельхозтоваропроизводителями</w:t>
      </w:r>
      <w:proofErr w:type="spellEnd"/>
      <w:r w:rsidRPr="00552D37">
        <w:rPr>
          <w:u w:val="single"/>
        </w:rPr>
        <w:t xml:space="preserve"> документы должны быть прош</w:t>
      </w:r>
      <w:r w:rsidRPr="00552D37">
        <w:rPr>
          <w:u w:val="single"/>
        </w:rPr>
        <w:t>и</w:t>
      </w:r>
      <w:r w:rsidRPr="00552D37">
        <w:rPr>
          <w:u w:val="single"/>
        </w:rPr>
        <w:t xml:space="preserve">ты, скреплены печатью (при наличии), заверены подписью </w:t>
      </w:r>
      <w:proofErr w:type="spellStart"/>
      <w:r w:rsidRPr="00552D37">
        <w:rPr>
          <w:u w:val="single"/>
        </w:rPr>
        <w:t>Сельхозтоваропроизводителя</w:t>
      </w:r>
      <w:proofErr w:type="spellEnd"/>
      <w:r w:rsidRPr="00552D37">
        <w:rPr>
          <w:u w:val="single"/>
        </w:rPr>
        <w:t xml:space="preserve">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(при нал</w:t>
      </w:r>
      <w:r w:rsidRPr="00552D37">
        <w:rPr>
          <w:u w:val="single"/>
        </w:rPr>
        <w:t>и</w:t>
      </w:r>
      <w:r w:rsidRPr="00552D37">
        <w:rPr>
          <w:u w:val="single"/>
        </w:rPr>
        <w:t xml:space="preserve">чии) и заверенных подписью </w:t>
      </w:r>
      <w:proofErr w:type="spellStart"/>
      <w:r w:rsidRPr="00552D37">
        <w:rPr>
          <w:u w:val="single"/>
        </w:rPr>
        <w:t>Сельхозтоваропроизводителя</w:t>
      </w:r>
      <w:proofErr w:type="spellEnd"/>
      <w:r w:rsidR="00A65127" w:rsidRPr="00552D37">
        <w:rPr>
          <w:u w:val="single"/>
        </w:rPr>
        <w:t xml:space="preserve">. </w:t>
      </w:r>
      <w:r w:rsidRPr="00552D37">
        <w:rPr>
          <w:u w:val="single"/>
          <w:shd w:val="clear" w:color="auto" w:fill="FFFFFF"/>
        </w:rPr>
        <w:t>В целях получения права на ра</w:t>
      </w:r>
      <w:r w:rsidRPr="00552D37">
        <w:rPr>
          <w:u w:val="single"/>
          <w:shd w:val="clear" w:color="auto" w:fill="FFFFFF"/>
        </w:rPr>
        <w:t>з</w:t>
      </w:r>
      <w:r w:rsidRPr="00552D37">
        <w:rPr>
          <w:u w:val="single"/>
          <w:shd w:val="clear" w:color="auto" w:fill="FFFFFF"/>
        </w:rPr>
        <w:t xml:space="preserve">мещение сезонных НТО, имеющих одинаковые типы и (или) специализации, </w:t>
      </w:r>
      <w:proofErr w:type="spellStart"/>
      <w:r w:rsidRPr="00552D37">
        <w:rPr>
          <w:u w:val="single"/>
          <w:shd w:val="clear" w:color="auto" w:fill="FFFFFF"/>
        </w:rPr>
        <w:t>Сельхозтовар</w:t>
      </w:r>
      <w:r w:rsidRPr="00552D37">
        <w:rPr>
          <w:u w:val="single"/>
          <w:shd w:val="clear" w:color="auto" w:fill="FFFFFF"/>
        </w:rPr>
        <w:t>о</w:t>
      </w:r>
      <w:r w:rsidRPr="00552D37">
        <w:rPr>
          <w:u w:val="single"/>
          <w:shd w:val="clear" w:color="auto" w:fill="FFFFFF"/>
        </w:rPr>
        <w:t>пр</w:t>
      </w:r>
      <w:r w:rsidR="00AF0200" w:rsidRPr="00552D37">
        <w:rPr>
          <w:u w:val="single"/>
          <w:shd w:val="clear" w:color="auto" w:fill="FFFFFF"/>
        </w:rPr>
        <w:t>оизводители</w:t>
      </w:r>
      <w:proofErr w:type="spellEnd"/>
      <w:r w:rsidR="00AF0200" w:rsidRPr="00552D37">
        <w:rPr>
          <w:u w:val="single"/>
          <w:shd w:val="clear" w:color="auto" w:fill="FFFFFF"/>
        </w:rPr>
        <w:t xml:space="preserve"> предоставляют одно з</w:t>
      </w:r>
      <w:r w:rsidRPr="00552D37">
        <w:rPr>
          <w:u w:val="single"/>
          <w:shd w:val="clear" w:color="auto" w:fill="FFFFFF"/>
        </w:rPr>
        <w:t xml:space="preserve">аявление, в котором может быть указано несколько мест, определенных в Схеме для предоставления </w:t>
      </w:r>
      <w:proofErr w:type="spellStart"/>
      <w:r w:rsidRPr="00552D37">
        <w:rPr>
          <w:u w:val="single"/>
          <w:shd w:val="clear" w:color="auto" w:fill="FFFFFF"/>
        </w:rPr>
        <w:t>Сельхозтоваропроизводителям</w:t>
      </w:r>
      <w:proofErr w:type="spellEnd"/>
      <w:r w:rsidRPr="00552D37">
        <w:rPr>
          <w:u w:val="single"/>
          <w:shd w:val="clear" w:color="auto" w:fill="FFFFFF"/>
        </w:rPr>
        <w:t xml:space="preserve">, но не более </w:t>
      </w:r>
      <w:r w:rsidR="0078170E" w:rsidRPr="00552D37">
        <w:rPr>
          <w:u w:val="single"/>
          <w:shd w:val="clear" w:color="auto" w:fill="FFFFFF"/>
        </w:rPr>
        <w:t>трех</w:t>
      </w:r>
      <w:r w:rsidRPr="00552D37">
        <w:rPr>
          <w:u w:val="single"/>
          <w:shd w:val="clear" w:color="auto" w:fill="FFFFFF"/>
        </w:rPr>
        <w:t>.</w:t>
      </w:r>
      <w:r w:rsidR="00556C9C" w:rsidRPr="00552D37">
        <w:rPr>
          <w:u w:val="single"/>
          <w:shd w:val="clear" w:color="auto" w:fill="FFFFFF"/>
        </w:rPr>
        <w:t xml:space="preserve"> В целях получения права на размещение сезонных НТО, имеющих разные типы и (или) специализации, </w:t>
      </w:r>
      <w:proofErr w:type="spellStart"/>
      <w:r w:rsidR="00556C9C" w:rsidRPr="00552D37">
        <w:rPr>
          <w:u w:val="single"/>
          <w:shd w:val="clear" w:color="auto" w:fill="FFFFFF"/>
        </w:rPr>
        <w:t>Сельхозтоваропроизводители</w:t>
      </w:r>
      <w:proofErr w:type="spellEnd"/>
      <w:r w:rsidR="00556C9C" w:rsidRPr="00552D37">
        <w:rPr>
          <w:u w:val="single"/>
          <w:shd w:val="clear" w:color="auto" w:fill="FFFFFF"/>
        </w:rPr>
        <w:t xml:space="preserve"> предоставляют отдельные</w:t>
      </w:r>
      <w:r w:rsidR="00AF0200" w:rsidRPr="00552D37">
        <w:rPr>
          <w:u w:val="single"/>
          <w:shd w:val="clear" w:color="auto" w:fill="FFFFFF"/>
        </w:rPr>
        <w:t xml:space="preserve"> з</w:t>
      </w:r>
      <w:r w:rsidR="00556C9C" w:rsidRPr="00552D37">
        <w:rPr>
          <w:u w:val="single"/>
          <w:shd w:val="clear" w:color="auto" w:fill="FFFFFF"/>
        </w:rPr>
        <w:t>аявлени</w:t>
      </w:r>
      <w:r w:rsidR="004C4286" w:rsidRPr="00552D37">
        <w:rPr>
          <w:u w:val="single"/>
          <w:shd w:val="clear" w:color="auto" w:fill="FFFFFF"/>
        </w:rPr>
        <w:t xml:space="preserve">я </w:t>
      </w:r>
      <w:r w:rsidR="00556C9C" w:rsidRPr="00552D37">
        <w:rPr>
          <w:u w:val="single"/>
          <w:shd w:val="clear" w:color="auto" w:fill="FFFFFF"/>
        </w:rPr>
        <w:t>в отнош</w:t>
      </w:r>
      <w:r w:rsidR="00556C9C" w:rsidRPr="00552D37">
        <w:rPr>
          <w:u w:val="single"/>
          <w:shd w:val="clear" w:color="auto" w:fill="FFFFFF"/>
        </w:rPr>
        <w:t>е</w:t>
      </w:r>
      <w:r w:rsidR="00556C9C" w:rsidRPr="00552D37">
        <w:rPr>
          <w:u w:val="single"/>
          <w:shd w:val="clear" w:color="auto" w:fill="FFFFFF"/>
        </w:rPr>
        <w:t>нии каждого типа и (или) специализации.</w:t>
      </w:r>
    </w:p>
    <w:p w:rsidR="00A65127" w:rsidRPr="00552D37" w:rsidRDefault="00A65127" w:rsidP="00FE17FF">
      <w:pPr>
        <w:pStyle w:val="a6"/>
        <w:ind w:right="-81" w:firstLine="709"/>
        <w:jc w:val="both"/>
      </w:pPr>
      <w:r w:rsidRPr="00552D37">
        <w:t>Документы представляются в запечатанном конверте, на котором указываются:</w:t>
      </w:r>
    </w:p>
    <w:p w:rsidR="00A65127" w:rsidRPr="00552D37" w:rsidRDefault="00A65127" w:rsidP="00A65127">
      <w:pPr>
        <w:pStyle w:val="a6"/>
        <w:ind w:right="-81" w:firstLine="708"/>
        <w:jc w:val="both"/>
      </w:pPr>
      <w:r w:rsidRPr="00552D37">
        <w:t xml:space="preserve">наименование </w:t>
      </w:r>
      <w:r w:rsidR="001C64E9" w:rsidRPr="00552D37">
        <w:t>уполномоченного органа с указанием ФИО руководителя</w:t>
      </w:r>
      <w:r w:rsidRPr="00552D37">
        <w:t>;</w:t>
      </w:r>
    </w:p>
    <w:p w:rsidR="00A65127" w:rsidRPr="00552D37" w:rsidRDefault="00A65127" w:rsidP="00A65127">
      <w:pPr>
        <w:pStyle w:val="a6"/>
        <w:ind w:right="-81" w:firstLine="708"/>
        <w:jc w:val="both"/>
      </w:pPr>
      <w:r w:rsidRPr="00552D37">
        <w:t>наименование юридического лица, фамилия, имя и отчество индивидуального пре</w:t>
      </w:r>
      <w:r w:rsidRPr="00552D37">
        <w:t>д</w:t>
      </w:r>
      <w:r w:rsidRPr="00552D37">
        <w:t>принимателя</w:t>
      </w:r>
      <w:r w:rsidR="0078170E" w:rsidRPr="00552D37">
        <w:t>, физического лица</w:t>
      </w:r>
      <w:r w:rsidRPr="00552D37">
        <w:t>;</w:t>
      </w:r>
    </w:p>
    <w:p w:rsidR="00A65127" w:rsidRPr="00552D37" w:rsidRDefault="00A65127" w:rsidP="00A65127">
      <w:pPr>
        <w:pStyle w:val="a6"/>
        <w:ind w:right="-81" w:firstLine="708"/>
        <w:jc w:val="both"/>
      </w:pPr>
      <w:r w:rsidRPr="00552D37">
        <w:lastRenderedPageBreak/>
        <w:t xml:space="preserve">адреса размещения </w:t>
      </w:r>
      <w:r w:rsidR="008F5AFE" w:rsidRPr="00552D37">
        <w:t>НТО</w:t>
      </w:r>
      <w:r w:rsidRPr="00552D37">
        <w:t>, по которым подаётся заявление, в соответствии с</w:t>
      </w:r>
      <w:r w:rsidR="008F5AFE" w:rsidRPr="00552D37">
        <w:t xml:space="preserve"> выпиской из</w:t>
      </w:r>
      <w:r w:rsidRPr="00552D37">
        <w:t xml:space="preserve"> Схем</w:t>
      </w:r>
      <w:r w:rsidR="008F5AFE" w:rsidRPr="00552D37">
        <w:t>ы</w:t>
      </w:r>
      <w:r w:rsidRPr="00552D37">
        <w:t xml:space="preserve"> размеще</w:t>
      </w:r>
      <w:r w:rsidR="001C64E9" w:rsidRPr="00552D37">
        <w:t>ния</w:t>
      </w:r>
      <w:r w:rsidR="008F5AFE" w:rsidRPr="00552D37">
        <w:t>.</w:t>
      </w:r>
    </w:p>
    <w:p w:rsidR="00A65127" w:rsidRPr="00552D37" w:rsidRDefault="00A65127" w:rsidP="00A65127">
      <w:pPr>
        <w:pStyle w:val="a6"/>
        <w:ind w:right="-81" w:firstLine="708"/>
        <w:jc w:val="both"/>
      </w:pPr>
      <w:r w:rsidRPr="00552D37"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A65127" w:rsidRPr="00552D37" w:rsidRDefault="00A65127" w:rsidP="001851CD">
      <w:pPr>
        <w:pStyle w:val="a6"/>
        <w:ind w:right="-81" w:firstLine="708"/>
        <w:jc w:val="both"/>
      </w:pPr>
      <w:r w:rsidRPr="00552D37">
        <w:t xml:space="preserve">Представленные в </w:t>
      </w:r>
      <w:r w:rsidR="0078170E" w:rsidRPr="00552D37">
        <w:t>Администрацию</w:t>
      </w:r>
      <w:r w:rsidRPr="00552D37">
        <w:t xml:space="preserve"> документы заявителю не возвращаются.</w:t>
      </w:r>
    </w:p>
    <w:p w:rsidR="004875DC" w:rsidRPr="00552D37" w:rsidRDefault="004875DC" w:rsidP="004875DC">
      <w:pPr>
        <w:pStyle w:val="a6"/>
        <w:ind w:right="-81" w:firstLine="708"/>
        <w:jc w:val="both"/>
      </w:pPr>
      <w:r w:rsidRPr="00552D37">
        <w:rPr>
          <w:b/>
        </w:rPr>
        <w:t xml:space="preserve">Место получения информации об условиях </w:t>
      </w:r>
      <w:r w:rsidR="00147FC7" w:rsidRPr="00552D37">
        <w:rPr>
          <w:b/>
        </w:rPr>
        <w:t xml:space="preserve">предоставления права на размещение </w:t>
      </w:r>
      <w:r w:rsidR="003953F4" w:rsidRPr="00552D37">
        <w:rPr>
          <w:b/>
        </w:rPr>
        <w:t>НТО</w:t>
      </w:r>
      <w:r w:rsidR="00147FC7" w:rsidRPr="00552D37">
        <w:rPr>
          <w:b/>
        </w:rPr>
        <w:t xml:space="preserve"> для </w:t>
      </w:r>
      <w:proofErr w:type="spellStart"/>
      <w:r w:rsidR="00147FC7" w:rsidRPr="00552D37">
        <w:rPr>
          <w:b/>
          <w:shd w:val="clear" w:color="auto" w:fill="FFFFFF"/>
        </w:rPr>
        <w:t>Сельхозтоваропроизводителей</w:t>
      </w:r>
      <w:proofErr w:type="spellEnd"/>
      <w:r w:rsidRPr="00552D37">
        <w:rPr>
          <w:b/>
        </w:rPr>
        <w:t xml:space="preserve">: </w:t>
      </w:r>
    </w:p>
    <w:p w:rsidR="004875DC" w:rsidRPr="00552D37" w:rsidRDefault="0078170E" w:rsidP="004875DC">
      <w:pPr>
        <w:pStyle w:val="a6"/>
        <w:ind w:right="-81" w:firstLine="708"/>
        <w:jc w:val="both"/>
      </w:pPr>
      <w:r w:rsidRPr="00552D37">
        <w:t>Отдел развития потребительской сферы и ценообразования</w:t>
      </w:r>
      <w:r w:rsidR="004875DC" w:rsidRPr="00552D37">
        <w:t xml:space="preserve"> администрации </w:t>
      </w:r>
      <w:r w:rsidR="007A7F19" w:rsidRPr="00552D37">
        <w:t>муниц</w:t>
      </w:r>
      <w:r w:rsidR="007A7F19" w:rsidRPr="00552D37">
        <w:t>и</w:t>
      </w:r>
      <w:r w:rsidR="007A7F19" w:rsidRPr="00552D37">
        <w:t xml:space="preserve">пального образования </w:t>
      </w:r>
      <w:proofErr w:type="spellStart"/>
      <w:r w:rsidRPr="00552D37">
        <w:t>Выселковский</w:t>
      </w:r>
      <w:proofErr w:type="spellEnd"/>
      <w:r w:rsidRPr="00552D37">
        <w:t xml:space="preserve"> район</w:t>
      </w:r>
      <w:r w:rsidR="004875DC" w:rsidRPr="00552D37">
        <w:t>(</w:t>
      </w:r>
      <w:proofErr w:type="spellStart"/>
      <w:r w:rsidRPr="00552D37">
        <w:t>ст</w:t>
      </w:r>
      <w:proofErr w:type="gramStart"/>
      <w:r w:rsidRPr="00552D37">
        <w:t>.В</w:t>
      </w:r>
      <w:proofErr w:type="gramEnd"/>
      <w:r w:rsidRPr="00552D37">
        <w:t>ыселки</w:t>
      </w:r>
      <w:proofErr w:type="spellEnd"/>
      <w:r w:rsidRPr="00552D37">
        <w:t>, ул.Ленина,37, 2</w:t>
      </w:r>
      <w:r w:rsidR="004875DC" w:rsidRPr="00552D37">
        <w:t xml:space="preserve"> этаж, </w:t>
      </w:r>
      <w:r w:rsidRPr="00552D37">
        <w:t>19</w:t>
      </w:r>
      <w:r w:rsidR="004875DC" w:rsidRPr="00552D37">
        <w:t xml:space="preserve"> кабинет, тел.: </w:t>
      </w:r>
      <w:r w:rsidRPr="00552D37">
        <w:t>+7(86157)73-3-91</w:t>
      </w:r>
      <w:r w:rsidR="004875DC" w:rsidRPr="00552D37">
        <w:t>);</w:t>
      </w:r>
    </w:p>
    <w:p w:rsidR="007E4A3B" w:rsidRPr="00552D37" w:rsidRDefault="004875DC" w:rsidP="00D114E7">
      <w:pPr>
        <w:pStyle w:val="a6"/>
        <w:ind w:right="-81" w:firstLine="708"/>
        <w:jc w:val="both"/>
      </w:pPr>
      <w:r w:rsidRPr="00552D37">
        <w:rPr>
          <w:b/>
        </w:rPr>
        <w:t>Место приема заявок:</w:t>
      </w:r>
      <w:r w:rsidRPr="00552D37">
        <w:t xml:space="preserve"> </w:t>
      </w:r>
      <w:r w:rsidR="0078170E" w:rsidRPr="00552D37">
        <w:t xml:space="preserve">Отдел развития потребительской сферы и ценообразования администрации муниципального образования </w:t>
      </w:r>
      <w:proofErr w:type="spellStart"/>
      <w:r w:rsidR="0078170E" w:rsidRPr="00552D37">
        <w:t>Выселковский</w:t>
      </w:r>
      <w:proofErr w:type="spellEnd"/>
      <w:r w:rsidR="0078170E" w:rsidRPr="00552D37">
        <w:t xml:space="preserve"> район.</w:t>
      </w:r>
    </w:p>
    <w:p w:rsidR="00DB5021" w:rsidRPr="00552D37" w:rsidRDefault="00FE17FF" w:rsidP="007A7F19">
      <w:pPr>
        <w:pStyle w:val="a6"/>
        <w:ind w:right="-81" w:firstLine="708"/>
        <w:jc w:val="both"/>
      </w:pPr>
      <w:r w:rsidRPr="00552D37">
        <w:rPr>
          <w:b/>
        </w:rPr>
        <w:t>В</w:t>
      </w:r>
      <w:r w:rsidR="004875DC" w:rsidRPr="00552D37">
        <w:rPr>
          <w:b/>
        </w:rPr>
        <w:t>ремя приема заявок</w:t>
      </w:r>
      <w:r w:rsidR="004875DC" w:rsidRPr="00552D37">
        <w:t xml:space="preserve">: </w:t>
      </w:r>
      <w:r w:rsidR="00C827DE" w:rsidRPr="00552D37">
        <w:t xml:space="preserve">Приём документов </w:t>
      </w:r>
      <w:r w:rsidR="008F4CCF" w:rsidRPr="00552D37">
        <w:t xml:space="preserve">в </w:t>
      </w:r>
      <w:r w:rsidR="0078170E" w:rsidRPr="00552D37">
        <w:t xml:space="preserve">отделе развития потребительской сферы и ценообразования администрации муниципального образования </w:t>
      </w:r>
      <w:proofErr w:type="spellStart"/>
      <w:r w:rsidR="0078170E" w:rsidRPr="00552D37">
        <w:t>Выселковский</w:t>
      </w:r>
      <w:proofErr w:type="spellEnd"/>
      <w:r w:rsidR="0078170E" w:rsidRPr="00552D37">
        <w:t xml:space="preserve"> район</w:t>
      </w:r>
      <w:r w:rsidR="008F4CCF" w:rsidRPr="00552D37">
        <w:t xml:space="preserve"> ведётся с понедельника по пятницу с 0</w:t>
      </w:r>
      <w:r w:rsidR="0078170E" w:rsidRPr="00552D37">
        <w:t>8</w:t>
      </w:r>
      <w:r w:rsidR="008F4CCF" w:rsidRPr="00552D37">
        <w:t>.00 до 1</w:t>
      </w:r>
      <w:r w:rsidR="0078170E" w:rsidRPr="00552D37">
        <w:t>6</w:t>
      </w:r>
      <w:r w:rsidR="008F4CCF" w:rsidRPr="00552D37">
        <w:t>.</w:t>
      </w:r>
      <w:r w:rsidR="0078170E" w:rsidRPr="00552D37">
        <w:t>15</w:t>
      </w:r>
      <w:r w:rsidR="008F4CCF" w:rsidRPr="00552D37">
        <w:t>.</w:t>
      </w:r>
    </w:p>
    <w:p w:rsidR="0078170E" w:rsidRPr="00EF0672" w:rsidRDefault="0078170E" w:rsidP="00C67172">
      <w:pPr>
        <w:pStyle w:val="a6"/>
        <w:ind w:right="-81" w:firstLine="709"/>
        <w:jc w:val="center"/>
        <w:rPr>
          <w:b/>
          <w:sz w:val="21"/>
          <w:szCs w:val="21"/>
        </w:rPr>
      </w:pPr>
    </w:p>
    <w:p w:rsidR="00F56459" w:rsidRPr="004D07E4" w:rsidRDefault="00333632" w:rsidP="00682D6E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4D07E4">
        <w:rPr>
          <w:sz w:val="24"/>
        </w:rPr>
        <w:t xml:space="preserve">Выписка из схемы размещения нестационарных торговых объектов на территории муниципального образования </w:t>
      </w:r>
      <w:proofErr w:type="spellStart"/>
      <w:r w:rsidR="00552D37" w:rsidRPr="004D07E4">
        <w:rPr>
          <w:sz w:val="24"/>
        </w:rPr>
        <w:t>Выселковский</w:t>
      </w:r>
      <w:proofErr w:type="spellEnd"/>
      <w:r w:rsidR="00552D37" w:rsidRPr="004D07E4">
        <w:rPr>
          <w:sz w:val="24"/>
        </w:rPr>
        <w:t xml:space="preserve"> район</w:t>
      </w:r>
      <w:r w:rsidR="008F4CCF" w:rsidRPr="004D07E4">
        <w:rPr>
          <w:sz w:val="24"/>
        </w:rPr>
        <w:t xml:space="preserve"> в отношении мест размещения</w:t>
      </w:r>
      <w:r w:rsidR="00AF0200" w:rsidRPr="004D07E4">
        <w:rPr>
          <w:sz w:val="24"/>
        </w:rPr>
        <w:t xml:space="preserve"> НТО</w:t>
      </w:r>
      <w:r w:rsidR="003953F4" w:rsidRPr="004D07E4">
        <w:rPr>
          <w:sz w:val="24"/>
        </w:rPr>
        <w:t>,</w:t>
      </w:r>
      <w:r w:rsidR="008F4CCF" w:rsidRPr="004D07E4">
        <w:rPr>
          <w:sz w:val="24"/>
        </w:rPr>
        <w:t xml:space="preserve"> предусмотренных для предоставления </w:t>
      </w:r>
      <w:proofErr w:type="spellStart"/>
      <w:r w:rsidR="008F4CCF" w:rsidRPr="004D07E4">
        <w:rPr>
          <w:sz w:val="24"/>
        </w:rPr>
        <w:t>Сельхозтоваропроизводителям</w:t>
      </w:r>
      <w:proofErr w:type="spellEnd"/>
      <w:r w:rsidR="008F4CCF" w:rsidRPr="004D07E4">
        <w:rPr>
          <w:sz w:val="24"/>
        </w:rPr>
        <w:t>,</w:t>
      </w:r>
      <w:r w:rsidRPr="004D07E4">
        <w:rPr>
          <w:sz w:val="24"/>
        </w:rPr>
        <w:t xml:space="preserve"> размещена на офиц</w:t>
      </w:r>
      <w:r w:rsidRPr="004D07E4">
        <w:rPr>
          <w:sz w:val="24"/>
        </w:rPr>
        <w:t>и</w:t>
      </w:r>
      <w:r w:rsidRPr="004D07E4">
        <w:rPr>
          <w:sz w:val="24"/>
        </w:rPr>
        <w:t xml:space="preserve">альном </w:t>
      </w:r>
      <w:r w:rsidR="00552D37" w:rsidRPr="004D07E4">
        <w:rPr>
          <w:sz w:val="24"/>
        </w:rPr>
        <w:t>сайте</w:t>
      </w:r>
      <w:r w:rsidRPr="004D07E4">
        <w:rPr>
          <w:sz w:val="24"/>
        </w:rPr>
        <w:t xml:space="preserve"> администрации муниципального образования </w:t>
      </w:r>
      <w:proofErr w:type="spellStart"/>
      <w:r w:rsidR="00552D37" w:rsidRPr="004D07E4">
        <w:rPr>
          <w:sz w:val="24"/>
        </w:rPr>
        <w:t>Выселковский</w:t>
      </w:r>
      <w:proofErr w:type="spellEnd"/>
      <w:r w:rsidR="00552D37" w:rsidRPr="004D07E4">
        <w:rPr>
          <w:sz w:val="24"/>
        </w:rPr>
        <w:t xml:space="preserve"> район</w:t>
      </w:r>
      <w:r w:rsidRPr="004D07E4">
        <w:rPr>
          <w:sz w:val="24"/>
        </w:rPr>
        <w:t xml:space="preserve"> – </w:t>
      </w:r>
      <w:r w:rsidR="00552D37" w:rsidRPr="004D07E4">
        <w:rPr>
          <w:sz w:val="24"/>
          <w:lang w:val="en-US"/>
        </w:rPr>
        <w:t>www</w:t>
      </w:r>
      <w:r w:rsidR="00552D37" w:rsidRPr="004D07E4">
        <w:rPr>
          <w:sz w:val="24"/>
        </w:rPr>
        <w:t>:</w:t>
      </w:r>
      <w:proofErr w:type="spellStart"/>
      <w:r w:rsidR="00552D37" w:rsidRPr="004D07E4">
        <w:rPr>
          <w:sz w:val="24"/>
          <w:lang w:val="en-US"/>
        </w:rPr>
        <w:t>viselki</w:t>
      </w:r>
      <w:proofErr w:type="spellEnd"/>
      <w:r w:rsidR="00552D37" w:rsidRPr="004D07E4">
        <w:rPr>
          <w:sz w:val="24"/>
        </w:rPr>
        <w:t>.</w:t>
      </w:r>
      <w:r w:rsidR="00552D37" w:rsidRPr="004D07E4">
        <w:rPr>
          <w:sz w:val="24"/>
          <w:lang w:val="en-US"/>
        </w:rPr>
        <w:t>net</w:t>
      </w:r>
      <w:r w:rsidRPr="004D07E4">
        <w:rPr>
          <w:sz w:val="24"/>
        </w:rPr>
        <w:t>.</w:t>
      </w:r>
    </w:p>
    <w:sectPr w:rsidR="00F56459" w:rsidRPr="004D07E4" w:rsidSect="001D6799">
      <w:headerReference w:type="even" r:id="rId9"/>
      <w:headerReference w:type="default" r:id="rId10"/>
      <w:pgSz w:w="11906" w:h="16838"/>
      <w:pgMar w:top="680" w:right="567" w:bottom="79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A4" w:rsidRDefault="00C94BA4">
      <w:r>
        <w:separator/>
      </w:r>
    </w:p>
  </w:endnote>
  <w:endnote w:type="continuationSeparator" w:id="0">
    <w:p w:rsidR="00C94BA4" w:rsidRDefault="00C9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A4" w:rsidRDefault="00C94BA4">
      <w:r>
        <w:separator/>
      </w:r>
    </w:p>
  </w:footnote>
  <w:footnote w:type="continuationSeparator" w:id="0">
    <w:p w:rsidR="00C94BA4" w:rsidRDefault="00C9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C9" w:rsidRDefault="005E4632" w:rsidP="00955C5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01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01C9" w:rsidRDefault="002301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C9" w:rsidRPr="0014294D" w:rsidRDefault="005E4632" w:rsidP="00EF0672">
    <w:pPr>
      <w:pStyle w:val="a4"/>
      <w:jc w:val="center"/>
      <w:rPr>
        <w:sz w:val="24"/>
      </w:rPr>
    </w:pPr>
    <w:r w:rsidRPr="0014294D">
      <w:rPr>
        <w:sz w:val="24"/>
      </w:rPr>
      <w:fldChar w:fldCharType="begin"/>
    </w:r>
    <w:r w:rsidR="002301C9" w:rsidRPr="0014294D">
      <w:rPr>
        <w:sz w:val="24"/>
      </w:rPr>
      <w:instrText>PAGE   \* MERGEFORMAT</w:instrText>
    </w:r>
    <w:r w:rsidRPr="0014294D">
      <w:rPr>
        <w:sz w:val="24"/>
      </w:rPr>
      <w:fldChar w:fldCharType="separate"/>
    </w:r>
    <w:r w:rsidR="00AE2191">
      <w:rPr>
        <w:noProof/>
        <w:sz w:val="24"/>
      </w:rPr>
      <w:t>2</w:t>
    </w:r>
    <w:r w:rsidRPr="0014294D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306"/>
    <w:multiLevelType w:val="multilevel"/>
    <w:tmpl w:val="9D46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03CC9"/>
    <w:multiLevelType w:val="hybridMultilevel"/>
    <w:tmpl w:val="56FA4CCE"/>
    <w:lvl w:ilvl="0" w:tplc="ACDC0972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F4EFF"/>
    <w:multiLevelType w:val="multilevel"/>
    <w:tmpl w:val="F80804A4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A6E3B"/>
    <w:multiLevelType w:val="hybridMultilevel"/>
    <w:tmpl w:val="58AAC6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C631C"/>
    <w:multiLevelType w:val="multilevel"/>
    <w:tmpl w:val="0934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5414C"/>
    <w:multiLevelType w:val="hybridMultilevel"/>
    <w:tmpl w:val="8342DC54"/>
    <w:lvl w:ilvl="0" w:tplc="AA68E63C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C55F17"/>
    <w:multiLevelType w:val="hybridMultilevel"/>
    <w:tmpl w:val="9528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75AA9"/>
    <w:multiLevelType w:val="multilevel"/>
    <w:tmpl w:val="AB821630"/>
    <w:lvl w:ilvl="0">
      <w:start w:val="1"/>
      <w:numFmt w:val="decimal"/>
      <w:lvlText w:val="%1."/>
      <w:lvlJc w:val="center"/>
      <w:pPr>
        <w:tabs>
          <w:tab w:val="num" w:pos="442"/>
        </w:tabs>
        <w:ind w:left="442" w:hanging="15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69372C"/>
    <w:multiLevelType w:val="multilevel"/>
    <w:tmpl w:val="3B26B150"/>
    <w:lvl w:ilvl="0">
      <w:start w:val="1"/>
      <w:numFmt w:val="decimal"/>
      <w:lvlText w:val="%1."/>
      <w:lvlJc w:val="center"/>
      <w:pPr>
        <w:tabs>
          <w:tab w:val="num" w:pos="648"/>
        </w:tabs>
        <w:ind w:left="648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9">
    <w:nsid w:val="1CA75851"/>
    <w:multiLevelType w:val="hybridMultilevel"/>
    <w:tmpl w:val="D96EF42A"/>
    <w:lvl w:ilvl="0" w:tplc="2F3EC1B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F939EF"/>
    <w:multiLevelType w:val="hybridMultilevel"/>
    <w:tmpl w:val="48925C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DD6645B"/>
    <w:multiLevelType w:val="hybridMultilevel"/>
    <w:tmpl w:val="8F181F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450496"/>
    <w:multiLevelType w:val="hybridMultilevel"/>
    <w:tmpl w:val="44B2C7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0BD2D2D"/>
    <w:multiLevelType w:val="hybridMultilevel"/>
    <w:tmpl w:val="9A925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3C7E5F"/>
    <w:multiLevelType w:val="hybridMultilevel"/>
    <w:tmpl w:val="AC746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A62C24"/>
    <w:multiLevelType w:val="multilevel"/>
    <w:tmpl w:val="9D46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872628"/>
    <w:multiLevelType w:val="hybridMultilevel"/>
    <w:tmpl w:val="FBD0F0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83A8A"/>
    <w:multiLevelType w:val="hybridMultilevel"/>
    <w:tmpl w:val="A78AD0F4"/>
    <w:lvl w:ilvl="0" w:tplc="A1A85D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2160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</w:lvl>
  </w:abstractNum>
  <w:abstractNum w:abstractNumId="19">
    <w:nsid w:val="4A571EAE"/>
    <w:multiLevelType w:val="hybridMultilevel"/>
    <w:tmpl w:val="21EE0AA0"/>
    <w:lvl w:ilvl="0" w:tplc="1E2003B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B0552BD"/>
    <w:multiLevelType w:val="hybridMultilevel"/>
    <w:tmpl w:val="F67A5594"/>
    <w:lvl w:ilvl="0" w:tplc="9B94E252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3572D4"/>
    <w:multiLevelType w:val="hybridMultilevel"/>
    <w:tmpl w:val="DF7AC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7785E"/>
    <w:multiLevelType w:val="multilevel"/>
    <w:tmpl w:val="9A92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D96CF6"/>
    <w:multiLevelType w:val="hybridMultilevel"/>
    <w:tmpl w:val="B770CD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5224BAA"/>
    <w:multiLevelType w:val="hybridMultilevel"/>
    <w:tmpl w:val="F10E36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D7992"/>
    <w:multiLevelType w:val="hybridMultilevel"/>
    <w:tmpl w:val="6D9A3CCC"/>
    <w:lvl w:ilvl="0" w:tplc="0F4EA9C4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C249FC"/>
    <w:multiLevelType w:val="hybridMultilevel"/>
    <w:tmpl w:val="98BAA7A6"/>
    <w:lvl w:ilvl="0" w:tplc="DDE2B8E8">
      <w:start w:val="1"/>
      <w:numFmt w:val="decimal"/>
      <w:lvlText w:val="%1."/>
      <w:lvlJc w:val="center"/>
      <w:pPr>
        <w:tabs>
          <w:tab w:val="num" w:pos="452"/>
        </w:tabs>
        <w:ind w:left="452" w:hanging="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45819BA"/>
    <w:multiLevelType w:val="hybridMultilevel"/>
    <w:tmpl w:val="3B26B150"/>
    <w:lvl w:ilvl="0" w:tplc="ACDC0972">
      <w:start w:val="1"/>
      <w:numFmt w:val="decimal"/>
      <w:lvlText w:val="%1."/>
      <w:lvlJc w:val="center"/>
      <w:pPr>
        <w:tabs>
          <w:tab w:val="num" w:pos="648"/>
        </w:tabs>
        <w:ind w:left="648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8">
    <w:nsid w:val="76D642E8"/>
    <w:multiLevelType w:val="hybridMultilevel"/>
    <w:tmpl w:val="10A4CFAA"/>
    <w:lvl w:ilvl="0" w:tplc="8B0848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92677"/>
    <w:multiLevelType w:val="hybridMultilevel"/>
    <w:tmpl w:val="C060B6BE"/>
    <w:lvl w:ilvl="0" w:tplc="100E3C48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AF7AF9"/>
    <w:multiLevelType w:val="multilevel"/>
    <w:tmpl w:val="BF8CD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B63F6F"/>
    <w:multiLevelType w:val="multilevel"/>
    <w:tmpl w:val="B628B75A"/>
    <w:lvl w:ilvl="0">
      <w:start w:val="1"/>
      <w:numFmt w:val="decimal"/>
      <w:lvlText w:val="%1."/>
      <w:lvlJc w:val="center"/>
      <w:pPr>
        <w:tabs>
          <w:tab w:val="num" w:pos="442"/>
        </w:tabs>
        <w:ind w:left="442" w:hanging="1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26"/>
  </w:num>
  <w:num w:numId="5">
    <w:abstractNumId w:val="2"/>
  </w:num>
  <w:num w:numId="6">
    <w:abstractNumId w:val="31"/>
  </w:num>
  <w:num w:numId="7">
    <w:abstractNumId w:val="7"/>
  </w:num>
  <w:num w:numId="8">
    <w:abstractNumId w:val="20"/>
  </w:num>
  <w:num w:numId="9">
    <w:abstractNumId w:val="30"/>
  </w:num>
  <w:num w:numId="10">
    <w:abstractNumId w:val="10"/>
  </w:num>
  <w:num w:numId="11">
    <w:abstractNumId w:val="0"/>
  </w:num>
  <w:num w:numId="12">
    <w:abstractNumId w:val="15"/>
  </w:num>
  <w:num w:numId="13">
    <w:abstractNumId w:val="13"/>
  </w:num>
  <w:num w:numId="14">
    <w:abstractNumId w:val="22"/>
  </w:num>
  <w:num w:numId="15">
    <w:abstractNumId w:val="1"/>
  </w:num>
  <w:num w:numId="16">
    <w:abstractNumId w:val="27"/>
  </w:num>
  <w:num w:numId="17">
    <w:abstractNumId w:val="8"/>
  </w:num>
  <w:num w:numId="18">
    <w:abstractNumId w:val="25"/>
  </w:num>
  <w:num w:numId="19">
    <w:abstractNumId w:val="5"/>
  </w:num>
  <w:num w:numId="20">
    <w:abstractNumId w:val="9"/>
  </w:num>
  <w:num w:numId="21">
    <w:abstractNumId w:val="29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1"/>
  </w:num>
  <w:num w:numId="25">
    <w:abstractNumId w:val="6"/>
  </w:num>
  <w:num w:numId="26">
    <w:abstractNumId w:val="12"/>
  </w:num>
  <w:num w:numId="27">
    <w:abstractNumId w:val="24"/>
  </w:num>
  <w:num w:numId="28">
    <w:abstractNumId w:val="3"/>
  </w:num>
  <w:num w:numId="29">
    <w:abstractNumId w:val="16"/>
  </w:num>
  <w:num w:numId="30">
    <w:abstractNumId w:val="17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2A5"/>
    <w:rsid w:val="000069FB"/>
    <w:rsid w:val="00006A31"/>
    <w:rsid w:val="00011DA0"/>
    <w:rsid w:val="00015C32"/>
    <w:rsid w:val="00016B4E"/>
    <w:rsid w:val="000260AC"/>
    <w:rsid w:val="00030604"/>
    <w:rsid w:val="00070B7E"/>
    <w:rsid w:val="000746A2"/>
    <w:rsid w:val="000751B3"/>
    <w:rsid w:val="00076E78"/>
    <w:rsid w:val="00082077"/>
    <w:rsid w:val="00083936"/>
    <w:rsid w:val="0008756B"/>
    <w:rsid w:val="000A2B73"/>
    <w:rsid w:val="000A4358"/>
    <w:rsid w:val="000C0972"/>
    <w:rsid w:val="000C7685"/>
    <w:rsid w:val="000D3BF5"/>
    <w:rsid w:val="000E3B8A"/>
    <w:rsid w:val="000E4819"/>
    <w:rsid w:val="000E4AD2"/>
    <w:rsid w:val="000F65FE"/>
    <w:rsid w:val="00106948"/>
    <w:rsid w:val="0011075F"/>
    <w:rsid w:val="00123749"/>
    <w:rsid w:val="001243CC"/>
    <w:rsid w:val="00124447"/>
    <w:rsid w:val="00125063"/>
    <w:rsid w:val="001314A8"/>
    <w:rsid w:val="001345BD"/>
    <w:rsid w:val="00136A9C"/>
    <w:rsid w:val="0014294D"/>
    <w:rsid w:val="00147713"/>
    <w:rsid w:val="00147FC7"/>
    <w:rsid w:val="00151B00"/>
    <w:rsid w:val="00163C8A"/>
    <w:rsid w:val="00170A98"/>
    <w:rsid w:val="001851CD"/>
    <w:rsid w:val="0019751A"/>
    <w:rsid w:val="001C64E9"/>
    <w:rsid w:val="001D4C82"/>
    <w:rsid w:val="001D6799"/>
    <w:rsid w:val="001F36C1"/>
    <w:rsid w:val="001F49DD"/>
    <w:rsid w:val="001F7B9B"/>
    <w:rsid w:val="002048FA"/>
    <w:rsid w:val="002134F0"/>
    <w:rsid w:val="002301C9"/>
    <w:rsid w:val="00235F57"/>
    <w:rsid w:val="0024588B"/>
    <w:rsid w:val="00257B8D"/>
    <w:rsid w:val="002610AF"/>
    <w:rsid w:val="002824F9"/>
    <w:rsid w:val="00283CEA"/>
    <w:rsid w:val="002A4165"/>
    <w:rsid w:val="002A69F1"/>
    <w:rsid w:val="002B4E25"/>
    <w:rsid w:val="002B6A76"/>
    <w:rsid w:val="002C24FE"/>
    <w:rsid w:val="002C5CA9"/>
    <w:rsid w:val="002D65C7"/>
    <w:rsid w:val="002D75BD"/>
    <w:rsid w:val="002E1332"/>
    <w:rsid w:val="002E2D2D"/>
    <w:rsid w:val="002E671C"/>
    <w:rsid w:val="002E6760"/>
    <w:rsid w:val="00306E4D"/>
    <w:rsid w:val="003072F3"/>
    <w:rsid w:val="0030780D"/>
    <w:rsid w:val="00323A76"/>
    <w:rsid w:val="00333632"/>
    <w:rsid w:val="0034296C"/>
    <w:rsid w:val="003446F4"/>
    <w:rsid w:val="00360A68"/>
    <w:rsid w:val="00376C00"/>
    <w:rsid w:val="00385EC6"/>
    <w:rsid w:val="00391B35"/>
    <w:rsid w:val="003953F4"/>
    <w:rsid w:val="003A1ABA"/>
    <w:rsid w:val="003A23E9"/>
    <w:rsid w:val="003A279E"/>
    <w:rsid w:val="003B1236"/>
    <w:rsid w:val="003B705E"/>
    <w:rsid w:val="003B7F6A"/>
    <w:rsid w:val="003C3A31"/>
    <w:rsid w:val="003C63A0"/>
    <w:rsid w:val="003D1487"/>
    <w:rsid w:val="003D668D"/>
    <w:rsid w:val="003E0ABF"/>
    <w:rsid w:val="003E1795"/>
    <w:rsid w:val="003E4F43"/>
    <w:rsid w:val="003F1587"/>
    <w:rsid w:val="003F67FE"/>
    <w:rsid w:val="003F6C2D"/>
    <w:rsid w:val="004026D8"/>
    <w:rsid w:val="004213FD"/>
    <w:rsid w:val="00423AF5"/>
    <w:rsid w:val="004400D0"/>
    <w:rsid w:val="00447124"/>
    <w:rsid w:val="0044773B"/>
    <w:rsid w:val="00451B20"/>
    <w:rsid w:val="00452283"/>
    <w:rsid w:val="004535F3"/>
    <w:rsid w:val="004577C5"/>
    <w:rsid w:val="00461CA1"/>
    <w:rsid w:val="00462097"/>
    <w:rsid w:val="00467D2D"/>
    <w:rsid w:val="004759C4"/>
    <w:rsid w:val="00481A0F"/>
    <w:rsid w:val="00487276"/>
    <w:rsid w:val="004875DC"/>
    <w:rsid w:val="0049520F"/>
    <w:rsid w:val="004A7928"/>
    <w:rsid w:val="004B09C0"/>
    <w:rsid w:val="004C11B1"/>
    <w:rsid w:val="004C1A7A"/>
    <w:rsid w:val="004C21A2"/>
    <w:rsid w:val="004C4286"/>
    <w:rsid w:val="004C6595"/>
    <w:rsid w:val="004C7ACB"/>
    <w:rsid w:val="004D07E4"/>
    <w:rsid w:val="004D3C04"/>
    <w:rsid w:val="004E34BB"/>
    <w:rsid w:val="00500443"/>
    <w:rsid w:val="005028CE"/>
    <w:rsid w:val="00506355"/>
    <w:rsid w:val="00512B8B"/>
    <w:rsid w:val="005211A7"/>
    <w:rsid w:val="005219B5"/>
    <w:rsid w:val="00527060"/>
    <w:rsid w:val="0053285E"/>
    <w:rsid w:val="005410FE"/>
    <w:rsid w:val="00547C66"/>
    <w:rsid w:val="00552D37"/>
    <w:rsid w:val="00556C9C"/>
    <w:rsid w:val="00576653"/>
    <w:rsid w:val="00596736"/>
    <w:rsid w:val="005C393F"/>
    <w:rsid w:val="005D2E56"/>
    <w:rsid w:val="005D2FD2"/>
    <w:rsid w:val="005D37EE"/>
    <w:rsid w:val="005D5F8D"/>
    <w:rsid w:val="005E2E1F"/>
    <w:rsid w:val="005E4632"/>
    <w:rsid w:val="005F1FC9"/>
    <w:rsid w:val="0060314F"/>
    <w:rsid w:val="0061144C"/>
    <w:rsid w:val="0061482F"/>
    <w:rsid w:val="00621B59"/>
    <w:rsid w:val="00622C79"/>
    <w:rsid w:val="006278A6"/>
    <w:rsid w:val="00627D87"/>
    <w:rsid w:val="00645875"/>
    <w:rsid w:val="00647A75"/>
    <w:rsid w:val="00653A88"/>
    <w:rsid w:val="00657F91"/>
    <w:rsid w:val="006646F7"/>
    <w:rsid w:val="0067645E"/>
    <w:rsid w:val="0067663F"/>
    <w:rsid w:val="00680522"/>
    <w:rsid w:val="00682D6E"/>
    <w:rsid w:val="00691E5F"/>
    <w:rsid w:val="006A77E9"/>
    <w:rsid w:val="006C1ABA"/>
    <w:rsid w:val="006C1E36"/>
    <w:rsid w:val="006C2E2E"/>
    <w:rsid w:val="006D681F"/>
    <w:rsid w:val="006D77B9"/>
    <w:rsid w:val="00705BE1"/>
    <w:rsid w:val="00710DE2"/>
    <w:rsid w:val="007125CF"/>
    <w:rsid w:val="007152C1"/>
    <w:rsid w:val="00731C0C"/>
    <w:rsid w:val="007538FB"/>
    <w:rsid w:val="00757EEF"/>
    <w:rsid w:val="007667CE"/>
    <w:rsid w:val="0076739D"/>
    <w:rsid w:val="0077441C"/>
    <w:rsid w:val="00774DCF"/>
    <w:rsid w:val="0078170E"/>
    <w:rsid w:val="007830B3"/>
    <w:rsid w:val="00793729"/>
    <w:rsid w:val="007965B7"/>
    <w:rsid w:val="007976B6"/>
    <w:rsid w:val="007A7F19"/>
    <w:rsid w:val="007B55B8"/>
    <w:rsid w:val="007B6860"/>
    <w:rsid w:val="007C1D60"/>
    <w:rsid w:val="007C78AB"/>
    <w:rsid w:val="007D4389"/>
    <w:rsid w:val="007E1457"/>
    <w:rsid w:val="007E4A3B"/>
    <w:rsid w:val="007E766A"/>
    <w:rsid w:val="007F0AC4"/>
    <w:rsid w:val="007F469E"/>
    <w:rsid w:val="007F6207"/>
    <w:rsid w:val="007F6229"/>
    <w:rsid w:val="00800F3B"/>
    <w:rsid w:val="00802039"/>
    <w:rsid w:val="008038E2"/>
    <w:rsid w:val="00810C28"/>
    <w:rsid w:val="00810ED6"/>
    <w:rsid w:val="00812307"/>
    <w:rsid w:val="008251E1"/>
    <w:rsid w:val="008315D9"/>
    <w:rsid w:val="00834BD5"/>
    <w:rsid w:val="00853562"/>
    <w:rsid w:val="0085784E"/>
    <w:rsid w:val="008661D1"/>
    <w:rsid w:val="00866CFE"/>
    <w:rsid w:val="008728E8"/>
    <w:rsid w:val="00874117"/>
    <w:rsid w:val="0088424A"/>
    <w:rsid w:val="00890EA9"/>
    <w:rsid w:val="0089723D"/>
    <w:rsid w:val="008A0EDF"/>
    <w:rsid w:val="008A5AB1"/>
    <w:rsid w:val="008B1326"/>
    <w:rsid w:val="008B3F9A"/>
    <w:rsid w:val="008B53ED"/>
    <w:rsid w:val="008B62AC"/>
    <w:rsid w:val="008B7889"/>
    <w:rsid w:val="008D403A"/>
    <w:rsid w:val="008D7357"/>
    <w:rsid w:val="008E68FB"/>
    <w:rsid w:val="008E6EF2"/>
    <w:rsid w:val="008F15AB"/>
    <w:rsid w:val="008F4CCF"/>
    <w:rsid w:val="008F5AFE"/>
    <w:rsid w:val="00904334"/>
    <w:rsid w:val="00904DB1"/>
    <w:rsid w:val="00913DF9"/>
    <w:rsid w:val="00920604"/>
    <w:rsid w:val="009261D9"/>
    <w:rsid w:val="009345BE"/>
    <w:rsid w:val="0094292E"/>
    <w:rsid w:val="00955C57"/>
    <w:rsid w:val="00962606"/>
    <w:rsid w:val="009726FE"/>
    <w:rsid w:val="009735EC"/>
    <w:rsid w:val="00986619"/>
    <w:rsid w:val="00987CEE"/>
    <w:rsid w:val="009B1404"/>
    <w:rsid w:val="009C3728"/>
    <w:rsid w:val="009D59D5"/>
    <w:rsid w:val="009D66D5"/>
    <w:rsid w:val="009E441D"/>
    <w:rsid w:val="009F1096"/>
    <w:rsid w:val="009F2ACB"/>
    <w:rsid w:val="009F3A77"/>
    <w:rsid w:val="009F6736"/>
    <w:rsid w:val="00A10862"/>
    <w:rsid w:val="00A13B7C"/>
    <w:rsid w:val="00A17E7F"/>
    <w:rsid w:val="00A25F97"/>
    <w:rsid w:val="00A502D8"/>
    <w:rsid w:val="00A5201F"/>
    <w:rsid w:val="00A54A19"/>
    <w:rsid w:val="00A575AD"/>
    <w:rsid w:val="00A613C1"/>
    <w:rsid w:val="00A65127"/>
    <w:rsid w:val="00A86DEE"/>
    <w:rsid w:val="00A86FE6"/>
    <w:rsid w:val="00A907E8"/>
    <w:rsid w:val="00A971D4"/>
    <w:rsid w:val="00AA08F9"/>
    <w:rsid w:val="00AA0C5B"/>
    <w:rsid w:val="00AA25E5"/>
    <w:rsid w:val="00AE2191"/>
    <w:rsid w:val="00AE6DBB"/>
    <w:rsid w:val="00AF0200"/>
    <w:rsid w:val="00AF3824"/>
    <w:rsid w:val="00B022C7"/>
    <w:rsid w:val="00B04245"/>
    <w:rsid w:val="00B170C5"/>
    <w:rsid w:val="00B217D5"/>
    <w:rsid w:val="00B22364"/>
    <w:rsid w:val="00B25CBC"/>
    <w:rsid w:val="00B268BB"/>
    <w:rsid w:val="00B3228E"/>
    <w:rsid w:val="00B47854"/>
    <w:rsid w:val="00B5073F"/>
    <w:rsid w:val="00B5142C"/>
    <w:rsid w:val="00B56D3E"/>
    <w:rsid w:val="00B574F0"/>
    <w:rsid w:val="00B70B17"/>
    <w:rsid w:val="00B720E6"/>
    <w:rsid w:val="00B86DE6"/>
    <w:rsid w:val="00B9511A"/>
    <w:rsid w:val="00B97047"/>
    <w:rsid w:val="00BA2392"/>
    <w:rsid w:val="00BA2FF4"/>
    <w:rsid w:val="00BB5C34"/>
    <w:rsid w:val="00BB739F"/>
    <w:rsid w:val="00BC19A0"/>
    <w:rsid w:val="00BC3A83"/>
    <w:rsid w:val="00BC5B08"/>
    <w:rsid w:val="00BD0071"/>
    <w:rsid w:val="00BD2AF0"/>
    <w:rsid w:val="00BF1A5F"/>
    <w:rsid w:val="00BF3D5F"/>
    <w:rsid w:val="00C017DA"/>
    <w:rsid w:val="00C04A04"/>
    <w:rsid w:val="00C0547F"/>
    <w:rsid w:val="00C1205D"/>
    <w:rsid w:val="00C153EF"/>
    <w:rsid w:val="00C21C70"/>
    <w:rsid w:val="00C232A5"/>
    <w:rsid w:val="00C271C7"/>
    <w:rsid w:val="00C42529"/>
    <w:rsid w:val="00C50BED"/>
    <w:rsid w:val="00C532AA"/>
    <w:rsid w:val="00C53DC6"/>
    <w:rsid w:val="00C53FDA"/>
    <w:rsid w:val="00C561C8"/>
    <w:rsid w:val="00C56309"/>
    <w:rsid w:val="00C600C4"/>
    <w:rsid w:val="00C67172"/>
    <w:rsid w:val="00C7068E"/>
    <w:rsid w:val="00C8082C"/>
    <w:rsid w:val="00C827DE"/>
    <w:rsid w:val="00C8380E"/>
    <w:rsid w:val="00C84969"/>
    <w:rsid w:val="00C85ADE"/>
    <w:rsid w:val="00C85E9F"/>
    <w:rsid w:val="00C94A72"/>
    <w:rsid w:val="00C94BA4"/>
    <w:rsid w:val="00CA5179"/>
    <w:rsid w:val="00CB4D42"/>
    <w:rsid w:val="00CB4F4A"/>
    <w:rsid w:val="00CC4373"/>
    <w:rsid w:val="00CC66E4"/>
    <w:rsid w:val="00CD47F8"/>
    <w:rsid w:val="00CD7AC5"/>
    <w:rsid w:val="00CE39F6"/>
    <w:rsid w:val="00D114E7"/>
    <w:rsid w:val="00D13BF9"/>
    <w:rsid w:val="00D204B2"/>
    <w:rsid w:val="00D21664"/>
    <w:rsid w:val="00D23917"/>
    <w:rsid w:val="00D33D57"/>
    <w:rsid w:val="00D410E5"/>
    <w:rsid w:val="00D535C1"/>
    <w:rsid w:val="00D56715"/>
    <w:rsid w:val="00D56B2D"/>
    <w:rsid w:val="00D7288E"/>
    <w:rsid w:val="00DA44FA"/>
    <w:rsid w:val="00DA5860"/>
    <w:rsid w:val="00DB47F3"/>
    <w:rsid w:val="00DB5021"/>
    <w:rsid w:val="00DC45C1"/>
    <w:rsid w:val="00DD27B6"/>
    <w:rsid w:val="00DD4B36"/>
    <w:rsid w:val="00DE134E"/>
    <w:rsid w:val="00E0747E"/>
    <w:rsid w:val="00E11C6E"/>
    <w:rsid w:val="00E13B38"/>
    <w:rsid w:val="00E13B97"/>
    <w:rsid w:val="00E14903"/>
    <w:rsid w:val="00E508C9"/>
    <w:rsid w:val="00E53F81"/>
    <w:rsid w:val="00E574DF"/>
    <w:rsid w:val="00E6071D"/>
    <w:rsid w:val="00E61572"/>
    <w:rsid w:val="00E616D7"/>
    <w:rsid w:val="00E86E19"/>
    <w:rsid w:val="00E96EC4"/>
    <w:rsid w:val="00EA18B0"/>
    <w:rsid w:val="00EA2154"/>
    <w:rsid w:val="00EA38E9"/>
    <w:rsid w:val="00EB0387"/>
    <w:rsid w:val="00EC0E37"/>
    <w:rsid w:val="00EE3A33"/>
    <w:rsid w:val="00EF0672"/>
    <w:rsid w:val="00F0258F"/>
    <w:rsid w:val="00F0509D"/>
    <w:rsid w:val="00F106B3"/>
    <w:rsid w:val="00F15529"/>
    <w:rsid w:val="00F202CF"/>
    <w:rsid w:val="00F270C8"/>
    <w:rsid w:val="00F33E07"/>
    <w:rsid w:val="00F451B0"/>
    <w:rsid w:val="00F56459"/>
    <w:rsid w:val="00F60DAD"/>
    <w:rsid w:val="00F64F71"/>
    <w:rsid w:val="00F669E2"/>
    <w:rsid w:val="00F71F43"/>
    <w:rsid w:val="00F8336B"/>
    <w:rsid w:val="00F874C4"/>
    <w:rsid w:val="00F92A50"/>
    <w:rsid w:val="00FA2511"/>
    <w:rsid w:val="00FB4635"/>
    <w:rsid w:val="00FC0FA0"/>
    <w:rsid w:val="00FD1985"/>
    <w:rsid w:val="00FD50FC"/>
    <w:rsid w:val="00FE17FF"/>
    <w:rsid w:val="00FE1E57"/>
    <w:rsid w:val="00FE2161"/>
    <w:rsid w:val="00FF2AEE"/>
    <w:rsid w:val="00FF6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A5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726FE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32A5"/>
    <w:pPr>
      <w:jc w:val="both"/>
    </w:pPr>
  </w:style>
  <w:style w:type="paragraph" w:styleId="2">
    <w:name w:val="Body Text 2"/>
    <w:basedOn w:val="a"/>
    <w:rsid w:val="00C232A5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C232A5"/>
    <w:pPr>
      <w:tabs>
        <w:tab w:val="center" w:pos="4153"/>
        <w:tab w:val="right" w:pos="8306"/>
      </w:tabs>
    </w:pPr>
  </w:style>
  <w:style w:type="paragraph" w:styleId="a6">
    <w:name w:val="Normal (Web)"/>
    <w:basedOn w:val="a"/>
    <w:rsid w:val="00C232A5"/>
    <w:rPr>
      <w:sz w:val="24"/>
    </w:rPr>
  </w:style>
  <w:style w:type="character" w:styleId="a7">
    <w:name w:val="page number"/>
    <w:basedOn w:val="a0"/>
    <w:rsid w:val="00C232A5"/>
  </w:style>
  <w:style w:type="paragraph" w:styleId="a8">
    <w:name w:val="footer"/>
    <w:basedOn w:val="a"/>
    <w:rsid w:val="00C232A5"/>
    <w:pPr>
      <w:tabs>
        <w:tab w:val="center" w:pos="4677"/>
        <w:tab w:val="right" w:pos="9355"/>
      </w:tabs>
    </w:pPr>
  </w:style>
  <w:style w:type="character" w:styleId="a9">
    <w:name w:val="Hyperlink"/>
    <w:rsid w:val="00F71F43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D21664"/>
    <w:rPr>
      <w:sz w:val="28"/>
      <w:szCs w:val="24"/>
    </w:rPr>
  </w:style>
  <w:style w:type="paragraph" w:styleId="aa">
    <w:name w:val="Balloon Text"/>
    <w:basedOn w:val="a"/>
    <w:link w:val="ab"/>
    <w:rsid w:val="0094292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9429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3BF9"/>
    <w:pPr>
      <w:autoSpaceDE w:val="0"/>
      <w:autoSpaceDN w:val="0"/>
      <w:adjustRightInd w:val="0"/>
    </w:pPr>
  </w:style>
  <w:style w:type="character" w:customStyle="1" w:styleId="10">
    <w:name w:val="Заголовок 1 Знак"/>
    <w:link w:val="1"/>
    <w:rsid w:val="009726FE"/>
    <w:rPr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423AF5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d">
    <w:name w:val="Прижатый влево"/>
    <w:basedOn w:val="a"/>
    <w:next w:val="a"/>
    <w:uiPriority w:val="99"/>
    <w:rsid w:val="00800F3B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formattext">
    <w:name w:val="formattext"/>
    <w:basedOn w:val="a"/>
    <w:rsid w:val="00AA08F9"/>
    <w:pPr>
      <w:spacing w:before="100" w:beforeAutospacing="1" w:after="100" w:afterAutospacing="1"/>
    </w:pPr>
    <w:rPr>
      <w:sz w:val="24"/>
    </w:rPr>
  </w:style>
  <w:style w:type="character" w:customStyle="1" w:styleId="11">
    <w:name w:val="Заголовок №1_"/>
    <w:link w:val="12"/>
    <w:locked/>
    <w:rsid w:val="001851CD"/>
    <w:rPr>
      <w:b/>
      <w:bCs/>
      <w:spacing w:val="60"/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rsid w:val="001851CD"/>
    <w:pPr>
      <w:shd w:val="clear" w:color="auto" w:fill="FFFFFF"/>
      <w:spacing w:before="240" w:after="780" w:line="240" w:lineRule="atLeast"/>
      <w:jc w:val="center"/>
      <w:outlineLvl w:val="0"/>
    </w:pPr>
    <w:rPr>
      <w:b/>
      <w:bCs/>
      <w:spacing w:val="60"/>
      <w:sz w:val="35"/>
      <w:szCs w:val="35"/>
    </w:rPr>
  </w:style>
  <w:style w:type="table" w:customStyle="1" w:styleId="13">
    <w:name w:val="Сетка таблицы1"/>
    <w:basedOn w:val="a1"/>
    <w:next w:val="ae"/>
    <w:uiPriority w:val="59"/>
    <w:rsid w:val="0078170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781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989C-F3FD-4A51-896A-17B107A7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.</Company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.</dc:creator>
  <cp:lastModifiedBy>Хлыстун А.В.</cp:lastModifiedBy>
  <cp:revision>9</cp:revision>
  <cp:lastPrinted>2021-07-25T10:46:00Z</cp:lastPrinted>
  <dcterms:created xsi:type="dcterms:W3CDTF">2022-09-29T09:03:00Z</dcterms:created>
  <dcterms:modified xsi:type="dcterms:W3CDTF">2025-06-16T13:05:00Z</dcterms:modified>
</cp:coreProperties>
</file>