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 xml:space="preserve">внешней проверки годового отчета </w:t>
      </w:r>
      <w:r w:rsidR="004B2BCD">
        <w:rPr>
          <w:sz w:val="28"/>
          <w:szCs w:val="28"/>
        </w:rPr>
        <w:t xml:space="preserve">об </w:t>
      </w:r>
      <w:r w:rsidR="004B2BCD" w:rsidRPr="004B2BCD">
        <w:rPr>
          <w:sz w:val="28"/>
          <w:szCs w:val="28"/>
        </w:rPr>
        <w:t xml:space="preserve">исполнении бюджета </w:t>
      </w:r>
      <w:proofErr w:type="spellStart"/>
      <w:r w:rsidR="00504C05">
        <w:rPr>
          <w:sz w:val="28"/>
          <w:szCs w:val="28"/>
        </w:rPr>
        <w:t>Бейсугского</w:t>
      </w:r>
      <w:proofErr w:type="spellEnd"/>
      <w:r w:rsidR="004B2BCD" w:rsidRPr="004B2BCD">
        <w:rPr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sz w:val="28"/>
          <w:szCs w:val="28"/>
        </w:rPr>
        <w:t>Выселковского</w:t>
      </w:r>
      <w:proofErr w:type="spellEnd"/>
      <w:r w:rsidR="004B2BCD" w:rsidRPr="004B2BCD">
        <w:rPr>
          <w:sz w:val="28"/>
          <w:szCs w:val="28"/>
        </w:rPr>
        <w:t xml:space="preserve"> района</w:t>
      </w:r>
      <w:r w:rsidR="00D14B95">
        <w:rPr>
          <w:sz w:val="28"/>
          <w:szCs w:val="28"/>
        </w:rPr>
        <w:t xml:space="preserve"> </w:t>
      </w:r>
    </w:p>
    <w:p w:rsidR="000341A5" w:rsidRDefault="000341A5" w:rsidP="000341A5">
      <w:pPr>
        <w:rPr>
          <w:lang w:eastAsia="en-US"/>
        </w:rPr>
      </w:pPr>
    </w:p>
    <w:p w:rsidR="00D84C8E" w:rsidRDefault="001B64DC" w:rsidP="00D84C8E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D952D4">
        <w:rPr>
          <w:sz w:val="28"/>
          <w:szCs w:val="28"/>
        </w:rPr>
        <w:t xml:space="preserve"> пунктом 2.7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D952D4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 </w:t>
      </w:r>
      <w:r w:rsidR="00D14B95">
        <w:rPr>
          <w:sz w:val="28"/>
          <w:szCs w:val="28"/>
        </w:rPr>
        <w:t xml:space="preserve">контрольно-счетной палатой </w:t>
      </w:r>
      <w:r>
        <w:rPr>
          <w:sz w:val="28"/>
          <w:szCs w:val="28"/>
        </w:rPr>
        <w:t>проведен</w:t>
      </w:r>
      <w:r w:rsidR="0075283A">
        <w:rPr>
          <w:sz w:val="28"/>
          <w:szCs w:val="28"/>
        </w:rPr>
        <w:t>о экспертное мероприятие по подготовке заключения на го</w:t>
      </w:r>
      <w:r w:rsidRPr="001B64DC">
        <w:rPr>
          <w:sz w:val="28"/>
          <w:szCs w:val="28"/>
        </w:rPr>
        <w:t>дово</w:t>
      </w:r>
      <w:r w:rsidR="0075283A">
        <w:rPr>
          <w:sz w:val="28"/>
          <w:szCs w:val="28"/>
        </w:rPr>
        <w:t>й</w:t>
      </w:r>
      <w:r w:rsidRPr="001B64DC">
        <w:rPr>
          <w:sz w:val="28"/>
          <w:szCs w:val="28"/>
        </w:rPr>
        <w:t xml:space="preserve"> отчет об исполнении бюджета</w:t>
      </w:r>
      <w:r w:rsidR="00125057">
        <w:rPr>
          <w:sz w:val="28"/>
          <w:szCs w:val="28"/>
        </w:rPr>
        <w:t xml:space="preserve"> </w:t>
      </w:r>
      <w:proofErr w:type="spellStart"/>
      <w:r w:rsidR="00504C05">
        <w:rPr>
          <w:sz w:val="28"/>
          <w:szCs w:val="28"/>
        </w:rPr>
        <w:t>Бейсу</w:t>
      </w:r>
      <w:r w:rsidR="0021386C">
        <w:rPr>
          <w:sz w:val="28"/>
          <w:szCs w:val="28"/>
        </w:rPr>
        <w:t>г</w:t>
      </w:r>
      <w:r w:rsidR="00504C05">
        <w:rPr>
          <w:sz w:val="28"/>
          <w:szCs w:val="28"/>
        </w:rPr>
        <w:t>ского</w:t>
      </w:r>
      <w:proofErr w:type="spellEnd"/>
      <w:r w:rsidR="00504C05" w:rsidRPr="004B2BCD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FB2B73">
        <w:rPr>
          <w:sz w:val="28"/>
          <w:szCs w:val="28"/>
        </w:rPr>
        <w:t>за 2023 год</w:t>
      </w:r>
      <w:r w:rsidR="00D4056C">
        <w:rPr>
          <w:sz w:val="28"/>
          <w:szCs w:val="28"/>
        </w:rPr>
        <w:t>,</w:t>
      </w:r>
      <w:r w:rsidR="00D84C8E">
        <w:rPr>
          <w:sz w:val="28"/>
          <w:szCs w:val="28"/>
        </w:rPr>
        <w:t xml:space="preserve"> по результатам которо</w:t>
      </w:r>
      <w:r w:rsidR="007A55C9">
        <w:rPr>
          <w:sz w:val="28"/>
          <w:szCs w:val="28"/>
        </w:rPr>
        <w:t>го</w:t>
      </w:r>
      <w:r w:rsidR="00D84C8E">
        <w:rPr>
          <w:sz w:val="28"/>
          <w:szCs w:val="28"/>
        </w:rPr>
        <w:t xml:space="preserve"> составлено заключение </w:t>
      </w:r>
      <w:r w:rsidR="00D84C8E" w:rsidRPr="00D84C8E">
        <w:rPr>
          <w:sz w:val="28"/>
          <w:szCs w:val="28"/>
        </w:rPr>
        <w:t>№04-02/17-77/КСП</w:t>
      </w:r>
      <w:r w:rsidR="00D4056C">
        <w:rPr>
          <w:sz w:val="28"/>
          <w:szCs w:val="28"/>
        </w:rPr>
        <w:t xml:space="preserve"> от </w:t>
      </w:r>
      <w:r w:rsidR="00CB19F5">
        <w:rPr>
          <w:sz w:val="28"/>
          <w:szCs w:val="28"/>
        </w:rPr>
        <w:t>27.04.2024г.</w:t>
      </w:r>
    </w:p>
    <w:p w:rsidR="001B64DC" w:rsidRDefault="001B64DC" w:rsidP="001B64DC">
      <w:pPr>
        <w:jc w:val="both"/>
        <w:rPr>
          <w:sz w:val="28"/>
          <w:szCs w:val="28"/>
        </w:rPr>
      </w:pPr>
    </w:p>
    <w:p w:rsidR="009B3CFA" w:rsidRDefault="000B7AEA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Экспертиза</w:t>
      </w:r>
      <w:r w:rsidR="008F0546" w:rsidRPr="008F0546">
        <w:rPr>
          <w:sz w:val="28"/>
          <w:szCs w:val="28"/>
        </w:rPr>
        <w:t xml:space="preserve"> показала, что</w:t>
      </w:r>
      <w:r w:rsidR="009828F0">
        <w:rPr>
          <w:sz w:val="28"/>
          <w:szCs w:val="28"/>
        </w:rPr>
        <w:t xml:space="preserve"> предоставленный</w:t>
      </w:r>
      <w:r w:rsidR="008F0546" w:rsidRPr="008F0546">
        <w:rPr>
          <w:sz w:val="28"/>
          <w:szCs w:val="28"/>
        </w:rPr>
        <w:t xml:space="preserve"> </w:t>
      </w:r>
      <w:r w:rsidR="009828F0">
        <w:rPr>
          <w:sz w:val="28"/>
          <w:szCs w:val="28"/>
        </w:rPr>
        <w:t xml:space="preserve">годовой отчет об исполнении бюджета </w:t>
      </w:r>
      <w:proofErr w:type="spellStart"/>
      <w:r w:rsidR="009828F0">
        <w:rPr>
          <w:sz w:val="28"/>
          <w:szCs w:val="28"/>
        </w:rPr>
        <w:t>Бейсугского</w:t>
      </w:r>
      <w:proofErr w:type="spellEnd"/>
      <w:r w:rsidR="009828F0">
        <w:rPr>
          <w:sz w:val="28"/>
          <w:szCs w:val="28"/>
        </w:rPr>
        <w:t xml:space="preserve"> сельского поселения за 2023 год</w:t>
      </w:r>
      <w:r w:rsidR="008F0546" w:rsidRPr="008F0546">
        <w:rPr>
          <w:sz w:val="28"/>
          <w:szCs w:val="28"/>
        </w:rPr>
        <w:t xml:space="preserve"> в целом объективно отражает фактическое исполнение бюджета поселени</w:t>
      </w:r>
      <w:r w:rsidR="00C27C14">
        <w:rPr>
          <w:sz w:val="28"/>
          <w:szCs w:val="28"/>
        </w:rPr>
        <w:t>я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 xml:space="preserve">в ходе внешней проверки </w:t>
      </w:r>
      <w:r w:rsidR="009828F0">
        <w:rPr>
          <w:color w:val="000000"/>
          <w:spacing w:val="5"/>
          <w:sz w:val="28"/>
          <w:szCs w:val="28"/>
        </w:rPr>
        <w:t>годового отчета</w:t>
      </w:r>
      <w:r w:rsidR="008F6835" w:rsidRPr="00FD3E9F"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об исполнении бюджета </w:t>
      </w:r>
      <w:proofErr w:type="spellStart"/>
      <w:r>
        <w:rPr>
          <w:color w:val="000000"/>
          <w:spacing w:val="5"/>
          <w:sz w:val="28"/>
          <w:szCs w:val="28"/>
        </w:rPr>
        <w:t>Бейсугского</w:t>
      </w:r>
      <w:proofErr w:type="spellEnd"/>
      <w:r>
        <w:rPr>
          <w:color w:val="000000"/>
          <w:spacing w:val="5"/>
          <w:sz w:val="28"/>
          <w:szCs w:val="28"/>
        </w:rPr>
        <w:t xml:space="preserve"> сельского поселения </w:t>
      </w:r>
      <w:r w:rsidR="008F6835" w:rsidRPr="00FD3E9F">
        <w:rPr>
          <w:color w:val="000000"/>
          <w:spacing w:val="5"/>
          <w:sz w:val="28"/>
          <w:szCs w:val="28"/>
        </w:rPr>
        <w:t>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7275B8">
        <w:rPr>
          <w:sz w:val="28"/>
          <w:szCs w:val="28"/>
        </w:rPr>
        <w:t>,</w:t>
      </w:r>
      <w:r w:rsidR="008F6835">
        <w:rPr>
          <w:sz w:val="28"/>
          <w:szCs w:val="28"/>
        </w:rPr>
        <w:t xml:space="preserve"> Инструкции</w:t>
      </w:r>
      <w:r w:rsidR="007275B8">
        <w:rPr>
          <w:sz w:val="28"/>
          <w:szCs w:val="28"/>
        </w:rPr>
        <w:t xml:space="preserve"> №191н</w:t>
      </w:r>
      <w:r w:rsidR="008B2DDB">
        <w:rPr>
          <w:sz w:val="28"/>
          <w:szCs w:val="28"/>
        </w:rPr>
        <w:t>, федеральных стандартов бухгалтерского учета.</w:t>
      </w: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Так, при формировании годового отчета об исполнении бюджета поселения администрацией</w:t>
      </w:r>
      <w:r w:rsidR="00FE0C0C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не обеспечена сопоставимость показателей применяемой в бюджете сельского поселения бюджетной классификации, установленная статьей 18 БК РФ.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2EDB" w:rsidRDefault="00362EDB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статьи 34 БК РФ  в отчетном периоде имеет место</w:t>
      </w:r>
      <w:r w:rsidRPr="00D20FD8">
        <w:rPr>
          <w:sz w:val="28"/>
          <w:szCs w:val="28"/>
        </w:rPr>
        <w:t xml:space="preserve"> неэффективное использование бюджетных средств в </w:t>
      </w:r>
      <w:r>
        <w:rPr>
          <w:sz w:val="28"/>
          <w:szCs w:val="28"/>
        </w:rPr>
        <w:t>общей сумме 1,9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законодательства о закупках товаров, работ, услуг).</w:t>
      </w:r>
    </w:p>
    <w:p w:rsidR="0015799D" w:rsidRDefault="0015799D" w:rsidP="00362EDB">
      <w:pPr>
        <w:jc w:val="both"/>
        <w:rPr>
          <w:sz w:val="28"/>
          <w:szCs w:val="28"/>
        </w:rPr>
      </w:pPr>
    </w:p>
    <w:p w:rsidR="0015799D" w:rsidRDefault="0015799D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Анализируя исполнение муниципальных программ </w:t>
      </w:r>
      <w:proofErr w:type="spellStart"/>
      <w:r>
        <w:rPr>
          <w:sz w:val="28"/>
          <w:szCs w:val="28"/>
        </w:rPr>
        <w:t>Бейсугского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D50B71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установлено нарушение требований пункта 3 статьи 179 БК РФ (ежегодная оценка эффективности реализации муниципальных программ </w:t>
      </w:r>
      <w:proofErr w:type="spellStart"/>
      <w:r>
        <w:rPr>
          <w:sz w:val="28"/>
          <w:szCs w:val="28"/>
        </w:rPr>
        <w:t>Бейсугского</w:t>
      </w:r>
      <w:proofErr w:type="spellEnd"/>
      <w:r>
        <w:rPr>
          <w:sz w:val="28"/>
          <w:szCs w:val="28"/>
        </w:rPr>
        <w:t xml:space="preserve"> сельского поселения администрацией</w:t>
      </w:r>
      <w:r w:rsidR="00D50B71">
        <w:rPr>
          <w:sz w:val="28"/>
          <w:szCs w:val="28"/>
        </w:rPr>
        <w:t xml:space="preserve"> поселения</w:t>
      </w:r>
      <w:r w:rsidR="000B5EB0">
        <w:rPr>
          <w:sz w:val="28"/>
          <w:szCs w:val="28"/>
        </w:rPr>
        <w:t xml:space="preserve"> в отчетном периоде</w:t>
      </w:r>
      <w:bookmarkStart w:id="0" w:name="_GoBack"/>
      <w:bookmarkEnd w:id="0"/>
      <w:r>
        <w:rPr>
          <w:sz w:val="28"/>
          <w:szCs w:val="28"/>
        </w:rPr>
        <w:t xml:space="preserve"> не проводилась).</w:t>
      </w:r>
    </w:p>
    <w:p w:rsidR="00E37B35" w:rsidRDefault="00E37B35" w:rsidP="00362EDB">
      <w:pPr>
        <w:jc w:val="both"/>
        <w:rPr>
          <w:sz w:val="28"/>
          <w:szCs w:val="28"/>
        </w:rPr>
      </w:pPr>
    </w:p>
    <w:p w:rsidR="00E37B35" w:rsidRDefault="00E37B35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5035A5" w:rsidRDefault="005035A5" w:rsidP="00362EDB">
      <w:pPr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отчета об исполнении бюджета </w:t>
      </w:r>
      <w:proofErr w:type="spellStart"/>
      <w:r w:rsidR="00FD4E65">
        <w:rPr>
          <w:sz w:val="28"/>
          <w:szCs w:val="28"/>
        </w:rPr>
        <w:t>Бейсугского</w:t>
      </w:r>
      <w:proofErr w:type="spellEnd"/>
      <w:r w:rsidR="00FD4E65" w:rsidRPr="004B2BCD">
        <w:rPr>
          <w:sz w:val="28"/>
          <w:szCs w:val="28"/>
        </w:rPr>
        <w:t xml:space="preserve"> </w:t>
      </w:r>
      <w:r w:rsidR="008F0546">
        <w:rPr>
          <w:sz w:val="28"/>
          <w:szCs w:val="28"/>
        </w:rPr>
        <w:t xml:space="preserve">сельского поселения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9237AB" w:rsidRDefault="005D7B9E" w:rsidP="009237AB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Основные параметры бюджета </w:t>
      </w:r>
      <w:proofErr w:type="spellStart"/>
      <w:r w:rsidR="00FD4E65">
        <w:rPr>
          <w:sz w:val="28"/>
          <w:szCs w:val="28"/>
        </w:rPr>
        <w:t>Бейсугского</w:t>
      </w:r>
      <w:proofErr w:type="spellEnd"/>
      <w:r w:rsidR="00FD4E65" w:rsidRPr="004B2BCD">
        <w:rPr>
          <w:sz w:val="28"/>
          <w:szCs w:val="28"/>
        </w:rPr>
        <w:t xml:space="preserve"> </w:t>
      </w:r>
      <w:r w:rsidRPr="005D7B9E">
        <w:rPr>
          <w:sz w:val="28"/>
          <w:szCs w:val="28"/>
        </w:rPr>
        <w:t xml:space="preserve">сельского поселения </w:t>
      </w:r>
      <w:proofErr w:type="spellStart"/>
      <w:r w:rsidRPr="005D7B9E">
        <w:rPr>
          <w:sz w:val="28"/>
          <w:szCs w:val="28"/>
        </w:rPr>
        <w:t>Выселковского</w:t>
      </w:r>
      <w:proofErr w:type="spellEnd"/>
      <w:r w:rsidRPr="005D7B9E">
        <w:rPr>
          <w:sz w:val="28"/>
          <w:szCs w:val="28"/>
        </w:rPr>
        <w:t xml:space="preserve"> района </w:t>
      </w:r>
      <w:r w:rsidR="003B72FF">
        <w:rPr>
          <w:sz w:val="28"/>
          <w:szCs w:val="28"/>
        </w:rPr>
        <w:t>за</w:t>
      </w:r>
      <w:r w:rsidRPr="005D7B9E">
        <w:rPr>
          <w:sz w:val="28"/>
          <w:szCs w:val="28"/>
        </w:rPr>
        <w:t xml:space="preserve"> 202</w:t>
      </w:r>
      <w:r w:rsidR="00081763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выполнены</w:t>
      </w:r>
      <w:r w:rsidR="00C27C14">
        <w:rPr>
          <w:sz w:val="28"/>
          <w:szCs w:val="28"/>
        </w:rPr>
        <w:t xml:space="preserve"> в следующих объемах</w:t>
      </w:r>
      <w:r w:rsidR="006D2245">
        <w:rPr>
          <w:sz w:val="28"/>
          <w:szCs w:val="28"/>
        </w:rPr>
        <w:t>:</w:t>
      </w:r>
      <w:r w:rsidR="00C27C14">
        <w:rPr>
          <w:sz w:val="28"/>
          <w:szCs w:val="28"/>
        </w:rPr>
        <w:t xml:space="preserve"> </w:t>
      </w:r>
      <w:r w:rsidR="00C50422">
        <w:rPr>
          <w:sz w:val="28"/>
          <w:szCs w:val="28"/>
        </w:rPr>
        <w:t>31 915,8</w:t>
      </w:r>
      <w:r w:rsidR="0062186B">
        <w:rPr>
          <w:sz w:val="28"/>
          <w:szCs w:val="28"/>
        </w:rPr>
        <w:t xml:space="preserve"> тыс. руб. - д</w:t>
      </w:r>
      <w:r w:rsidR="0062186B" w:rsidRPr="005D7B9E">
        <w:rPr>
          <w:sz w:val="28"/>
          <w:szCs w:val="28"/>
        </w:rPr>
        <w:t xml:space="preserve">оходы 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103,</w:t>
      </w:r>
      <w:r w:rsidR="00C50422">
        <w:rPr>
          <w:sz w:val="28"/>
          <w:szCs w:val="28"/>
        </w:rPr>
        <w:t>0</w:t>
      </w:r>
      <w:r w:rsidR="00DB287B">
        <w:rPr>
          <w:sz w:val="28"/>
          <w:szCs w:val="28"/>
        </w:rPr>
        <w:t>% уточненного плана</w:t>
      </w:r>
      <w:r w:rsidR="00C50422">
        <w:rPr>
          <w:sz w:val="28"/>
          <w:szCs w:val="28"/>
        </w:rPr>
        <w:t xml:space="preserve"> и 114,2% к уровню доходов 2022 года;</w:t>
      </w:r>
      <w:r w:rsidR="00C50422">
        <w:rPr>
          <w:sz w:val="28"/>
          <w:szCs w:val="28"/>
        </w:rPr>
        <w:tab/>
        <w:t>29 880,4</w:t>
      </w:r>
      <w:r w:rsidR="00C8312F">
        <w:rPr>
          <w:sz w:val="28"/>
          <w:szCs w:val="28"/>
        </w:rPr>
        <w:t xml:space="preserve">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>. - р</w:t>
      </w:r>
      <w:r w:rsidR="0062186B" w:rsidRPr="005D7B9E">
        <w:rPr>
          <w:sz w:val="28"/>
          <w:szCs w:val="28"/>
        </w:rPr>
        <w:t xml:space="preserve">асходы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C50422">
        <w:rPr>
          <w:sz w:val="28"/>
          <w:szCs w:val="28"/>
        </w:rPr>
        <w:t>96,1</w:t>
      </w:r>
      <w:r w:rsidR="00DB287B">
        <w:rPr>
          <w:sz w:val="28"/>
          <w:szCs w:val="28"/>
        </w:rPr>
        <w:t>% уточненной сводной бюджетной росписи</w:t>
      </w:r>
      <w:r w:rsidR="00C50422">
        <w:rPr>
          <w:sz w:val="28"/>
          <w:szCs w:val="28"/>
        </w:rPr>
        <w:t xml:space="preserve"> и 100,6% к </w:t>
      </w:r>
      <w:r w:rsidR="00C50422">
        <w:rPr>
          <w:sz w:val="28"/>
          <w:szCs w:val="28"/>
        </w:rPr>
        <w:lastRenderedPageBreak/>
        <w:t>уровню расходов 2022 года</w:t>
      </w:r>
      <w:r w:rsidR="0062186B">
        <w:rPr>
          <w:sz w:val="28"/>
          <w:szCs w:val="28"/>
        </w:rPr>
        <w:t>;</w:t>
      </w:r>
      <w:r w:rsidR="00FC5A99">
        <w:rPr>
          <w:sz w:val="28"/>
          <w:szCs w:val="28"/>
        </w:rPr>
        <w:t xml:space="preserve"> </w:t>
      </w:r>
      <w:r w:rsidR="00C50422">
        <w:rPr>
          <w:sz w:val="28"/>
          <w:szCs w:val="28"/>
        </w:rPr>
        <w:tab/>
        <w:t>2 035,4</w:t>
      </w:r>
      <w:r w:rsidR="0062186B">
        <w:rPr>
          <w:sz w:val="28"/>
          <w:szCs w:val="28"/>
        </w:rPr>
        <w:t xml:space="preserve"> </w:t>
      </w:r>
      <w:proofErr w:type="spellStart"/>
      <w:r w:rsidR="0062186B">
        <w:rPr>
          <w:sz w:val="28"/>
          <w:szCs w:val="28"/>
        </w:rPr>
        <w:t>тыс.руб</w:t>
      </w:r>
      <w:proofErr w:type="spellEnd"/>
      <w:r w:rsidR="0062186B">
        <w:rPr>
          <w:sz w:val="28"/>
          <w:szCs w:val="28"/>
        </w:rPr>
        <w:t xml:space="preserve">. – </w:t>
      </w:r>
      <w:r w:rsidR="00C50422">
        <w:rPr>
          <w:sz w:val="28"/>
          <w:szCs w:val="28"/>
        </w:rPr>
        <w:t>профицит</w:t>
      </w:r>
      <w:r w:rsidR="0062186B">
        <w:rPr>
          <w:sz w:val="28"/>
          <w:szCs w:val="28"/>
        </w:rPr>
        <w:t xml:space="preserve"> бюджета (</w:t>
      </w:r>
      <w:r w:rsidR="00C50422">
        <w:rPr>
          <w:sz w:val="28"/>
          <w:szCs w:val="28"/>
        </w:rPr>
        <w:t>превышение доходов над расходами</w:t>
      </w:r>
      <w:r w:rsidR="0062186B">
        <w:rPr>
          <w:sz w:val="28"/>
          <w:szCs w:val="28"/>
        </w:rPr>
        <w:t>).</w:t>
      </w:r>
    </w:p>
    <w:p w:rsidR="00DB287B" w:rsidRDefault="00DB287B" w:rsidP="0062186B">
      <w:pPr>
        <w:jc w:val="both"/>
        <w:rPr>
          <w:sz w:val="28"/>
          <w:szCs w:val="28"/>
        </w:rPr>
      </w:pPr>
    </w:p>
    <w:p w:rsidR="002C4245" w:rsidRDefault="002F72AD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20FD8" w:rsidRPr="00D20FD8">
        <w:rPr>
          <w:sz w:val="28"/>
          <w:szCs w:val="28"/>
        </w:rPr>
        <w:t xml:space="preserve"> ходе анализа исполнения бюджета</w:t>
      </w:r>
      <w:r w:rsidR="001F4E66">
        <w:rPr>
          <w:sz w:val="28"/>
          <w:szCs w:val="28"/>
        </w:rPr>
        <w:t xml:space="preserve"> поселения</w:t>
      </w:r>
      <w:r w:rsidR="00D20FD8" w:rsidRPr="00D20FD8">
        <w:rPr>
          <w:sz w:val="28"/>
          <w:szCs w:val="28"/>
        </w:rPr>
        <w:t xml:space="preserve"> по </w:t>
      </w:r>
      <w:r w:rsidR="001F4E66">
        <w:rPr>
          <w:sz w:val="28"/>
          <w:szCs w:val="28"/>
        </w:rPr>
        <w:t xml:space="preserve">доходам установлено </w:t>
      </w:r>
      <w:r w:rsidR="00B47A0E">
        <w:rPr>
          <w:sz w:val="28"/>
          <w:szCs w:val="28"/>
        </w:rPr>
        <w:t xml:space="preserve">не </w:t>
      </w:r>
      <w:r w:rsidR="001F4E66">
        <w:rPr>
          <w:sz w:val="28"/>
          <w:szCs w:val="28"/>
        </w:rPr>
        <w:t>перечисление</w:t>
      </w:r>
      <w:r w:rsidR="00F966B4">
        <w:rPr>
          <w:sz w:val="28"/>
          <w:szCs w:val="28"/>
        </w:rPr>
        <w:t xml:space="preserve"> и несвоевременное перечисление </w:t>
      </w:r>
      <w:r w:rsidR="001F4E66">
        <w:rPr>
          <w:sz w:val="28"/>
          <w:szCs w:val="28"/>
        </w:rPr>
        <w:t xml:space="preserve"> </w:t>
      </w:r>
      <w:r w:rsidR="004B790C">
        <w:rPr>
          <w:sz w:val="28"/>
          <w:szCs w:val="28"/>
        </w:rPr>
        <w:t>налоговы</w:t>
      </w:r>
      <w:r w:rsidR="001F4E66">
        <w:rPr>
          <w:sz w:val="28"/>
          <w:szCs w:val="28"/>
        </w:rPr>
        <w:t>х</w:t>
      </w:r>
      <w:r w:rsidR="004B790C">
        <w:rPr>
          <w:sz w:val="28"/>
          <w:szCs w:val="28"/>
        </w:rPr>
        <w:t xml:space="preserve"> доход</w:t>
      </w:r>
      <w:r w:rsidR="001F4E66">
        <w:rPr>
          <w:sz w:val="28"/>
          <w:szCs w:val="28"/>
        </w:rPr>
        <w:t>ов</w:t>
      </w:r>
      <w:r w:rsidR="00B52606">
        <w:rPr>
          <w:sz w:val="28"/>
          <w:szCs w:val="28"/>
        </w:rPr>
        <w:t xml:space="preserve"> </w:t>
      </w:r>
      <w:r w:rsidR="008D1F00">
        <w:rPr>
          <w:sz w:val="28"/>
          <w:szCs w:val="28"/>
        </w:rPr>
        <w:t xml:space="preserve"> </w:t>
      </w:r>
      <w:r w:rsidR="00C8312F">
        <w:rPr>
          <w:sz w:val="28"/>
          <w:szCs w:val="28"/>
        </w:rPr>
        <w:t xml:space="preserve">(резервы роста собственных доходов) </w:t>
      </w:r>
      <w:r w:rsidR="001F4E66">
        <w:rPr>
          <w:sz w:val="28"/>
          <w:szCs w:val="28"/>
        </w:rPr>
        <w:t>на общую</w:t>
      </w:r>
      <w:r w:rsidR="004B790C">
        <w:rPr>
          <w:sz w:val="28"/>
          <w:szCs w:val="28"/>
        </w:rPr>
        <w:t xml:space="preserve"> </w:t>
      </w:r>
      <w:r w:rsidR="001F4E66">
        <w:rPr>
          <w:sz w:val="28"/>
          <w:szCs w:val="28"/>
        </w:rPr>
        <w:t xml:space="preserve">сумму </w:t>
      </w:r>
      <w:r w:rsidR="00A61A5B">
        <w:rPr>
          <w:sz w:val="28"/>
          <w:szCs w:val="28"/>
        </w:rPr>
        <w:t xml:space="preserve">1 644,3 </w:t>
      </w:r>
      <w:r w:rsidR="00A61A5B" w:rsidRPr="00362EC1">
        <w:rPr>
          <w:sz w:val="28"/>
          <w:szCs w:val="28"/>
        </w:rPr>
        <w:t>тыс. руб</w:t>
      </w:r>
      <w:r w:rsidR="00A61A5B">
        <w:rPr>
          <w:sz w:val="28"/>
          <w:szCs w:val="28"/>
        </w:rPr>
        <w:t>.</w:t>
      </w:r>
      <w:r w:rsidR="0049053B">
        <w:rPr>
          <w:sz w:val="28"/>
          <w:szCs w:val="28"/>
        </w:rPr>
        <w:t xml:space="preserve"> (недоимка по налоговым доходам) </w:t>
      </w:r>
      <w:r w:rsidR="00A61A5B" w:rsidRPr="00362EC1">
        <w:rPr>
          <w:sz w:val="28"/>
          <w:szCs w:val="28"/>
        </w:rPr>
        <w:t>или</w:t>
      </w:r>
      <w:r w:rsidR="00A61A5B">
        <w:rPr>
          <w:sz w:val="28"/>
          <w:szCs w:val="28"/>
        </w:rPr>
        <w:t xml:space="preserve"> </w:t>
      </w:r>
      <w:r w:rsidR="00A61A5B" w:rsidRPr="00B46897">
        <w:rPr>
          <w:sz w:val="28"/>
          <w:szCs w:val="28"/>
        </w:rPr>
        <w:t>10,2%</w:t>
      </w:r>
      <w:r w:rsidR="00A61A5B" w:rsidRPr="00362EC1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объема </w:t>
      </w:r>
      <w:r w:rsidR="00A61A5B" w:rsidRPr="00362EC1">
        <w:rPr>
          <w:sz w:val="28"/>
          <w:szCs w:val="28"/>
        </w:rPr>
        <w:t xml:space="preserve">собственных доходов, поступивших в бюджет поселения в </w:t>
      </w:r>
      <w:r w:rsidR="00A61A5B" w:rsidRPr="00A431DD">
        <w:rPr>
          <w:sz w:val="28"/>
          <w:szCs w:val="28"/>
        </w:rPr>
        <w:t>202</w:t>
      </w:r>
      <w:r w:rsidR="00A61A5B">
        <w:rPr>
          <w:sz w:val="28"/>
          <w:szCs w:val="28"/>
        </w:rPr>
        <w:t>3</w:t>
      </w:r>
      <w:r w:rsidR="00A61A5B" w:rsidRPr="00362EC1">
        <w:rPr>
          <w:sz w:val="28"/>
          <w:szCs w:val="28"/>
        </w:rPr>
        <w:t xml:space="preserve"> году</w:t>
      </w:r>
      <w:r w:rsidR="00A61A5B">
        <w:rPr>
          <w:sz w:val="28"/>
          <w:szCs w:val="28"/>
        </w:rPr>
        <w:t>.</w:t>
      </w:r>
      <w:r w:rsidR="00FC5A99">
        <w:rPr>
          <w:sz w:val="28"/>
          <w:szCs w:val="28"/>
        </w:rPr>
        <w:t xml:space="preserve"> </w:t>
      </w:r>
    </w:p>
    <w:p w:rsidR="00A461B6" w:rsidRDefault="00A461B6" w:rsidP="00DF4268">
      <w:pPr>
        <w:jc w:val="both"/>
        <w:rPr>
          <w:sz w:val="28"/>
          <w:szCs w:val="28"/>
        </w:rPr>
      </w:pPr>
    </w:p>
    <w:p w:rsidR="000341A5" w:rsidRDefault="00475587" w:rsidP="00EF169C">
      <w:pPr>
        <w:jc w:val="both"/>
      </w:pPr>
      <w:r>
        <w:rPr>
          <w:sz w:val="28"/>
          <w:szCs w:val="28"/>
        </w:rPr>
        <w:t xml:space="preserve">Заключение </w:t>
      </w:r>
      <w:r w:rsidR="003542EC">
        <w:rPr>
          <w:sz w:val="28"/>
          <w:szCs w:val="28"/>
        </w:rPr>
        <w:t>п</w:t>
      </w:r>
      <w:r>
        <w:rPr>
          <w:sz w:val="28"/>
          <w:szCs w:val="28"/>
        </w:rPr>
        <w:t>о результата</w:t>
      </w:r>
      <w:r w:rsidR="003542EC">
        <w:rPr>
          <w:sz w:val="28"/>
          <w:szCs w:val="28"/>
        </w:rPr>
        <w:t>м</w:t>
      </w:r>
      <w:r>
        <w:rPr>
          <w:sz w:val="28"/>
          <w:szCs w:val="28"/>
        </w:rPr>
        <w:t xml:space="preserve"> внешней проверки годового отчета об исполнении бюджета </w:t>
      </w:r>
      <w:proofErr w:type="spellStart"/>
      <w:r>
        <w:rPr>
          <w:sz w:val="28"/>
          <w:szCs w:val="28"/>
        </w:rPr>
        <w:t>Бейсугского</w:t>
      </w:r>
      <w:proofErr w:type="spellEnd"/>
      <w:r>
        <w:rPr>
          <w:sz w:val="28"/>
          <w:szCs w:val="28"/>
        </w:rPr>
        <w:t xml:space="preserve"> сельского поселения за 202</w:t>
      </w:r>
      <w:r w:rsidR="00A61A5B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035A5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</w:t>
      </w:r>
      <w:r w:rsidR="005035A5">
        <w:rPr>
          <w:sz w:val="28"/>
          <w:szCs w:val="28"/>
        </w:rPr>
        <w:t>о</w:t>
      </w:r>
      <w:r>
        <w:rPr>
          <w:sz w:val="28"/>
          <w:szCs w:val="28"/>
        </w:rPr>
        <w:t xml:space="preserve"> в Совет </w:t>
      </w:r>
      <w:proofErr w:type="spellStart"/>
      <w:r>
        <w:rPr>
          <w:sz w:val="28"/>
          <w:szCs w:val="28"/>
        </w:rPr>
        <w:t>Бейсугского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7525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администрацию.</w:t>
      </w:r>
      <w:r w:rsidR="00EF169C">
        <w:rPr>
          <w:sz w:val="28"/>
          <w:szCs w:val="28"/>
        </w:rPr>
        <w:t xml:space="preserve"> 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0B5"/>
    <w:rsid w:val="0000373C"/>
    <w:rsid w:val="000341A5"/>
    <w:rsid w:val="0006572A"/>
    <w:rsid w:val="00081763"/>
    <w:rsid w:val="000817F5"/>
    <w:rsid w:val="00092CF4"/>
    <w:rsid w:val="000A7E19"/>
    <w:rsid w:val="000B06B1"/>
    <w:rsid w:val="000B5EB0"/>
    <w:rsid w:val="000B7AEA"/>
    <w:rsid w:val="000C7261"/>
    <w:rsid w:val="001026FD"/>
    <w:rsid w:val="00107A68"/>
    <w:rsid w:val="00110EC5"/>
    <w:rsid w:val="001162F7"/>
    <w:rsid w:val="00125057"/>
    <w:rsid w:val="00126CCF"/>
    <w:rsid w:val="001523B3"/>
    <w:rsid w:val="00156023"/>
    <w:rsid w:val="0015799D"/>
    <w:rsid w:val="001801EA"/>
    <w:rsid w:val="001B64DC"/>
    <w:rsid w:val="001C7AC2"/>
    <w:rsid w:val="001E0A4C"/>
    <w:rsid w:val="001E6C5C"/>
    <w:rsid w:val="001F4E66"/>
    <w:rsid w:val="0021386C"/>
    <w:rsid w:val="00262315"/>
    <w:rsid w:val="002A15EF"/>
    <w:rsid w:val="002C4245"/>
    <w:rsid w:val="002E4114"/>
    <w:rsid w:val="002F72AD"/>
    <w:rsid w:val="00306627"/>
    <w:rsid w:val="00341409"/>
    <w:rsid w:val="003542EC"/>
    <w:rsid w:val="00357182"/>
    <w:rsid w:val="00362EDB"/>
    <w:rsid w:val="003A6408"/>
    <w:rsid w:val="003B72FF"/>
    <w:rsid w:val="003C0C17"/>
    <w:rsid w:val="003C4A1C"/>
    <w:rsid w:val="003F665D"/>
    <w:rsid w:val="00407AA0"/>
    <w:rsid w:val="00475587"/>
    <w:rsid w:val="0049053B"/>
    <w:rsid w:val="00496B78"/>
    <w:rsid w:val="004A5589"/>
    <w:rsid w:val="004B2BCD"/>
    <w:rsid w:val="004B790C"/>
    <w:rsid w:val="004F18F1"/>
    <w:rsid w:val="005035A5"/>
    <w:rsid w:val="00504C05"/>
    <w:rsid w:val="00517AB4"/>
    <w:rsid w:val="005559DC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75B8"/>
    <w:rsid w:val="007330D0"/>
    <w:rsid w:val="0075283A"/>
    <w:rsid w:val="00765A01"/>
    <w:rsid w:val="00770B01"/>
    <w:rsid w:val="00775252"/>
    <w:rsid w:val="0079311E"/>
    <w:rsid w:val="007A55C9"/>
    <w:rsid w:val="00840FD0"/>
    <w:rsid w:val="00851E04"/>
    <w:rsid w:val="008647B7"/>
    <w:rsid w:val="008B2DDB"/>
    <w:rsid w:val="008B6795"/>
    <w:rsid w:val="008C75D5"/>
    <w:rsid w:val="008D1F00"/>
    <w:rsid w:val="008F0546"/>
    <w:rsid w:val="008F6835"/>
    <w:rsid w:val="00910626"/>
    <w:rsid w:val="00922FEC"/>
    <w:rsid w:val="009237AB"/>
    <w:rsid w:val="00965EF7"/>
    <w:rsid w:val="009828F0"/>
    <w:rsid w:val="009B3CFA"/>
    <w:rsid w:val="009C2E1B"/>
    <w:rsid w:val="009D1259"/>
    <w:rsid w:val="009E0EFB"/>
    <w:rsid w:val="00A04E9E"/>
    <w:rsid w:val="00A24FDC"/>
    <w:rsid w:val="00A4315B"/>
    <w:rsid w:val="00A461B6"/>
    <w:rsid w:val="00A61A5B"/>
    <w:rsid w:val="00AD0A9B"/>
    <w:rsid w:val="00AD551A"/>
    <w:rsid w:val="00AE011B"/>
    <w:rsid w:val="00B1222F"/>
    <w:rsid w:val="00B309D9"/>
    <w:rsid w:val="00B47A0E"/>
    <w:rsid w:val="00B52606"/>
    <w:rsid w:val="00B753D5"/>
    <w:rsid w:val="00B75FF8"/>
    <w:rsid w:val="00B827B9"/>
    <w:rsid w:val="00C170F2"/>
    <w:rsid w:val="00C27C14"/>
    <w:rsid w:val="00C50422"/>
    <w:rsid w:val="00C8312F"/>
    <w:rsid w:val="00C871BE"/>
    <w:rsid w:val="00CB19F5"/>
    <w:rsid w:val="00D01ED7"/>
    <w:rsid w:val="00D075D7"/>
    <w:rsid w:val="00D14B95"/>
    <w:rsid w:val="00D20FD8"/>
    <w:rsid w:val="00D4056C"/>
    <w:rsid w:val="00D50B71"/>
    <w:rsid w:val="00D84C8E"/>
    <w:rsid w:val="00D952D4"/>
    <w:rsid w:val="00DB287B"/>
    <w:rsid w:val="00DF4268"/>
    <w:rsid w:val="00DF5D53"/>
    <w:rsid w:val="00E138D3"/>
    <w:rsid w:val="00E37B35"/>
    <w:rsid w:val="00E55E95"/>
    <w:rsid w:val="00EB1088"/>
    <w:rsid w:val="00EF169C"/>
    <w:rsid w:val="00F26481"/>
    <w:rsid w:val="00F64F54"/>
    <w:rsid w:val="00F966B4"/>
    <w:rsid w:val="00F97425"/>
    <w:rsid w:val="00FB2B73"/>
    <w:rsid w:val="00FB2C72"/>
    <w:rsid w:val="00FB6D00"/>
    <w:rsid w:val="00FC5A99"/>
    <w:rsid w:val="00FD1787"/>
    <w:rsid w:val="00FD4E65"/>
    <w:rsid w:val="00FE0C0C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131</cp:revision>
  <cp:lastPrinted>2024-05-17T11:43:00Z</cp:lastPrinted>
  <dcterms:created xsi:type="dcterms:W3CDTF">2021-05-25T06:11:00Z</dcterms:created>
  <dcterms:modified xsi:type="dcterms:W3CDTF">2024-05-21T12:26:00Z</dcterms:modified>
</cp:coreProperties>
</file>