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C" w:rsidRPr="000520DC" w:rsidRDefault="00CE40DE" w:rsidP="0060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10.08.2022 года № 948</w:t>
      </w:r>
    </w:p>
    <w:p w:rsidR="000520DC" w:rsidRPr="000520DC" w:rsidRDefault="000520DC" w:rsidP="0060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0DC" w:rsidRPr="000520DC" w:rsidRDefault="000520DC" w:rsidP="0060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0DC" w:rsidRDefault="000520DC" w:rsidP="0060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14A7" w:rsidRPr="004614A7" w:rsidRDefault="004614A7" w:rsidP="00461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4A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4614A7" w:rsidRPr="004614A7" w:rsidRDefault="004614A7" w:rsidP="00461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4A7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:rsidR="004614A7" w:rsidRPr="004614A7" w:rsidRDefault="00C74355" w:rsidP="00461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Выселковский район от 31</w:t>
      </w:r>
      <w:r w:rsidR="004614A7" w:rsidRPr="004614A7">
        <w:rPr>
          <w:rFonts w:ascii="Times New Roman" w:hAnsi="Times New Roman"/>
          <w:b/>
          <w:sz w:val="28"/>
          <w:szCs w:val="28"/>
        </w:rPr>
        <w:t xml:space="preserve"> октября 201</w:t>
      </w:r>
      <w:r>
        <w:rPr>
          <w:rFonts w:ascii="Times New Roman" w:hAnsi="Times New Roman"/>
          <w:b/>
          <w:sz w:val="28"/>
          <w:szCs w:val="28"/>
        </w:rPr>
        <w:t>9 года № 1343</w:t>
      </w:r>
      <w:r w:rsidR="004614A7" w:rsidRPr="004614A7">
        <w:rPr>
          <w:rFonts w:ascii="Times New Roman" w:hAnsi="Times New Roman"/>
          <w:b/>
          <w:sz w:val="28"/>
          <w:szCs w:val="28"/>
        </w:rPr>
        <w:t xml:space="preserve"> </w:t>
      </w:r>
    </w:p>
    <w:p w:rsidR="006F79DC" w:rsidRPr="004614A7" w:rsidRDefault="004614A7" w:rsidP="00461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«</w:t>
      </w:r>
      <w:r w:rsidR="0000119B" w:rsidRPr="004614A7">
        <w:rPr>
          <w:rFonts w:ascii="Times New Roman" w:hAnsi="Times New Roman"/>
          <w:b/>
          <w:bCs/>
          <w:sz w:val="28"/>
        </w:rPr>
        <w:t xml:space="preserve">Об утверждении </w:t>
      </w:r>
      <w:r w:rsidR="00AE4047" w:rsidRPr="004614A7">
        <w:rPr>
          <w:rFonts w:ascii="Times New Roman" w:hAnsi="Times New Roman"/>
          <w:b/>
          <w:bCs/>
          <w:sz w:val="28"/>
        </w:rPr>
        <w:t>муниципальной</w:t>
      </w:r>
      <w:r w:rsidR="006F79DC" w:rsidRPr="004614A7">
        <w:rPr>
          <w:rFonts w:ascii="Times New Roman" w:hAnsi="Times New Roman"/>
          <w:b/>
          <w:bCs/>
          <w:sz w:val="28"/>
        </w:rPr>
        <w:t xml:space="preserve"> </w:t>
      </w:r>
      <w:r w:rsidR="0000119B" w:rsidRPr="004614A7"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</w:p>
    <w:p w:rsidR="0000119B" w:rsidRPr="004614A7" w:rsidRDefault="0000119B" w:rsidP="00461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14A7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345A7" w:rsidRPr="004614A7">
        <w:rPr>
          <w:rFonts w:ascii="Times New Roman" w:hAnsi="Times New Roman"/>
          <w:b/>
          <w:bCs/>
          <w:color w:val="000000"/>
          <w:sz w:val="28"/>
          <w:szCs w:val="28"/>
        </w:rPr>
        <w:t>Социальная п</w:t>
      </w:r>
      <w:r w:rsidRPr="004614A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оддержка </w:t>
      </w:r>
      <w:r w:rsidR="00C345A7" w:rsidRPr="004614A7">
        <w:rPr>
          <w:rFonts w:ascii="Times New Roman" w:hAnsi="Times New Roman"/>
          <w:b/>
          <w:bCs/>
          <w:color w:val="000000"/>
          <w:sz w:val="28"/>
          <w:szCs w:val="28"/>
        </w:rPr>
        <w:t>граждан</w:t>
      </w:r>
      <w:r w:rsidR="006F79DC" w:rsidRPr="004614A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C345A7" w:rsidRPr="004614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329E5" w:rsidRDefault="006329E5" w:rsidP="00CD7C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5CD3" w:rsidRDefault="000D5CD3" w:rsidP="00CD7C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5803" w:rsidRDefault="00E65803" w:rsidP="00D81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65803">
        <w:rPr>
          <w:rFonts w:ascii="Times New Roman" w:hAnsi="Times New Roman"/>
          <w:bCs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Выселковский район от 19 июня 2014 года № 490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Выселковский район»</w:t>
      </w:r>
      <w:r w:rsidRPr="00E65803">
        <w:rPr>
          <w:rFonts w:ascii="Times New Roman" w:hAnsi="Times New Roman"/>
          <w:bCs/>
          <w:spacing w:val="40"/>
          <w:sz w:val="28"/>
          <w:szCs w:val="28"/>
        </w:rPr>
        <w:t xml:space="preserve"> постановляю</w:t>
      </w:r>
      <w:r w:rsidRPr="00E65803">
        <w:rPr>
          <w:rFonts w:ascii="Times New Roman" w:hAnsi="Times New Roman"/>
          <w:bCs/>
          <w:sz w:val="28"/>
          <w:szCs w:val="28"/>
        </w:rPr>
        <w:t>:</w:t>
      </w:r>
    </w:p>
    <w:p w:rsidR="00452AD2" w:rsidRDefault="00452AD2" w:rsidP="00412E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5803">
        <w:rPr>
          <w:rFonts w:ascii="Times New Roman" w:hAnsi="Times New Roman"/>
          <w:bCs/>
          <w:sz w:val="28"/>
          <w:szCs w:val="28"/>
        </w:rPr>
        <w:t xml:space="preserve">Внести изменения в приложение к постановлению администрации </w:t>
      </w:r>
      <w:r w:rsidRPr="00E65803">
        <w:rPr>
          <w:rFonts w:ascii="Times New Roman" w:hAnsi="Times New Roman"/>
          <w:sz w:val="28"/>
          <w:szCs w:val="28"/>
        </w:rPr>
        <w:t xml:space="preserve"> муниципального образования Выселковский райо</w:t>
      </w:r>
      <w:r w:rsidR="00C74355">
        <w:rPr>
          <w:rFonts w:ascii="Times New Roman" w:hAnsi="Times New Roman"/>
          <w:sz w:val="28"/>
          <w:szCs w:val="28"/>
        </w:rPr>
        <w:t>н от 31</w:t>
      </w:r>
      <w:r w:rsidRPr="00E65803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201</w:t>
      </w:r>
      <w:r w:rsidR="00C74355">
        <w:rPr>
          <w:rFonts w:ascii="Times New Roman" w:hAnsi="Times New Roman"/>
          <w:sz w:val="28"/>
          <w:szCs w:val="28"/>
        </w:rPr>
        <w:t>9 года     № 1343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0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03">
        <w:rPr>
          <w:rFonts w:ascii="Times New Roman" w:hAnsi="Times New Roman"/>
          <w:sz w:val="28"/>
          <w:szCs w:val="28"/>
        </w:rPr>
        <w:t>«Социальная поддержка граждан»</w:t>
      </w:r>
      <w:r>
        <w:rPr>
          <w:rFonts w:ascii="Times New Roman" w:hAnsi="Times New Roman"/>
          <w:sz w:val="28"/>
          <w:szCs w:val="28"/>
        </w:rPr>
        <w:t>, изложив его в новой редакции (приложение).</w:t>
      </w:r>
    </w:p>
    <w:p w:rsidR="00412EE1" w:rsidRPr="009A420F" w:rsidRDefault="00412EE1" w:rsidP="00412E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Сектору по социальным вопросам администрации муниципального образования Выселковский район (</w:t>
      </w:r>
      <w:proofErr w:type="spellStart"/>
      <w:r>
        <w:rPr>
          <w:rFonts w:ascii="Times New Roman" w:hAnsi="Times New Roman"/>
          <w:sz w:val="28"/>
          <w:szCs w:val="28"/>
        </w:rPr>
        <w:t>Пунченко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) направить настоящий нормативно-правовой акт в отдел </w:t>
      </w:r>
      <w:r w:rsidR="0079177A">
        <w:rPr>
          <w:rFonts w:ascii="Times New Roman" w:hAnsi="Times New Roman"/>
          <w:sz w:val="28"/>
          <w:szCs w:val="28"/>
        </w:rPr>
        <w:t>Муниципальный центр управления администрации муниципального образования Выселковский район (</w:t>
      </w:r>
      <w:proofErr w:type="spellStart"/>
      <w:r w:rsidR="0079177A">
        <w:rPr>
          <w:rFonts w:ascii="Times New Roman" w:hAnsi="Times New Roman"/>
          <w:sz w:val="28"/>
          <w:szCs w:val="28"/>
        </w:rPr>
        <w:t>Абушаев</w:t>
      </w:r>
      <w:proofErr w:type="spellEnd"/>
      <w:r w:rsidR="0079177A">
        <w:rPr>
          <w:rFonts w:ascii="Times New Roman" w:hAnsi="Times New Roman"/>
          <w:sz w:val="28"/>
          <w:szCs w:val="28"/>
        </w:rPr>
        <w:t>)</w:t>
      </w:r>
      <w:r w:rsidR="009A420F">
        <w:rPr>
          <w:rFonts w:ascii="Times New Roman" w:hAnsi="Times New Roman"/>
          <w:sz w:val="28"/>
          <w:szCs w:val="28"/>
        </w:rPr>
        <w:t>.</w:t>
      </w:r>
      <w:r w:rsidR="0079177A">
        <w:rPr>
          <w:rFonts w:ascii="Times New Roman" w:hAnsi="Times New Roman"/>
          <w:sz w:val="28"/>
          <w:szCs w:val="28"/>
        </w:rPr>
        <w:t xml:space="preserve"> </w:t>
      </w:r>
    </w:p>
    <w:p w:rsidR="009A420F" w:rsidRDefault="009A420F" w:rsidP="00412E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Муниципальный центр управления администрации муниципального образования Выселковский район (</w:t>
      </w:r>
      <w:proofErr w:type="spellStart"/>
      <w:r>
        <w:rPr>
          <w:rFonts w:ascii="Times New Roman" w:hAnsi="Times New Roman"/>
          <w:sz w:val="28"/>
          <w:szCs w:val="28"/>
        </w:rPr>
        <w:t>Абушаев</w:t>
      </w:r>
      <w:proofErr w:type="spellEnd"/>
      <w:r>
        <w:rPr>
          <w:rFonts w:ascii="Times New Roman" w:hAnsi="Times New Roman"/>
          <w:sz w:val="28"/>
          <w:szCs w:val="28"/>
        </w:rPr>
        <w:t>) разместить настоящий нормативно-правовой акт</w:t>
      </w:r>
      <w:r w:rsidRPr="009A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Выселковский район в сети интернет.</w:t>
      </w:r>
    </w:p>
    <w:p w:rsidR="004614A7" w:rsidRPr="004614A7" w:rsidRDefault="009A420F" w:rsidP="00D814D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9A420F">
        <w:rPr>
          <w:rFonts w:ascii="Times New Roman" w:hAnsi="Times New Roman"/>
          <w:sz w:val="28"/>
        </w:rPr>
        <w:t>4</w:t>
      </w:r>
      <w:r w:rsidR="004614A7" w:rsidRPr="004614A7">
        <w:rPr>
          <w:rFonts w:ascii="Times New Roman" w:hAnsi="Times New Roman"/>
          <w:sz w:val="28"/>
        </w:rPr>
        <w:t>.</w:t>
      </w:r>
      <w:r w:rsidR="00CE57CD">
        <w:rPr>
          <w:rFonts w:ascii="Times New Roman" w:hAnsi="Times New Roman"/>
          <w:sz w:val="28"/>
        </w:rPr>
        <w:t xml:space="preserve"> </w:t>
      </w:r>
      <w:r w:rsidR="004614A7" w:rsidRPr="004614A7">
        <w:rPr>
          <w:rFonts w:ascii="Times New Roman" w:hAnsi="Times New Roman"/>
          <w:sz w:val="28"/>
        </w:rPr>
        <w:t xml:space="preserve">Постановление вступает в силу со дня </w:t>
      </w:r>
      <w:r w:rsidR="006329E5">
        <w:rPr>
          <w:rFonts w:ascii="Times New Roman" w:hAnsi="Times New Roman"/>
          <w:sz w:val="28"/>
        </w:rPr>
        <w:t xml:space="preserve">его </w:t>
      </w:r>
      <w:r w:rsidR="004614A7" w:rsidRPr="004614A7">
        <w:rPr>
          <w:rFonts w:ascii="Times New Roman" w:hAnsi="Times New Roman"/>
          <w:sz w:val="28"/>
        </w:rPr>
        <w:t>подписания.</w:t>
      </w:r>
    </w:p>
    <w:p w:rsidR="004614A7" w:rsidRDefault="004614A7" w:rsidP="00EF1FAA">
      <w:pPr>
        <w:spacing w:after="0" w:line="240" w:lineRule="auto"/>
        <w:rPr>
          <w:rFonts w:ascii="Times New Roman" w:hAnsi="Times New Roman"/>
          <w:sz w:val="28"/>
        </w:rPr>
      </w:pPr>
    </w:p>
    <w:p w:rsidR="004614A7" w:rsidRDefault="004614A7" w:rsidP="00EF1FAA">
      <w:pPr>
        <w:spacing w:after="0" w:line="240" w:lineRule="auto"/>
        <w:rPr>
          <w:rFonts w:ascii="Times New Roman" w:hAnsi="Times New Roman"/>
          <w:sz w:val="28"/>
        </w:rPr>
      </w:pPr>
    </w:p>
    <w:p w:rsidR="0000119B" w:rsidRDefault="009A420F" w:rsidP="00586A3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г</w:t>
      </w:r>
      <w:r w:rsidR="0000119B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00119B">
        <w:rPr>
          <w:rFonts w:ascii="Times New Roman" w:hAnsi="Times New Roman"/>
          <w:sz w:val="28"/>
        </w:rPr>
        <w:t xml:space="preserve"> </w:t>
      </w:r>
      <w:proofErr w:type="gramStart"/>
      <w:r w:rsidR="0000119B">
        <w:rPr>
          <w:rFonts w:ascii="Times New Roman" w:hAnsi="Times New Roman"/>
          <w:sz w:val="28"/>
        </w:rPr>
        <w:t>муниципального</w:t>
      </w:r>
      <w:proofErr w:type="gramEnd"/>
    </w:p>
    <w:p w:rsidR="006F79DC" w:rsidRDefault="0000119B" w:rsidP="00937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Выселковский район                                </w:t>
      </w:r>
      <w:r w:rsidR="00C345A7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</w:t>
      </w:r>
      <w:r w:rsidR="009379C0">
        <w:rPr>
          <w:rFonts w:ascii="Times New Roman" w:hAnsi="Times New Roman"/>
          <w:sz w:val="28"/>
        </w:rPr>
        <w:t xml:space="preserve"> </w:t>
      </w:r>
      <w:r w:rsidR="0079177A">
        <w:rPr>
          <w:rFonts w:ascii="Times New Roman" w:hAnsi="Times New Roman"/>
          <w:sz w:val="28"/>
        </w:rPr>
        <w:t xml:space="preserve">      </w:t>
      </w:r>
      <w:r w:rsidR="00763B70">
        <w:rPr>
          <w:rFonts w:ascii="Times New Roman" w:hAnsi="Times New Roman"/>
          <w:sz w:val="28"/>
        </w:rPr>
        <w:t xml:space="preserve"> </w:t>
      </w:r>
      <w:proofErr w:type="spellStart"/>
      <w:r w:rsidR="00763B70">
        <w:rPr>
          <w:rFonts w:ascii="Times New Roman" w:hAnsi="Times New Roman"/>
          <w:sz w:val="28"/>
        </w:rPr>
        <w:t>Т.П.Коробова</w:t>
      </w:r>
      <w:proofErr w:type="spellEnd"/>
    </w:p>
    <w:p w:rsidR="004614A7" w:rsidRDefault="004614A7" w:rsidP="00CD7C8C">
      <w:pPr>
        <w:pStyle w:val="a3"/>
        <w:rPr>
          <w:rFonts w:ascii="Times New Roman" w:hAnsi="Times New Roman" w:cs="Times New Roman"/>
          <w:sz w:val="28"/>
        </w:rPr>
      </w:pPr>
    </w:p>
    <w:p w:rsidR="00FD0DB4" w:rsidRDefault="00FD0DB4" w:rsidP="00CD7C8C">
      <w:pPr>
        <w:pStyle w:val="a3"/>
        <w:rPr>
          <w:rFonts w:ascii="Times New Roman" w:hAnsi="Times New Roman" w:cs="Times New Roman"/>
          <w:sz w:val="28"/>
        </w:rPr>
      </w:pPr>
    </w:p>
    <w:p w:rsidR="009A420F" w:rsidRDefault="009A420F" w:rsidP="00CD7C8C">
      <w:pPr>
        <w:pStyle w:val="a3"/>
        <w:rPr>
          <w:rFonts w:ascii="Times New Roman" w:hAnsi="Times New Roman" w:cs="Times New Roman"/>
          <w:sz w:val="28"/>
        </w:rPr>
      </w:pPr>
    </w:p>
    <w:p w:rsidR="00CE40DE" w:rsidRDefault="00CE40DE" w:rsidP="00CD7C8C">
      <w:pPr>
        <w:pStyle w:val="a3"/>
        <w:rPr>
          <w:rFonts w:ascii="Times New Roman" w:hAnsi="Times New Roman" w:cs="Times New Roman"/>
          <w:sz w:val="28"/>
        </w:rPr>
      </w:pPr>
    </w:p>
    <w:p w:rsidR="00CE40DE" w:rsidRDefault="00CE40DE" w:rsidP="00CD7C8C">
      <w:pPr>
        <w:pStyle w:val="a3"/>
        <w:rPr>
          <w:rFonts w:ascii="Times New Roman" w:hAnsi="Times New Roman" w:cs="Times New Roman"/>
          <w:sz w:val="28"/>
        </w:rPr>
      </w:pPr>
    </w:p>
    <w:p w:rsidR="00CE40DE" w:rsidRDefault="00CE40DE" w:rsidP="00CD7C8C">
      <w:pPr>
        <w:pStyle w:val="a3"/>
        <w:rPr>
          <w:rFonts w:ascii="Times New Roman" w:hAnsi="Times New Roman" w:cs="Times New Roman"/>
          <w:sz w:val="28"/>
        </w:rPr>
      </w:pPr>
    </w:p>
    <w:p w:rsidR="00CE40DE" w:rsidRDefault="00CE40DE" w:rsidP="00CD7C8C">
      <w:pPr>
        <w:pStyle w:val="a3"/>
        <w:rPr>
          <w:rFonts w:ascii="Times New Roman" w:hAnsi="Times New Roman" w:cs="Times New Roman"/>
          <w:sz w:val="28"/>
        </w:rPr>
      </w:pPr>
    </w:p>
    <w:p w:rsidR="00CE40DE" w:rsidRDefault="00CE40DE" w:rsidP="00CD7C8C">
      <w:pPr>
        <w:pStyle w:val="a3"/>
        <w:rPr>
          <w:rFonts w:ascii="Times New Roman" w:hAnsi="Times New Roman" w:cs="Times New Roman"/>
          <w:sz w:val="28"/>
        </w:rPr>
      </w:pPr>
    </w:p>
    <w:p w:rsidR="00CE40DE" w:rsidRDefault="00CE40DE" w:rsidP="00CD7C8C">
      <w:pPr>
        <w:pStyle w:val="a3"/>
        <w:rPr>
          <w:rFonts w:ascii="Times New Roman" w:hAnsi="Times New Roman" w:cs="Times New Roman"/>
          <w:sz w:val="28"/>
        </w:rPr>
      </w:pPr>
    </w:p>
    <w:p w:rsidR="00763B70" w:rsidRDefault="00763B70" w:rsidP="00CD7C8C">
      <w:pPr>
        <w:pStyle w:val="a3"/>
        <w:rPr>
          <w:rFonts w:ascii="Times New Roman" w:hAnsi="Times New Roman" w:cs="Times New Roman"/>
          <w:sz w:val="28"/>
        </w:rPr>
      </w:pPr>
    </w:p>
    <w:p w:rsidR="00CE40DE" w:rsidRPr="00CE40DE" w:rsidRDefault="00CE40DE" w:rsidP="00CE40DE">
      <w:pPr>
        <w:tabs>
          <w:tab w:val="left" w:pos="8364"/>
          <w:tab w:val="left" w:pos="8647"/>
          <w:tab w:val="left" w:pos="878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E40DE" w:rsidRPr="00CE40DE" w:rsidRDefault="00CE40DE" w:rsidP="00CE40D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образования Выселковский район </w:t>
      </w:r>
    </w:p>
    <w:p w:rsidR="00CE40DE" w:rsidRPr="00CE40DE" w:rsidRDefault="00CE40DE" w:rsidP="00CE40D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E40DE">
        <w:rPr>
          <w:rFonts w:ascii="Times New Roman" w:hAnsi="Times New Roman"/>
          <w:sz w:val="28"/>
          <w:szCs w:val="28"/>
        </w:rPr>
        <w:t>10.08.2022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948</w:t>
      </w:r>
      <w:r w:rsidRPr="00CE40DE">
        <w:rPr>
          <w:rFonts w:ascii="Times New Roman" w:hAnsi="Times New Roman"/>
          <w:sz w:val="28"/>
          <w:szCs w:val="28"/>
        </w:rPr>
        <w:t xml:space="preserve"> </w:t>
      </w:r>
    </w:p>
    <w:p w:rsidR="00CE40DE" w:rsidRPr="00CE40DE" w:rsidRDefault="00CE40DE" w:rsidP="00CE40D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 xml:space="preserve">«УТВЕРЖДЕН </w:t>
      </w:r>
    </w:p>
    <w:p w:rsidR="00CE40DE" w:rsidRPr="00CE40DE" w:rsidRDefault="00CE40DE" w:rsidP="00CE40DE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left="4956" w:firstLine="6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CE40DE">
        <w:rPr>
          <w:rFonts w:ascii="Times New Roman" w:hAnsi="Times New Roman"/>
          <w:sz w:val="28"/>
          <w:szCs w:val="28"/>
          <w:lang w:val="x-none" w:eastAsia="x-none"/>
        </w:rPr>
        <w:t xml:space="preserve"> муниципального образования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CE40DE">
        <w:rPr>
          <w:rFonts w:ascii="Times New Roman" w:hAnsi="Times New Roman"/>
          <w:sz w:val="28"/>
          <w:szCs w:val="28"/>
          <w:lang w:val="x-none" w:eastAsia="x-none"/>
        </w:rPr>
        <w:t xml:space="preserve"> Выселковский район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CE40DE">
        <w:rPr>
          <w:rFonts w:ascii="Times New Roman" w:hAnsi="Times New Roman"/>
          <w:sz w:val="28"/>
          <w:szCs w:val="28"/>
          <w:lang w:eastAsia="x-none"/>
        </w:rPr>
        <w:t>от 31.10.2019 № 1343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x-none"/>
        </w:rPr>
      </w:pPr>
      <w:proofErr w:type="gramStart"/>
      <w:r w:rsidRPr="00CE40DE">
        <w:rPr>
          <w:rFonts w:ascii="Times New Roman" w:hAnsi="Times New Roman"/>
          <w:sz w:val="28"/>
          <w:szCs w:val="28"/>
          <w:lang w:eastAsia="x-none"/>
        </w:rPr>
        <w:t>(в редакции постановления администрации муниципального образования Выселковский район</w:t>
      </w:r>
      <w:proofErr w:type="gramEnd"/>
    </w:p>
    <w:p w:rsidR="00CE40DE" w:rsidRPr="00CE40DE" w:rsidRDefault="00CE40DE" w:rsidP="00CE40D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E40DE">
        <w:rPr>
          <w:rFonts w:ascii="Times New Roman" w:hAnsi="Times New Roman"/>
          <w:sz w:val="28"/>
          <w:szCs w:val="28"/>
        </w:rPr>
        <w:t>10.08.2022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948</w:t>
      </w:r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CE40DE">
        <w:rPr>
          <w:rFonts w:ascii="Times New Roman" w:hAnsi="Times New Roman"/>
          <w:sz w:val="28"/>
          <w:szCs w:val="28"/>
        </w:rPr>
        <w:t xml:space="preserve"> </w:t>
      </w:r>
    </w:p>
    <w:p w:rsidR="00CE40DE" w:rsidRPr="00CE40DE" w:rsidRDefault="00CE40DE" w:rsidP="00CE40DE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</w:t>
      </w:r>
    </w:p>
    <w:p w:rsidR="00CE40DE" w:rsidRPr="00CE40DE" w:rsidRDefault="00CE40DE" w:rsidP="00CE40D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>муниципального образования Выселковский район</w:t>
      </w: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 xml:space="preserve">«Социальная поддержка граждан» </w:t>
      </w: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 xml:space="preserve">ПАСПОРТ </w:t>
      </w:r>
    </w:p>
    <w:p w:rsidR="00CE40DE" w:rsidRPr="00CE40DE" w:rsidRDefault="00CE40DE" w:rsidP="00CE40D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</w:t>
      </w:r>
      <w:r w:rsidRPr="00CE40DE">
        <w:rPr>
          <w:rFonts w:ascii="Times New Roman" w:hAnsi="Times New Roman"/>
          <w:sz w:val="28"/>
          <w:szCs w:val="28"/>
        </w:rPr>
        <w:t>муниципального образования Выселковский район</w:t>
      </w: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 xml:space="preserve">«Социальная поддержка граждан» </w:t>
      </w: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3500"/>
        <w:gridCol w:w="280"/>
        <w:gridCol w:w="473"/>
        <w:gridCol w:w="5387"/>
        <w:gridCol w:w="283"/>
      </w:tblGrid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 поддержка граждан (далее – Программа)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 xml:space="preserve">Координатор </w:t>
            </w:r>
          </w:p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 xml:space="preserve">Сектор по социальным вопросам администрация муниципального образования Выселковский район 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Не предусмотрено муниципальной программой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 xml:space="preserve">Участники </w:t>
            </w:r>
          </w:p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Выселковский район, управление образования администрации муниципального образования Выселковский район.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Не предусмотрено муниципальной программой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Ведомственные</w:t>
            </w:r>
          </w:p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целевые программы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Не предусмотрено муниципальной программой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развития Общественных объединений;</w:t>
            </w:r>
          </w:p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содействие активному участию пожилых граждан и инвалидов  в жизни общества;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 xml:space="preserve">улучшение качества жизни инвалидов; 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создание условий независимой жизнедеятельности инвалидов, реализации ими гражданских и политических прав, наиболее полной интеграции их в общественную и трудовую деятельность;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восстановление социального статуса инвалидов;</w:t>
            </w:r>
          </w:p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создание доступной для инвалидов среды жизнедеятельности.</w:t>
            </w:r>
          </w:p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Совершенствование работы отраслевых, функциональных и территориальных органов администрации муниципального образования Выселковский район, учреждений по комплексной поддержке инвалидов.</w:t>
            </w:r>
          </w:p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0DE">
              <w:rPr>
                <w:rFonts w:ascii="Times New Roman" w:hAnsi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социальная реабилитация и интеграция в общество инвалидов, проживающих в Краснодарском крае число граждан,  вовлеченных в деятельность по духовно-нравственному воспитанию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sz w:val="28"/>
                <w:szCs w:val="28"/>
              </w:rPr>
              <w:t>активизация жизненной позиции пожилых людей, интеграция в жизнь  современного  общества, в том числе участие в социально  значимых и культурных мероприятиях, обеспечиваемых муниципальной программой ориентированными  некоммерческими организациями в ходе реализации общественно полезных программ реабилитация инвалидов по зрению путем привлечения к трудовой деятельности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Сроки  реализации  Программы</w:t>
            </w:r>
          </w:p>
        </w:tc>
        <w:tc>
          <w:tcPr>
            <w:tcW w:w="5387" w:type="dxa"/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2020 - 2024 годы, муниципальная программа реализуется  в один этап</w:t>
            </w: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  <w:hideMark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 мероприятий муниципальной программы из сре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аевого, муниципального бюджетов </w:t>
            </w:r>
            <w:r w:rsidRPr="00CE40DE">
              <w:rPr>
                <w:rFonts w:ascii="Times New Roman" w:hAnsi="Times New Roman"/>
                <w:sz w:val="28"/>
                <w:szCs w:val="28"/>
              </w:rPr>
              <w:t xml:space="preserve">составляет 264 698,7 </w:t>
            </w: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30 650,7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52 390,5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59 383,7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60 584,9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61 689,0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из средств муниципального бюджета –     13 240,3  тыс. рублей, в том числе: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2 244,8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-2 708,1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3 167,5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2 560,0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2 560,0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аевого бюджета – 251 458,4 тыс. рублей, в том числе: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 - 28 405,9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49 682,4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56 216,2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58 024,9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CE40D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59 129,0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DE" w:rsidRPr="00CE40DE" w:rsidTr="00CE40DE">
        <w:trPr>
          <w:gridAfter w:val="1"/>
          <w:wAfter w:w="283" w:type="dxa"/>
        </w:trPr>
        <w:tc>
          <w:tcPr>
            <w:tcW w:w="4395" w:type="dxa"/>
            <w:gridSpan w:val="4"/>
          </w:tcPr>
          <w:p w:rsidR="00CE40DE" w:rsidRPr="00CE40DE" w:rsidRDefault="00CE40DE" w:rsidP="00CE40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40DE" w:rsidRPr="00CE40DE" w:rsidTr="00CE40DE">
        <w:trPr>
          <w:gridBefore w:val="1"/>
          <w:wBefore w:w="142" w:type="dxa"/>
        </w:trPr>
        <w:tc>
          <w:tcPr>
            <w:tcW w:w="3500" w:type="dxa"/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40D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E40DE">
              <w:rPr>
                <w:rFonts w:ascii="Times New Roman" w:hAnsi="Times New Roman"/>
                <w:sz w:val="28"/>
                <w:szCs w:val="28"/>
              </w:rPr>
              <w:t xml:space="preserve"> выполнением муниципальной  программы</w:t>
            </w:r>
          </w:p>
        </w:tc>
        <w:tc>
          <w:tcPr>
            <w:tcW w:w="280" w:type="dxa"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CE40DE" w:rsidRPr="00CE40DE" w:rsidRDefault="00CE40DE" w:rsidP="00CE40DE">
            <w:pPr>
              <w:spacing w:after="0" w:line="240" w:lineRule="auto"/>
              <w:ind w:left="507" w:right="-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40D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E40DE">
              <w:rPr>
                <w:rFonts w:ascii="Times New Roman" w:hAnsi="Times New Roman"/>
                <w:sz w:val="28"/>
                <w:szCs w:val="28"/>
              </w:rPr>
              <w:t xml:space="preserve"> выполнением муниципальной программы осуществляют администрация муниципального образования Выселковский район</w:t>
            </w:r>
          </w:p>
          <w:p w:rsidR="00CE40DE" w:rsidRPr="00CE40DE" w:rsidRDefault="00CE40DE" w:rsidP="00CE40D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CE40DE">
        <w:rPr>
          <w:rFonts w:ascii="Times New Roman" w:hAnsi="Times New Roman"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E40DE">
        <w:rPr>
          <w:rFonts w:ascii="Times New Roman" w:hAnsi="Times New Roman"/>
          <w:color w:val="000000"/>
          <w:sz w:val="28"/>
          <w:szCs w:val="28"/>
        </w:rPr>
        <w:t>На современном этапе развития общества, проведение комплекса мер по интеграции инвалидов в общество,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x-none" w:eastAsia="x-none"/>
        </w:rPr>
      </w:pPr>
      <w:r w:rsidRPr="00CE40DE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Социальная политика администрации муниципального образования Выселковский район направлена на реализацию государственной политики, в отношении инвалидов исходя из Федерального закона от 24 ноября 1995 года № 181-ФЗ «О социальной защите инвалидов в Российской Федерации», </w:t>
      </w:r>
      <w:r w:rsidRPr="00CE40DE">
        <w:rPr>
          <w:rFonts w:ascii="Times New Roman" w:hAnsi="Times New Roman"/>
          <w:color w:val="000000"/>
          <w:sz w:val="28"/>
          <w:szCs w:val="28"/>
          <w:lang w:val="x-none" w:eastAsia="x-none"/>
        </w:rPr>
        <w:lastRenderedPageBreak/>
        <w:t>постановление главы администрации Краснодарского края от 05 мая 2006 года № 306 «О совершенствовании работы по обеспечению беспрепятственного доступа инвалидов и других категорий маломобильных граждан к объектам транспортной, инженерной и социальной  инфраструктуры, информации и связи в Краснодарском крае».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В последнее время большое внимание в муниципальном образовании Выселковский район  уделяется вопросу доступности инвалидов к объектам социальной инфраструктуры. Объекты инфраструктуры муниципального образования Выселковский район обустраиваются пандусами и другими приспособлениями, строительство новых и реконструкция действующих социально значимых объектов проводится с соблюдением пункта 4 СНиП 2.08.02-89  «Общественные здания и сооружения».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Реализация муниципальной программы в 2020 году позволит начать формирование в муниципальном образовании Выселковский район реальные механизмы межведомственного взаимодействия в вопросах реабилитации инвалидов, создать условия для развития комплексной реабилитации. Будут разработаны основы системы обеспечения доступа инвалидов к зданиям, сооружениям, средствам связи, информации и другим объектам социальной инфраструктуры.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В соответствии с действующим законодательством администрация муниципального образования Выселковский район должна обеспечить базу для создания условий независимой жизнедеятельности инвалидов, реализации ими гражданских и политических прав, наиболее полной интеграции их в общественную и трудовую деятельность.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Эффективность создания адаптированной инфраструктуры муниципального образования Выселковский район для маломобильных групп населения возможна лишь при условии широкого приспособления сплошных территорий, жилых массивов, в пределах которых инвалид мог бы свободно передвигаться.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Поэтому создание адаптированной инфраструктуры муниципального образования Выселковский район для маломобильных групп населения требует значительных материальных затрат.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40DE">
        <w:rPr>
          <w:rFonts w:ascii="Times New Roman" w:hAnsi="Times New Roman"/>
          <w:bCs/>
          <w:color w:val="000000"/>
          <w:sz w:val="28"/>
          <w:szCs w:val="28"/>
        </w:rPr>
        <w:t>2. Цели,  задачи и целевые показатели, сроки и этапы реализации муниципальной программы</w:t>
      </w: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 xml:space="preserve"> Цель Программы состоит в создании условий для полноценной деятельности Общественных организаций </w:t>
      </w:r>
      <w:proofErr w:type="spellStart"/>
      <w:r w:rsidRPr="00CE40DE">
        <w:rPr>
          <w:rFonts w:ascii="Times New Roman" w:hAnsi="Times New Roman"/>
          <w:color w:val="000000"/>
          <w:sz w:val="28"/>
          <w:szCs w:val="26"/>
        </w:rPr>
        <w:t>Выселковского</w:t>
      </w:r>
      <w:proofErr w:type="spellEnd"/>
      <w:r w:rsidRPr="00CE40DE">
        <w:rPr>
          <w:rFonts w:ascii="Times New Roman" w:hAnsi="Times New Roman"/>
          <w:color w:val="000000"/>
          <w:sz w:val="28"/>
          <w:szCs w:val="26"/>
        </w:rPr>
        <w:t xml:space="preserve"> района, обеспечивающей благоприятные условия для социальной сферы и укрепления гражданского общества в районе. 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>Важными составляющими целями Программы являются: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создание единого реабилитационного пространства для адаптации и интеграции в общество людей с ограниченными возможностями муниципального образования Выселковский район.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  <w:lang w:val="x-none" w:eastAsia="x-none"/>
        </w:rPr>
      </w:pPr>
      <w:r w:rsidRPr="00CE40DE">
        <w:rPr>
          <w:rFonts w:ascii="Times New Roman" w:hAnsi="Times New Roman"/>
          <w:color w:val="000000"/>
          <w:sz w:val="28"/>
          <w:szCs w:val="26"/>
          <w:lang w:val="x-none" w:eastAsia="x-none"/>
        </w:rPr>
        <w:lastRenderedPageBreak/>
        <w:t>формирование механизма партнерских отношений между органами местного самоуправления  и общественной организаци</w:t>
      </w:r>
      <w:r w:rsidRPr="00CE40DE">
        <w:rPr>
          <w:rFonts w:ascii="Times New Roman" w:hAnsi="Times New Roman"/>
          <w:color w:val="000000"/>
          <w:sz w:val="28"/>
          <w:szCs w:val="26"/>
          <w:lang w:eastAsia="x-none"/>
        </w:rPr>
        <w:t xml:space="preserve">ями </w:t>
      </w:r>
      <w:r w:rsidRPr="00CE40DE">
        <w:rPr>
          <w:rFonts w:ascii="Times New Roman" w:hAnsi="Times New Roman"/>
          <w:color w:val="000000"/>
          <w:sz w:val="28"/>
          <w:szCs w:val="26"/>
          <w:lang w:val="x-none" w:eastAsia="x-none"/>
        </w:rPr>
        <w:t>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 власти и становления гражданского общества;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 xml:space="preserve">формирование системы поддержки инициатив общественных организаций, направленных на решение актуальных, социально-значимых проблем муниципального образования Выселковский район; 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 xml:space="preserve">обеспечение эффективного взаимодействия органов местного самоуправления с Общественными организациями </w:t>
      </w:r>
      <w:proofErr w:type="spellStart"/>
      <w:r w:rsidRPr="00CE40DE">
        <w:rPr>
          <w:rFonts w:ascii="Times New Roman" w:hAnsi="Times New Roman"/>
          <w:color w:val="000000"/>
          <w:sz w:val="28"/>
          <w:szCs w:val="26"/>
        </w:rPr>
        <w:t>Выселковского</w:t>
      </w:r>
      <w:proofErr w:type="spellEnd"/>
      <w:r w:rsidRPr="00CE40DE">
        <w:rPr>
          <w:rFonts w:ascii="Times New Roman" w:hAnsi="Times New Roman"/>
          <w:color w:val="000000"/>
          <w:sz w:val="28"/>
          <w:szCs w:val="26"/>
        </w:rPr>
        <w:t xml:space="preserve"> района для достижения общественного согласия и создания условий для социального и культурного развития муниципального образования;</w:t>
      </w:r>
    </w:p>
    <w:p w:rsidR="00CE40DE" w:rsidRPr="00CE40DE" w:rsidRDefault="00CE40DE" w:rsidP="00CE40D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CE40DE">
        <w:rPr>
          <w:rFonts w:ascii="Times New Roman" w:hAnsi="Times New Roman"/>
          <w:color w:val="000000"/>
          <w:sz w:val="28"/>
          <w:szCs w:val="26"/>
          <w:lang w:eastAsia="ar-SA"/>
        </w:rPr>
        <w:t>своевременная и эффективная защита социально-экономических, гражданских прав и свобод ветеранов, пенсионеров, инвалидов;</w:t>
      </w:r>
    </w:p>
    <w:p w:rsidR="00CE40DE" w:rsidRPr="00CE40DE" w:rsidRDefault="00CE40DE" w:rsidP="00CE40D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CE40DE">
        <w:rPr>
          <w:rFonts w:ascii="Times New Roman" w:hAnsi="Times New Roman"/>
          <w:color w:val="000000"/>
          <w:sz w:val="28"/>
          <w:szCs w:val="26"/>
          <w:lang w:eastAsia="ar-SA"/>
        </w:rPr>
        <w:t>привлечение ветеранов военной службы, труда, пенсионеров, инвалидов к участию в патриотическом воспитании молодежи;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 xml:space="preserve">стимулирование и использование инициатив перспективных предложений Общественных организаций </w:t>
      </w:r>
      <w:proofErr w:type="spellStart"/>
      <w:r w:rsidRPr="00CE40DE">
        <w:rPr>
          <w:rFonts w:ascii="Times New Roman" w:hAnsi="Times New Roman"/>
          <w:color w:val="000000"/>
          <w:sz w:val="28"/>
          <w:szCs w:val="26"/>
        </w:rPr>
        <w:t>Выселковского</w:t>
      </w:r>
      <w:proofErr w:type="spellEnd"/>
      <w:r w:rsidRPr="00CE40DE">
        <w:rPr>
          <w:rFonts w:ascii="Times New Roman" w:hAnsi="Times New Roman"/>
          <w:color w:val="000000"/>
          <w:sz w:val="28"/>
          <w:szCs w:val="26"/>
        </w:rPr>
        <w:t xml:space="preserve"> района.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Для достижения основных целей Программы требуется решение следующих задач: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 xml:space="preserve">создание в муниципальном образовании Выселковский район </w:t>
      </w:r>
      <w:proofErr w:type="spellStart"/>
      <w:r w:rsidRPr="00CE40DE">
        <w:rPr>
          <w:rFonts w:ascii="Times New Roman" w:hAnsi="Times New Roman"/>
          <w:color w:val="000000"/>
          <w:sz w:val="28"/>
          <w:szCs w:val="28"/>
        </w:rPr>
        <w:t>безбарьерной</w:t>
      </w:r>
      <w:proofErr w:type="spellEnd"/>
      <w:r w:rsidRPr="00CE40DE">
        <w:rPr>
          <w:rFonts w:ascii="Times New Roman" w:hAnsi="Times New Roman"/>
          <w:color w:val="000000"/>
          <w:sz w:val="28"/>
          <w:szCs w:val="28"/>
        </w:rPr>
        <w:t xml:space="preserve"> для инвалидов среды жизнедеятельности;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обеспечение беспрепятственного передвижения и доступа инвалидов к объектам социальной инфраструктуры и месту работы.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>Основными задачами Программы являются:</w:t>
      </w:r>
    </w:p>
    <w:p w:rsidR="00CE40DE" w:rsidRPr="00CE40DE" w:rsidRDefault="00CE40DE" w:rsidP="00CE40D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CE40D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создание эффективной системы партнерства между органами местного самоуправления и Общественными организациями </w:t>
      </w:r>
      <w:proofErr w:type="spellStart"/>
      <w:r w:rsidRPr="00CE40DE">
        <w:rPr>
          <w:rFonts w:ascii="Times New Roman" w:hAnsi="Times New Roman"/>
          <w:color w:val="000000"/>
          <w:sz w:val="28"/>
          <w:szCs w:val="26"/>
          <w:lang w:eastAsia="ar-SA"/>
        </w:rPr>
        <w:t>Выселковского</w:t>
      </w:r>
      <w:proofErr w:type="spellEnd"/>
      <w:r w:rsidRPr="00CE40D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 района;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 xml:space="preserve">реализация права Общественных организаций </w:t>
      </w:r>
      <w:proofErr w:type="spellStart"/>
      <w:r w:rsidRPr="00CE40DE">
        <w:rPr>
          <w:rFonts w:ascii="Times New Roman" w:hAnsi="Times New Roman"/>
          <w:color w:val="000000"/>
          <w:sz w:val="28"/>
          <w:szCs w:val="26"/>
        </w:rPr>
        <w:t>Выселковского</w:t>
      </w:r>
      <w:proofErr w:type="spellEnd"/>
      <w:r w:rsidRPr="00CE40DE">
        <w:rPr>
          <w:rFonts w:ascii="Times New Roman" w:hAnsi="Times New Roman"/>
          <w:color w:val="000000"/>
          <w:sz w:val="28"/>
          <w:szCs w:val="26"/>
        </w:rPr>
        <w:t xml:space="preserve"> района на материальную поддержку ее деятельности;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>укрепление доверия граждан к органам муниципального самоуправления;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>обеспечение социальной и политической стабильности;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>решение социальной задачи – дойти до каждого ветерана, пенсионера, инвалида, оказать им возможную моральную и материальную поддержку;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>повышение активности в деятельности Общественных организаций в процессе решения социально-значимых проблем.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6"/>
        </w:rPr>
      </w:pPr>
      <w:r w:rsidRPr="00CE40DE">
        <w:rPr>
          <w:rFonts w:ascii="Times New Roman" w:hAnsi="Times New Roman"/>
          <w:color w:val="000000"/>
          <w:sz w:val="28"/>
          <w:szCs w:val="26"/>
        </w:rPr>
        <w:t>3. Обоснование ресурсного обеспечения муниципальной программы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>Общий объем бюджетных ассигнований, необходимых для реализации мероприятий муниципальной  программы, составляет  264 698,7 тыс. рублей, в том числе:</w:t>
      </w: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1135"/>
        <w:gridCol w:w="1135"/>
        <w:gridCol w:w="1420"/>
        <w:gridCol w:w="1419"/>
        <w:gridCol w:w="1134"/>
      </w:tblGrid>
      <w:tr w:rsidR="00CE40DE" w:rsidRPr="00CE40DE" w:rsidTr="00CE40DE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Общий объем финансовых ресурсов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E40DE" w:rsidRPr="00CE40DE" w:rsidTr="00CE40DE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2022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2023 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2024 год</w:t>
            </w:r>
          </w:p>
        </w:tc>
      </w:tr>
      <w:tr w:rsidR="00CE40DE" w:rsidRPr="00CE40DE" w:rsidTr="00CE40DE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right="-2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Общий объем финансовых средств по Программе</w:t>
            </w:r>
          </w:p>
        </w:tc>
      </w:tr>
      <w:tr w:rsidR="00CE40DE" w:rsidRPr="00CE40DE" w:rsidTr="00CE40D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CE40DE">
              <w:rPr>
                <w:rFonts w:ascii="Times New Roman" w:hAnsi="Times New Roman"/>
                <w:szCs w:val="24"/>
              </w:rPr>
              <w:t>251 458,4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CE40DE">
              <w:rPr>
                <w:rFonts w:ascii="Times New Roman" w:hAnsi="Times New Roman"/>
                <w:szCs w:val="24"/>
              </w:rPr>
              <w:t>28 405,9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CE40DE">
              <w:rPr>
                <w:rFonts w:ascii="Times New Roman" w:hAnsi="Times New Roman"/>
                <w:szCs w:val="24"/>
              </w:rPr>
              <w:t>49 682,4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CE40DE">
              <w:rPr>
                <w:rFonts w:ascii="Times New Roman" w:hAnsi="Times New Roman"/>
                <w:szCs w:val="24"/>
              </w:rPr>
              <w:t>56 216,2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CE40DE">
              <w:rPr>
                <w:rFonts w:ascii="Times New Roman" w:hAnsi="Times New Roman"/>
                <w:szCs w:val="24"/>
              </w:rPr>
              <w:t>58 024,9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CE40DE">
              <w:rPr>
                <w:rFonts w:ascii="Times New Roman" w:hAnsi="Times New Roman"/>
                <w:szCs w:val="24"/>
              </w:rPr>
              <w:t>59 129,0</w:t>
            </w:r>
          </w:p>
        </w:tc>
      </w:tr>
      <w:tr w:rsidR="00CE40DE" w:rsidRPr="00CE40DE" w:rsidTr="00CE40D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CE40DE">
              <w:rPr>
                <w:rFonts w:ascii="Times New Roman" w:hAnsi="Times New Roman"/>
              </w:rPr>
              <w:t>13 240,3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2 244,8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2 708,1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3 167,5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2 560,0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2 560,0</w:t>
            </w:r>
          </w:p>
        </w:tc>
      </w:tr>
      <w:tr w:rsidR="00CE40DE" w:rsidRPr="00CE40DE" w:rsidTr="00CE40D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CE40DE">
              <w:rPr>
                <w:rFonts w:ascii="Times New Roman" w:hAnsi="Times New Roman"/>
              </w:rPr>
              <w:t>264 698,7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30 650,7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52 390,5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59 383,7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60 584,9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E40DE">
              <w:rPr>
                <w:rFonts w:ascii="Times New Roman" w:hAnsi="Times New Roman"/>
                <w:color w:val="000000"/>
              </w:rPr>
              <w:t>61 689,0</w:t>
            </w:r>
          </w:p>
        </w:tc>
      </w:tr>
    </w:tbl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>Распределение расходов из муниципального бюджета на финансирование мероприятий программ подлежит ежегодному уточнению при разработке проектов муниципального бюджета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>4. Перечень целевых показателей Программы</w:t>
      </w: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769"/>
        <w:gridCol w:w="1134"/>
        <w:gridCol w:w="851"/>
        <w:gridCol w:w="992"/>
        <w:gridCol w:w="992"/>
        <w:gridCol w:w="992"/>
        <w:gridCol w:w="993"/>
        <w:gridCol w:w="992"/>
      </w:tblGrid>
      <w:tr w:rsidR="00CE40DE" w:rsidRPr="00CE40DE" w:rsidTr="00CE40DE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Наименование целевого показателя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Единица 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показателей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40DE" w:rsidRPr="00CE40DE" w:rsidTr="00CE40DE">
        <w:trPr>
          <w:trHeight w:val="6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CE40DE" w:rsidRPr="00CE40DE" w:rsidTr="00CE40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CE40DE" w:rsidRPr="00CE40DE" w:rsidTr="00CE40DE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граждан,  вовлеченных в  деятельность по духовно -  нравственному  воспитанию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100</w:t>
            </w:r>
          </w:p>
        </w:tc>
      </w:tr>
      <w:tr w:rsidR="00CE40DE" w:rsidRPr="00CE40DE" w:rsidTr="00CE40DE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 мероприятий  социально ориентированными некоммерческими организациями для различных целевых групп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40</w:t>
            </w:r>
          </w:p>
        </w:tc>
      </w:tr>
      <w:tr w:rsidR="00CE40DE" w:rsidRPr="00CE40DE" w:rsidTr="00CE40DE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Поздравления членов общественных организаций  в юбилейные даты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 40</w:t>
            </w:r>
          </w:p>
        </w:tc>
      </w:tr>
      <w:tr w:rsidR="00CE40DE" w:rsidRPr="00CE40DE" w:rsidTr="00CE40DE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ind w:left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Поздравления юбиляров тружеников тыла, вдов погибших и ветеранов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CE40DE" w:rsidRPr="00CE40DE" w:rsidTr="00CE40DE">
        <w:trPr>
          <w:trHeight w:val="8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napToGrid w:val="0"/>
              <w:spacing w:after="0" w:line="240" w:lineRule="auto"/>
              <w:ind w:left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Поздравление кавалеров орденов Ленина, Трудового Красного Знамени, Знак Почета, Трудовой Славы в юбилейные даты и в дни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E40DE" w:rsidRPr="00CE40DE" w:rsidTr="00CE40DE">
        <w:trPr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мероприятий:</w:t>
            </w:r>
          </w:p>
          <w:p w:rsidR="00CE40DE" w:rsidRPr="00CE40DE" w:rsidRDefault="00CE40DE" w:rsidP="00CE4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День защитника Отчества, Международный женский день, День Победы, День семьи, День памяти и скорби, День станицы, День пожилого человека, День белой трости,  День матери, Международный день инвалидов,  Новый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</w:tr>
      <w:tr w:rsidR="00CE40DE" w:rsidRPr="00CE40DE" w:rsidTr="00CE40DE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1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Посещение на дому ветеранов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E40DE" w:rsidRPr="00CE40DE" w:rsidTr="00CE40DE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1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 финансовая поддержка актива работающего на постоянной основе: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CE40DE" w:rsidRPr="00CE40DE" w:rsidTr="00CE40DE">
        <w:trPr>
          <w:trHeight w:val="5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1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Материальная финансовая поддержка в дни похорон </w:t>
            </w:r>
          </w:p>
          <w:p w:rsidR="00CE40DE" w:rsidRPr="00CE40DE" w:rsidRDefault="00CE40DE" w:rsidP="00CE40DE">
            <w:pPr>
              <w:shd w:val="clear" w:color="auto" w:fill="FFFFFF"/>
              <w:snapToGrid w:val="0"/>
              <w:spacing w:after="0" w:line="240" w:lineRule="auto"/>
              <w:ind w:left="1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CE4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CE40DE" w:rsidRPr="00CE40DE" w:rsidRDefault="00CE40DE" w:rsidP="00CE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0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 xml:space="preserve">5. Методика оценки эффективности реализации </w:t>
      </w: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>муниципальной программы</w:t>
      </w: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муниципальной программы осуществляется в соответствии с методикой.</w:t>
      </w: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0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40DE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осуществляет администрация муниципального образования Выселковский район </w:t>
      </w: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 xml:space="preserve">6. Механизм реализации муниципальной  программы </w:t>
      </w:r>
    </w:p>
    <w:p w:rsidR="00CE40DE" w:rsidRPr="00CE40DE" w:rsidRDefault="00CE40DE" w:rsidP="00CE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E40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40DE">
        <w:rPr>
          <w:rFonts w:ascii="Times New Roman" w:hAnsi="Times New Roman"/>
          <w:sz w:val="28"/>
          <w:szCs w:val="28"/>
        </w:rPr>
        <w:t xml:space="preserve"> ее выполнением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Текущее управление Программой и ответственность за реализацию мероприятий Программы осуществляет сектор по социальным вопросам администрации муниципального образования Выселковский район. Реализация Программы предусматривается за счёт сре</w:t>
      </w:r>
      <w:proofErr w:type="gramStart"/>
      <w:r w:rsidRPr="00CE40DE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CE40DE">
        <w:rPr>
          <w:rFonts w:ascii="Times New Roman" w:hAnsi="Times New Roman"/>
          <w:color w:val="000000"/>
          <w:sz w:val="28"/>
          <w:szCs w:val="28"/>
        </w:rPr>
        <w:t xml:space="preserve">аевого и муниципального  бюджетов. Объём финансирования Программы </w:t>
      </w:r>
      <w:r w:rsidRPr="00CE40DE">
        <w:rPr>
          <w:rFonts w:ascii="Times New Roman" w:hAnsi="Times New Roman"/>
          <w:color w:val="FF0000"/>
          <w:sz w:val="28"/>
          <w:szCs w:val="28"/>
        </w:rPr>
        <w:t xml:space="preserve">составит  264 698,7 </w:t>
      </w:r>
      <w:r w:rsidRPr="00CE40DE">
        <w:rPr>
          <w:rFonts w:ascii="Times New Roman" w:hAnsi="Times New Roman"/>
          <w:sz w:val="28"/>
          <w:szCs w:val="28"/>
        </w:rPr>
        <w:t>рублей.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Механизм реализации Программы предполагает: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>Анализ выполнения программных мероприятий осуществляется на основании информации, предоставляемой ежегодно по итогам полугодия и года Координатором действий исполнителей Программы в администрацию муниципального образования Выселковский район.</w:t>
      </w:r>
      <w:r w:rsidRPr="00CE40DE">
        <w:rPr>
          <w:rFonts w:ascii="Arial" w:hAnsi="Arial" w:cs="Arial"/>
          <w:sz w:val="20"/>
          <w:szCs w:val="20"/>
        </w:rPr>
        <w:t xml:space="preserve"> </w:t>
      </w:r>
      <w:r w:rsidRPr="00CE40DE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 программу и несет ответственность за достижение целевых показателей муниципальной программы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 xml:space="preserve">Предоставление субсидии </w:t>
      </w:r>
      <w:r w:rsidRPr="00CE40DE">
        <w:rPr>
          <w:rFonts w:ascii="Times New Roman" w:hAnsi="Times New Roman"/>
          <w:color w:val="000000"/>
          <w:sz w:val="28"/>
          <w:szCs w:val="26"/>
        </w:rPr>
        <w:t xml:space="preserve">Общественным организациям </w:t>
      </w:r>
      <w:proofErr w:type="spellStart"/>
      <w:r w:rsidRPr="00CE40DE">
        <w:rPr>
          <w:rFonts w:ascii="Times New Roman" w:hAnsi="Times New Roman"/>
          <w:color w:val="000000"/>
          <w:sz w:val="28"/>
          <w:szCs w:val="26"/>
        </w:rPr>
        <w:t>Выселковского</w:t>
      </w:r>
      <w:proofErr w:type="spellEnd"/>
      <w:r w:rsidRPr="00CE40DE">
        <w:rPr>
          <w:rFonts w:ascii="Times New Roman" w:hAnsi="Times New Roman"/>
          <w:color w:val="000000"/>
          <w:sz w:val="28"/>
          <w:szCs w:val="26"/>
        </w:rPr>
        <w:t xml:space="preserve"> района</w:t>
      </w:r>
      <w:r w:rsidRPr="00CE40DE">
        <w:rPr>
          <w:rFonts w:ascii="Times New Roman" w:hAnsi="Times New Roman"/>
          <w:color w:val="000000"/>
          <w:sz w:val="28"/>
          <w:szCs w:val="28"/>
        </w:rPr>
        <w:t>, в порядке, установленном нормативно правовым актом администрации  муниципального образования Выселковский район.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CE40DE" w:rsidRPr="00CE40DE" w:rsidRDefault="00CE40DE" w:rsidP="00CE40D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6"/>
        </w:rPr>
        <w:sectPr w:rsidR="00CE40DE" w:rsidRPr="00CE40DE">
          <w:pgSz w:w="11906" w:h="16838"/>
          <w:pgMar w:top="1134" w:right="567" w:bottom="1134" w:left="1701" w:header="708" w:footer="708" w:gutter="0"/>
          <w:cols w:space="720"/>
        </w:sectPr>
      </w:pP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</w:rPr>
      </w:pPr>
    </w:p>
    <w:p w:rsidR="00CE40DE" w:rsidRDefault="00CE40DE" w:rsidP="00586A31">
      <w:pPr>
        <w:spacing w:after="0"/>
        <w:jc w:val="both"/>
        <w:rPr>
          <w:rFonts w:ascii="Times New Roman" w:hAnsi="Times New Roman"/>
          <w:sz w:val="28"/>
        </w:rPr>
        <w:sectPr w:rsidR="00CE40DE" w:rsidSect="00F54895">
          <w:headerReference w:type="even" r:id="rId8"/>
          <w:headerReference w:type="default" r:id="rId9"/>
          <w:pgSz w:w="11906" w:h="16838"/>
          <w:pgMar w:top="851" w:right="566" w:bottom="719" w:left="1701" w:header="708" w:footer="708" w:gutter="0"/>
          <w:cols w:space="708"/>
          <w:titlePg/>
          <w:docGrid w:linePitch="360"/>
        </w:sectPr>
      </w:pPr>
    </w:p>
    <w:p w:rsidR="00CE40DE" w:rsidRPr="00CE40DE" w:rsidRDefault="00CE40DE" w:rsidP="00CE4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CE40DE">
        <w:rPr>
          <w:rFonts w:ascii="Times New Roman" w:hAnsi="Times New Roman"/>
          <w:color w:val="000000"/>
          <w:sz w:val="28"/>
          <w:szCs w:val="28"/>
        </w:rPr>
        <w:t>Перечень и краткое описание основных мероприятий Программы</w:t>
      </w:r>
    </w:p>
    <w:p w:rsidR="0000119B" w:rsidRDefault="0000119B" w:rsidP="00586A3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161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48"/>
        <w:gridCol w:w="1417"/>
        <w:gridCol w:w="1133"/>
        <w:gridCol w:w="992"/>
        <w:gridCol w:w="991"/>
        <w:gridCol w:w="991"/>
        <w:gridCol w:w="992"/>
        <w:gridCol w:w="992"/>
        <w:gridCol w:w="2547"/>
        <w:gridCol w:w="2408"/>
      </w:tblGrid>
      <w:tr w:rsidR="00CE40DE" w:rsidRPr="00CE40DE" w:rsidTr="00E750BD">
        <w:trPr>
          <w:trHeight w:val="50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Объём финансирования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годам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Участники муниципальной программы</w:t>
            </w:r>
          </w:p>
        </w:tc>
      </w:tr>
      <w:tr w:rsidR="00CE40DE" w:rsidRPr="00CE40DE" w:rsidTr="00E750BD">
        <w:trPr>
          <w:trHeight w:val="18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CE40DE" w:rsidRPr="00CE40DE" w:rsidTr="00E750BD">
        <w:trPr>
          <w:trHeight w:val="2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субсидий  для поддержки Общественной организации ветеранов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Выселковского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 xml:space="preserve">социальная  поддержка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общества ветеранов  проживающих в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Выселковском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Выселковская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CE40DE" w:rsidRPr="00CE40DE" w:rsidTr="00E750BD">
        <w:trPr>
          <w:trHeight w:val="5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3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субсидий  для поддержки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Выселковского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общества инвалидов: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940,2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 xml:space="preserve">социальная  поддержка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общества инвалидов по зрению, проживающих в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Выселковском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Выселковская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районная организация Краснодарской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CE40DE" w:rsidRPr="00CE40DE" w:rsidTr="00E750BD">
        <w:trPr>
          <w:trHeight w:val="3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940,2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8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 xml:space="preserve"> социальная  поддержка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общества инвалидов по зрению, проживающих в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Выселковском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Выселковская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районная организация Краснодарской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CE40DE" w:rsidRPr="00CE40DE" w:rsidTr="00E750BD">
        <w:trPr>
          <w:trHeight w:val="59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9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Оказание материальной поддержки инвалидам и инвалидам активистам.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674,2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 xml:space="preserve"> социальная  поддержка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общества инвалидов, проживающих в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Выселковском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Выселковская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районная организация Краснодарской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CE40DE" w:rsidRPr="00CE40DE" w:rsidTr="00E750BD">
        <w:trPr>
          <w:trHeight w:val="43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674,2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8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Дополнительное  материальное обеспечение (пенсии за выслугу лет) лиц, замещавших  выборные муниципальные должности  и муниципальные должности  муниципальной службы муниципального образования Выселковский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10 715,2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1832,0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2100,0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создание условий для роста благосостояния отдельных категорий граждан и повышение доступности социального обслуживания населения</w:t>
            </w:r>
          </w:p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муниципального образования Выселковский район 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юридический отдел администрации муниципального образования Выселковский район (исполнитель)</w:t>
            </w:r>
          </w:p>
        </w:tc>
      </w:tr>
      <w:tr w:rsidR="00CE40DE" w:rsidRPr="00CE40DE" w:rsidTr="00E750BD">
        <w:trPr>
          <w:trHeight w:val="48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10 715,2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1832,0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2100,0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41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Совершенствование социальной поддержки семьи 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251 458,4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28 405,9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49 682,4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56 216,25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58 024,9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59 129,0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Совершенствования системы социальной защиты и поддержки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несовершеннолетних в целях обеспечения оказания помощи детям, попавшим в трудную жизненную ситуацию, находящимся в трудной жизненной ситуации, в том числе на ранней стадии семейного кризиса (неблагополучия), а также поддержка детей, находящихся в трудной жизненной ситуации и нуждающихся в социальной помощи и (или) социальной реабилитации;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муниципального образования Выселковский район 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23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251 458,4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28 405,9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49 682,4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56 216,25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58 024,9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59 129,0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30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5.1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Выплата  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ежемесячного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вознаграждения, причитающегося приемным родителям за оказание услуг по воспитанию приемных детей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122 430,3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24 364,6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22 093,3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25 092,0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25 838,1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25 838,1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обеспечение приоритета устройства детей-сирот и детей, оставшихся без попечения родителей, в семьи граждан на территории Краснодарского края.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муниципального образования Выселковский район </w:t>
            </w:r>
          </w:p>
        </w:tc>
      </w:tr>
      <w:tr w:rsidR="00CE40DE" w:rsidRPr="00CE40DE" w:rsidTr="00E750BD">
        <w:trPr>
          <w:trHeight w:val="75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122 430,3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24 364,6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22 093,3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25 092,0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25 838,1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25 838,1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7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 ежемесячных денежных выплат на содержание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детей-сирот и  детей, оставшихся  без попечения  родителей,   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находящихся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 опекой       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(попечительством)  или 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переданных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воспитание в  приемные семьи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106 184,9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23 572,4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26 556,6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27 619,2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28 723,3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поддержка несовершеннолетних в целях обеспечения оказания помощи детям, попавшим в трудную жизненную ситуацию, находящимся в трудной жизненной ситуации, в том числе на ранней стадии семейного кризиса (неблагополучия).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муниципального образования Выселковский район 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12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106 184,9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23 572,4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26 556,6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27 619,2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28 723,3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30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Финансовое  обеспечение  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осуществления  отдельных   государственных полномочий по  организации и осуществлению  деятельности по  опеке и попечительству в  отношении 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18 312,0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3 400,5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3 380,0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3844,0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обеспечение приоритета устройства детей-сирот и детей, оставшихся без попечения родителей, в семьи граждан на территории Краснодарского края.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муниципального образования Выселковский район 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63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18 312,0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3 400,5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3 380,0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3844,0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38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Финансовое обеспечение  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осуществления 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отдельных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государственных  полномочий по организации оздоровления и отдыха детей, переданных </w:t>
            </w: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соответствии</w:t>
            </w:r>
            <w:proofErr w:type="gram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</w:t>
            </w:r>
            <w:hyperlink r:id="rId10" w:tooltip="Закон Краснодарского края от 03.03.2010 N 1909-КЗ (ред. от 30.04.2013) &quot;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&quot; (принят ЗС КК 17.02.2010" w:history="1">
              <w:r w:rsidRPr="00CE40DE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</w:rPr>
                <w:t>Законом</w:t>
              </w:r>
            </w:hyperlink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Краснодарского края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от 3 марта 2010 года N 1909-КЗ "О  наделении органов местного  самоуправления в Краснодарском крае государственными полномочиями Краснодарского края</w:t>
            </w:r>
          </w:p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по организации оздоровления и отдыха детей"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3448,3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636,7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723,6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723,6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723,6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 xml:space="preserve">поддержка семей, принимающих на воспитание детей, оставшихся без попечения родителей. Укрепление института семьи, возрождение и сохранение духовно-нравственных традиций семейных отношений, семейного воспитания.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муниципального образования Выселковский район 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1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3448,3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636,7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723,6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723,6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723,6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2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Установка поручней и ступеней к зданию администрации муниципального образования Выселковский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доступности к объектам инфраструктуры муниципального образования Выселковский район для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маломобильных групп граждан (за счет муниципального бюджета)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Администрация муниципального образования Выселковский район </w:t>
            </w:r>
          </w:p>
        </w:tc>
      </w:tr>
      <w:tr w:rsidR="00CE40DE" w:rsidRPr="00CE40DE" w:rsidTr="00E750BD">
        <w:trPr>
          <w:trHeight w:val="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8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8.</w:t>
            </w:r>
          </w:p>
          <w:p w:rsidR="00CE40DE" w:rsidRPr="00CE40DE" w:rsidRDefault="00CE40DE" w:rsidP="00E75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 вертикальных подъемников для обеспечения доступности в общественных зданиях, для маломобильного населения</w:t>
            </w:r>
          </w:p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доступности к объектам инфраструктуры муниципального образования Выселковский район для маломобильных групп граждан  (за счет муниципального бюджета)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муниципального образования Выселковский район</w:t>
            </w:r>
          </w:p>
        </w:tc>
      </w:tr>
      <w:tr w:rsidR="00CE40DE" w:rsidRPr="00CE40DE" w:rsidTr="00E750BD">
        <w:trPr>
          <w:trHeight w:val="995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18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Совершенствование в целях повышения эффективности оказания бытовых услуг гражданам пожилого возраста в частности по ремонту бытовой техники и парикмахерских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социальная  поддержка граждан пожилого возраста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проживающих в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Выселковском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муниципального образования Выселковский район</w:t>
            </w:r>
          </w:p>
        </w:tc>
      </w:tr>
      <w:tr w:rsidR="00CE40DE" w:rsidRPr="00CE40DE" w:rsidTr="00E750BD">
        <w:trPr>
          <w:trHeight w:val="150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9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Совершенствования оказания помощи гражданам пожилого возраста добровольческой (волонтерской) деятельности в этой 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 xml:space="preserve">социальная  поддержка  </w:t>
            </w: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граждан пожилого возраста, проживающих в </w:t>
            </w:r>
            <w:proofErr w:type="spellStart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Выселковском</w:t>
            </w:r>
            <w:proofErr w:type="spellEnd"/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муниципального образования Выселковский район</w:t>
            </w:r>
          </w:p>
        </w:tc>
      </w:tr>
      <w:tr w:rsidR="00CE40DE" w:rsidRPr="00CE40DE" w:rsidTr="00E750BD">
        <w:trPr>
          <w:trHeight w:val="763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17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проведение мероприятий для жителей муниципального образования Выселковский район приуроченных к памятным датам</w:t>
            </w:r>
          </w:p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sz w:val="16"/>
                <w:szCs w:val="16"/>
              </w:rPr>
              <w:t>создание условий для роста благосостояния отдельных категорий граждан и повышение доступности социального обслуживания населения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муниципального образования Выселковский район </w:t>
            </w:r>
          </w:p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сектор по социальным вопросам администрации муниципального образования Выселковский район (исполнитель)</w:t>
            </w:r>
          </w:p>
        </w:tc>
      </w:tr>
      <w:tr w:rsidR="00CE40DE" w:rsidRPr="00CE40DE" w:rsidTr="00E750BD">
        <w:trPr>
          <w:trHeight w:val="225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</w:pPr>
            <w:r w:rsidRPr="00CE40DE">
              <w:rPr>
                <w:rFonts w:ascii="Times New Roman" w:hAnsi="Times New Roman" w:cs="Calibri"/>
                <w:bCs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36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264 698,7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30 650,7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52 390,5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59 383,7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60 584,9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61 689,0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90"/>
        </w:trPr>
        <w:tc>
          <w:tcPr>
            <w:tcW w:w="9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13  240,3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2 244,7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2 708,1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3 167,5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2 560,0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2 560,0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40DE" w:rsidRPr="00CE40DE" w:rsidTr="00E750BD">
        <w:trPr>
          <w:trHeight w:val="290"/>
        </w:trPr>
        <w:tc>
          <w:tcPr>
            <w:tcW w:w="9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251 458,4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28 405,9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sz w:val="16"/>
                <w:szCs w:val="16"/>
              </w:rPr>
              <w:t>49 682,4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56 216,2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58 0245,9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0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59 129,0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E40DE" w:rsidRDefault="00CE40DE" w:rsidP="00E750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00119B" w:rsidRDefault="0000119B" w:rsidP="00586A31">
      <w:pPr>
        <w:jc w:val="both"/>
        <w:rPr>
          <w:rFonts w:ascii="Times New Roman" w:hAnsi="Times New Roman"/>
          <w:sz w:val="28"/>
        </w:rPr>
      </w:pPr>
    </w:p>
    <w:p w:rsidR="00CE40DE" w:rsidRPr="00CE40DE" w:rsidRDefault="00CE40DE" w:rsidP="00CE40DE">
      <w:pPr>
        <w:shd w:val="clear" w:color="auto" w:fill="FFFFFF"/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  <w:proofErr w:type="gramStart"/>
      <w:r w:rsidRPr="00CE40DE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CE40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40DE" w:rsidRPr="00CE40DE" w:rsidRDefault="00CE40DE" w:rsidP="00CE40DE">
      <w:pPr>
        <w:shd w:val="clear" w:color="auto" w:fill="FFFFFF"/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CE40DE">
        <w:rPr>
          <w:rFonts w:ascii="Times New Roman" w:hAnsi="Times New Roman"/>
          <w:color w:val="000000"/>
          <w:sz w:val="28"/>
          <w:szCs w:val="28"/>
        </w:rPr>
        <w:t xml:space="preserve">образования Выселковский район                                                                                                                                              </w:t>
      </w:r>
      <w:proofErr w:type="spellStart"/>
      <w:r w:rsidRPr="00CE40DE">
        <w:rPr>
          <w:rFonts w:ascii="Times New Roman" w:hAnsi="Times New Roman"/>
          <w:color w:val="000000"/>
          <w:sz w:val="28"/>
          <w:szCs w:val="28"/>
        </w:rPr>
        <w:t>А.А.Тарапина</w:t>
      </w:r>
      <w:proofErr w:type="spellEnd"/>
    </w:p>
    <w:p w:rsidR="0000119B" w:rsidRDefault="0000119B" w:rsidP="00586A31">
      <w:pPr>
        <w:jc w:val="both"/>
        <w:rPr>
          <w:rFonts w:ascii="Times New Roman" w:hAnsi="Times New Roman"/>
          <w:sz w:val="28"/>
        </w:rPr>
      </w:pPr>
    </w:p>
    <w:p w:rsidR="0000119B" w:rsidRDefault="0000119B" w:rsidP="00586A31">
      <w:pPr>
        <w:jc w:val="both"/>
        <w:rPr>
          <w:rFonts w:ascii="Times New Roman" w:hAnsi="Times New Roman"/>
          <w:sz w:val="28"/>
        </w:rPr>
      </w:pPr>
    </w:p>
    <w:p w:rsidR="0000119B" w:rsidRDefault="0000119B" w:rsidP="00586A31">
      <w:pPr>
        <w:rPr>
          <w:rFonts w:ascii="Times New Roman" w:hAnsi="Times New Roman"/>
        </w:rPr>
      </w:pPr>
    </w:p>
    <w:p w:rsidR="0000119B" w:rsidRDefault="0000119B"/>
    <w:sectPr w:rsidR="0000119B" w:rsidSect="00CE40DE">
      <w:pgSz w:w="16838" w:h="11906" w:orient="landscape"/>
      <w:pgMar w:top="170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AA" w:rsidRDefault="002D19AA" w:rsidP="006849D1">
      <w:pPr>
        <w:spacing w:after="0" w:line="240" w:lineRule="auto"/>
      </w:pPr>
      <w:r>
        <w:separator/>
      </w:r>
    </w:p>
  </w:endnote>
  <w:endnote w:type="continuationSeparator" w:id="0">
    <w:p w:rsidR="002D19AA" w:rsidRDefault="002D19AA" w:rsidP="0068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AA" w:rsidRDefault="002D19AA" w:rsidP="006849D1">
      <w:pPr>
        <w:spacing w:after="0" w:line="240" w:lineRule="auto"/>
      </w:pPr>
      <w:r>
        <w:separator/>
      </w:r>
    </w:p>
  </w:footnote>
  <w:footnote w:type="continuationSeparator" w:id="0">
    <w:p w:rsidR="002D19AA" w:rsidRDefault="002D19AA" w:rsidP="0068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9B" w:rsidRDefault="0000119B" w:rsidP="0068341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119B" w:rsidRDefault="000011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9B" w:rsidRDefault="0000119B" w:rsidP="0068341B">
    <w:pPr>
      <w:pStyle w:val="a9"/>
      <w:framePr w:wrap="around" w:vAnchor="text" w:hAnchor="margin" w:xAlign="center" w:y="1"/>
      <w:rPr>
        <w:rStyle w:val="ad"/>
      </w:rPr>
    </w:pPr>
  </w:p>
  <w:p w:rsidR="0000119B" w:rsidRDefault="0000119B" w:rsidP="00D814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F3F"/>
    <w:multiLevelType w:val="hybridMultilevel"/>
    <w:tmpl w:val="EFB82E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5922D5"/>
    <w:multiLevelType w:val="hybridMultilevel"/>
    <w:tmpl w:val="FA9A6D32"/>
    <w:lvl w:ilvl="0" w:tplc="967C9B7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31"/>
    <w:rsid w:val="0000119B"/>
    <w:rsid w:val="0000383F"/>
    <w:rsid w:val="00004C72"/>
    <w:rsid w:val="00013BDE"/>
    <w:rsid w:val="000208EF"/>
    <w:rsid w:val="000520DC"/>
    <w:rsid w:val="00056CD4"/>
    <w:rsid w:val="00066EB6"/>
    <w:rsid w:val="00073FE0"/>
    <w:rsid w:val="0009324A"/>
    <w:rsid w:val="000C6A34"/>
    <w:rsid w:val="000D5CD3"/>
    <w:rsid w:val="000E5805"/>
    <w:rsid w:val="000E5E4E"/>
    <w:rsid w:val="00125293"/>
    <w:rsid w:val="00150B0F"/>
    <w:rsid w:val="001571AA"/>
    <w:rsid w:val="00162D5D"/>
    <w:rsid w:val="00231E00"/>
    <w:rsid w:val="00235CC1"/>
    <w:rsid w:val="002620EC"/>
    <w:rsid w:val="002922B3"/>
    <w:rsid w:val="002A72D4"/>
    <w:rsid w:val="002D19AA"/>
    <w:rsid w:val="002D5F8A"/>
    <w:rsid w:val="002F201D"/>
    <w:rsid w:val="00315960"/>
    <w:rsid w:val="003223C5"/>
    <w:rsid w:val="003253A9"/>
    <w:rsid w:val="00346340"/>
    <w:rsid w:val="00351881"/>
    <w:rsid w:val="003519F8"/>
    <w:rsid w:val="00352C5A"/>
    <w:rsid w:val="003A2C67"/>
    <w:rsid w:val="003B6B60"/>
    <w:rsid w:val="003D0432"/>
    <w:rsid w:val="003D4069"/>
    <w:rsid w:val="003D5104"/>
    <w:rsid w:val="00412EE1"/>
    <w:rsid w:val="00440E46"/>
    <w:rsid w:val="00441DC5"/>
    <w:rsid w:val="00452AD2"/>
    <w:rsid w:val="004614A7"/>
    <w:rsid w:val="004E50D0"/>
    <w:rsid w:val="005066C7"/>
    <w:rsid w:val="005339A2"/>
    <w:rsid w:val="005700E4"/>
    <w:rsid w:val="0058079F"/>
    <w:rsid w:val="00586A31"/>
    <w:rsid w:val="00597AA0"/>
    <w:rsid w:val="005A7753"/>
    <w:rsid w:val="005C6AE9"/>
    <w:rsid w:val="005E240A"/>
    <w:rsid w:val="0060603C"/>
    <w:rsid w:val="00613DCA"/>
    <w:rsid w:val="006329E5"/>
    <w:rsid w:val="00642172"/>
    <w:rsid w:val="0066033F"/>
    <w:rsid w:val="00673359"/>
    <w:rsid w:val="0068341B"/>
    <w:rsid w:val="006849D1"/>
    <w:rsid w:val="006B3AB5"/>
    <w:rsid w:val="006F79DC"/>
    <w:rsid w:val="00704DF8"/>
    <w:rsid w:val="00747CA1"/>
    <w:rsid w:val="00763B70"/>
    <w:rsid w:val="0079177A"/>
    <w:rsid w:val="007A5B3C"/>
    <w:rsid w:val="007D16A6"/>
    <w:rsid w:val="007D625E"/>
    <w:rsid w:val="007E4D18"/>
    <w:rsid w:val="00814DEF"/>
    <w:rsid w:val="00834993"/>
    <w:rsid w:val="00842050"/>
    <w:rsid w:val="00854BF4"/>
    <w:rsid w:val="00865E92"/>
    <w:rsid w:val="00881722"/>
    <w:rsid w:val="0090016D"/>
    <w:rsid w:val="009329BC"/>
    <w:rsid w:val="00934D6A"/>
    <w:rsid w:val="009379C0"/>
    <w:rsid w:val="0096504A"/>
    <w:rsid w:val="00994132"/>
    <w:rsid w:val="00996818"/>
    <w:rsid w:val="009A03C7"/>
    <w:rsid w:val="009A420F"/>
    <w:rsid w:val="009A4906"/>
    <w:rsid w:val="009A7D0B"/>
    <w:rsid w:val="009E71C0"/>
    <w:rsid w:val="009F4B82"/>
    <w:rsid w:val="00A01EC5"/>
    <w:rsid w:val="00A1646C"/>
    <w:rsid w:val="00A437FA"/>
    <w:rsid w:val="00A80184"/>
    <w:rsid w:val="00A947D6"/>
    <w:rsid w:val="00AE4047"/>
    <w:rsid w:val="00B006C5"/>
    <w:rsid w:val="00B431B9"/>
    <w:rsid w:val="00B47CE7"/>
    <w:rsid w:val="00B537ED"/>
    <w:rsid w:val="00B70332"/>
    <w:rsid w:val="00B71856"/>
    <w:rsid w:val="00BC398C"/>
    <w:rsid w:val="00C05E99"/>
    <w:rsid w:val="00C345A7"/>
    <w:rsid w:val="00C74355"/>
    <w:rsid w:val="00CB225E"/>
    <w:rsid w:val="00CD7C8C"/>
    <w:rsid w:val="00CE40DE"/>
    <w:rsid w:val="00CE57CD"/>
    <w:rsid w:val="00D3721A"/>
    <w:rsid w:val="00D46F9C"/>
    <w:rsid w:val="00D50B74"/>
    <w:rsid w:val="00D627BD"/>
    <w:rsid w:val="00D814D6"/>
    <w:rsid w:val="00DA1A69"/>
    <w:rsid w:val="00DD4A8A"/>
    <w:rsid w:val="00E1014A"/>
    <w:rsid w:val="00E65803"/>
    <w:rsid w:val="00E70918"/>
    <w:rsid w:val="00EA6FBB"/>
    <w:rsid w:val="00EF0844"/>
    <w:rsid w:val="00EF1FAA"/>
    <w:rsid w:val="00F420CE"/>
    <w:rsid w:val="00F54895"/>
    <w:rsid w:val="00F71752"/>
    <w:rsid w:val="00FA0B5C"/>
    <w:rsid w:val="00FD0DB4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6A31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060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A3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586A31"/>
    <w:pPr>
      <w:spacing w:after="0" w:line="240" w:lineRule="auto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a4">
    <w:name w:val="Название Знак"/>
    <w:link w:val="a3"/>
    <w:uiPriority w:val="99"/>
    <w:locked/>
    <w:rsid w:val="00586A31"/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586A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586A31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586A31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586A31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68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6849D1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68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6849D1"/>
    <w:rPr>
      <w:rFonts w:cs="Times New Roman"/>
    </w:rPr>
  </w:style>
  <w:style w:type="character" w:styleId="ad">
    <w:name w:val="page number"/>
    <w:uiPriority w:val="99"/>
    <w:rsid w:val="00CD7C8C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5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519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60603C"/>
    <w:rPr>
      <w:rFonts w:ascii="Calibri" w:eastAsia="Times New Roman" w:hAnsi="Calibri" w:cs="Times New Roman"/>
      <w:b/>
      <w:bCs/>
      <w:sz w:val="28"/>
      <w:szCs w:val="28"/>
    </w:rPr>
  </w:style>
  <w:style w:type="table" w:styleId="af0">
    <w:name w:val="Table Grid"/>
    <w:basedOn w:val="a1"/>
    <w:locked/>
    <w:rsid w:val="003D5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0F8192AAFDB7A314D1154073D4006590306B36E4102BD88275C1411FACA90CF0y6A8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12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МирошниченкоО</dc:creator>
  <cp:keywords/>
  <dc:description/>
  <cp:lastModifiedBy>Пунченко Екатерина Валенрьевна</cp:lastModifiedBy>
  <cp:revision>71</cp:revision>
  <cp:lastPrinted>2022-08-05T10:42:00Z</cp:lastPrinted>
  <dcterms:created xsi:type="dcterms:W3CDTF">2012-09-19T08:58:00Z</dcterms:created>
  <dcterms:modified xsi:type="dcterms:W3CDTF">2022-08-18T07:44:00Z</dcterms:modified>
</cp:coreProperties>
</file>