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23" w:rsidRDefault="00F60723" w:rsidP="00F607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из оборота всех партий пищевой продукции – хлебобулочные изделия </w:t>
      </w:r>
      <w:r>
        <w:rPr>
          <w:rFonts w:ascii="Times New Roman" w:hAnsi="Times New Roman" w:cs="Times New Roman"/>
          <w:sz w:val="28"/>
          <w:szCs w:val="28"/>
          <w:lang w:val="en-US"/>
        </w:rPr>
        <w:t>GRYSSINI</w:t>
      </w:r>
      <w:r w:rsidRPr="00F60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SESAMO</w:t>
      </w:r>
      <w:r w:rsidRPr="00F60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San</w:t>
      </w:r>
      <w:r w:rsidRPr="00F60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FABIO</w:t>
      </w:r>
      <w:r w:rsidRPr="00F60723">
        <w:rPr>
          <w:rFonts w:ascii="Times New Roman" w:hAnsi="Times New Roman" w:cs="Times New Roman"/>
          <w:sz w:val="28"/>
          <w:szCs w:val="28"/>
        </w:rPr>
        <w:t xml:space="preserve"> 200 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>
        <w:rPr>
          <w:rFonts w:ascii="Times New Roman" w:hAnsi="Times New Roman" w:cs="Times New Roman"/>
          <w:sz w:val="28"/>
          <w:szCs w:val="28"/>
        </w:rPr>
        <w:t xml:space="preserve">, произведенных в Италии компанией </w:t>
      </w:r>
      <w:r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F60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Mole</w:t>
      </w:r>
      <w:r w:rsidRPr="00F60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607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Milan SRL. </w:t>
      </w:r>
      <w:r>
        <w:rPr>
          <w:rFonts w:ascii="Times New Roman" w:hAnsi="Times New Roman" w:cs="Times New Roman"/>
          <w:sz w:val="28"/>
          <w:szCs w:val="28"/>
        </w:rPr>
        <w:t>Указанная продукция может содержать семена кунжута, загрязненные оксидом этилена.</w:t>
      </w:r>
    </w:p>
    <w:p w:rsidR="00F60723" w:rsidRPr="00F60723" w:rsidRDefault="00F60723" w:rsidP="00F607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обнаружения такой продукции, прошу незамедлительно информировать администрацию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по адресу электронной почты </w:t>
      </w:r>
      <w:hyperlink r:id="rId5" w:history="1">
        <w:r w:rsidRPr="001B7C9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potreb</w:t>
        </w:r>
        <w:r w:rsidRPr="00F60723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1B7C9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sfera</w:t>
        </w:r>
        <w:r w:rsidRPr="00F6072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B7C9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607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B7C9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60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аппарат комиссии по противодействию незаконному обороту промышленной продукции в Краснодарском крае по адресу электронной почты </w:t>
      </w:r>
      <w:r>
        <w:rPr>
          <w:rFonts w:ascii="Times New Roman" w:hAnsi="Times New Roman" w:cs="Times New Roman"/>
          <w:sz w:val="28"/>
          <w:szCs w:val="28"/>
          <w:lang w:val="en-US"/>
        </w:rPr>
        <w:t>akf</w:t>
      </w:r>
      <w:r w:rsidRPr="00F6072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dps</w:t>
      </w:r>
      <w:r w:rsidRPr="00F607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krasnodar</w:t>
      </w:r>
      <w:r w:rsidRPr="00F607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</w:p>
    <w:sectPr w:rsidR="00F60723" w:rsidRPr="00F6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13"/>
    <w:rsid w:val="008F5553"/>
    <w:rsid w:val="00E73713"/>
    <w:rsid w:val="00F6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7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treb_sfe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Администраия</dc:creator>
  <cp:keywords/>
  <dc:description/>
  <cp:lastModifiedBy>Администраия</cp:lastModifiedBy>
  <cp:revision>3</cp:revision>
  <dcterms:created xsi:type="dcterms:W3CDTF">2021-04-27T05:14:00Z</dcterms:created>
  <dcterms:modified xsi:type="dcterms:W3CDTF">2021-04-27T05:23:00Z</dcterms:modified>
</cp:coreProperties>
</file>