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535077651"/>
      </w:sdtPr>
      <w:sdtEndPr>
        <w:rPr>
          <w:sz w:val="24"/>
          <w:szCs w:val="24"/>
        </w:rPr>
      </w:sdtEndPr>
      <w:sdtContent>
        <w:p w:rsidR="007C349A" w:rsidRPr="002376B1" w:rsidRDefault="007C349A" w:rsidP="00F72FB4">
          <w:pPr>
            <w:tabs>
              <w:tab w:val="left" w:pos="5660"/>
            </w:tabs>
            <w:jc w:val="center"/>
            <w:rPr>
              <w:rFonts w:ascii="PT Sans" w:hAnsi="PT Sans"/>
              <w:b/>
              <w:color w:val="92D050"/>
              <w:sz w:val="28"/>
              <w:szCs w:val="24"/>
            </w:rPr>
          </w:pPr>
          <w:r w:rsidRPr="002376B1">
            <w:rPr>
              <w:noProof/>
              <w:sz w:val="24"/>
              <w:szCs w:val="24"/>
            </w:rPr>
            <w:drawing>
              <wp:anchor distT="0" distB="0" distL="114300" distR="114300" simplePos="0" relativeHeight="251656192" behindDoc="1" locked="0" layoutInCell="1" allowOverlap="1">
                <wp:simplePos x="0" y="0"/>
                <wp:positionH relativeFrom="column">
                  <wp:posOffset>-1080122</wp:posOffset>
                </wp:positionH>
                <wp:positionV relativeFrom="paragraph">
                  <wp:posOffset>-806450</wp:posOffset>
                </wp:positionV>
                <wp:extent cx="7600950" cy="10744853"/>
                <wp:effectExtent l="0" t="0" r="0" b="0"/>
                <wp:wrapNone/>
                <wp:docPr id="4" name="Рисунок 4" descr="G:\дизайн\об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дизайн\обл.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744853"/>
                        </a:xfrm>
                        <a:prstGeom prst="rect">
                          <a:avLst/>
                        </a:prstGeom>
                        <a:noFill/>
                        <a:ln>
                          <a:noFill/>
                        </a:ln>
                      </pic:spPr>
                    </pic:pic>
                  </a:graphicData>
                </a:graphic>
              </wp:anchor>
            </w:drawing>
          </w:r>
        </w:p>
        <w:p w:rsidR="007C349A" w:rsidRPr="002376B1" w:rsidRDefault="007C349A" w:rsidP="007C349A">
          <w:pPr>
            <w:tabs>
              <w:tab w:val="left" w:pos="5660"/>
            </w:tabs>
            <w:jc w:val="center"/>
          </w:pPr>
        </w:p>
        <w:p w:rsidR="007C349A" w:rsidRPr="002376B1" w:rsidRDefault="007C349A" w:rsidP="007C349A">
          <w:pPr>
            <w:tabs>
              <w:tab w:val="left" w:pos="5660"/>
            </w:tabs>
            <w:jc w:val="cente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7C349A">
          <w:pPr>
            <w:tabs>
              <w:tab w:val="left" w:pos="5660"/>
            </w:tabs>
            <w:jc w:val="center"/>
            <w:rPr>
              <w:b/>
              <w:sz w:val="32"/>
              <w:szCs w:val="24"/>
            </w:rPr>
          </w:pPr>
        </w:p>
        <w:p w:rsidR="007C349A" w:rsidRPr="002376B1" w:rsidRDefault="007C349A" w:rsidP="00F72FB4">
          <w:pPr>
            <w:tabs>
              <w:tab w:val="left" w:pos="5660"/>
            </w:tabs>
            <w:jc w:val="center"/>
            <w:rPr>
              <w:rFonts w:ascii="PT Sans" w:hAnsi="PT Sans"/>
              <w:b/>
              <w:sz w:val="32"/>
              <w:szCs w:val="24"/>
            </w:rPr>
          </w:pPr>
        </w:p>
        <w:p w:rsidR="00252B6A" w:rsidRPr="002376B1" w:rsidRDefault="00235F95" w:rsidP="00E74B64">
          <w:pPr>
            <w:ind w:firstLine="480"/>
            <w:jc w:val="center"/>
            <w:rPr>
              <w:b/>
              <w:color w:val="FFFFFF" w:themeColor="background1"/>
              <w:sz w:val="44"/>
              <w:szCs w:val="24"/>
            </w:rPr>
          </w:pPr>
          <w:r w:rsidRPr="002376B1">
            <w:rPr>
              <w:b/>
              <w:color w:val="FFFFFF" w:themeColor="background1"/>
              <w:sz w:val="44"/>
              <w:szCs w:val="24"/>
            </w:rPr>
            <w:t xml:space="preserve">Программа комплексного развития транспортной инфраструктуры </w:t>
          </w:r>
          <w:r w:rsidR="007E140D" w:rsidRPr="002376B1">
            <w:rPr>
              <w:b/>
              <w:color w:val="FFFFFF" w:themeColor="background1"/>
              <w:sz w:val="44"/>
              <w:szCs w:val="24"/>
            </w:rPr>
            <w:t>Бейсужекского</w:t>
          </w:r>
          <w:r w:rsidR="007E0E17" w:rsidRPr="002376B1">
            <w:rPr>
              <w:b/>
              <w:color w:val="FFFFFF" w:themeColor="background1"/>
              <w:sz w:val="44"/>
              <w:szCs w:val="24"/>
            </w:rPr>
            <w:t xml:space="preserve"> сельского</w:t>
          </w:r>
          <w:r w:rsidR="00252B6A" w:rsidRPr="002376B1">
            <w:rPr>
              <w:b/>
              <w:color w:val="FFFFFF" w:themeColor="background1"/>
              <w:sz w:val="44"/>
              <w:szCs w:val="24"/>
            </w:rPr>
            <w:t xml:space="preserve"> поселения</w:t>
          </w:r>
          <w:r w:rsidR="004E252A" w:rsidRPr="002376B1">
            <w:rPr>
              <w:b/>
              <w:color w:val="FFFFFF" w:themeColor="background1"/>
              <w:sz w:val="44"/>
              <w:szCs w:val="24"/>
            </w:rPr>
            <w:t xml:space="preserve"> </w:t>
          </w:r>
          <w:r w:rsidR="007E140D" w:rsidRPr="002376B1">
            <w:rPr>
              <w:b/>
              <w:color w:val="FFFFFF" w:themeColor="background1"/>
              <w:sz w:val="44"/>
              <w:szCs w:val="24"/>
            </w:rPr>
            <w:t>Выселковского</w:t>
          </w:r>
          <w:r w:rsidR="00252B6A" w:rsidRPr="002376B1">
            <w:rPr>
              <w:b/>
              <w:color w:val="FFFFFF" w:themeColor="background1"/>
              <w:sz w:val="44"/>
              <w:szCs w:val="24"/>
            </w:rPr>
            <w:t xml:space="preserve"> района</w:t>
          </w:r>
          <w:r w:rsidR="004E252A" w:rsidRPr="002376B1">
            <w:rPr>
              <w:b/>
              <w:color w:val="FFFFFF" w:themeColor="background1"/>
              <w:sz w:val="44"/>
              <w:szCs w:val="24"/>
            </w:rPr>
            <w:t xml:space="preserve"> </w:t>
          </w:r>
          <w:r w:rsidR="00252B6A" w:rsidRPr="002376B1">
            <w:rPr>
              <w:b/>
              <w:color w:val="FFFFFF" w:themeColor="background1"/>
              <w:sz w:val="44"/>
              <w:szCs w:val="24"/>
            </w:rPr>
            <w:t xml:space="preserve">Краснодарского края </w:t>
          </w:r>
        </w:p>
        <w:p w:rsidR="007C349A" w:rsidRPr="002376B1" w:rsidRDefault="007C349A" w:rsidP="00F72FB4">
          <w:pPr>
            <w:ind w:firstLine="480"/>
            <w:jc w:val="center"/>
            <w:rPr>
              <w:b/>
              <w:color w:val="FFFFFF" w:themeColor="background1"/>
              <w:sz w:val="44"/>
              <w:szCs w:val="24"/>
            </w:rPr>
          </w:pPr>
          <w:r w:rsidRPr="002376B1">
            <w:rPr>
              <w:b/>
              <w:color w:val="FFFFFF" w:themeColor="background1"/>
              <w:sz w:val="44"/>
              <w:szCs w:val="24"/>
            </w:rPr>
            <w:t xml:space="preserve">на </w:t>
          </w:r>
          <w:r w:rsidR="00252B6A" w:rsidRPr="002376B1">
            <w:rPr>
              <w:b/>
              <w:color w:val="FFFFFF" w:themeColor="background1"/>
              <w:sz w:val="44"/>
              <w:szCs w:val="24"/>
            </w:rPr>
            <w:t xml:space="preserve">период </w:t>
          </w:r>
          <w:r w:rsidRPr="002376B1">
            <w:rPr>
              <w:b/>
              <w:color w:val="FFFFFF" w:themeColor="background1"/>
              <w:sz w:val="44"/>
              <w:szCs w:val="24"/>
            </w:rPr>
            <w:t>201</w:t>
          </w:r>
          <w:r w:rsidR="004C04B2" w:rsidRPr="002376B1">
            <w:rPr>
              <w:b/>
              <w:color w:val="FFFFFF" w:themeColor="background1"/>
              <w:sz w:val="44"/>
              <w:szCs w:val="24"/>
            </w:rPr>
            <w:t>6-</w:t>
          </w:r>
          <w:r w:rsidR="00443323" w:rsidRPr="002376B1">
            <w:rPr>
              <w:b/>
              <w:color w:val="FFFFFF" w:themeColor="background1"/>
              <w:sz w:val="44"/>
              <w:szCs w:val="24"/>
            </w:rPr>
            <w:t>2030</w:t>
          </w:r>
          <w:r w:rsidR="0024691D" w:rsidRPr="002376B1">
            <w:rPr>
              <w:b/>
              <w:color w:val="FFFFFF" w:themeColor="background1"/>
              <w:sz w:val="44"/>
              <w:szCs w:val="24"/>
            </w:rPr>
            <w:t xml:space="preserve"> годы</w:t>
          </w: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7C349A" w:rsidP="00F72FB4">
          <w:pPr>
            <w:ind w:firstLine="480"/>
            <w:jc w:val="center"/>
            <w:rPr>
              <w:b/>
              <w:color w:val="FFFFFF" w:themeColor="background1"/>
              <w:sz w:val="40"/>
              <w:szCs w:val="24"/>
            </w:rPr>
          </w:pPr>
        </w:p>
        <w:p w:rsidR="007C349A" w:rsidRPr="002376B1" w:rsidRDefault="00F72FB4" w:rsidP="00F72FB4">
          <w:pPr>
            <w:jc w:val="center"/>
            <w:rPr>
              <w:b/>
              <w:color w:val="92D050"/>
              <w:sz w:val="28"/>
              <w:szCs w:val="24"/>
            </w:rPr>
          </w:pPr>
          <w:r w:rsidRPr="002376B1">
            <w:rPr>
              <w:b/>
              <w:color w:val="92D050"/>
              <w:sz w:val="28"/>
              <w:szCs w:val="24"/>
              <w:lang w:val="en-US"/>
            </w:rPr>
            <w:t>e</w:t>
          </w:r>
          <w:r w:rsidR="007C349A" w:rsidRPr="002376B1">
            <w:rPr>
              <w:b/>
              <w:color w:val="92D050"/>
              <w:sz w:val="28"/>
              <w:szCs w:val="24"/>
              <w:lang w:val="en-US"/>
            </w:rPr>
            <w:t>kokonsalt</w:t>
          </w:r>
          <w:r w:rsidR="007C349A" w:rsidRPr="002376B1">
            <w:rPr>
              <w:b/>
              <w:color w:val="92D050"/>
              <w:sz w:val="28"/>
              <w:szCs w:val="24"/>
            </w:rPr>
            <w:t>.</w:t>
          </w:r>
          <w:r w:rsidR="007C349A" w:rsidRPr="002376B1">
            <w:rPr>
              <w:b/>
              <w:color w:val="92D050"/>
              <w:sz w:val="28"/>
              <w:szCs w:val="24"/>
              <w:lang w:val="en-US"/>
            </w:rPr>
            <w:t>ru</w:t>
          </w:r>
        </w:p>
        <w:p w:rsidR="007C349A" w:rsidRPr="002376B1" w:rsidRDefault="004C04B2" w:rsidP="00F72FB4">
          <w:pPr>
            <w:jc w:val="center"/>
            <w:rPr>
              <w:b/>
              <w:color w:val="FFFFFF" w:themeColor="background1"/>
              <w:sz w:val="28"/>
              <w:szCs w:val="24"/>
            </w:rPr>
          </w:pPr>
          <w:r w:rsidRPr="002376B1">
            <w:rPr>
              <w:b/>
              <w:color w:val="FFFFFF" w:themeColor="background1"/>
              <w:sz w:val="28"/>
              <w:szCs w:val="24"/>
            </w:rPr>
            <w:t>Ставрополь 2016</w:t>
          </w:r>
          <w:r w:rsidR="007C349A" w:rsidRPr="002376B1">
            <w:rPr>
              <w:b/>
              <w:color w:val="FFFFFF" w:themeColor="background1"/>
              <w:sz w:val="28"/>
              <w:szCs w:val="24"/>
            </w:rPr>
            <w:t xml:space="preserve"> г.</w:t>
          </w:r>
        </w:p>
        <w:p w:rsidR="007C349A" w:rsidRPr="002376B1" w:rsidRDefault="007C349A" w:rsidP="007C349A">
          <w:pPr>
            <w:rPr>
              <w:b/>
              <w:color w:val="FFFFFF" w:themeColor="background1"/>
              <w:sz w:val="40"/>
              <w:szCs w:val="24"/>
            </w:rPr>
          </w:pPr>
        </w:p>
        <w:p w:rsidR="007C349A" w:rsidRPr="002376B1" w:rsidRDefault="006A3B1B">
          <w:pPr>
            <w:widowControl/>
            <w:snapToGrid/>
            <w:spacing w:after="200" w:line="276" w:lineRule="auto"/>
            <w:jc w:val="left"/>
            <w:rPr>
              <w:sz w:val="24"/>
              <w:szCs w:val="24"/>
            </w:rPr>
          </w:pPr>
        </w:p>
      </w:sdtContent>
    </w:sdt>
    <w:p w:rsidR="005321C9" w:rsidRPr="002376B1" w:rsidRDefault="005321C9" w:rsidP="00FB098F">
      <w:pPr>
        <w:ind w:left="5812"/>
        <w:jc w:val="center"/>
        <w:rPr>
          <w:sz w:val="24"/>
          <w:szCs w:val="24"/>
        </w:rPr>
      </w:pPr>
    </w:p>
    <w:tbl>
      <w:tblPr>
        <w:tblpPr w:leftFromText="180" w:rightFromText="180" w:vertAnchor="text" w:horzAnchor="margin" w:tblpXSpec="right" w:tblpY="2"/>
        <w:tblW w:w="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tblGrid>
      <w:tr w:rsidR="002D2D84" w:rsidRPr="002376B1" w:rsidTr="00022B68">
        <w:trPr>
          <w:trHeight w:val="1263"/>
        </w:trPr>
        <w:tc>
          <w:tcPr>
            <w:tcW w:w="5387" w:type="dxa"/>
            <w:tcBorders>
              <w:top w:val="nil"/>
              <w:left w:val="nil"/>
              <w:bottom w:val="nil"/>
              <w:right w:val="nil"/>
            </w:tcBorders>
            <w:shd w:val="clear" w:color="auto" w:fill="auto"/>
          </w:tcPr>
          <w:p w:rsidR="002D2D84" w:rsidRPr="002376B1" w:rsidRDefault="002D2D84" w:rsidP="00022B68">
            <w:pPr>
              <w:pStyle w:val="ConsPlusTitle"/>
              <w:widowControl/>
              <w:jc w:val="center"/>
              <w:rPr>
                <w:rFonts w:ascii="Times New Roman" w:hAnsi="Times New Roman" w:cs="Times New Roman"/>
                <w:b w:val="0"/>
                <w:sz w:val="28"/>
                <w:szCs w:val="28"/>
              </w:rPr>
            </w:pPr>
            <w:r w:rsidRPr="002376B1">
              <w:rPr>
                <w:rFonts w:ascii="Times New Roman" w:hAnsi="Times New Roman" w:cs="Times New Roman"/>
                <w:b w:val="0"/>
                <w:sz w:val="28"/>
                <w:szCs w:val="28"/>
              </w:rPr>
              <w:lastRenderedPageBreak/>
              <w:t>Приложение</w:t>
            </w:r>
          </w:p>
          <w:p w:rsidR="004C04B2" w:rsidRPr="002376B1" w:rsidRDefault="004C04B2" w:rsidP="004C04B2">
            <w:pPr>
              <w:pStyle w:val="ConsPlusTitle"/>
              <w:widowControl/>
              <w:jc w:val="center"/>
              <w:rPr>
                <w:rFonts w:ascii="Times New Roman" w:hAnsi="Times New Roman"/>
                <w:b w:val="0"/>
                <w:sz w:val="28"/>
                <w:szCs w:val="28"/>
              </w:rPr>
            </w:pPr>
            <w:r w:rsidRPr="002376B1">
              <w:rPr>
                <w:rFonts w:ascii="Times New Roman" w:hAnsi="Times New Roman"/>
                <w:b w:val="0"/>
                <w:sz w:val="28"/>
                <w:szCs w:val="28"/>
              </w:rPr>
              <w:t xml:space="preserve">к постановлению администрации </w:t>
            </w:r>
          </w:p>
          <w:p w:rsidR="007E0E17" w:rsidRPr="002376B1" w:rsidRDefault="007E140D" w:rsidP="00022B68">
            <w:pPr>
              <w:pStyle w:val="ConsPlusTitle"/>
              <w:widowControl/>
              <w:jc w:val="center"/>
              <w:rPr>
                <w:rFonts w:ascii="Times New Roman" w:hAnsi="Times New Roman" w:cs="Times New Roman"/>
                <w:b w:val="0"/>
                <w:sz w:val="28"/>
                <w:szCs w:val="24"/>
              </w:rPr>
            </w:pPr>
            <w:r w:rsidRPr="002376B1">
              <w:rPr>
                <w:rFonts w:ascii="Times New Roman" w:hAnsi="Times New Roman" w:cs="Times New Roman"/>
                <w:b w:val="0"/>
                <w:sz w:val="28"/>
                <w:szCs w:val="24"/>
              </w:rPr>
              <w:t>Бейсужекского</w:t>
            </w:r>
            <w:r w:rsidR="007E0E17" w:rsidRPr="002376B1">
              <w:rPr>
                <w:rFonts w:ascii="Times New Roman" w:hAnsi="Times New Roman" w:cs="Times New Roman"/>
                <w:b w:val="0"/>
                <w:sz w:val="28"/>
                <w:szCs w:val="24"/>
              </w:rPr>
              <w:t xml:space="preserve"> сельского</w:t>
            </w:r>
            <w:r w:rsidR="00384F86" w:rsidRPr="002376B1">
              <w:rPr>
                <w:rFonts w:ascii="Times New Roman" w:hAnsi="Times New Roman" w:cs="Times New Roman"/>
                <w:b w:val="0"/>
                <w:sz w:val="28"/>
                <w:szCs w:val="24"/>
              </w:rPr>
              <w:t xml:space="preserve"> поселения </w:t>
            </w:r>
          </w:p>
          <w:p w:rsidR="002D2D84" w:rsidRPr="002376B1" w:rsidRDefault="007E140D" w:rsidP="00022B68">
            <w:pPr>
              <w:pStyle w:val="ConsPlusTitle"/>
              <w:widowControl/>
              <w:jc w:val="center"/>
              <w:rPr>
                <w:rFonts w:ascii="Times New Roman" w:hAnsi="Times New Roman" w:cs="Times New Roman"/>
                <w:b w:val="0"/>
                <w:sz w:val="28"/>
                <w:szCs w:val="24"/>
              </w:rPr>
            </w:pPr>
            <w:r w:rsidRPr="002376B1">
              <w:rPr>
                <w:rFonts w:ascii="Times New Roman" w:hAnsi="Times New Roman" w:cs="Times New Roman"/>
                <w:b w:val="0"/>
                <w:sz w:val="28"/>
                <w:szCs w:val="24"/>
              </w:rPr>
              <w:t>Выселковского</w:t>
            </w:r>
            <w:r w:rsidR="002D2D84" w:rsidRPr="002376B1">
              <w:rPr>
                <w:rFonts w:ascii="Times New Roman" w:hAnsi="Times New Roman" w:cs="Times New Roman"/>
                <w:b w:val="0"/>
                <w:sz w:val="28"/>
                <w:szCs w:val="24"/>
              </w:rPr>
              <w:t xml:space="preserve"> района</w:t>
            </w:r>
          </w:p>
          <w:p w:rsidR="002D2D84" w:rsidRPr="002376B1" w:rsidRDefault="00252B6A" w:rsidP="00022B68">
            <w:pPr>
              <w:pStyle w:val="ConsPlusTitle"/>
              <w:widowControl/>
              <w:jc w:val="center"/>
              <w:rPr>
                <w:rFonts w:ascii="Times New Roman" w:hAnsi="Times New Roman" w:cs="Times New Roman"/>
                <w:b w:val="0"/>
                <w:sz w:val="28"/>
                <w:szCs w:val="28"/>
              </w:rPr>
            </w:pPr>
            <w:r w:rsidRPr="002376B1">
              <w:rPr>
                <w:rFonts w:ascii="Times New Roman" w:hAnsi="Times New Roman" w:cs="Times New Roman"/>
                <w:b w:val="0"/>
                <w:sz w:val="28"/>
                <w:szCs w:val="28"/>
              </w:rPr>
              <w:t>Краснодарского</w:t>
            </w:r>
            <w:r w:rsidR="002D2D84" w:rsidRPr="002376B1">
              <w:rPr>
                <w:rFonts w:ascii="Times New Roman" w:hAnsi="Times New Roman" w:cs="Times New Roman"/>
                <w:b w:val="0"/>
                <w:sz w:val="28"/>
                <w:szCs w:val="28"/>
              </w:rPr>
              <w:t xml:space="preserve"> края</w:t>
            </w:r>
          </w:p>
          <w:p w:rsidR="002D2D84" w:rsidRPr="002376B1" w:rsidRDefault="007F4327" w:rsidP="00022B68">
            <w:pPr>
              <w:pStyle w:val="ConsPlusTitle"/>
              <w:widowControl/>
              <w:jc w:val="center"/>
              <w:rPr>
                <w:rFonts w:ascii="Times New Roman" w:hAnsi="Times New Roman" w:cs="Times New Roman"/>
                <w:b w:val="0"/>
                <w:sz w:val="28"/>
                <w:szCs w:val="28"/>
              </w:rPr>
            </w:pPr>
            <w:r w:rsidRPr="002376B1">
              <w:rPr>
                <w:rFonts w:ascii="Times New Roman" w:hAnsi="Times New Roman" w:cs="Times New Roman"/>
                <w:b w:val="0"/>
                <w:sz w:val="28"/>
                <w:szCs w:val="28"/>
              </w:rPr>
              <w:t>«___»__________2016</w:t>
            </w:r>
            <w:r w:rsidR="002D2D84" w:rsidRPr="002376B1">
              <w:rPr>
                <w:rFonts w:ascii="Times New Roman" w:hAnsi="Times New Roman" w:cs="Times New Roman"/>
                <w:b w:val="0"/>
                <w:sz w:val="28"/>
                <w:szCs w:val="28"/>
              </w:rPr>
              <w:t>г. №____</w:t>
            </w:r>
          </w:p>
          <w:p w:rsidR="002D2D84" w:rsidRPr="002376B1" w:rsidRDefault="002D2D84" w:rsidP="00022B68">
            <w:pPr>
              <w:pStyle w:val="ConsPlusTitle"/>
              <w:widowControl/>
              <w:jc w:val="center"/>
              <w:rPr>
                <w:rFonts w:ascii="Times New Roman" w:hAnsi="Times New Roman" w:cs="Times New Roman"/>
                <w:b w:val="0"/>
                <w:sz w:val="28"/>
                <w:szCs w:val="28"/>
              </w:rPr>
            </w:pPr>
          </w:p>
        </w:tc>
      </w:tr>
    </w:tbl>
    <w:p w:rsidR="002D2D84" w:rsidRPr="002376B1" w:rsidRDefault="002D2D84" w:rsidP="00FB098F">
      <w:pPr>
        <w:ind w:left="5812"/>
        <w:jc w:val="center"/>
        <w:rPr>
          <w:sz w:val="24"/>
          <w:szCs w:val="24"/>
        </w:rPr>
      </w:pPr>
    </w:p>
    <w:p w:rsidR="002D2D84" w:rsidRPr="002376B1" w:rsidRDefault="002D2D84" w:rsidP="00FB098F">
      <w:pPr>
        <w:ind w:left="5812"/>
        <w:jc w:val="center"/>
        <w:rPr>
          <w:sz w:val="24"/>
          <w:szCs w:val="24"/>
        </w:rPr>
      </w:pPr>
    </w:p>
    <w:p w:rsidR="002D2D84" w:rsidRPr="002376B1" w:rsidRDefault="002D2D84" w:rsidP="00FB098F">
      <w:pPr>
        <w:ind w:left="5812"/>
        <w:jc w:val="center"/>
        <w:rPr>
          <w:sz w:val="24"/>
          <w:szCs w:val="24"/>
        </w:rPr>
      </w:pPr>
    </w:p>
    <w:p w:rsidR="002D2D84" w:rsidRPr="002376B1" w:rsidRDefault="002D2D84" w:rsidP="00FB098F">
      <w:pPr>
        <w:ind w:left="5812"/>
        <w:jc w:val="center"/>
        <w:rPr>
          <w:sz w:val="24"/>
          <w:szCs w:val="24"/>
        </w:rPr>
      </w:pPr>
    </w:p>
    <w:p w:rsidR="002D2D84" w:rsidRPr="002376B1" w:rsidRDefault="002D2D84" w:rsidP="00FB098F">
      <w:pPr>
        <w:ind w:left="5812"/>
        <w:jc w:val="center"/>
        <w:rPr>
          <w:sz w:val="24"/>
          <w:szCs w:val="24"/>
        </w:rPr>
      </w:pPr>
    </w:p>
    <w:p w:rsidR="005321C9" w:rsidRPr="002376B1" w:rsidRDefault="005321C9" w:rsidP="00FB098F">
      <w:pPr>
        <w:ind w:left="5812"/>
        <w:jc w:val="center"/>
        <w:rPr>
          <w:sz w:val="24"/>
          <w:szCs w:val="24"/>
        </w:rPr>
      </w:pPr>
    </w:p>
    <w:p w:rsidR="005321C9" w:rsidRPr="002376B1" w:rsidRDefault="005321C9" w:rsidP="00FB098F">
      <w:pPr>
        <w:ind w:left="5812"/>
        <w:jc w:val="center"/>
        <w:rPr>
          <w:sz w:val="24"/>
          <w:szCs w:val="24"/>
        </w:rPr>
      </w:pPr>
    </w:p>
    <w:p w:rsidR="005321C9" w:rsidRPr="002376B1" w:rsidRDefault="005321C9" w:rsidP="00FB098F">
      <w:pPr>
        <w:ind w:left="5812"/>
        <w:jc w:val="center"/>
        <w:rPr>
          <w:sz w:val="24"/>
          <w:szCs w:val="24"/>
        </w:rPr>
      </w:pPr>
    </w:p>
    <w:p w:rsidR="005321C9" w:rsidRPr="002376B1" w:rsidRDefault="005321C9" w:rsidP="00FB098F">
      <w:pPr>
        <w:ind w:left="5812"/>
        <w:jc w:val="center"/>
        <w:rPr>
          <w:sz w:val="24"/>
          <w:szCs w:val="24"/>
        </w:rPr>
      </w:pPr>
    </w:p>
    <w:p w:rsidR="005321C9" w:rsidRPr="002376B1" w:rsidRDefault="005321C9" w:rsidP="00FB098F">
      <w:pPr>
        <w:ind w:left="5812"/>
        <w:jc w:val="center"/>
        <w:rPr>
          <w:sz w:val="24"/>
          <w:szCs w:val="24"/>
        </w:rPr>
      </w:pPr>
    </w:p>
    <w:p w:rsidR="005321C9" w:rsidRPr="002376B1" w:rsidRDefault="005321C9" w:rsidP="00FB098F">
      <w:pPr>
        <w:ind w:left="5812"/>
        <w:jc w:val="center"/>
        <w:rPr>
          <w:sz w:val="24"/>
          <w:szCs w:val="24"/>
        </w:rPr>
      </w:pPr>
    </w:p>
    <w:p w:rsidR="005E3463" w:rsidRPr="002376B1" w:rsidRDefault="005E3463" w:rsidP="00FB098F">
      <w:pPr>
        <w:ind w:left="5812"/>
        <w:jc w:val="center"/>
        <w:rPr>
          <w:sz w:val="32"/>
          <w:szCs w:val="24"/>
        </w:rPr>
      </w:pPr>
    </w:p>
    <w:p w:rsidR="005E3463" w:rsidRPr="002376B1" w:rsidRDefault="005E3463" w:rsidP="00FB098F">
      <w:pPr>
        <w:ind w:left="5812"/>
        <w:jc w:val="center"/>
        <w:rPr>
          <w:sz w:val="32"/>
          <w:szCs w:val="24"/>
        </w:rPr>
      </w:pPr>
    </w:p>
    <w:p w:rsidR="005E3463" w:rsidRPr="002376B1" w:rsidRDefault="005E3463" w:rsidP="00FB098F">
      <w:pPr>
        <w:ind w:left="5812"/>
        <w:jc w:val="center"/>
        <w:rPr>
          <w:sz w:val="32"/>
          <w:szCs w:val="32"/>
        </w:rPr>
      </w:pPr>
    </w:p>
    <w:p w:rsidR="005E3463" w:rsidRPr="002376B1" w:rsidRDefault="005E3463" w:rsidP="00FB098F">
      <w:pPr>
        <w:ind w:left="5812"/>
        <w:jc w:val="center"/>
        <w:rPr>
          <w:sz w:val="32"/>
          <w:szCs w:val="32"/>
        </w:rPr>
      </w:pPr>
    </w:p>
    <w:p w:rsidR="005115A1" w:rsidRPr="002376B1" w:rsidRDefault="005115A1" w:rsidP="00FB098F">
      <w:pPr>
        <w:ind w:left="5812"/>
        <w:jc w:val="center"/>
        <w:rPr>
          <w:sz w:val="32"/>
          <w:szCs w:val="32"/>
        </w:rPr>
      </w:pPr>
    </w:p>
    <w:p w:rsidR="007E0E17" w:rsidRPr="002376B1" w:rsidRDefault="00252B6A" w:rsidP="007E0E17">
      <w:pPr>
        <w:ind w:firstLine="480"/>
        <w:jc w:val="center"/>
        <w:rPr>
          <w:b/>
          <w:sz w:val="32"/>
          <w:szCs w:val="32"/>
        </w:rPr>
      </w:pPr>
      <w:r w:rsidRPr="002376B1">
        <w:rPr>
          <w:b/>
          <w:sz w:val="32"/>
          <w:szCs w:val="32"/>
        </w:rPr>
        <w:t xml:space="preserve">Программа комплексного развития транспортной инфраструктуры </w:t>
      </w:r>
      <w:r w:rsidR="007E140D" w:rsidRPr="002376B1">
        <w:rPr>
          <w:b/>
          <w:sz w:val="32"/>
          <w:szCs w:val="32"/>
        </w:rPr>
        <w:t>Бейсужекского</w:t>
      </w:r>
      <w:r w:rsidR="007E0E17" w:rsidRPr="002376B1">
        <w:rPr>
          <w:b/>
          <w:sz w:val="32"/>
          <w:szCs w:val="32"/>
        </w:rPr>
        <w:t xml:space="preserve"> сельского поселения </w:t>
      </w:r>
    </w:p>
    <w:p w:rsidR="00252B6A" w:rsidRPr="002376B1" w:rsidRDefault="007E140D" w:rsidP="007E0E17">
      <w:pPr>
        <w:ind w:firstLine="480"/>
        <w:jc w:val="center"/>
        <w:rPr>
          <w:b/>
          <w:sz w:val="32"/>
          <w:szCs w:val="32"/>
        </w:rPr>
      </w:pPr>
      <w:r w:rsidRPr="002376B1">
        <w:rPr>
          <w:b/>
          <w:sz w:val="32"/>
          <w:szCs w:val="32"/>
        </w:rPr>
        <w:t>Выселковского</w:t>
      </w:r>
      <w:r w:rsidR="007E0E17" w:rsidRPr="002376B1">
        <w:rPr>
          <w:b/>
          <w:sz w:val="32"/>
          <w:szCs w:val="32"/>
        </w:rPr>
        <w:t xml:space="preserve"> района</w:t>
      </w:r>
      <w:r w:rsidR="004E252A" w:rsidRPr="002376B1">
        <w:rPr>
          <w:b/>
          <w:sz w:val="32"/>
          <w:szCs w:val="32"/>
        </w:rPr>
        <w:t xml:space="preserve"> </w:t>
      </w:r>
      <w:r w:rsidR="00252B6A" w:rsidRPr="002376B1">
        <w:rPr>
          <w:b/>
          <w:sz w:val="32"/>
          <w:szCs w:val="32"/>
        </w:rPr>
        <w:t xml:space="preserve">Краснодарского края </w:t>
      </w:r>
    </w:p>
    <w:p w:rsidR="00252B6A" w:rsidRPr="002376B1" w:rsidRDefault="00252B6A" w:rsidP="00252B6A">
      <w:pPr>
        <w:ind w:firstLine="480"/>
        <w:jc w:val="center"/>
        <w:rPr>
          <w:b/>
          <w:sz w:val="32"/>
          <w:szCs w:val="32"/>
        </w:rPr>
      </w:pPr>
      <w:r w:rsidRPr="002376B1">
        <w:rPr>
          <w:b/>
          <w:sz w:val="32"/>
          <w:szCs w:val="32"/>
        </w:rPr>
        <w:t>на период 2016-2030 годы</w:t>
      </w:r>
    </w:p>
    <w:p w:rsidR="005115A1" w:rsidRPr="002376B1" w:rsidRDefault="005115A1" w:rsidP="005115A1">
      <w:pPr>
        <w:jc w:val="center"/>
        <w:rPr>
          <w:sz w:val="32"/>
          <w:szCs w:val="24"/>
        </w:rPr>
      </w:pPr>
    </w:p>
    <w:p w:rsidR="005321C9" w:rsidRPr="002376B1" w:rsidRDefault="005321C9" w:rsidP="005115A1">
      <w:pPr>
        <w:jc w:val="center"/>
        <w:rPr>
          <w:sz w:val="32"/>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321C9" w:rsidRPr="002376B1" w:rsidRDefault="005321C9" w:rsidP="005115A1">
      <w:pPr>
        <w:jc w:val="center"/>
        <w:rPr>
          <w:sz w:val="24"/>
          <w:szCs w:val="24"/>
        </w:rPr>
      </w:pPr>
    </w:p>
    <w:p w:rsidR="005E3463" w:rsidRPr="002376B1" w:rsidRDefault="005E3463" w:rsidP="00C5366A">
      <w:pPr>
        <w:pStyle w:val="310"/>
        <w:tabs>
          <w:tab w:val="left" w:pos="3762"/>
          <w:tab w:val="center" w:pos="5037"/>
        </w:tabs>
        <w:spacing w:line="312" w:lineRule="auto"/>
        <w:ind w:left="0" w:firstLine="720"/>
        <w:rPr>
          <w:rFonts w:cs="Times New Roman"/>
          <w:sz w:val="24"/>
          <w:szCs w:val="24"/>
          <w:lang w:val="ru-RU"/>
        </w:rPr>
      </w:pPr>
    </w:p>
    <w:p w:rsidR="005E3463" w:rsidRPr="002376B1" w:rsidRDefault="005E3463" w:rsidP="00C5366A">
      <w:pPr>
        <w:pStyle w:val="310"/>
        <w:tabs>
          <w:tab w:val="left" w:pos="3762"/>
          <w:tab w:val="center" w:pos="5037"/>
        </w:tabs>
        <w:spacing w:line="312" w:lineRule="auto"/>
        <w:ind w:left="0" w:firstLine="720"/>
        <w:rPr>
          <w:rFonts w:cs="Times New Roman"/>
          <w:sz w:val="24"/>
          <w:szCs w:val="24"/>
          <w:lang w:val="ru-RU"/>
        </w:rPr>
      </w:pPr>
    </w:p>
    <w:p w:rsidR="000F1976" w:rsidRPr="002376B1" w:rsidRDefault="000F1976" w:rsidP="00C5366A">
      <w:pPr>
        <w:pStyle w:val="310"/>
        <w:tabs>
          <w:tab w:val="left" w:pos="3762"/>
          <w:tab w:val="center" w:pos="5037"/>
        </w:tabs>
        <w:spacing w:line="312" w:lineRule="auto"/>
        <w:ind w:left="0" w:firstLine="720"/>
        <w:rPr>
          <w:rFonts w:cs="Times New Roman"/>
          <w:sz w:val="24"/>
          <w:szCs w:val="24"/>
          <w:lang w:val="ru-RU"/>
        </w:rPr>
      </w:pPr>
    </w:p>
    <w:p w:rsidR="00750043" w:rsidRPr="002376B1" w:rsidRDefault="00750043">
      <w:pPr>
        <w:widowControl/>
        <w:snapToGrid/>
        <w:spacing w:after="200" w:line="276" w:lineRule="auto"/>
        <w:jc w:val="left"/>
        <w:rPr>
          <w:b/>
          <w:bCs/>
          <w:sz w:val="24"/>
          <w:szCs w:val="24"/>
          <w:lang w:eastAsia="en-US"/>
        </w:rPr>
      </w:pPr>
      <w:r w:rsidRPr="002376B1">
        <w:rPr>
          <w:sz w:val="24"/>
          <w:szCs w:val="24"/>
        </w:rPr>
        <w:br w:type="page"/>
      </w:r>
    </w:p>
    <w:p w:rsidR="00A22F78" w:rsidRPr="002376B1" w:rsidRDefault="00A22F78" w:rsidP="000F1976">
      <w:pPr>
        <w:pStyle w:val="310"/>
        <w:tabs>
          <w:tab w:val="left" w:pos="3762"/>
          <w:tab w:val="center" w:pos="5037"/>
        </w:tabs>
        <w:spacing w:line="312" w:lineRule="auto"/>
        <w:ind w:left="0" w:firstLine="720"/>
        <w:jc w:val="center"/>
        <w:rPr>
          <w:rFonts w:cs="Times New Roman"/>
          <w:sz w:val="24"/>
          <w:szCs w:val="24"/>
          <w:lang w:val="ru-RU"/>
        </w:rPr>
      </w:pPr>
      <w:r w:rsidRPr="002376B1">
        <w:rPr>
          <w:rFonts w:cs="Times New Roman"/>
          <w:sz w:val="24"/>
          <w:szCs w:val="24"/>
          <w:lang w:val="ru-RU"/>
        </w:rPr>
        <w:lastRenderedPageBreak/>
        <w:t>Оглавление</w:t>
      </w:r>
    </w:p>
    <w:p w:rsidR="00FB5513" w:rsidRPr="002376B1" w:rsidRDefault="00FB5513" w:rsidP="000F1976">
      <w:pPr>
        <w:pStyle w:val="310"/>
        <w:tabs>
          <w:tab w:val="left" w:pos="3762"/>
          <w:tab w:val="center" w:pos="5037"/>
        </w:tabs>
        <w:spacing w:line="312" w:lineRule="auto"/>
        <w:ind w:left="0" w:firstLine="720"/>
        <w:jc w:val="center"/>
        <w:rPr>
          <w:rFonts w:cs="Times New Roman"/>
          <w:sz w:val="24"/>
          <w:szCs w:val="24"/>
          <w:lang w:val="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484"/>
        <w:gridCol w:w="546"/>
      </w:tblGrid>
      <w:tr w:rsidR="00377699" w:rsidRPr="002376B1" w:rsidTr="00377699">
        <w:tc>
          <w:tcPr>
            <w:tcW w:w="562" w:type="dxa"/>
          </w:tcPr>
          <w:p w:rsidR="00377699" w:rsidRPr="002376B1" w:rsidRDefault="00377699">
            <w:pPr>
              <w:pStyle w:val="af0"/>
              <w:spacing w:before="0" w:after="0" w:line="312" w:lineRule="auto"/>
              <w:jc w:val="center"/>
              <w:rPr>
                <w:b/>
                <w:lang w:eastAsia="en-US"/>
              </w:rPr>
            </w:pP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Введение……………………………………………………………………………….</w:t>
            </w:r>
          </w:p>
        </w:tc>
        <w:tc>
          <w:tcPr>
            <w:tcW w:w="560" w:type="dxa"/>
            <w:vAlign w:val="bottom"/>
            <w:hideMark/>
          </w:tcPr>
          <w:p w:rsidR="00377699" w:rsidRPr="002376B1" w:rsidRDefault="00377699">
            <w:pPr>
              <w:pStyle w:val="af0"/>
              <w:spacing w:before="0" w:after="0" w:line="312" w:lineRule="auto"/>
              <w:jc w:val="center"/>
              <w:rPr>
                <w:b/>
                <w:lang w:eastAsia="en-US"/>
              </w:rPr>
            </w:pPr>
            <w:r w:rsidRPr="002376B1">
              <w:rPr>
                <w:b/>
                <w:lang w:eastAsia="en-US"/>
              </w:rPr>
              <w:t>3</w:t>
            </w:r>
          </w:p>
        </w:tc>
      </w:tr>
      <w:tr w:rsidR="00377699" w:rsidRPr="002376B1" w:rsidTr="00377699">
        <w:tc>
          <w:tcPr>
            <w:tcW w:w="562" w:type="dxa"/>
          </w:tcPr>
          <w:p w:rsidR="00377699" w:rsidRPr="002376B1" w:rsidRDefault="00377699">
            <w:pPr>
              <w:pStyle w:val="af0"/>
              <w:spacing w:before="0" w:after="0" w:line="312" w:lineRule="auto"/>
              <w:jc w:val="center"/>
              <w:rPr>
                <w:b/>
                <w:lang w:eastAsia="en-US"/>
              </w:rPr>
            </w:pP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Паспорт программы…………………………………………………………………</w:t>
            </w:r>
          </w:p>
        </w:tc>
        <w:tc>
          <w:tcPr>
            <w:tcW w:w="560" w:type="dxa"/>
            <w:vAlign w:val="bottom"/>
            <w:hideMark/>
          </w:tcPr>
          <w:p w:rsidR="00377699" w:rsidRPr="002376B1" w:rsidRDefault="00377699">
            <w:pPr>
              <w:pStyle w:val="af0"/>
              <w:spacing w:before="0" w:after="0" w:line="312" w:lineRule="auto"/>
              <w:jc w:val="center"/>
              <w:rPr>
                <w:b/>
                <w:lang w:eastAsia="en-US"/>
              </w:rPr>
            </w:pPr>
            <w:r w:rsidRPr="002376B1">
              <w:rPr>
                <w:b/>
                <w:lang w:eastAsia="en-US"/>
              </w:rPr>
              <w:t>5</w:t>
            </w:r>
          </w:p>
        </w:tc>
      </w:tr>
      <w:tr w:rsidR="00377699" w:rsidRPr="002376B1" w:rsidTr="00377699">
        <w:tc>
          <w:tcPr>
            <w:tcW w:w="562" w:type="dxa"/>
          </w:tcPr>
          <w:p w:rsidR="00377699" w:rsidRPr="002376B1" w:rsidRDefault="00377699">
            <w:pPr>
              <w:pStyle w:val="af0"/>
              <w:spacing w:before="0" w:after="0" w:line="312" w:lineRule="auto"/>
              <w:jc w:val="center"/>
              <w:rPr>
                <w:b/>
                <w:lang w:eastAsia="en-US"/>
              </w:rPr>
            </w:pP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Общие сведения……………………………………………………………………...</w:t>
            </w:r>
          </w:p>
        </w:tc>
        <w:tc>
          <w:tcPr>
            <w:tcW w:w="560" w:type="dxa"/>
            <w:vAlign w:val="bottom"/>
            <w:hideMark/>
          </w:tcPr>
          <w:p w:rsidR="00377699" w:rsidRPr="002376B1" w:rsidRDefault="00377699">
            <w:pPr>
              <w:pStyle w:val="af0"/>
              <w:spacing w:before="0" w:after="0" w:line="312" w:lineRule="auto"/>
              <w:jc w:val="center"/>
              <w:rPr>
                <w:b/>
                <w:lang w:eastAsia="en-US"/>
              </w:rPr>
            </w:pPr>
            <w:r w:rsidRPr="002376B1">
              <w:rPr>
                <w:b/>
                <w:lang w:eastAsia="en-US"/>
              </w:rPr>
              <w:t>9</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1.</w:t>
            </w:r>
          </w:p>
        </w:tc>
        <w:tc>
          <w:tcPr>
            <w:tcW w:w="8222" w:type="dxa"/>
            <w:hideMark/>
          </w:tcPr>
          <w:p w:rsidR="00377699" w:rsidRPr="002376B1" w:rsidRDefault="00377699" w:rsidP="00D508EC">
            <w:pPr>
              <w:pStyle w:val="af0"/>
              <w:spacing w:before="0" w:after="0" w:line="312" w:lineRule="auto"/>
              <w:jc w:val="both"/>
              <w:rPr>
                <w:b/>
                <w:lang w:eastAsia="en-US"/>
              </w:rPr>
            </w:pPr>
            <w:r w:rsidRPr="002376B1">
              <w:rPr>
                <w:b/>
                <w:lang w:eastAsia="en-US"/>
              </w:rPr>
              <w:t>Характеристика существующего состояния транспортной инфраструктуры поселения…………………</w:t>
            </w:r>
            <w:r w:rsidR="00D508EC" w:rsidRPr="002376B1">
              <w:rPr>
                <w:b/>
                <w:lang w:eastAsia="en-US"/>
              </w:rPr>
              <w:t>……</w:t>
            </w:r>
            <w:r w:rsidRPr="002376B1">
              <w:rPr>
                <w:b/>
                <w:lang w:eastAsia="en-US"/>
              </w:rPr>
              <w:t>………………………………..</w:t>
            </w:r>
          </w:p>
        </w:tc>
        <w:tc>
          <w:tcPr>
            <w:tcW w:w="560" w:type="dxa"/>
            <w:vAlign w:val="bottom"/>
            <w:hideMark/>
          </w:tcPr>
          <w:p w:rsidR="00377699" w:rsidRPr="002376B1" w:rsidRDefault="00AA465F">
            <w:pPr>
              <w:pStyle w:val="af0"/>
              <w:spacing w:before="0" w:after="0" w:line="312" w:lineRule="auto"/>
              <w:jc w:val="center"/>
              <w:rPr>
                <w:b/>
                <w:lang w:eastAsia="en-US"/>
              </w:rPr>
            </w:pPr>
            <w:r w:rsidRPr="002376B1">
              <w:rPr>
                <w:b/>
                <w:lang w:eastAsia="en-US"/>
              </w:rPr>
              <w:t>12</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2.</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Прогноз транспортного спроса, изменения объемов и характера передвижения населения и перевозок грузов на территории поселения…….</w:t>
            </w:r>
          </w:p>
        </w:tc>
        <w:tc>
          <w:tcPr>
            <w:tcW w:w="560" w:type="dxa"/>
            <w:vAlign w:val="bottom"/>
            <w:hideMark/>
          </w:tcPr>
          <w:p w:rsidR="00377699" w:rsidRPr="002376B1" w:rsidRDefault="00AA465F">
            <w:pPr>
              <w:pStyle w:val="af0"/>
              <w:spacing w:before="0" w:after="0" w:line="312" w:lineRule="auto"/>
              <w:jc w:val="center"/>
              <w:rPr>
                <w:b/>
                <w:lang w:eastAsia="en-US"/>
              </w:rPr>
            </w:pPr>
            <w:r w:rsidRPr="002376B1">
              <w:rPr>
                <w:b/>
                <w:lang w:eastAsia="en-US"/>
              </w:rPr>
              <w:t>20</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3.</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Принципиальные варианты развития транспортной инфраструктуры поселения……………………………………………………………………………...</w:t>
            </w:r>
          </w:p>
        </w:tc>
        <w:tc>
          <w:tcPr>
            <w:tcW w:w="560" w:type="dxa"/>
            <w:vAlign w:val="bottom"/>
            <w:hideMark/>
          </w:tcPr>
          <w:p w:rsidR="00377699" w:rsidRPr="002376B1" w:rsidRDefault="002376B1">
            <w:pPr>
              <w:pStyle w:val="af0"/>
              <w:spacing w:before="0" w:after="0" w:line="312" w:lineRule="auto"/>
              <w:jc w:val="center"/>
              <w:rPr>
                <w:b/>
                <w:lang w:eastAsia="en-US"/>
              </w:rPr>
            </w:pPr>
            <w:r>
              <w:rPr>
                <w:b/>
                <w:lang w:eastAsia="en-US"/>
              </w:rPr>
              <w:t>40</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4.</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Мероприятия и целевые показатели программы……………………………….</w:t>
            </w:r>
          </w:p>
        </w:tc>
        <w:tc>
          <w:tcPr>
            <w:tcW w:w="560" w:type="dxa"/>
            <w:vAlign w:val="bottom"/>
            <w:hideMark/>
          </w:tcPr>
          <w:p w:rsidR="00377699" w:rsidRPr="002376B1" w:rsidRDefault="002376B1">
            <w:pPr>
              <w:pStyle w:val="af0"/>
              <w:spacing w:before="0" w:after="0" w:line="312" w:lineRule="auto"/>
              <w:jc w:val="center"/>
              <w:rPr>
                <w:b/>
                <w:lang w:eastAsia="en-US"/>
              </w:rPr>
            </w:pPr>
            <w:r>
              <w:rPr>
                <w:b/>
                <w:lang w:eastAsia="en-US"/>
              </w:rPr>
              <w:t>43</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5.</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Финансовое обеспечение программы……………………………………………..</w:t>
            </w:r>
          </w:p>
        </w:tc>
        <w:tc>
          <w:tcPr>
            <w:tcW w:w="560" w:type="dxa"/>
            <w:vAlign w:val="bottom"/>
            <w:hideMark/>
          </w:tcPr>
          <w:p w:rsidR="00377699" w:rsidRPr="002376B1" w:rsidRDefault="002376B1">
            <w:pPr>
              <w:pStyle w:val="af0"/>
              <w:spacing w:before="0" w:after="0" w:line="312" w:lineRule="auto"/>
              <w:jc w:val="center"/>
              <w:rPr>
                <w:b/>
                <w:lang w:eastAsia="en-US"/>
              </w:rPr>
            </w:pPr>
            <w:r>
              <w:rPr>
                <w:b/>
                <w:lang w:eastAsia="en-US"/>
              </w:rPr>
              <w:t>49</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6.</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Оценка эффективности мероприятий программы……………………………...</w:t>
            </w:r>
          </w:p>
        </w:tc>
        <w:tc>
          <w:tcPr>
            <w:tcW w:w="560" w:type="dxa"/>
            <w:vAlign w:val="bottom"/>
            <w:hideMark/>
          </w:tcPr>
          <w:p w:rsidR="00377699" w:rsidRPr="002376B1" w:rsidRDefault="002376B1">
            <w:pPr>
              <w:pStyle w:val="af0"/>
              <w:spacing w:before="0" w:after="0" w:line="312" w:lineRule="auto"/>
              <w:jc w:val="center"/>
              <w:rPr>
                <w:b/>
                <w:lang w:eastAsia="en-US"/>
              </w:rPr>
            </w:pPr>
            <w:r>
              <w:rPr>
                <w:b/>
                <w:lang w:eastAsia="en-US"/>
              </w:rPr>
              <w:t>53</w:t>
            </w:r>
          </w:p>
        </w:tc>
      </w:tr>
      <w:tr w:rsidR="00377699" w:rsidRPr="002376B1" w:rsidTr="00377699">
        <w:tc>
          <w:tcPr>
            <w:tcW w:w="562" w:type="dxa"/>
            <w:hideMark/>
          </w:tcPr>
          <w:p w:rsidR="00377699" w:rsidRPr="002376B1" w:rsidRDefault="00377699">
            <w:pPr>
              <w:pStyle w:val="af0"/>
              <w:spacing w:before="0" w:after="0" w:line="312" w:lineRule="auto"/>
              <w:jc w:val="center"/>
              <w:rPr>
                <w:b/>
                <w:lang w:eastAsia="en-US"/>
              </w:rPr>
            </w:pPr>
            <w:r w:rsidRPr="002376B1">
              <w:rPr>
                <w:b/>
                <w:lang w:eastAsia="en-US"/>
              </w:rPr>
              <w:t>7.</w:t>
            </w:r>
          </w:p>
        </w:tc>
        <w:tc>
          <w:tcPr>
            <w:tcW w:w="8222" w:type="dxa"/>
            <w:hideMark/>
          </w:tcPr>
          <w:p w:rsidR="00377699" w:rsidRPr="002376B1" w:rsidRDefault="00377699">
            <w:pPr>
              <w:pStyle w:val="af0"/>
              <w:spacing w:before="0" w:after="0" w:line="312" w:lineRule="auto"/>
              <w:jc w:val="both"/>
              <w:rPr>
                <w:b/>
                <w:lang w:eastAsia="en-US"/>
              </w:rPr>
            </w:pPr>
            <w:r w:rsidRPr="002376B1">
              <w:rPr>
                <w:b/>
                <w:lang w:eastAsia="en-US"/>
              </w:rPr>
              <w:t>Предложения по совершенствованию обеспечения деятельности в сфере транспортного обслуживания населения…………………………………………</w:t>
            </w:r>
          </w:p>
        </w:tc>
        <w:tc>
          <w:tcPr>
            <w:tcW w:w="560" w:type="dxa"/>
            <w:vAlign w:val="bottom"/>
            <w:hideMark/>
          </w:tcPr>
          <w:p w:rsidR="00377699" w:rsidRPr="002376B1" w:rsidRDefault="002376B1">
            <w:pPr>
              <w:pStyle w:val="af0"/>
              <w:spacing w:before="0" w:after="0" w:line="312" w:lineRule="auto"/>
              <w:jc w:val="center"/>
              <w:rPr>
                <w:b/>
                <w:lang w:eastAsia="en-US"/>
              </w:rPr>
            </w:pPr>
            <w:r>
              <w:rPr>
                <w:b/>
                <w:lang w:eastAsia="en-US"/>
              </w:rPr>
              <w:t>55</w:t>
            </w:r>
            <w:bookmarkStart w:id="0" w:name="_GoBack"/>
            <w:bookmarkEnd w:id="0"/>
          </w:p>
        </w:tc>
      </w:tr>
    </w:tbl>
    <w:p w:rsidR="00FC7FA6" w:rsidRPr="002376B1" w:rsidRDefault="00FC7FA6" w:rsidP="00BB5CA9">
      <w:pPr>
        <w:pStyle w:val="af0"/>
        <w:spacing w:before="0" w:after="0" w:line="312" w:lineRule="auto"/>
        <w:jc w:val="center"/>
      </w:pPr>
    </w:p>
    <w:p w:rsidR="00FC7FA6" w:rsidRPr="002376B1" w:rsidRDefault="00FC7FA6" w:rsidP="0069327A">
      <w:pPr>
        <w:pStyle w:val="af0"/>
        <w:jc w:val="center"/>
        <w:rPr>
          <w:b/>
        </w:rPr>
      </w:pPr>
    </w:p>
    <w:p w:rsidR="0069327A" w:rsidRPr="002376B1" w:rsidRDefault="0069327A" w:rsidP="0069327A">
      <w:pPr>
        <w:pStyle w:val="af0"/>
        <w:rPr>
          <w:b/>
        </w:rPr>
      </w:pPr>
    </w:p>
    <w:p w:rsidR="005321C9" w:rsidRPr="002376B1" w:rsidRDefault="005321C9" w:rsidP="001D24EB">
      <w:pPr>
        <w:spacing w:line="312" w:lineRule="auto"/>
        <w:jc w:val="center"/>
        <w:rPr>
          <w:sz w:val="24"/>
          <w:szCs w:val="24"/>
        </w:rPr>
      </w:pPr>
    </w:p>
    <w:p w:rsidR="005321C9" w:rsidRPr="002376B1" w:rsidRDefault="005321C9" w:rsidP="00C5366A">
      <w:pPr>
        <w:spacing w:line="312" w:lineRule="auto"/>
        <w:ind w:firstLine="720"/>
        <w:jc w:val="center"/>
        <w:rPr>
          <w:sz w:val="24"/>
          <w:szCs w:val="24"/>
        </w:rPr>
      </w:pPr>
    </w:p>
    <w:p w:rsidR="009218A5" w:rsidRPr="002376B1" w:rsidRDefault="009218A5" w:rsidP="00C5366A">
      <w:pPr>
        <w:spacing w:line="312" w:lineRule="auto"/>
        <w:ind w:firstLine="720"/>
        <w:jc w:val="center"/>
        <w:rPr>
          <w:sz w:val="24"/>
          <w:szCs w:val="24"/>
        </w:rPr>
      </w:pPr>
    </w:p>
    <w:p w:rsidR="004C719E" w:rsidRPr="002376B1" w:rsidRDefault="004C719E" w:rsidP="00C5366A">
      <w:pPr>
        <w:spacing w:line="312" w:lineRule="auto"/>
        <w:ind w:firstLine="720"/>
        <w:jc w:val="center"/>
        <w:rPr>
          <w:b/>
          <w:sz w:val="24"/>
          <w:szCs w:val="24"/>
        </w:rPr>
        <w:sectPr w:rsidR="004C719E" w:rsidRPr="002376B1" w:rsidSect="007C349A">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pgNumType w:start="0"/>
          <w:cols w:space="708"/>
          <w:titlePg/>
          <w:docGrid w:linePitch="360"/>
        </w:sectPr>
      </w:pPr>
    </w:p>
    <w:p w:rsidR="009218A5" w:rsidRPr="002376B1" w:rsidRDefault="001D24EB" w:rsidP="001D24EB">
      <w:pPr>
        <w:tabs>
          <w:tab w:val="left" w:pos="4175"/>
          <w:tab w:val="center" w:pos="5037"/>
        </w:tabs>
        <w:spacing w:line="312" w:lineRule="auto"/>
        <w:ind w:firstLine="720"/>
        <w:jc w:val="left"/>
        <w:rPr>
          <w:b/>
          <w:sz w:val="24"/>
          <w:szCs w:val="24"/>
        </w:rPr>
      </w:pPr>
      <w:r w:rsidRPr="002376B1">
        <w:rPr>
          <w:b/>
          <w:sz w:val="24"/>
          <w:szCs w:val="24"/>
        </w:rPr>
        <w:lastRenderedPageBreak/>
        <w:tab/>
      </w:r>
      <w:r w:rsidR="009218A5" w:rsidRPr="002376B1">
        <w:rPr>
          <w:b/>
          <w:sz w:val="24"/>
          <w:szCs w:val="24"/>
        </w:rPr>
        <w:t>Введение</w:t>
      </w:r>
    </w:p>
    <w:p w:rsidR="007A387F" w:rsidRPr="002376B1" w:rsidRDefault="007A387F" w:rsidP="006121FB">
      <w:pPr>
        <w:spacing w:line="312" w:lineRule="auto"/>
        <w:ind w:firstLine="709"/>
        <w:rPr>
          <w:sz w:val="24"/>
          <w:szCs w:val="24"/>
        </w:rPr>
      </w:pPr>
    </w:p>
    <w:p w:rsidR="00512FFB" w:rsidRPr="002376B1" w:rsidRDefault="00512FFB" w:rsidP="006236E1">
      <w:pPr>
        <w:pStyle w:val="2a"/>
        <w:spacing w:after="0" w:line="312" w:lineRule="auto"/>
        <w:ind w:left="0" w:firstLine="709"/>
        <w:rPr>
          <w:sz w:val="24"/>
          <w:szCs w:val="24"/>
        </w:rPr>
      </w:pPr>
      <w:r w:rsidRPr="002376B1">
        <w:rPr>
          <w:sz w:val="24"/>
          <w:szCs w:val="24"/>
        </w:rPr>
        <w:t>Одним из основополагающих условий развития  поселения является комплексное р</w:t>
      </w:r>
      <w:r w:rsidR="000D5AA7" w:rsidRPr="002376B1">
        <w:rPr>
          <w:sz w:val="24"/>
          <w:szCs w:val="24"/>
        </w:rPr>
        <w:t>азвитие транспортной инфраструктуры</w:t>
      </w:r>
      <w:r w:rsidRPr="002376B1">
        <w:rPr>
          <w:sz w:val="24"/>
          <w:szCs w:val="24"/>
        </w:rPr>
        <w:t xml:space="preserve">. Этапом, предшествующим разработке основных мероприятий Программы, является проведение анализа и оценка социально-экономического и территориального развития </w:t>
      </w:r>
      <w:r w:rsidR="000D5AA7" w:rsidRPr="002376B1">
        <w:rPr>
          <w:sz w:val="24"/>
          <w:szCs w:val="24"/>
        </w:rPr>
        <w:t>муниципального образования</w:t>
      </w:r>
      <w:r w:rsidRPr="002376B1">
        <w:rPr>
          <w:sz w:val="24"/>
          <w:szCs w:val="24"/>
        </w:rPr>
        <w:t>.</w:t>
      </w:r>
    </w:p>
    <w:p w:rsidR="00512FFB" w:rsidRPr="002376B1" w:rsidRDefault="00512FFB" w:rsidP="006236E1">
      <w:pPr>
        <w:pStyle w:val="2a"/>
        <w:spacing w:after="0" w:line="312" w:lineRule="auto"/>
        <w:ind w:left="0" w:firstLine="709"/>
        <w:rPr>
          <w:sz w:val="24"/>
          <w:szCs w:val="24"/>
        </w:rPr>
      </w:pPr>
      <w:r w:rsidRPr="002376B1">
        <w:rPr>
          <w:sz w:val="24"/>
          <w:szCs w:val="24"/>
        </w:rPr>
        <w:t>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rsidR="00512FFB" w:rsidRPr="002376B1" w:rsidRDefault="00512FFB" w:rsidP="00E222C4">
      <w:pPr>
        <w:pStyle w:val="2a"/>
        <w:widowControl/>
        <w:numPr>
          <w:ilvl w:val="0"/>
          <w:numId w:val="7"/>
        </w:numPr>
        <w:tabs>
          <w:tab w:val="clear" w:pos="1260"/>
          <w:tab w:val="num" w:pos="1080"/>
        </w:tabs>
        <w:snapToGrid/>
        <w:spacing w:after="0" w:line="312" w:lineRule="auto"/>
        <w:ind w:left="0" w:firstLine="709"/>
        <w:rPr>
          <w:sz w:val="24"/>
          <w:szCs w:val="24"/>
        </w:rPr>
      </w:pPr>
      <w:r w:rsidRPr="002376B1">
        <w:rPr>
          <w:sz w:val="24"/>
          <w:szCs w:val="24"/>
        </w:rPr>
        <w:t>демографическое развитие;</w:t>
      </w:r>
    </w:p>
    <w:p w:rsidR="00512FFB" w:rsidRPr="002376B1" w:rsidRDefault="00512FFB" w:rsidP="00E222C4">
      <w:pPr>
        <w:pStyle w:val="2a"/>
        <w:widowControl/>
        <w:numPr>
          <w:ilvl w:val="0"/>
          <w:numId w:val="7"/>
        </w:numPr>
        <w:tabs>
          <w:tab w:val="clear" w:pos="1260"/>
          <w:tab w:val="num" w:pos="1080"/>
        </w:tabs>
        <w:snapToGrid/>
        <w:spacing w:after="0" w:line="312" w:lineRule="auto"/>
        <w:ind w:left="0" w:firstLine="709"/>
        <w:rPr>
          <w:sz w:val="24"/>
          <w:szCs w:val="24"/>
        </w:rPr>
      </w:pPr>
      <w:r w:rsidRPr="002376B1">
        <w:rPr>
          <w:sz w:val="24"/>
          <w:szCs w:val="24"/>
        </w:rPr>
        <w:t>перспективное строительство;</w:t>
      </w:r>
    </w:p>
    <w:p w:rsidR="00512FFB" w:rsidRPr="002376B1" w:rsidRDefault="00512FFB" w:rsidP="00E222C4">
      <w:pPr>
        <w:pStyle w:val="2a"/>
        <w:widowControl/>
        <w:numPr>
          <w:ilvl w:val="0"/>
          <w:numId w:val="7"/>
        </w:numPr>
        <w:tabs>
          <w:tab w:val="clear" w:pos="1260"/>
          <w:tab w:val="num" w:pos="1080"/>
        </w:tabs>
        <w:snapToGrid/>
        <w:spacing w:after="0" w:line="312" w:lineRule="auto"/>
        <w:ind w:left="0" w:firstLine="709"/>
        <w:rPr>
          <w:sz w:val="24"/>
          <w:szCs w:val="24"/>
        </w:rPr>
      </w:pPr>
      <w:r w:rsidRPr="002376B1">
        <w:rPr>
          <w:sz w:val="24"/>
          <w:szCs w:val="24"/>
        </w:rPr>
        <w:t>состояние транспортной инфраструктуры</w:t>
      </w:r>
      <w:r w:rsidR="00886AC8" w:rsidRPr="002376B1">
        <w:rPr>
          <w:sz w:val="24"/>
          <w:szCs w:val="24"/>
        </w:rPr>
        <w:t>.</w:t>
      </w:r>
    </w:p>
    <w:p w:rsidR="00512FFB" w:rsidRPr="002376B1" w:rsidRDefault="00512FFB" w:rsidP="006236E1">
      <w:pPr>
        <w:pStyle w:val="ConsPlusNormal"/>
        <w:widowControl/>
        <w:spacing w:line="312" w:lineRule="auto"/>
        <w:ind w:firstLine="709"/>
        <w:jc w:val="both"/>
        <w:rPr>
          <w:rFonts w:ascii="Times New Roman" w:hAnsi="Times New Roman" w:cs="Times New Roman"/>
          <w:sz w:val="24"/>
          <w:szCs w:val="24"/>
        </w:rPr>
      </w:pPr>
      <w:r w:rsidRPr="002376B1">
        <w:rPr>
          <w:rFonts w:ascii="Times New Roman" w:hAnsi="Times New Roman" w:cs="Times New Roman"/>
          <w:sz w:val="24"/>
          <w:szCs w:val="24"/>
        </w:rPr>
        <w:t>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w:t>
      </w:r>
      <w:r w:rsidR="000D5AA7" w:rsidRPr="002376B1">
        <w:rPr>
          <w:rFonts w:ascii="Times New Roman" w:hAnsi="Times New Roman" w:cs="Times New Roman"/>
          <w:sz w:val="24"/>
          <w:szCs w:val="24"/>
        </w:rPr>
        <w:t xml:space="preserve"> Основными целями программы являются:</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муниципального образования;</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поселения;</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развитие транспортной инфраструктуры, сбалансированное с градостроительной деятельностью в муниципальном образовании;</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обеспечение условий для управления транспортным спросом;</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создание приоритетных условий движения транспортных средств общего пользования по отношению к иным транспортным средствам;</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условия для пешеходного и велосипедного передвижения населения;</w:t>
      </w:r>
    </w:p>
    <w:p w:rsidR="00E5211B" w:rsidRPr="002376B1" w:rsidRDefault="00E5211B" w:rsidP="006236E1">
      <w:pPr>
        <w:pStyle w:val="25"/>
        <w:numPr>
          <w:ilvl w:val="0"/>
          <w:numId w:val="5"/>
        </w:numPr>
        <w:shd w:val="clear" w:color="auto" w:fill="auto"/>
        <w:spacing w:line="312" w:lineRule="auto"/>
        <w:ind w:left="0" w:firstLine="709"/>
        <w:jc w:val="both"/>
        <w:rPr>
          <w:sz w:val="24"/>
          <w:szCs w:val="24"/>
        </w:rPr>
      </w:pPr>
      <w:r w:rsidRPr="002376B1">
        <w:rPr>
          <w:color w:val="000000"/>
          <w:sz w:val="24"/>
          <w:szCs w:val="24"/>
          <w:lang w:eastAsia="ru-RU" w:bidi="ru-RU"/>
        </w:rPr>
        <w:t>эффективность функционирования действующей транспортной инфраструктуры.</w:t>
      </w:r>
    </w:p>
    <w:p w:rsidR="00512FFB" w:rsidRPr="002376B1" w:rsidRDefault="00512FFB" w:rsidP="006236E1">
      <w:pPr>
        <w:pStyle w:val="ConsPlusNormal"/>
        <w:widowControl/>
        <w:spacing w:line="312" w:lineRule="auto"/>
        <w:ind w:firstLine="709"/>
        <w:jc w:val="both"/>
        <w:rPr>
          <w:rFonts w:ascii="Times New Roman" w:hAnsi="Times New Roman" w:cs="Times New Roman"/>
          <w:sz w:val="24"/>
          <w:szCs w:val="24"/>
        </w:rPr>
      </w:pPr>
      <w:r w:rsidRPr="002376B1">
        <w:rPr>
          <w:rFonts w:ascii="Times New Roman" w:hAnsi="Times New Roman" w:cs="Times New Roman"/>
          <w:sz w:val="24"/>
          <w:szCs w:val="24"/>
        </w:rPr>
        <w:t xml:space="preserve">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w:t>
      </w:r>
      <w:r w:rsidRPr="002376B1">
        <w:rPr>
          <w:rFonts w:ascii="Times New Roman" w:hAnsi="Times New Roman" w:cs="Times New Roman"/>
          <w:sz w:val="24"/>
          <w:szCs w:val="24"/>
        </w:rPr>
        <w:lastRenderedPageBreak/>
        <w:t>существующих объектов, а также со строительством новых объектов.</w:t>
      </w:r>
      <w:r w:rsidR="00426F69" w:rsidRPr="002376B1">
        <w:rPr>
          <w:rFonts w:ascii="Times New Roman" w:hAnsi="Times New Roman" w:cs="Times New Roman"/>
          <w:sz w:val="24"/>
          <w:szCs w:val="24"/>
        </w:rPr>
        <w:t xml:space="preserve"> </w:t>
      </w:r>
      <w:r w:rsidR="00E32A3B" w:rsidRPr="002376B1">
        <w:rPr>
          <w:rFonts w:ascii="Times New Roman" w:hAnsi="Times New Roman" w:cs="Times New Roman"/>
          <w:sz w:val="24"/>
          <w:szCs w:val="24"/>
        </w:rPr>
        <w:t>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в сфере развития транспортной инфраструктуры 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p>
    <w:p w:rsidR="00512FFB" w:rsidRPr="002376B1" w:rsidRDefault="00512FFB" w:rsidP="006121FB">
      <w:pPr>
        <w:spacing w:line="312" w:lineRule="auto"/>
        <w:ind w:firstLine="709"/>
        <w:rPr>
          <w:sz w:val="24"/>
          <w:szCs w:val="24"/>
        </w:rPr>
      </w:pPr>
    </w:p>
    <w:p w:rsidR="00512FFB" w:rsidRPr="002376B1" w:rsidRDefault="00512FFB" w:rsidP="000F1976">
      <w:pPr>
        <w:spacing w:line="312" w:lineRule="auto"/>
        <w:ind w:firstLine="720"/>
        <w:rPr>
          <w:sz w:val="24"/>
          <w:szCs w:val="24"/>
        </w:rPr>
      </w:pPr>
    </w:p>
    <w:p w:rsidR="00512FFB" w:rsidRPr="002376B1" w:rsidRDefault="00512FFB" w:rsidP="000F1976">
      <w:pPr>
        <w:spacing w:line="312" w:lineRule="auto"/>
        <w:ind w:firstLine="720"/>
        <w:rPr>
          <w:sz w:val="24"/>
          <w:szCs w:val="24"/>
        </w:rPr>
      </w:pPr>
    </w:p>
    <w:p w:rsidR="00512FFB" w:rsidRPr="002376B1" w:rsidRDefault="00512FFB" w:rsidP="000F1976">
      <w:pPr>
        <w:spacing w:line="312" w:lineRule="auto"/>
        <w:ind w:firstLine="720"/>
        <w:rPr>
          <w:sz w:val="24"/>
          <w:szCs w:val="24"/>
        </w:rPr>
      </w:pPr>
    </w:p>
    <w:p w:rsidR="00512FFB" w:rsidRPr="002376B1" w:rsidRDefault="00512FFB" w:rsidP="000F1976">
      <w:pPr>
        <w:spacing w:line="312" w:lineRule="auto"/>
        <w:ind w:firstLine="720"/>
        <w:rPr>
          <w:sz w:val="24"/>
          <w:szCs w:val="24"/>
        </w:rPr>
      </w:pPr>
    </w:p>
    <w:p w:rsidR="006121FB" w:rsidRPr="002376B1" w:rsidRDefault="006121FB">
      <w:pPr>
        <w:widowControl/>
        <w:snapToGrid/>
        <w:spacing w:after="200" w:line="276" w:lineRule="auto"/>
        <w:jc w:val="left"/>
        <w:rPr>
          <w:b/>
          <w:sz w:val="24"/>
          <w:szCs w:val="24"/>
        </w:rPr>
      </w:pPr>
      <w:r w:rsidRPr="002376B1">
        <w:rPr>
          <w:b/>
          <w:sz w:val="24"/>
          <w:szCs w:val="24"/>
        </w:rPr>
        <w:br w:type="page"/>
      </w:r>
    </w:p>
    <w:p w:rsidR="005115A1" w:rsidRPr="002376B1" w:rsidRDefault="00251D7F" w:rsidP="00251D7F">
      <w:pPr>
        <w:tabs>
          <w:tab w:val="left" w:pos="4175"/>
          <w:tab w:val="center" w:pos="5037"/>
        </w:tabs>
        <w:spacing w:line="312" w:lineRule="auto"/>
        <w:ind w:firstLine="720"/>
        <w:jc w:val="center"/>
        <w:rPr>
          <w:b/>
          <w:sz w:val="24"/>
          <w:szCs w:val="24"/>
        </w:rPr>
      </w:pPr>
      <w:r w:rsidRPr="002376B1">
        <w:rPr>
          <w:b/>
          <w:sz w:val="24"/>
          <w:szCs w:val="24"/>
        </w:rPr>
        <w:lastRenderedPageBreak/>
        <w:t>Паспорт программы</w:t>
      </w:r>
    </w:p>
    <w:p w:rsidR="00251D7F" w:rsidRPr="002376B1" w:rsidRDefault="00251D7F" w:rsidP="00251D7F">
      <w:pPr>
        <w:tabs>
          <w:tab w:val="left" w:pos="4175"/>
          <w:tab w:val="center" w:pos="5037"/>
        </w:tabs>
        <w:spacing w:line="312" w:lineRule="auto"/>
        <w:ind w:firstLine="72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6781"/>
      </w:tblGrid>
      <w:tr w:rsidR="005115A1" w:rsidRPr="002376B1" w:rsidTr="001D24EB">
        <w:tc>
          <w:tcPr>
            <w:tcW w:w="2563" w:type="dxa"/>
            <w:tcBorders>
              <w:top w:val="single" w:sz="4" w:space="0" w:color="auto"/>
              <w:left w:val="single" w:sz="4" w:space="0" w:color="auto"/>
              <w:bottom w:val="single" w:sz="4" w:space="0" w:color="auto"/>
              <w:right w:val="single" w:sz="4" w:space="0" w:color="auto"/>
            </w:tcBorders>
          </w:tcPr>
          <w:p w:rsidR="00F902B5" w:rsidRPr="002376B1" w:rsidRDefault="005115A1" w:rsidP="007E0E17">
            <w:pPr>
              <w:autoSpaceDE w:val="0"/>
              <w:autoSpaceDN w:val="0"/>
              <w:adjustRightInd w:val="0"/>
              <w:spacing w:line="312" w:lineRule="auto"/>
              <w:jc w:val="left"/>
              <w:rPr>
                <w:sz w:val="24"/>
                <w:szCs w:val="24"/>
              </w:rPr>
            </w:pPr>
            <w:r w:rsidRPr="002376B1">
              <w:rPr>
                <w:sz w:val="24"/>
                <w:szCs w:val="24"/>
              </w:rPr>
              <w:t>Наименование</w:t>
            </w:r>
          </w:p>
          <w:p w:rsidR="005115A1" w:rsidRPr="002376B1" w:rsidRDefault="00886AC8" w:rsidP="007E0E17">
            <w:pPr>
              <w:autoSpaceDE w:val="0"/>
              <w:autoSpaceDN w:val="0"/>
              <w:adjustRightInd w:val="0"/>
              <w:spacing w:line="312" w:lineRule="auto"/>
              <w:jc w:val="left"/>
              <w:rPr>
                <w:sz w:val="24"/>
                <w:szCs w:val="24"/>
              </w:rPr>
            </w:pPr>
            <w:r w:rsidRPr="002376B1">
              <w:rPr>
                <w:sz w:val="24"/>
                <w:szCs w:val="24"/>
              </w:rPr>
              <w:t>программы</w:t>
            </w:r>
          </w:p>
        </w:tc>
        <w:tc>
          <w:tcPr>
            <w:tcW w:w="6781" w:type="dxa"/>
            <w:tcBorders>
              <w:top w:val="single" w:sz="4" w:space="0" w:color="auto"/>
              <w:left w:val="single" w:sz="4" w:space="0" w:color="auto"/>
              <w:bottom w:val="single" w:sz="4" w:space="0" w:color="auto"/>
              <w:right w:val="single" w:sz="4" w:space="0" w:color="auto"/>
            </w:tcBorders>
          </w:tcPr>
          <w:p w:rsidR="005115A1" w:rsidRPr="002376B1" w:rsidRDefault="00252B6A" w:rsidP="007E0E17">
            <w:pPr>
              <w:spacing w:line="312" w:lineRule="auto"/>
              <w:ind w:firstLine="709"/>
              <w:rPr>
                <w:sz w:val="24"/>
                <w:szCs w:val="24"/>
              </w:rPr>
            </w:pPr>
            <w:r w:rsidRPr="002376B1">
              <w:rPr>
                <w:sz w:val="24"/>
                <w:szCs w:val="24"/>
              </w:rPr>
              <w:t xml:space="preserve">Программа комплексного развития транспортной инфраструктуры </w:t>
            </w:r>
            <w:r w:rsidR="007E140D" w:rsidRPr="002376B1">
              <w:rPr>
                <w:sz w:val="24"/>
                <w:szCs w:val="24"/>
              </w:rPr>
              <w:t>Бейсужекского</w:t>
            </w:r>
            <w:r w:rsidR="007E0E17" w:rsidRPr="002376B1">
              <w:rPr>
                <w:sz w:val="24"/>
                <w:szCs w:val="24"/>
              </w:rPr>
              <w:t xml:space="preserve"> сельского поселения </w:t>
            </w:r>
            <w:r w:rsidR="007E140D" w:rsidRPr="002376B1">
              <w:rPr>
                <w:sz w:val="24"/>
                <w:szCs w:val="24"/>
              </w:rPr>
              <w:t>Выселковского</w:t>
            </w:r>
            <w:r w:rsidR="007E0E17" w:rsidRPr="002376B1">
              <w:rPr>
                <w:sz w:val="24"/>
                <w:szCs w:val="24"/>
              </w:rPr>
              <w:t xml:space="preserve"> района</w:t>
            </w:r>
            <w:r w:rsidRPr="002376B1">
              <w:rPr>
                <w:sz w:val="24"/>
                <w:szCs w:val="24"/>
              </w:rPr>
              <w:t xml:space="preserve"> Краснодарского края на период 2016-2030 годы</w:t>
            </w:r>
          </w:p>
        </w:tc>
      </w:tr>
      <w:tr w:rsidR="0064511B" w:rsidRPr="002376B1" w:rsidTr="001D24EB">
        <w:tc>
          <w:tcPr>
            <w:tcW w:w="2563" w:type="dxa"/>
            <w:tcBorders>
              <w:top w:val="single" w:sz="4" w:space="0" w:color="auto"/>
              <w:left w:val="single" w:sz="4" w:space="0" w:color="auto"/>
              <w:bottom w:val="single" w:sz="4" w:space="0" w:color="auto"/>
              <w:right w:val="single" w:sz="4" w:space="0" w:color="auto"/>
            </w:tcBorders>
          </w:tcPr>
          <w:p w:rsidR="0064511B" w:rsidRPr="002376B1" w:rsidRDefault="0064511B" w:rsidP="007E0E17">
            <w:pPr>
              <w:spacing w:line="312" w:lineRule="auto"/>
              <w:jc w:val="left"/>
              <w:rPr>
                <w:sz w:val="24"/>
                <w:szCs w:val="24"/>
              </w:rPr>
            </w:pPr>
            <w:r w:rsidRPr="002376B1">
              <w:rPr>
                <w:sz w:val="24"/>
                <w:szCs w:val="24"/>
              </w:rPr>
              <w:t>Основание для разработки</w:t>
            </w:r>
          </w:p>
          <w:p w:rsidR="0064511B" w:rsidRPr="002376B1" w:rsidRDefault="0064511B" w:rsidP="007E0E17">
            <w:pPr>
              <w:spacing w:line="312" w:lineRule="auto"/>
              <w:jc w:val="left"/>
              <w:rPr>
                <w:sz w:val="24"/>
                <w:szCs w:val="24"/>
              </w:rPr>
            </w:pPr>
            <w:r w:rsidRPr="002376B1">
              <w:rPr>
                <w:sz w:val="24"/>
                <w:szCs w:val="24"/>
              </w:rPr>
              <w:t>Программы</w:t>
            </w:r>
          </w:p>
        </w:tc>
        <w:tc>
          <w:tcPr>
            <w:tcW w:w="6781" w:type="dxa"/>
            <w:tcBorders>
              <w:top w:val="single" w:sz="4" w:space="0" w:color="auto"/>
              <w:left w:val="single" w:sz="4" w:space="0" w:color="auto"/>
              <w:bottom w:val="single" w:sz="4" w:space="0" w:color="auto"/>
              <w:right w:val="single" w:sz="4" w:space="0" w:color="auto"/>
            </w:tcBorders>
          </w:tcPr>
          <w:p w:rsidR="000F7051" w:rsidRPr="002376B1" w:rsidRDefault="000F7051" w:rsidP="007E0E17">
            <w:pPr>
              <w:shd w:val="clear" w:color="auto" w:fill="FFFFFF"/>
              <w:spacing w:line="312" w:lineRule="auto"/>
              <w:ind w:firstLine="709"/>
              <w:rPr>
                <w:sz w:val="24"/>
                <w:szCs w:val="24"/>
              </w:rPr>
            </w:pPr>
            <w:r w:rsidRPr="002376B1">
              <w:rPr>
                <w:sz w:val="24"/>
                <w:szCs w:val="24"/>
              </w:rPr>
              <w:t>Правовыми основаниями для разработки Программы комплексного развития</w:t>
            </w:r>
            <w:r w:rsidR="00252B6A" w:rsidRPr="002376B1">
              <w:rPr>
                <w:sz w:val="24"/>
                <w:szCs w:val="24"/>
              </w:rPr>
              <w:t xml:space="preserve"> транспортной инфраструктуры</w:t>
            </w:r>
            <w:r w:rsidRPr="002376B1">
              <w:rPr>
                <w:sz w:val="24"/>
                <w:szCs w:val="24"/>
              </w:rPr>
              <w:t xml:space="preserve"> являются:</w:t>
            </w:r>
          </w:p>
          <w:p w:rsidR="000F7051" w:rsidRPr="002376B1" w:rsidRDefault="000F7051" w:rsidP="007E0E17">
            <w:pPr>
              <w:shd w:val="clear" w:color="auto" w:fill="FFFFFF"/>
              <w:spacing w:line="312" w:lineRule="auto"/>
              <w:ind w:firstLine="709"/>
              <w:rPr>
                <w:sz w:val="24"/>
                <w:szCs w:val="24"/>
              </w:rPr>
            </w:pPr>
            <w:r w:rsidRPr="002376B1">
              <w:rPr>
                <w:sz w:val="24"/>
                <w:szCs w:val="24"/>
              </w:rPr>
              <w:t xml:space="preserve">1.Градостроительный кодекс Российской Федерации; </w:t>
            </w:r>
          </w:p>
          <w:p w:rsidR="000F7051" w:rsidRPr="002376B1" w:rsidRDefault="000F7051" w:rsidP="007E0E17">
            <w:pPr>
              <w:shd w:val="clear" w:color="auto" w:fill="FFFFFF"/>
              <w:spacing w:line="312" w:lineRule="auto"/>
              <w:ind w:firstLine="709"/>
              <w:rPr>
                <w:sz w:val="24"/>
                <w:szCs w:val="24"/>
              </w:rPr>
            </w:pPr>
            <w:r w:rsidRPr="002376B1">
              <w:rPr>
                <w:sz w:val="24"/>
                <w:szCs w:val="24"/>
              </w:rPr>
              <w:t>2.Федеральный закон от 06 октября 2003</w:t>
            </w:r>
            <w:r w:rsidR="00886AC8" w:rsidRPr="002376B1">
              <w:rPr>
                <w:sz w:val="24"/>
                <w:szCs w:val="24"/>
              </w:rPr>
              <w:t xml:space="preserve"> года</w:t>
            </w:r>
            <w:r w:rsidRPr="002376B1">
              <w:rPr>
                <w:sz w:val="24"/>
                <w:szCs w:val="24"/>
              </w:rPr>
              <w:t xml:space="preserve"> №131-ФЗ «Об общих принципах организации местного самоуправления в Российской Федерации</w:t>
            </w:r>
            <w:r w:rsidR="006121FB" w:rsidRPr="002376B1">
              <w:rPr>
                <w:sz w:val="24"/>
                <w:szCs w:val="24"/>
              </w:rPr>
              <w:t>»</w:t>
            </w:r>
            <w:r w:rsidRPr="002376B1">
              <w:rPr>
                <w:sz w:val="24"/>
                <w:szCs w:val="24"/>
              </w:rPr>
              <w:t>;</w:t>
            </w:r>
          </w:p>
          <w:p w:rsidR="000F7051" w:rsidRPr="002376B1" w:rsidRDefault="000F7051" w:rsidP="007E0E17">
            <w:pPr>
              <w:shd w:val="clear" w:color="auto" w:fill="FFFFFF"/>
              <w:spacing w:line="312" w:lineRule="auto"/>
              <w:ind w:firstLine="709"/>
              <w:rPr>
                <w:rFonts w:eastAsia="Calibri"/>
                <w:sz w:val="24"/>
                <w:szCs w:val="24"/>
                <w:lang w:eastAsia="en-US"/>
              </w:rPr>
            </w:pPr>
            <w:r w:rsidRPr="002376B1">
              <w:rPr>
                <w:sz w:val="24"/>
                <w:szCs w:val="24"/>
              </w:rPr>
              <w:t xml:space="preserve">3. Постановление Правительства РФ </w:t>
            </w:r>
            <w:r w:rsidRPr="002376B1">
              <w:rPr>
                <w:color w:val="000000"/>
                <w:sz w:val="24"/>
                <w:szCs w:val="24"/>
                <w:lang w:bidi="ru-RU"/>
              </w:rPr>
              <w:t>от 25 декабря 2015 г</w:t>
            </w:r>
            <w:r w:rsidR="00886AC8" w:rsidRPr="002376B1">
              <w:rPr>
                <w:color w:val="000000"/>
                <w:sz w:val="24"/>
                <w:szCs w:val="24"/>
                <w:lang w:bidi="ru-RU"/>
              </w:rPr>
              <w:t xml:space="preserve">ода </w:t>
            </w:r>
            <w:r w:rsidRPr="002376B1">
              <w:rPr>
                <w:color w:val="000000"/>
                <w:sz w:val="24"/>
                <w:szCs w:val="24"/>
                <w:lang w:bidi="ru-RU"/>
              </w:rPr>
              <w:t>№1440</w:t>
            </w:r>
            <w:bookmarkStart w:id="1" w:name="bookmark1"/>
            <w:r w:rsidRPr="002376B1">
              <w:rPr>
                <w:b/>
                <w:color w:val="000000"/>
                <w:sz w:val="24"/>
                <w:szCs w:val="24"/>
                <w:lang w:bidi="ru-RU"/>
              </w:rPr>
              <w:t>«</w:t>
            </w:r>
            <w:r w:rsidRPr="002376B1">
              <w:rPr>
                <w:color w:val="000000"/>
                <w:sz w:val="24"/>
                <w:szCs w:val="24"/>
                <w:lang w:bidi="ru-RU"/>
              </w:rPr>
              <w:t>Об утверждении требований к программам комплексного развития транспортной инфраструктуры поселений, городских округов</w:t>
            </w:r>
            <w:bookmarkEnd w:id="1"/>
            <w:r w:rsidRPr="002376B1">
              <w:rPr>
                <w:b/>
                <w:color w:val="000000"/>
                <w:sz w:val="24"/>
                <w:szCs w:val="24"/>
                <w:lang w:bidi="ru-RU"/>
              </w:rPr>
              <w:t>».</w:t>
            </w:r>
          </w:p>
        </w:tc>
      </w:tr>
      <w:tr w:rsidR="006313DB" w:rsidRPr="002376B1" w:rsidTr="001D24EB">
        <w:tc>
          <w:tcPr>
            <w:tcW w:w="2563" w:type="dxa"/>
            <w:tcBorders>
              <w:top w:val="single" w:sz="4" w:space="0" w:color="auto"/>
              <w:left w:val="single" w:sz="4" w:space="0" w:color="auto"/>
              <w:bottom w:val="single" w:sz="4" w:space="0" w:color="auto"/>
              <w:right w:val="single" w:sz="4" w:space="0" w:color="auto"/>
            </w:tcBorders>
          </w:tcPr>
          <w:p w:rsidR="006313DB" w:rsidRPr="002376B1" w:rsidRDefault="006313DB" w:rsidP="007E0E17">
            <w:pPr>
              <w:spacing w:line="312" w:lineRule="auto"/>
              <w:jc w:val="left"/>
              <w:rPr>
                <w:rFonts w:eastAsia="Calibri"/>
                <w:sz w:val="24"/>
                <w:szCs w:val="24"/>
              </w:rPr>
            </w:pPr>
            <w:r w:rsidRPr="002376B1">
              <w:rPr>
                <w:rFonts w:eastAsia="Calibri"/>
                <w:sz w:val="24"/>
                <w:szCs w:val="24"/>
              </w:rPr>
              <w:t xml:space="preserve">Заказчик </w:t>
            </w:r>
            <w:r w:rsidR="00886AC8" w:rsidRPr="002376B1">
              <w:rPr>
                <w:rFonts w:eastAsia="Calibri"/>
                <w:sz w:val="24"/>
                <w:szCs w:val="24"/>
              </w:rPr>
              <w:t>П</w:t>
            </w:r>
            <w:r w:rsidRPr="002376B1">
              <w:rPr>
                <w:rFonts w:eastAsia="Calibri"/>
                <w:sz w:val="24"/>
                <w:szCs w:val="24"/>
              </w:rPr>
              <w:t>рограммы</w:t>
            </w:r>
          </w:p>
        </w:tc>
        <w:tc>
          <w:tcPr>
            <w:tcW w:w="6781" w:type="dxa"/>
            <w:tcBorders>
              <w:top w:val="single" w:sz="4" w:space="0" w:color="auto"/>
              <w:left w:val="single" w:sz="4" w:space="0" w:color="auto"/>
              <w:bottom w:val="single" w:sz="4" w:space="0" w:color="auto"/>
              <w:right w:val="single" w:sz="4" w:space="0" w:color="auto"/>
            </w:tcBorders>
          </w:tcPr>
          <w:p w:rsidR="006313DB" w:rsidRPr="002376B1" w:rsidRDefault="006313DB" w:rsidP="007E0E17">
            <w:pPr>
              <w:autoSpaceDE w:val="0"/>
              <w:autoSpaceDN w:val="0"/>
              <w:adjustRightInd w:val="0"/>
              <w:spacing w:line="312" w:lineRule="auto"/>
              <w:ind w:firstLine="709"/>
              <w:rPr>
                <w:sz w:val="24"/>
                <w:szCs w:val="24"/>
              </w:rPr>
            </w:pPr>
            <w:r w:rsidRPr="002376B1">
              <w:rPr>
                <w:sz w:val="24"/>
                <w:szCs w:val="24"/>
              </w:rPr>
              <w:t xml:space="preserve">Администрация </w:t>
            </w:r>
            <w:r w:rsidR="007E140D" w:rsidRPr="002376B1">
              <w:rPr>
                <w:sz w:val="24"/>
                <w:szCs w:val="24"/>
              </w:rPr>
              <w:t>Бейсужекского</w:t>
            </w:r>
            <w:r w:rsidR="007E0E17" w:rsidRPr="002376B1">
              <w:rPr>
                <w:sz w:val="24"/>
                <w:szCs w:val="24"/>
              </w:rPr>
              <w:t xml:space="preserve"> сельского поселения  </w:t>
            </w:r>
            <w:r w:rsidR="007E140D" w:rsidRPr="002376B1">
              <w:rPr>
                <w:sz w:val="24"/>
                <w:szCs w:val="24"/>
              </w:rPr>
              <w:t>Выселковского</w:t>
            </w:r>
            <w:r w:rsidR="007E0E17" w:rsidRPr="002376B1">
              <w:rPr>
                <w:sz w:val="24"/>
                <w:szCs w:val="24"/>
              </w:rPr>
              <w:t xml:space="preserve"> района</w:t>
            </w:r>
            <w:r w:rsidR="005A56F9" w:rsidRPr="002376B1">
              <w:rPr>
                <w:sz w:val="24"/>
                <w:szCs w:val="24"/>
              </w:rPr>
              <w:t xml:space="preserve"> </w:t>
            </w:r>
            <w:r w:rsidR="00252B6A" w:rsidRPr="002376B1">
              <w:rPr>
                <w:sz w:val="24"/>
                <w:szCs w:val="24"/>
              </w:rPr>
              <w:t>Краснодарского</w:t>
            </w:r>
            <w:r w:rsidRPr="002376B1">
              <w:rPr>
                <w:sz w:val="24"/>
                <w:szCs w:val="24"/>
              </w:rPr>
              <w:t xml:space="preserve"> края</w:t>
            </w:r>
            <w:r w:rsidRPr="002376B1">
              <w:rPr>
                <w:sz w:val="24"/>
                <w:szCs w:val="24"/>
              </w:rPr>
              <w:tab/>
            </w:r>
          </w:p>
        </w:tc>
      </w:tr>
      <w:tr w:rsidR="006313DB" w:rsidRPr="002376B1" w:rsidTr="001D24EB">
        <w:tc>
          <w:tcPr>
            <w:tcW w:w="2563" w:type="dxa"/>
            <w:tcBorders>
              <w:top w:val="single" w:sz="4" w:space="0" w:color="auto"/>
              <w:left w:val="single" w:sz="4" w:space="0" w:color="auto"/>
              <w:bottom w:val="single" w:sz="4" w:space="0" w:color="auto"/>
              <w:right w:val="single" w:sz="4" w:space="0" w:color="auto"/>
            </w:tcBorders>
          </w:tcPr>
          <w:p w:rsidR="006313DB" w:rsidRPr="002376B1" w:rsidRDefault="006313DB" w:rsidP="007E0E17">
            <w:pPr>
              <w:spacing w:line="312" w:lineRule="auto"/>
              <w:jc w:val="left"/>
              <w:rPr>
                <w:rFonts w:eastAsia="Calibri"/>
                <w:sz w:val="24"/>
                <w:szCs w:val="24"/>
              </w:rPr>
            </w:pPr>
            <w:r w:rsidRPr="002376B1">
              <w:rPr>
                <w:rFonts w:eastAsia="Calibri"/>
                <w:sz w:val="24"/>
                <w:szCs w:val="24"/>
              </w:rPr>
              <w:t>Основной разработчик программы</w:t>
            </w:r>
          </w:p>
        </w:tc>
        <w:tc>
          <w:tcPr>
            <w:tcW w:w="6781" w:type="dxa"/>
            <w:tcBorders>
              <w:top w:val="single" w:sz="4" w:space="0" w:color="auto"/>
              <w:left w:val="single" w:sz="4" w:space="0" w:color="auto"/>
              <w:bottom w:val="single" w:sz="4" w:space="0" w:color="auto"/>
              <w:right w:val="single" w:sz="4" w:space="0" w:color="auto"/>
            </w:tcBorders>
          </w:tcPr>
          <w:p w:rsidR="006313DB" w:rsidRPr="002376B1" w:rsidRDefault="006313DB" w:rsidP="007E0E17">
            <w:pPr>
              <w:autoSpaceDE w:val="0"/>
              <w:autoSpaceDN w:val="0"/>
              <w:adjustRightInd w:val="0"/>
              <w:spacing w:line="312" w:lineRule="auto"/>
              <w:ind w:firstLine="709"/>
              <w:rPr>
                <w:sz w:val="24"/>
                <w:szCs w:val="24"/>
              </w:rPr>
            </w:pPr>
            <w:r w:rsidRPr="002376B1">
              <w:rPr>
                <w:rFonts w:eastAsia="Calibri"/>
                <w:sz w:val="24"/>
                <w:szCs w:val="24"/>
              </w:rPr>
              <w:t>Общество с ограниченной ответственностью «Экоконсалт»</w:t>
            </w:r>
          </w:p>
        </w:tc>
      </w:tr>
      <w:tr w:rsidR="0064511B" w:rsidRPr="002376B1" w:rsidTr="001D24EB">
        <w:tc>
          <w:tcPr>
            <w:tcW w:w="2563" w:type="dxa"/>
            <w:tcBorders>
              <w:top w:val="single" w:sz="4" w:space="0" w:color="auto"/>
              <w:left w:val="single" w:sz="4" w:space="0" w:color="auto"/>
              <w:bottom w:val="single" w:sz="4" w:space="0" w:color="auto"/>
              <w:right w:val="single" w:sz="4" w:space="0" w:color="auto"/>
            </w:tcBorders>
          </w:tcPr>
          <w:p w:rsidR="0064511B" w:rsidRPr="002376B1" w:rsidRDefault="00952C24" w:rsidP="007E0E17">
            <w:pPr>
              <w:autoSpaceDE w:val="0"/>
              <w:autoSpaceDN w:val="0"/>
              <w:adjustRightInd w:val="0"/>
              <w:spacing w:line="312" w:lineRule="auto"/>
              <w:jc w:val="left"/>
              <w:rPr>
                <w:sz w:val="24"/>
                <w:szCs w:val="24"/>
              </w:rPr>
            </w:pPr>
            <w:r w:rsidRPr="002376B1">
              <w:rPr>
                <w:sz w:val="24"/>
                <w:szCs w:val="24"/>
              </w:rPr>
              <w:t xml:space="preserve">Цели </w:t>
            </w:r>
            <w:r w:rsidR="00886AC8" w:rsidRPr="002376B1">
              <w:rPr>
                <w:sz w:val="24"/>
                <w:szCs w:val="24"/>
              </w:rPr>
              <w:t>П</w:t>
            </w:r>
            <w:r w:rsidR="0064511B" w:rsidRPr="002376B1">
              <w:rPr>
                <w:sz w:val="24"/>
                <w:szCs w:val="24"/>
              </w:rPr>
              <w:t>рограммы</w:t>
            </w:r>
          </w:p>
        </w:tc>
        <w:tc>
          <w:tcPr>
            <w:tcW w:w="6781" w:type="dxa"/>
            <w:tcBorders>
              <w:top w:val="single" w:sz="4" w:space="0" w:color="auto"/>
              <w:left w:val="single" w:sz="4" w:space="0" w:color="auto"/>
              <w:bottom w:val="single" w:sz="4" w:space="0" w:color="auto"/>
              <w:right w:val="single" w:sz="4" w:space="0" w:color="auto"/>
            </w:tcBorders>
          </w:tcPr>
          <w:p w:rsidR="00C67A3D" w:rsidRPr="002376B1" w:rsidRDefault="00C67A3D" w:rsidP="007E0E1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C67A3D" w:rsidRPr="002376B1" w:rsidRDefault="00C67A3D" w:rsidP="007E0E1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повышение доступности услуг транспортного комплекса для населения;</w:t>
            </w:r>
          </w:p>
          <w:p w:rsidR="00E32A3B" w:rsidRPr="002376B1" w:rsidRDefault="00C67A3D" w:rsidP="007E0E1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повышение комплексной безопасности и устой</w:t>
            </w:r>
            <w:r w:rsidR="00E32A3B" w:rsidRPr="002376B1">
              <w:rPr>
                <w:color w:val="000000"/>
                <w:sz w:val="24"/>
                <w:szCs w:val="24"/>
              </w:rPr>
              <w:t>чивости транспортной системы;</w:t>
            </w:r>
          </w:p>
          <w:p w:rsidR="00C67A3D" w:rsidRPr="002376B1" w:rsidRDefault="00E32A3B" w:rsidP="007E0E1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создание условий для управления транспортным спросом.</w:t>
            </w:r>
          </w:p>
        </w:tc>
      </w:tr>
      <w:tr w:rsidR="00E5211B" w:rsidRPr="002376B1" w:rsidTr="001D24EB">
        <w:tc>
          <w:tcPr>
            <w:tcW w:w="2563" w:type="dxa"/>
            <w:tcBorders>
              <w:top w:val="single" w:sz="4" w:space="0" w:color="auto"/>
              <w:left w:val="single" w:sz="4" w:space="0" w:color="auto"/>
              <w:bottom w:val="single" w:sz="4" w:space="0" w:color="auto"/>
              <w:right w:val="single" w:sz="4" w:space="0" w:color="auto"/>
            </w:tcBorders>
          </w:tcPr>
          <w:p w:rsidR="00E5211B" w:rsidRPr="002376B1" w:rsidRDefault="00E5211B" w:rsidP="007E0E17">
            <w:pPr>
              <w:autoSpaceDE w:val="0"/>
              <w:autoSpaceDN w:val="0"/>
              <w:adjustRightInd w:val="0"/>
              <w:spacing w:line="312" w:lineRule="auto"/>
              <w:jc w:val="left"/>
              <w:rPr>
                <w:sz w:val="24"/>
                <w:szCs w:val="24"/>
              </w:rPr>
            </w:pPr>
            <w:r w:rsidRPr="002376B1">
              <w:rPr>
                <w:sz w:val="24"/>
                <w:szCs w:val="24"/>
              </w:rPr>
              <w:t xml:space="preserve">Задачи </w:t>
            </w:r>
            <w:r w:rsidR="00886AC8" w:rsidRPr="002376B1">
              <w:rPr>
                <w:sz w:val="24"/>
                <w:szCs w:val="24"/>
              </w:rPr>
              <w:t>П</w:t>
            </w:r>
            <w:r w:rsidRPr="002376B1">
              <w:rPr>
                <w:sz w:val="24"/>
                <w:szCs w:val="24"/>
              </w:rPr>
              <w:t>рограммы</w:t>
            </w:r>
          </w:p>
        </w:tc>
        <w:tc>
          <w:tcPr>
            <w:tcW w:w="6781" w:type="dxa"/>
            <w:tcBorders>
              <w:top w:val="single" w:sz="4" w:space="0" w:color="auto"/>
              <w:left w:val="single" w:sz="4" w:space="0" w:color="auto"/>
              <w:bottom w:val="single" w:sz="4" w:space="0" w:color="auto"/>
              <w:right w:val="single" w:sz="4" w:space="0" w:color="auto"/>
            </w:tcBorders>
          </w:tcPr>
          <w:p w:rsidR="00E5211B" w:rsidRPr="002376B1" w:rsidRDefault="00E5211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 xml:space="preserve">увеличение протяженности автомобильных дорог местного значения, соответствующих нормативным требованиям; </w:t>
            </w:r>
          </w:p>
          <w:p w:rsidR="00E5211B" w:rsidRPr="002376B1" w:rsidRDefault="00E5211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 xml:space="preserve">повышение надежности и безопасности движения по автомобильным дорогам местного значения;  </w:t>
            </w:r>
          </w:p>
          <w:p w:rsidR="00E5211B" w:rsidRPr="002376B1" w:rsidRDefault="00E5211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 xml:space="preserve">обеспечение устойчивого функционирования автомобильных дорог местного значения;  </w:t>
            </w:r>
          </w:p>
          <w:p w:rsidR="00E32A3B" w:rsidRPr="002376B1" w:rsidRDefault="00E5211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 xml:space="preserve">увеличение количества стоянок для автотранспорта, создание условий для парковок автомобилей в установленных </w:t>
            </w:r>
            <w:r w:rsidRPr="002376B1">
              <w:rPr>
                <w:color w:val="000000"/>
                <w:sz w:val="24"/>
                <w:szCs w:val="24"/>
              </w:rPr>
              <w:lastRenderedPageBreak/>
              <w:t>местах, освобождение придомовых территорий</w:t>
            </w:r>
            <w:r w:rsidR="00E32A3B" w:rsidRPr="002376B1">
              <w:rPr>
                <w:color w:val="000000"/>
                <w:sz w:val="24"/>
                <w:szCs w:val="24"/>
              </w:rPr>
              <w:t>, пешеходных зон от автомобилей;</w:t>
            </w:r>
          </w:p>
          <w:p w:rsidR="00E32A3B" w:rsidRPr="002376B1" w:rsidRDefault="00E32A3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создание приоритетных условий движения транспортных средств общего пользования по отношению к иным транспортным средствам;</w:t>
            </w:r>
          </w:p>
          <w:p w:rsidR="00E5211B" w:rsidRPr="002376B1" w:rsidRDefault="00E32A3B" w:rsidP="00AA465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создание условий для пешеходного и велосипедного передвижения населения.</w:t>
            </w:r>
          </w:p>
        </w:tc>
      </w:tr>
      <w:tr w:rsidR="0064511B" w:rsidRPr="002376B1" w:rsidTr="001D24EB">
        <w:trPr>
          <w:trHeight w:val="77"/>
        </w:trPr>
        <w:tc>
          <w:tcPr>
            <w:tcW w:w="2563" w:type="dxa"/>
            <w:tcBorders>
              <w:top w:val="single" w:sz="4" w:space="0" w:color="auto"/>
              <w:left w:val="single" w:sz="4" w:space="0" w:color="auto"/>
              <w:bottom w:val="single" w:sz="4" w:space="0" w:color="auto"/>
              <w:right w:val="single" w:sz="4" w:space="0" w:color="auto"/>
            </w:tcBorders>
          </w:tcPr>
          <w:p w:rsidR="0064511B" w:rsidRPr="002376B1" w:rsidRDefault="0064511B" w:rsidP="007E0E17">
            <w:pPr>
              <w:autoSpaceDE w:val="0"/>
              <w:autoSpaceDN w:val="0"/>
              <w:adjustRightInd w:val="0"/>
              <w:spacing w:line="312" w:lineRule="auto"/>
              <w:jc w:val="left"/>
              <w:rPr>
                <w:sz w:val="24"/>
                <w:szCs w:val="24"/>
              </w:rPr>
            </w:pPr>
            <w:r w:rsidRPr="002376B1">
              <w:rPr>
                <w:sz w:val="24"/>
                <w:szCs w:val="24"/>
              </w:rPr>
              <w:lastRenderedPageBreak/>
              <w:t xml:space="preserve">Целевые индикаторы и показатели </w:t>
            </w:r>
          </w:p>
        </w:tc>
        <w:tc>
          <w:tcPr>
            <w:tcW w:w="6781" w:type="dxa"/>
            <w:tcBorders>
              <w:top w:val="single" w:sz="4" w:space="0" w:color="auto"/>
              <w:left w:val="single" w:sz="4" w:space="0" w:color="auto"/>
              <w:bottom w:val="single" w:sz="4" w:space="0" w:color="auto"/>
              <w:right w:val="single" w:sz="4" w:space="0" w:color="auto"/>
            </w:tcBorders>
          </w:tcPr>
          <w:p w:rsidR="00AA465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w:t>
            </w:r>
            <w:r w:rsidR="004E252A" w:rsidRPr="002376B1">
              <w:rPr>
                <w:color w:val="000000"/>
                <w:sz w:val="24"/>
                <w:szCs w:val="24"/>
              </w:rPr>
              <w:t>томобильных дорог общего пользо</w:t>
            </w:r>
            <w:r w:rsidRPr="002376B1">
              <w:rPr>
                <w:color w:val="000000"/>
                <w:sz w:val="24"/>
                <w:szCs w:val="24"/>
              </w:rPr>
              <w:t>вания местного значения</w:t>
            </w:r>
          </w:p>
          <w:p w:rsidR="00AA465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протяженность автомобильных дорог местного значения, отвечающих нормативным требованиям</w:t>
            </w:r>
          </w:p>
          <w:p w:rsidR="00AA465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обеспеченность постоянной круглогодичной связи с сетью     автомобильных дорог общего пользования по дорогам с твердым покрытием</w:t>
            </w:r>
          </w:p>
          <w:p w:rsidR="00AA465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AA465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w:t>
            </w:r>
          </w:p>
          <w:p w:rsidR="0054508F" w:rsidRPr="002376B1" w:rsidRDefault="00AA465F" w:rsidP="00AA465F">
            <w:pPr>
              <w:pStyle w:val="ae"/>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left="0" w:firstLine="709"/>
              <w:rPr>
                <w:color w:val="000000"/>
                <w:sz w:val="24"/>
                <w:szCs w:val="24"/>
              </w:rPr>
            </w:pPr>
            <w:r w:rsidRPr="002376B1">
              <w:rPr>
                <w:color w:val="000000"/>
                <w:sz w:val="24"/>
                <w:szCs w:val="24"/>
              </w:rPr>
              <w:t>обеспеченность транспортного обслуживания населения</w:t>
            </w:r>
          </w:p>
        </w:tc>
      </w:tr>
      <w:tr w:rsidR="00E77B68" w:rsidRPr="002376B1" w:rsidTr="001D24EB">
        <w:trPr>
          <w:trHeight w:val="77"/>
        </w:trPr>
        <w:tc>
          <w:tcPr>
            <w:tcW w:w="2563" w:type="dxa"/>
            <w:tcBorders>
              <w:top w:val="single" w:sz="4" w:space="0" w:color="auto"/>
              <w:left w:val="single" w:sz="4" w:space="0" w:color="auto"/>
              <w:bottom w:val="single" w:sz="4" w:space="0" w:color="auto"/>
              <w:right w:val="single" w:sz="4" w:space="0" w:color="auto"/>
            </w:tcBorders>
          </w:tcPr>
          <w:p w:rsidR="00E77B68" w:rsidRPr="002376B1" w:rsidRDefault="00E77B68" w:rsidP="007E0E17">
            <w:pPr>
              <w:autoSpaceDE w:val="0"/>
              <w:autoSpaceDN w:val="0"/>
              <w:adjustRightInd w:val="0"/>
              <w:spacing w:line="312" w:lineRule="auto"/>
              <w:jc w:val="left"/>
              <w:rPr>
                <w:sz w:val="24"/>
                <w:szCs w:val="24"/>
              </w:rPr>
            </w:pPr>
            <w:r w:rsidRPr="002376B1">
              <w:rPr>
                <w:sz w:val="24"/>
                <w:szCs w:val="24"/>
              </w:rPr>
              <w:t>Сроки и этапы реализации Программы</w:t>
            </w:r>
          </w:p>
        </w:tc>
        <w:tc>
          <w:tcPr>
            <w:tcW w:w="6781" w:type="dxa"/>
            <w:tcBorders>
              <w:top w:val="single" w:sz="4" w:space="0" w:color="auto"/>
              <w:left w:val="single" w:sz="4" w:space="0" w:color="auto"/>
              <w:bottom w:val="single" w:sz="4" w:space="0" w:color="auto"/>
              <w:right w:val="single" w:sz="4" w:space="0" w:color="auto"/>
            </w:tcBorders>
          </w:tcPr>
          <w:p w:rsidR="00E77B68" w:rsidRPr="002376B1" w:rsidRDefault="00C73273" w:rsidP="007E0E17">
            <w:pPr>
              <w:spacing w:line="312" w:lineRule="auto"/>
              <w:ind w:firstLine="709"/>
              <w:rPr>
                <w:sz w:val="24"/>
                <w:szCs w:val="24"/>
              </w:rPr>
            </w:pPr>
            <w:r w:rsidRPr="002376B1">
              <w:rPr>
                <w:rFonts w:eastAsia="Calibri"/>
                <w:sz w:val="24"/>
                <w:szCs w:val="24"/>
              </w:rPr>
              <w:t xml:space="preserve">Мероприятия Программы охватывают период </w:t>
            </w:r>
            <w:r w:rsidRPr="002376B1">
              <w:rPr>
                <w:sz w:val="24"/>
                <w:szCs w:val="24"/>
              </w:rPr>
              <w:t xml:space="preserve">2016 – </w:t>
            </w:r>
            <w:r w:rsidR="00A1504C" w:rsidRPr="002376B1">
              <w:rPr>
                <w:sz w:val="24"/>
                <w:szCs w:val="24"/>
              </w:rPr>
              <w:t>20</w:t>
            </w:r>
            <w:r w:rsidR="00384F86" w:rsidRPr="002376B1">
              <w:rPr>
                <w:sz w:val="24"/>
                <w:szCs w:val="24"/>
              </w:rPr>
              <w:t>20</w:t>
            </w:r>
            <w:r w:rsidR="008A1D63" w:rsidRPr="002376B1">
              <w:rPr>
                <w:sz w:val="24"/>
                <w:szCs w:val="24"/>
              </w:rPr>
              <w:t xml:space="preserve"> годы и на перспективу до 2030 года</w:t>
            </w:r>
            <w:r w:rsidRPr="002376B1">
              <w:rPr>
                <w:sz w:val="24"/>
                <w:szCs w:val="24"/>
              </w:rPr>
              <w:t>.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w:t>
            </w:r>
          </w:p>
        </w:tc>
      </w:tr>
      <w:tr w:rsidR="0064511B" w:rsidRPr="002376B1" w:rsidTr="001D24EB">
        <w:trPr>
          <w:trHeight w:val="77"/>
        </w:trPr>
        <w:tc>
          <w:tcPr>
            <w:tcW w:w="2563" w:type="dxa"/>
            <w:tcBorders>
              <w:top w:val="single" w:sz="4" w:space="0" w:color="auto"/>
              <w:left w:val="single" w:sz="4" w:space="0" w:color="auto"/>
              <w:bottom w:val="single" w:sz="4" w:space="0" w:color="auto"/>
              <w:right w:val="single" w:sz="4" w:space="0" w:color="auto"/>
            </w:tcBorders>
          </w:tcPr>
          <w:p w:rsidR="0064511B" w:rsidRPr="002376B1" w:rsidRDefault="0064511B" w:rsidP="007E0E17">
            <w:pPr>
              <w:autoSpaceDE w:val="0"/>
              <w:autoSpaceDN w:val="0"/>
              <w:adjustRightInd w:val="0"/>
              <w:spacing w:line="312" w:lineRule="auto"/>
              <w:jc w:val="left"/>
              <w:rPr>
                <w:sz w:val="24"/>
                <w:szCs w:val="24"/>
              </w:rPr>
            </w:pPr>
            <w:r w:rsidRPr="002376B1">
              <w:rPr>
                <w:sz w:val="24"/>
                <w:szCs w:val="24"/>
              </w:rPr>
              <w:t xml:space="preserve">Объемы и источники финансового обеспечения </w:t>
            </w:r>
            <w:r w:rsidR="00886AC8" w:rsidRPr="002376B1">
              <w:rPr>
                <w:sz w:val="24"/>
                <w:szCs w:val="24"/>
              </w:rPr>
              <w:t>П</w:t>
            </w:r>
            <w:r w:rsidRPr="002376B1">
              <w:rPr>
                <w:sz w:val="24"/>
                <w:szCs w:val="24"/>
              </w:rPr>
              <w:t>рограммы</w:t>
            </w:r>
          </w:p>
        </w:tc>
        <w:tc>
          <w:tcPr>
            <w:tcW w:w="6781" w:type="dxa"/>
            <w:tcBorders>
              <w:top w:val="single" w:sz="4" w:space="0" w:color="auto"/>
              <w:left w:val="single" w:sz="4" w:space="0" w:color="auto"/>
              <w:bottom w:val="single" w:sz="4" w:space="0" w:color="auto"/>
              <w:right w:val="single" w:sz="4" w:space="0" w:color="auto"/>
            </w:tcBorders>
          </w:tcPr>
          <w:p w:rsidR="000A10C9" w:rsidRPr="002376B1" w:rsidRDefault="0064511B" w:rsidP="007E0E17">
            <w:pPr>
              <w:widowControl/>
              <w:snapToGrid/>
              <w:spacing w:line="312" w:lineRule="auto"/>
              <w:rPr>
                <w:sz w:val="24"/>
                <w:szCs w:val="24"/>
              </w:rPr>
            </w:pPr>
            <w:r w:rsidRPr="002376B1">
              <w:rPr>
                <w:sz w:val="24"/>
                <w:szCs w:val="24"/>
              </w:rPr>
              <w:t xml:space="preserve">Общий объем финансирования Программы составляет в </w:t>
            </w:r>
            <w:r w:rsidR="00AA6F3F" w:rsidRPr="002376B1">
              <w:rPr>
                <w:sz w:val="24"/>
                <w:szCs w:val="24"/>
              </w:rPr>
              <w:t>2016</w:t>
            </w:r>
            <w:r w:rsidR="00886AC8" w:rsidRPr="002376B1">
              <w:rPr>
                <w:sz w:val="24"/>
                <w:szCs w:val="24"/>
              </w:rPr>
              <w:t>-</w:t>
            </w:r>
            <w:r w:rsidR="00443323" w:rsidRPr="002376B1">
              <w:rPr>
                <w:sz w:val="24"/>
                <w:szCs w:val="24"/>
              </w:rPr>
              <w:t>2030</w:t>
            </w:r>
            <w:r w:rsidRPr="002376B1">
              <w:rPr>
                <w:sz w:val="24"/>
                <w:szCs w:val="24"/>
              </w:rPr>
              <w:t xml:space="preserve"> годах</w:t>
            </w:r>
            <w:r w:rsidR="00FD7A49" w:rsidRPr="002376B1">
              <w:rPr>
                <w:sz w:val="24"/>
                <w:szCs w:val="24"/>
              </w:rPr>
              <w:t>–</w:t>
            </w:r>
            <w:r w:rsidR="002376B1" w:rsidRPr="002376B1">
              <w:rPr>
                <w:sz w:val="24"/>
                <w:szCs w:val="24"/>
              </w:rPr>
              <w:t xml:space="preserve"> </w:t>
            </w:r>
            <w:r w:rsidR="002C3048" w:rsidRPr="002376B1">
              <w:rPr>
                <w:sz w:val="24"/>
                <w:szCs w:val="24"/>
              </w:rPr>
              <w:t>3790</w:t>
            </w:r>
            <w:r w:rsidR="00765D1B" w:rsidRPr="002376B1">
              <w:rPr>
                <w:sz w:val="24"/>
                <w:szCs w:val="24"/>
              </w:rPr>
              <w:t xml:space="preserve">  </w:t>
            </w:r>
            <w:r w:rsidRPr="002376B1">
              <w:rPr>
                <w:sz w:val="24"/>
                <w:szCs w:val="24"/>
              </w:rPr>
              <w:t xml:space="preserve">тыс. рублей  </w:t>
            </w:r>
            <w:r w:rsidR="00AA6F3F" w:rsidRPr="002376B1">
              <w:rPr>
                <w:sz w:val="24"/>
                <w:szCs w:val="24"/>
              </w:rPr>
              <w:t>за счет бюджетных средств разных уровней</w:t>
            </w:r>
            <w:r w:rsidR="00196E4F" w:rsidRPr="002376B1">
              <w:rPr>
                <w:sz w:val="24"/>
                <w:szCs w:val="24"/>
              </w:rPr>
              <w:t xml:space="preserve"> и прив</w:t>
            </w:r>
            <w:r w:rsidR="00AA6F3F" w:rsidRPr="002376B1">
              <w:rPr>
                <w:sz w:val="24"/>
                <w:szCs w:val="24"/>
              </w:rPr>
              <w:t>лечения внебюджетных источников.</w:t>
            </w:r>
          </w:p>
          <w:p w:rsidR="0064511B" w:rsidRPr="002376B1" w:rsidRDefault="0064511B" w:rsidP="007E0E17">
            <w:pPr>
              <w:spacing w:line="312" w:lineRule="auto"/>
              <w:ind w:firstLine="709"/>
              <w:rPr>
                <w:sz w:val="24"/>
                <w:szCs w:val="24"/>
              </w:rPr>
            </w:pPr>
            <w:r w:rsidRPr="002376B1">
              <w:rPr>
                <w:sz w:val="24"/>
                <w:szCs w:val="24"/>
              </w:rPr>
              <w:t xml:space="preserve">Бюджетные ассигнования, предусмотренные в плановом </w:t>
            </w:r>
            <w:r w:rsidR="00AA6F3F" w:rsidRPr="002376B1">
              <w:rPr>
                <w:sz w:val="24"/>
                <w:szCs w:val="24"/>
              </w:rPr>
              <w:t>периоде 2016</w:t>
            </w:r>
            <w:r w:rsidR="00886AC8" w:rsidRPr="002376B1">
              <w:rPr>
                <w:sz w:val="24"/>
                <w:szCs w:val="24"/>
              </w:rPr>
              <w:t>-</w:t>
            </w:r>
            <w:r w:rsidR="00223080" w:rsidRPr="002376B1">
              <w:rPr>
                <w:sz w:val="24"/>
                <w:szCs w:val="24"/>
              </w:rPr>
              <w:t> </w:t>
            </w:r>
            <w:r w:rsidR="00443323" w:rsidRPr="002376B1">
              <w:rPr>
                <w:sz w:val="24"/>
                <w:szCs w:val="24"/>
              </w:rPr>
              <w:t>2030</w:t>
            </w:r>
            <w:r w:rsidR="00426F69" w:rsidRPr="002376B1">
              <w:rPr>
                <w:sz w:val="24"/>
                <w:szCs w:val="24"/>
              </w:rPr>
              <w:t xml:space="preserve"> </w:t>
            </w:r>
            <w:r w:rsidRPr="002376B1">
              <w:rPr>
                <w:sz w:val="24"/>
                <w:szCs w:val="24"/>
              </w:rPr>
              <w:t>годов, могут быть уточнены при формировании проекта местного бюджета</w:t>
            </w:r>
            <w:r w:rsidR="00223080" w:rsidRPr="002376B1">
              <w:rPr>
                <w:sz w:val="24"/>
                <w:szCs w:val="24"/>
              </w:rPr>
              <w:t>.</w:t>
            </w:r>
          </w:p>
          <w:p w:rsidR="00644E50" w:rsidRPr="002376B1" w:rsidRDefault="00644E50" w:rsidP="007E0E17">
            <w:pPr>
              <w:spacing w:line="312" w:lineRule="auto"/>
              <w:ind w:firstLine="709"/>
              <w:rPr>
                <w:sz w:val="24"/>
                <w:szCs w:val="24"/>
              </w:rPr>
            </w:pPr>
            <w:r w:rsidRPr="002376B1">
              <w:rPr>
                <w:sz w:val="24"/>
                <w:szCs w:val="24"/>
              </w:rPr>
              <w:t xml:space="preserve">Объемы и источники финансирования ежегодно уточняются при формировании бюджета </w:t>
            </w:r>
            <w:r w:rsidR="007B71DD" w:rsidRPr="002376B1">
              <w:rPr>
                <w:sz w:val="24"/>
                <w:szCs w:val="24"/>
              </w:rPr>
              <w:t xml:space="preserve">муниципального </w:t>
            </w:r>
            <w:r w:rsidR="007B71DD" w:rsidRPr="002376B1">
              <w:rPr>
                <w:sz w:val="24"/>
                <w:szCs w:val="24"/>
              </w:rPr>
              <w:lastRenderedPageBreak/>
              <w:t>образования</w:t>
            </w:r>
            <w:r w:rsidRPr="002376B1">
              <w:rPr>
                <w:sz w:val="24"/>
                <w:szCs w:val="24"/>
              </w:rPr>
              <w:t xml:space="preserve"> на соответствующий год. Все суммы показаны в ценах соответствующего периода.</w:t>
            </w:r>
          </w:p>
        </w:tc>
      </w:tr>
      <w:tr w:rsidR="0064511B" w:rsidRPr="002376B1" w:rsidTr="001D24EB">
        <w:trPr>
          <w:trHeight w:val="77"/>
        </w:trPr>
        <w:tc>
          <w:tcPr>
            <w:tcW w:w="2563" w:type="dxa"/>
            <w:tcBorders>
              <w:top w:val="single" w:sz="4" w:space="0" w:color="auto"/>
              <w:left w:val="single" w:sz="4" w:space="0" w:color="auto"/>
              <w:bottom w:val="single" w:sz="4" w:space="0" w:color="auto"/>
              <w:right w:val="single" w:sz="4" w:space="0" w:color="auto"/>
            </w:tcBorders>
          </w:tcPr>
          <w:p w:rsidR="0064511B" w:rsidRPr="002376B1" w:rsidRDefault="005E0BD0" w:rsidP="007E0E17">
            <w:pPr>
              <w:autoSpaceDE w:val="0"/>
              <w:autoSpaceDN w:val="0"/>
              <w:adjustRightInd w:val="0"/>
              <w:spacing w:line="312" w:lineRule="auto"/>
              <w:jc w:val="left"/>
              <w:rPr>
                <w:sz w:val="24"/>
                <w:szCs w:val="24"/>
              </w:rPr>
            </w:pPr>
            <w:r w:rsidRPr="002376B1">
              <w:rPr>
                <w:sz w:val="24"/>
                <w:szCs w:val="24"/>
              </w:rPr>
              <w:lastRenderedPageBreak/>
              <w:t>Запланированные м</w:t>
            </w:r>
            <w:r w:rsidR="007F4327" w:rsidRPr="002376B1">
              <w:rPr>
                <w:sz w:val="24"/>
                <w:szCs w:val="24"/>
              </w:rPr>
              <w:t xml:space="preserve">ероприятия </w:t>
            </w:r>
            <w:r w:rsidR="00886AC8" w:rsidRPr="002376B1">
              <w:rPr>
                <w:sz w:val="24"/>
                <w:szCs w:val="24"/>
              </w:rPr>
              <w:t>п</w:t>
            </w:r>
            <w:r w:rsidR="007F4327" w:rsidRPr="002376B1">
              <w:rPr>
                <w:sz w:val="24"/>
                <w:szCs w:val="24"/>
              </w:rPr>
              <w:t>рограммы</w:t>
            </w:r>
          </w:p>
        </w:tc>
        <w:tc>
          <w:tcPr>
            <w:tcW w:w="6781" w:type="dxa"/>
            <w:tcBorders>
              <w:top w:val="single" w:sz="4" w:space="0" w:color="auto"/>
              <w:left w:val="single" w:sz="4" w:space="0" w:color="auto"/>
              <w:bottom w:val="single" w:sz="4" w:space="0" w:color="auto"/>
              <w:right w:val="single" w:sz="4" w:space="0" w:color="auto"/>
            </w:tcBorders>
          </w:tcPr>
          <w:p w:rsidR="00B43733" w:rsidRPr="002376B1" w:rsidRDefault="00B43733" w:rsidP="007E0E17">
            <w:pPr>
              <w:autoSpaceDE w:val="0"/>
              <w:autoSpaceDN w:val="0"/>
              <w:adjustRightInd w:val="0"/>
              <w:spacing w:line="312" w:lineRule="auto"/>
              <w:ind w:firstLine="709"/>
              <w:outlineLvl w:val="1"/>
              <w:rPr>
                <w:color w:val="000000"/>
                <w:sz w:val="24"/>
                <w:szCs w:val="24"/>
              </w:rPr>
            </w:pPr>
            <w:r w:rsidRPr="002376B1">
              <w:rPr>
                <w:color w:val="000000"/>
                <w:sz w:val="24"/>
                <w:szCs w:val="24"/>
              </w:rPr>
              <w:t>Для реализации постав</w:t>
            </w:r>
            <w:r w:rsidR="00AC3119" w:rsidRPr="002376B1">
              <w:rPr>
                <w:color w:val="000000"/>
                <w:sz w:val="24"/>
                <w:szCs w:val="24"/>
              </w:rPr>
              <w:t xml:space="preserve">ленных целей и решения задач </w:t>
            </w:r>
            <w:r w:rsidR="005E0BD0" w:rsidRPr="002376B1">
              <w:rPr>
                <w:color w:val="000000"/>
                <w:sz w:val="24"/>
                <w:szCs w:val="24"/>
              </w:rPr>
              <w:t>П</w:t>
            </w:r>
            <w:r w:rsidRPr="002376B1">
              <w:rPr>
                <w:color w:val="000000"/>
                <w:sz w:val="24"/>
                <w:szCs w:val="24"/>
              </w:rPr>
              <w:t>рограммы, достижения планируемых значений показателей и индикаторов предусмотрено выполнение следующих мероприятий:</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 xml:space="preserve">1. </w:t>
            </w:r>
            <w:r w:rsidR="00886AC8" w:rsidRPr="002376B1">
              <w:rPr>
                <w:color w:val="000000"/>
                <w:sz w:val="24"/>
                <w:szCs w:val="24"/>
              </w:rPr>
              <w:t>М</w:t>
            </w:r>
            <w:r w:rsidRPr="002376B1">
              <w:rPr>
                <w:color w:val="000000"/>
                <w:sz w:val="24"/>
                <w:szCs w:val="24"/>
              </w:rPr>
              <w:t>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2. Мероприятия по ремонту автомобильных дорог общего пользования местного значения и искусственных сооружений на них.</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3. Мероприятия по капитальному ремонту автомобильных дорог общего пользования местного значения и искусственных сооружений на них.</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4. Мероприятия по строительству и реконструкции автомобильных дорог общего пользования местного  значения и искусственных сооружений на них.</w:t>
            </w:r>
          </w:p>
          <w:p w:rsidR="00B43733" w:rsidRPr="002376B1" w:rsidRDefault="00B43733" w:rsidP="007E0E17">
            <w:pPr>
              <w:autoSpaceDE w:val="0"/>
              <w:autoSpaceDN w:val="0"/>
              <w:adjustRightInd w:val="0"/>
              <w:spacing w:line="312" w:lineRule="auto"/>
              <w:ind w:firstLine="709"/>
              <w:rPr>
                <w:color w:val="000000"/>
                <w:sz w:val="24"/>
                <w:szCs w:val="24"/>
              </w:rPr>
            </w:pPr>
            <w:r w:rsidRPr="002376B1">
              <w:rPr>
                <w:color w:val="000000"/>
                <w:sz w:val="24"/>
                <w:szCs w:val="24"/>
              </w:rPr>
              <w:t>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w:t>
            </w:r>
          </w:p>
          <w:p w:rsidR="00B43733" w:rsidRPr="002376B1" w:rsidRDefault="00BC3C4C" w:rsidP="007E0E17">
            <w:pPr>
              <w:autoSpaceDE w:val="0"/>
              <w:autoSpaceDN w:val="0"/>
              <w:adjustRightInd w:val="0"/>
              <w:spacing w:line="312" w:lineRule="auto"/>
              <w:ind w:firstLine="709"/>
              <w:rPr>
                <w:rStyle w:val="apple-style-span"/>
                <w:color w:val="000000"/>
                <w:sz w:val="24"/>
                <w:szCs w:val="24"/>
                <w:shd w:val="clear" w:color="auto" w:fill="FFFFFF"/>
              </w:rPr>
            </w:pPr>
            <w:r w:rsidRPr="002376B1">
              <w:rPr>
                <w:rStyle w:val="apple-style-span"/>
                <w:color w:val="000000"/>
                <w:sz w:val="24"/>
                <w:szCs w:val="24"/>
                <w:shd w:val="clear" w:color="auto" w:fill="FFFFFF"/>
              </w:rPr>
              <w:t>5.  Мероприятия по организации дорожного движения.</w:t>
            </w:r>
          </w:p>
          <w:p w:rsidR="000D46E3" w:rsidRPr="002376B1" w:rsidRDefault="000D46E3" w:rsidP="007E0E17">
            <w:pPr>
              <w:autoSpaceDE w:val="0"/>
              <w:autoSpaceDN w:val="0"/>
              <w:adjustRightInd w:val="0"/>
              <w:spacing w:line="312" w:lineRule="auto"/>
              <w:ind w:firstLine="709"/>
              <w:rPr>
                <w:rStyle w:val="apple-style-span"/>
                <w:color w:val="000000"/>
                <w:sz w:val="24"/>
                <w:szCs w:val="24"/>
                <w:shd w:val="clear" w:color="auto" w:fill="FFFFFF"/>
              </w:rPr>
            </w:pPr>
            <w:r w:rsidRPr="002376B1">
              <w:rPr>
                <w:rStyle w:val="apple-style-span"/>
                <w:color w:val="000000"/>
                <w:sz w:val="24"/>
                <w:szCs w:val="24"/>
                <w:shd w:val="clear" w:color="auto" w:fill="FFFFFF"/>
              </w:rPr>
              <w:t xml:space="preserve">Реализация мероприятий позволит повысить уровень </w:t>
            </w:r>
            <w:r w:rsidRPr="002376B1">
              <w:rPr>
                <w:rStyle w:val="apple-style-span"/>
                <w:color w:val="000000"/>
                <w:sz w:val="24"/>
                <w:szCs w:val="24"/>
                <w:shd w:val="clear" w:color="auto" w:fill="FFFFFF"/>
              </w:rPr>
              <w:lastRenderedPageBreak/>
              <w:t>качества и безопасности транспортного обслуживания населения.</w:t>
            </w:r>
          </w:p>
          <w:p w:rsidR="00644E50" w:rsidRPr="002376B1" w:rsidRDefault="00BC3C4C" w:rsidP="007E0E17">
            <w:pPr>
              <w:autoSpaceDE w:val="0"/>
              <w:autoSpaceDN w:val="0"/>
              <w:adjustRightInd w:val="0"/>
              <w:spacing w:line="312" w:lineRule="auto"/>
              <w:ind w:firstLine="709"/>
              <w:rPr>
                <w:rStyle w:val="apple-style-span"/>
                <w:color w:val="000000"/>
                <w:sz w:val="24"/>
                <w:szCs w:val="24"/>
                <w:shd w:val="clear" w:color="auto" w:fill="FFFFFF"/>
              </w:rPr>
            </w:pPr>
            <w:r w:rsidRPr="002376B1">
              <w:rPr>
                <w:rStyle w:val="apple-style-span"/>
                <w:color w:val="000000"/>
                <w:sz w:val="24"/>
                <w:szCs w:val="24"/>
                <w:shd w:val="clear" w:color="auto" w:fill="FFFFFF"/>
              </w:rPr>
              <w:t xml:space="preserve">6. Мероприятия по ремонту </w:t>
            </w:r>
            <w:r w:rsidR="000D46E3" w:rsidRPr="002376B1">
              <w:rPr>
                <w:rStyle w:val="apple-style-span"/>
                <w:color w:val="000000"/>
                <w:sz w:val="24"/>
                <w:szCs w:val="24"/>
                <w:shd w:val="clear" w:color="auto" w:fill="FFFFFF"/>
              </w:rPr>
              <w:t>и строительству пешеходных и велосипедных дорожек.</w:t>
            </w:r>
          </w:p>
          <w:p w:rsidR="000D46E3" w:rsidRPr="002376B1" w:rsidRDefault="000D46E3" w:rsidP="007E0E17">
            <w:pPr>
              <w:autoSpaceDE w:val="0"/>
              <w:autoSpaceDN w:val="0"/>
              <w:adjustRightInd w:val="0"/>
              <w:spacing w:line="312" w:lineRule="auto"/>
              <w:ind w:firstLine="709"/>
              <w:rPr>
                <w:color w:val="000000"/>
                <w:sz w:val="24"/>
                <w:szCs w:val="24"/>
                <w:shd w:val="clear" w:color="auto" w:fill="FFFFFF"/>
              </w:rPr>
            </w:pPr>
            <w:r w:rsidRPr="002376B1">
              <w:rPr>
                <w:rStyle w:val="apple-style-span"/>
                <w:color w:val="000000"/>
                <w:sz w:val="24"/>
                <w:szCs w:val="24"/>
                <w:shd w:val="clear" w:color="auto" w:fill="FFFFFF"/>
              </w:rPr>
              <w:t>Реализация мероприятий позволит повысить качество</w:t>
            </w:r>
            <w:r w:rsidR="007271BF" w:rsidRPr="002376B1">
              <w:rPr>
                <w:rStyle w:val="apple-style-span"/>
                <w:color w:val="000000"/>
                <w:sz w:val="24"/>
                <w:szCs w:val="24"/>
                <w:shd w:val="clear" w:color="auto" w:fill="FFFFFF"/>
              </w:rPr>
              <w:t xml:space="preserve"> велосипедного и пешеходного передвижения населения.</w:t>
            </w:r>
          </w:p>
        </w:tc>
      </w:tr>
    </w:tbl>
    <w:p w:rsidR="005115A1" w:rsidRPr="002376B1" w:rsidRDefault="005115A1" w:rsidP="00C5366A">
      <w:pPr>
        <w:pStyle w:val="ConsPlusNonformat"/>
        <w:spacing w:line="312" w:lineRule="auto"/>
        <w:ind w:firstLine="720"/>
        <w:contextualSpacing/>
        <w:rPr>
          <w:rFonts w:ascii="Times New Roman" w:hAnsi="Times New Roman" w:cs="Times New Roman"/>
          <w:sz w:val="24"/>
          <w:szCs w:val="24"/>
        </w:rPr>
      </w:pPr>
    </w:p>
    <w:p w:rsidR="00092782" w:rsidRPr="002376B1" w:rsidRDefault="00092782" w:rsidP="00C5366A">
      <w:pPr>
        <w:pStyle w:val="ConsPlusNonformat"/>
        <w:spacing w:line="312" w:lineRule="auto"/>
        <w:ind w:firstLine="720"/>
        <w:contextualSpacing/>
        <w:jc w:val="center"/>
        <w:rPr>
          <w:rFonts w:ascii="Times New Roman" w:hAnsi="Times New Roman" w:cs="Times New Roman"/>
          <w:b/>
          <w:sz w:val="24"/>
          <w:szCs w:val="24"/>
        </w:rPr>
        <w:sectPr w:rsidR="00092782" w:rsidRPr="002376B1" w:rsidSect="00783D49">
          <w:pgSz w:w="11906" w:h="16838"/>
          <w:pgMar w:top="1134" w:right="851" w:bottom="1134" w:left="1701" w:header="709" w:footer="709" w:gutter="0"/>
          <w:cols w:space="708"/>
          <w:titlePg/>
          <w:docGrid w:linePitch="360"/>
        </w:sectPr>
      </w:pPr>
    </w:p>
    <w:p w:rsidR="00223080" w:rsidRPr="002376B1" w:rsidRDefault="009218A5" w:rsidP="00C34810">
      <w:pPr>
        <w:pStyle w:val="ConsPlusNonformat"/>
        <w:tabs>
          <w:tab w:val="left" w:pos="3011"/>
          <w:tab w:val="center" w:pos="5037"/>
        </w:tabs>
        <w:spacing w:line="312" w:lineRule="auto"/>
        <w:ind w:firstLine="720"/>
        <w:contextualSpacing/>
        <w:jc w:val="center"/>
        <w:rPr>
          <w:rFonts w:ascii="Times New Roman" w:hAnsi="Times New Roman" w:cs="Times New Roman"/>
          <w:b/>
          <w:sz w:val="24"/>
          <w:szCs w:val="24"/>
        </w:rPr>
      </w:pPr>
      <w:r w:rsidRPr="002376B1">
        <w:rPr>
          <w:rFonts w:ascii="Times New Roman" w:hAnsi="Times New Roman" w:cs="Times New Roman"/>
          <w:b/>
          <w:sz w:val="24"/>
          <w:szCs w:val="24"/>
        </w:rPr>
        <w:lastRenderedPageBreak/>
        <w:t>Общие сведения</w:t>
      </w:r>
    </w:p>
    <w:p w:rsidR="00443323" w:rsidRPr="002376B1" w:rsidRDefault="00443323" w:rsidP="00443323">
      <w:pPr>
        <w:spacing w:line="312" w:lineRule="auto"/>
        <w:ind w:firstLine="709"/>
      </w:pPr>
    </w:p>
    <w:p w:rsidR="008D5A7D" w:rsidRPr="002376B1" w:rsidRDefault="008D5A7D" w:rsidP="008D5A7D">
      <w:pPr>
        <w:pStyle w:val="S5"/>
        <w:spacing w:line="312" w:lineRule="auto"/>
        <w:rPr>
          <w:rFonts w:ascii="Times New Roman" w:hAnsi="Times New Roman"/>
        </w:rPr>
      </w:pPr>
      <w:r w:rsidRPr="002376B1">
        <w:rPr>
          <w:rFonts w:ascii="Times New Roman" w:eastAsia="Calibri" w:hAnsi="Times New Roman"/>
        </w:rPr>
        <w:t xml:space="preserve">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–сельских поселений – и установлении их границ» </w:t>
      </w:r>
      <w:r w:rsidRPr="002376B1">
        <w:rPr>
          <w:rFonts w:ascii="Times New Roman" w:hAnsi="Times New Roman"/>
        </w:rPr>
        <w:t>образовано в составе муниципального образования Выселковский</w:t>
      </w:r>
      <w:r w:rsidR="004E252A" w:rsidRPr="002376B1">
        <w:rPr>
          <w:rFonts w:ascii="Times New Roman" w:hAnsi="Times New Roman"/>
        </w:rPr>
        <w:t xml:space="preserve"> </w:t>
      </w:r>
      <w:r w:rsidRPr="002376B1">
        <w:rPr>
          <w:rFonts w:ascii="Times New Roman" w:hAnsi="Times New Roman"/>
        </w:rPr>
        <w:t>район и наделено статусом сельского поселения муниципальное образование Бейсужекское сельское поселение.</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Бейсужекское сельское поселение расположено в южной части Выселковского района. На юге граничит с Усть-Лабинским муниципальным районом. На западе имеет общую границу с Кореновским районом. На севере – с Выселковским сельским поселением, на востоке с Новобейсугским сельским поселением.</w:t>
      </w:r>
    </w:p>
    <w:p w:rsidR="008D5A7D" w:rsidRPr="002376B1" w:rsidRDefault="008D5A7D" w:rsidP="008D5A7D">
      <w:pPr>
        <w:pStyle w:val="S5"/>
        <w:spacing w:line="312" w:lineRule="auto"/>
        <w:rPr>
          <w:rFonts w:ascii="Times New Roman" w:hAnsi="Times New Roman"/>
        </w:rPr>
      </w:pPr>
    </w:p>
    <w:p w:rsidR="008D5A7D" w:rsidRPr="002376B1" w:rsidRDefault="008D5A7D" w:rsidP="008D5A7D">
      <w:pPr>
        <w:spacing w:line="312" w:lineRule="auto"/>
        <w:ind w:firstLine="709"/>
        <w:rPr>
          <w:b/>
          <w:sz w:val="24"/>
          <w:szCs w:val="24"/>
        </w:rPr>
      </w:pPr>
      <w:r w:rsidRPr="002376B1">
        <w:rPr>
          <w:b/>
          <w:sz w:val="24"/>
          <w:szCs w:val="24"/>
        </w:rPr>
        <w:t>Рисунок 1. Территория муниципального образования.</w:t>
      </w:r>
    </w:p>
    <w:p w:rsidR="008D5A7D" w:rsidRPr="002376B1" w:rsidRDefault="008D5A7D" w:rsidP="008D5A7D">
      <w:pPr>
        <w:pStyle w:val="S5"/>
        <w:spacing w:line="312" w:lineRule="auto"/>
        <w:rPr>
          <w:rFonts w:ascii="Times New Roman" w:hAnsi="Times New Roman"/>
        </w:rPr>
      </w:pPr>
      <w:r w:rsidRPr="002376B1">
        <w:rPr>
          <w:rFonts w:ascii="Times New Roman" w:hAnsi="Times New Roman"/>
          <w:noProof/>
        </w:rPr>
        <w:drawing>
          <wp:inline distT="0" distB="0" distL="0" distR="0">
            <wp:extent cx="5055235" cy="5865495"/>
            <wp:effectExtent l="0" t="0" r="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5235" cy="5865495"/>
                    </a:xfrm>
                    <a:prstGeom prst="rect">
                      <a:avLst/>
                    </a:prstGeom>
                    <a:noFill/>
                    <a:ln>
                      <a:noFill/>
                    </a:ln>
                  </pic:spPr>
                </pic:pic>
              </a:graphicData>
            </a:graphic>
          </wp:inline>
        </w:drawing>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lastRenderedPageBreak/>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Бейсужек Левый и другими степными реками.</w:t>
      </w:r>
      <w:r w:rsidR="005A56F9" w:rsidRPr="002376B1">
        <w:rPr>
          <w:rFonts w:ascii="Times New Roman" w:hAnsi="Times New Roman"/>
        </w:rPr>
        <w:t xml:space="preserve"> </w:t>
      </w:r>
      <w:r w:rsidRPr="002376B1">
        <w:rPr>
          <w:rFonts w:ascii="Times New Roman" w:hAnsi="Times New Roman"/>
        </w:rPr>
        <w:t>Рельеф имеет характер долинно-балочного, в нем выделяются пойма р. Бейсужек Левый.</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Гидрография Бейсужекского сельского поселения представлена рекой Бейсужек Левый, балкой Мокрая и озерами. Река Бейсужек Левый относится к категории типичных равнинных степных рек. Питается река в основном атмосферными осадками в виде дождя и снега, и отчасти, грунтовыми водами.</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 xml:space="preserve">В составе сельского поселения расположен один населенный пункт - хутор Бейсужек Второй, в котором проживает </w:t>
      </w:r>
      <w:r w:rsidR="00E914CC" w:rsidRPr="002376B1">
        <w:rPr>
          <w:rFonts w:ascii="Times New Roman" w:hAnsi="Times New Roman"/>
        </w:rPr>
        <w:t>2044</w:t>
      </w:r>
      <w:r w:rsidRPr="002376B1">
        <w:rPr>
          <w:rFonts w:ascii="Times New Roman" w:hAnsi="Times New Roman"/>
        </w:rPr>
        <w:t xml:space="preserve"> тыс. человек.</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По территории сельского поселения проходят автомобильные дороги: участок дороги регионального значения «станица Выселки – станица Кирпильская», участок автомобильной дороги регионального значения «х. Бейсужек Второй – станица Новобейсугская»</w:t>
      </w:r>
    </w:p>
    <w:p w:rsidR="008D5A7D" w:rsidRPr="002376B1" w:rsidRDefault="008D5A7D" w:rsidP="008D5A7D">
      <w:pPr>
        <w:spacing w:line="312" w:lineRule="auto"/>
        <w:ind w:firstLine="709"/>
        <w:rPr>
          <w:rFonts w:eastAsia="Calibri"/>
          <w:sz w:val="24"/>
          <w:szCs w:val="24"/>
        </w:rPr>
      </w:pPr>
      <w:r w:rsidRPr="002376B1">
        <w:rPr>
          <w:rFonts w:eastAsia="Calibri"/>
          <w:sz w:val="24"/>
          <w:szCs w:val="24"/>
        </w:rPr>
        <w:t xml:space="preserve">На территории </w:t>
      </w:r>
      <w:r w:rsidRPr="002376B1">
        <w:rPr>
          <w:sz w:val="24"/>
          <w:szCs w:val="24"/>
        </w:rPr>
        <w:t>х. Бейсужек Второй</w:t>
      </w:r>
      <w:r w:rsidRPr="002376B1">
        <w:rPr>
          <w:rFonts w:eastAsia="Calibri"/>
          <w:sz w:val="24"/>
          <w:szCs w:val="24"/>
        </w:rPr>
        <w:t xml:space="preserve"> в сфере сельского хозяйства действуют </w:t>
      </w:r>
      <w:r w:rsidR="002376B1" w:rsidRPr="002376B1">
        <w:rPr>
          <w:rFonts w:eastAsia="Calibri"/>
          <w:sz w:val="24"/>
          <w:szCs w:val="24"/>
        </w:rPr>
        <w:t xml:space="preserve">2 </w:t>
      </w:r>
      <w:r w:rsidRPr="002376B1">
        <w:rPr>
          <w:rFonts w:eastAsia="Calibri"/>
          <w:sz w:val="24"/>
          <w:szCs w:val="24"/>
        </w:rPr>
        <w:t xml:space="preserve">предприятия: </w:t>
      </w:r>
      <w:r w:rsidR="00217009" w:rsidRPr="002376B1">
        <w:rPr>
          <w:rFonts w:eastAsia="Calibri"/>
          <w:sz w:val="24"/>
          <w:szCs w:val="24"/>
        </w:rPr>
        <w:t xml:space="preserve">Подразделение предприятия ЗАО «Нива» </w:t>
      </w:r>
      <w:r w:rsidR="00721143" w:rsidRPr="002376B1">
        <w:rPr>
          <w:rFonts w:eastAsia="Calibri"/>
          <w:sz w:val="24"/>
          <w:szCs w:val="24"/>
        </w:rPr>
        <w:t>АО фирмы «Агрокомплекс» имени Н.И. Ткачева и три подразделения ООО «Новые аграрные технологии» (ООО «НАТ»). Количество зарегистрированных ИП глав крестьянско-фермерских хозяйств</w:t>
      </w:r>
      <w:r w:rsidR="006A1B4D" w:rsidRPr="002376B1">
        <w:rPr>
          <w:rFonts w:eastAsia="Calibri"/>
          <w:sz w:val="24"/>
          <w:szCs w:val="24"/>
        </w:rPr>
        <w:t xml:space="preserve"> – 29 единиц (далее – ИП).</w:t>
      </w:r>
    </w:p>
    <w:p w:rsidR="008D5A7D" w:rsidRPr="002376B1" w:rsidRDefault="008D5A7D" w:rsidP="008D5A7D">
      <w:pPr>
        <w:spacing w:line="312" w:lineRule="auto"/>
        <w:ind w:firstLine="709"/>
        <w:rPr>
          <w:sz w:val="24"/>
          <w:szCs w:val="24"/>
        </w:rPr>
      </w:pPr>
      <w:r w:rsidRPr="002376B1">
        <w:rPr>
          <w:sz w:val="24"/>
          <w:szCs w:val="24"/>
        </w:rPr>
        <w:t xml:space="preserve">В сфере производства и распределения электроэнергии, газа и воды функционирует МУП ЖКХ. </w:t>
      </w:r>
    </w:p>
    <w:p w:rsidR="008D5A7D" w:rsidRPr="002376B1" w:rsidRDefault="008D5A7D" w:rsidP="008D5A7D">
      <w:pPr>
        <w:spacing w:line="312" w:lineRule="auto"/>
        <w:ind w:firstLine="709"/>
        <w:rPr>
          <w:rFonts w:eastAsia="Calibri"/>
          <w:sz w:val="24"/>
          <w:szCs w:val="24"/>
          <w:lang w:eastAsia="en-US"/>
        </w:rPr>
      </w:pPr>
      <w:r w:rsidRPr="002376B1">
        <w:rPr>
          <w:rFonts w:eastAsia="Calibri"/>
          <w:sz w:val="24"/>
          <w:szCs w:val="24"/>
        </w:rPr>
        <w:t xml:space="preserve">Из объектов производственного и коммунально-складского назначения в границах населенного пункта расположены территории </w:t>
      </w:r>
      <w:r w:rsidR="006A1B4D" w:rsidRPr="002376B1">
        <w:rPr>
          <w:rFonts w:eastAsia="Calibri"/>
          <w:sz w:val="24"/>
          <w:szCs w:val="24"/>
        </w:rPr>
        <w:t>КФХ Мяшин Г.Е.</w:t>
      </w:r>
      <w:r w:rsidRPr="002376B1">
        <w:rPr>
          <w:rFonts w:eastAsia="Calibri"/>
          <w:sz w:val="24"/>
          <w:szCs w:val="24"/>
        </w:rPr>
        <w:t xml:space="preserve">, </w:t>
      </w:r>
      <w:r w:rsidR="006A1B4D" w:rsidRPr="002376B1">
        <w:rPr>
          <w:rFonts w:eastAsia="Calibri"/>
          <w:sz w:val="24"/>
          <w:szCs w:val="24"/>
        </w:rPr>
        <w:t>ИП глава КФХ Греков А.Н.</w:t>
      </w:r>
      <w:r w:rsidRPr="002376B1">
        <w:rPr>
          <w:rFonts w:eastAsia="Calibri"/>
          <w:sz w:val="24"/>
          <w:szCs w:val="24"/>
        </w:rPr>
        <w:t>, зерноток, склады.</w:t>
      </w:r>
    </w:p>
    <w:p w:rsidR="008D5A7D" w:rsidRPr="002376B1" w:rsidRDefault="008D5A7D" w:rsidP="008D5A7D">
      <w:pPr>
        <w:spacing w:line="312" w:lineRule="auto"/>
        <w:ind w:firstLine="709"/>
        <w:rPr>
          <w:rFonts w:eastAsia="Calibri"/>
          <w:sz w:val="24"/>
          <w:szCs w:val="24"/>
        </w:rPr>
      </w:pPr>
      <w:r w:rsidRPr="002376B1">
        <w:rPr>
          <w:rFonts w:eastAsia="Calibri"/>
          <w:sz w:val="24"/>
          <w:szCs w:val="24"/>
        </w:rPr>
        <w:t>Пищевая промышленность представлена пекарней.</w:t>
      </w:r>
    </w:p>
    <w:p w:rsidR="008D5A7D" w:rsidRPr="002376B1" w:rsidRDefault="008D5A7D" w:rsidP="008D5A7D">
      <w:pPr>
        <w:spacing w:line="312" w:lineRule="auto"/>
        <w:ind w:firstLine="709"/>
        <w:rPr>
          <w:rFonts w:eastAsia="Calibri"/>
          <w:sz w:val="24"/>
          <w:szCs w:val="24"/>
        </w:rPr>
      </w:pPr>
      <w:r w:rsidRPr="002376B1">
        <w:rPr>
          <w:rFonts w:eastAsia="Calibri"/>
          <w:sz w:val="24"/>
          <w:szCs w:val="24"/>
        </w:rPr>
        <w:t xml:space="preserve">На территории </w:t>
      </w:r>
      <w:r w:rsidRPr="002376B1">
        <w:rPr>
          <w:sz w:val="24"/>
          <w:szCs w:val="24"/>
        </w:rPr>
        <w:t>Бейсужекского сельского поселения</w:t>
      </w:r>
      <w:r w:rsidRPr="002376B1">
        <w:rPr>
          <w:rFonts w:eastAsia="Calibri"/>
          <w:sz w:val="24"/>
          <w:szCs w:val="24"/>
        </w:rPr>
        <w:t xml:space="preserve"> расположены следующие объекты производственного и сельскохозяйственного назначения: производственные здания ООО «Керамик» (производство керамической плитки), склад автозапчастей, склад </w:t>
      </w:r>
      <w:r w:rsidR="006A1B4D" w:rsidRPr="002376B1">
        <w:rPr>
          <w:rFonts w:eastAsia="Calibri"/>
          <w:sz w:val="24"/>
          <w:szCs w:val="24"/>
        </w:rPr>
        <w:t>КФХ Мяшин Г.Е.</w:t>
      </w:r>
      <w:r w:rsidRPr="002376B1">
        <w:rPr>
          <w:rFonts w:eastAsia="Calibri"/>
          <w:sz w:val="24"/>
          <w:szCs w:val="24"/>
        </w:rPr>
        <w:t>, склад и стоянка сельхозтехники</w:t>
      </w:r>
      <w:r w:rsidR="005B66EC" w:rsidRPr="002376B1">
        <w:rPr>
          <w:rFonts w:eastAsia="Calibri"/>
          <w:sz w:val="24"/>
          <w:szCs w:val="24"/>
        </w:rPr>
        <w:t xml:space="preserve"> КФХ </w:t>
      </w:r>
      <w:r w:rsidR="00083CA1" w:rsidRPr="002376B1">
        <w:rPr>
          <w:rFonts w:eastAsia="Calibri"/>
          <w:sz w:val="24"/>
          <w:szCs w:val="24"/>
        </w:rPr>
        <w:t>Ревенко С.Ю.</w:t>
      </w:r>
      <w:r w:rsidRPr="002376B1">
        <w:rPr>
          <w:rFonts w:eastAsia="Calibri"/>
          <w:sz w:val="24"/>
          <w:szCs w:val="24"/>
        </w:rPr>
        <w:t xml:space="preserve">, производственная база </w:t>
      </w:r>
      <w:r w:rsidR="00083CA1" w:rsidRPr="002376B1">
        <w:rPr>
          <w:rFonts w:eastAsia="Calibri"/>
          <w:sz w:val="24"/>
          <w:szCs w:val="24"/>
        </w:rPr>
        <w:t>ООО «НАТ»</w:t>
      </w:r>
      <w:r w:rsidRPr="002376B1">
        <w:rPr>
          <w:rFonts w:eastAsia="Calibri"/>
          <w:sz w:val="24"/>
          <w:szCs w:val="24"/>
        </w:rPr>
        <w:t xml:space="preserve"> со складом, склад механизированного отряда ЗАО «Нива», 4 здания СТФ, зерноток, здания  </w:t>
      </w:r>
      <w:r w:rsidR="00083CA1" w:rsidRPr="002376B1">
        <w:rPr>
          <w:rFonts w:eastAsia="Calibri"/>
          <w:sz w:val="24"/>
          <w:szCs w:val="24"/>
        </w:rPr>
        <w:t>КФХ Гнеуш Н.А.</w:t>
      </w:r>
      <w:r w:rsidRPr="002376B1">
        <w:rPr>
          <w:rFonts w:eastAsia="Calibri"/>
          <w:sz w:val="24"/>
          <w:szCs w:val="24"/>
        </w:rPr>
        <w:t>, 5 зданий недействующих молочно-товарных ферм (МТФ).</w:t>
      </w:r>
    </w:p>
    <w:p w:rsidR="008D5A7D" w:rsidRPr="002376B1" w:rsidRDefault="008D5A7D" w:rsidP="008D5A7D">
      <w:pPr>
        <w:spacing w:line="312" w:lineRule="auto"/>
        <w:ind w:firstLine="709"/>
        <w:rPr>
          <w:sz w:val="24"/>
          <w:szCs w:val="24"/>
        </w:rPr>
      </w:pPr>
      <w:r w:rsidRPr="002376B1">
        <w:rPr>
          <w:sz w:val="24"/>
          <w:szCs w:val="24"/>
        </w:rPr>
        <w:t xml:space="preserve">Из объектов торгового назначения в хуторе имеется 7 магазинов, торговый ларь и торговый павильон. Мощность объектов торговли составляет 383 кв. м торговой площади. </w:t>
      </w:r>
    </w:p>
    <w:p w:rsidR="008D5A7D" w:rsidRPr="002376B1" w:rsidRDefault="008D5A7D" w:rsidP="008D5A7D">
      <w:pPr>
        <w:spacing w:line="312" w:lineRule="auto"/>
        <w:ind w:firstLine="709"/>
        <w:rPr>
          <w:rFonts w:eastAsiaTheme="minorHAnsi"/>
          <w:sz w:val="24"/>
          <w:szCs w:val="24"/>
          <w:lang w:eastAsia="en-US"/>
        </w:rPr>
      </w:pPr>
      <w:r w:rsidRPr="002376B1">
        <w:rPr>
          <w:sz w:val="24"/>
          <w:szCs w:val="24"/>
        </w:rPr>
        <w:t>На территории механизированного отряда ЗАО «Нива» расположена столовая.</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 xml:space="preserve">На территории Бейсужекского </w:t>
      </w:r>
      <w:r w:rsidR="002376B1" w:rsidRPr="002376B1">
        <w:rPr>
          <w:rFonts w:ascii="Times New Roman" w:hAnsi="Times New Roman"/>
        </w:rPr>
        <w:t>сельского поселения расположены</w:t>
      </w:r>
      <w:r w:rsidR="00083CA1" w:rsidRPr="002376B1">
        <w:rPr>
          <w:rFonts w:ascii="Times New Roman" w:hAnsi="Times New Roman"/>
        </w:rPr>
        <w:t xml:space="preserve"> 3</w:t>
      </w:r>
      <w:r w:rsidRPr="002376B1">
        <w:rPr>
          <w:rFonts w:ascii="Times New Roman" w:hAnsi="Times New Roman"/>
        </w:rPr>
        <w:t xml:space="preserve"> памятника истории и 21 памятник археологии. </w:t>
      </w:r>
    </w:p>
    <w:p w:rsidR="008D5A7D" w:rsidRPr="002376B1" w:rsidRDefault="008D5A7D" w:rsidP="008D5A7D">
      <w:pPr>
        <w:spacing w:line="312" w:lineRule="auto"/>
        <w:ind w:firstLine="709"/>
        <w:rPr>
          <w:sz w:val="24"/>
          <w:szCs w:val="24"/>
        </w:rPr>
      </w:pPr>
    </w:p>
    <w:p w:rsidR="002376B1" w:rsidRPr="002376B1" w:rsidRDefault="002376B1" w:rsidP="008D5A7D">
      <w:pPr>
        <w:spacing w:line="312" w:lineRule="auto"/>
        <w:ind w:firstLine="709"/>
        <w:rPr>
          <w:sz w:val="24"/>
          <w:szCs w:val="24"/>
        </w:rPr>
      </w:pPr>
    </w:p>
    <w:p w:rsidR="008D5A7D" w:rsidRPr="002376B1" w:rsidRDefault="008D5A7D" w:rsidP="008D5A7D">
      <w:pPr>
        <w:pStyle w:val="S5"/>
        <w:spacing w:line="312" w:lineRule="auto"/>
        <w:rPr>
          <w:rFonts w:ascii="Times New Roman" w:hAnsi="Times New Roman"/>
          <w:b/>
        </w:rPr>
      </w:pPr>
      <w:r w:rsidRPr="002376B1">
        <w:rPr>
          <w:rFonts w:ascii="Times New Roman" w:hAnsi="Times New Roman"/>
          <w:b/>
        </w:rPr>
        <w:lastRenderedPageBreak/>
        <w:t>Климатическая характеристика</w:t>
      </w:r>
    </w:p>
    <w:p w:rsidR="008D5A7D" w:rsidRPr="002376B1" w:rsidRDefault="008D5A7D" w:rsidP="008D5A7D">
      <w:pPr>
        <w:spacing w:line="312" w:lineRule="auto"/>
        <w:ind w:firstLine="709"/>
        <w:rPr>
          <w:sz w:val="24"/>
          <w:szCs w:val="24"/>
        </w:rPr>
      </w:pP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Бейсужекское</w:t>
      </w:r>
      <w:r w:rsidR="004E252A" w:rsidRPr="002376B1">
        <w:rPr>
          <w:rFonts w:ascii="Times New Roman" w:hAnsi="Times New Roman"/>
        </w:rPr>
        <w:t xml:space="preserve"> </w:t>
      </w:r>
      <w:r w:rsidRPr="002376B1">
        <w:rPr>
          <w:rFonts w:ascii="Times New Roman" w:hAnsi="Times New Roman"/>
          <w:lang w:val="en-US"/>
        </w:rPr>
        <w:t>c</w:t>
      </w:r>
      <w:r w:rsidRPr="002376B1">
        <w:rPr>
          <w:rFonts w:ascii="Times New Roman" w:hAnsi="Times New Roman"/>
        </w:rPr>
        <w:t>ельское поселение расположено в южной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Среднемесячная температура самого холодного месяца января, составляет - 3,5</w:t>
      </w:r>
      <w:r w:rsidRPr="002376B1">
        <w:rPr>
          <w:rFonts w:ascii="Times New Roman" w:hAnsi="Times New Roman"/>
          <w:vertAlign w:val="superscript"/>
        </w:rPr>
        <w:t>0</w:t>
      </w:r>
      <w:r w:rsidRPr="002376B1">
        <w:rPr>
          <w:rFonts w:ascii="Times New Roman" w:hAnsi="Times New Roman"/>
        </w:rPr>
        <w:t>С; самого теплого месяца июля + 23,3</w:t>
      </w:r>
      <w:r w:rsidRPr="002376B1">
        <w:rPr>
          <w:rFonts w:ascii="Times New Roman" w:hAnsi="Times New Roman"/>
          <w:vertAlign w:val="superscript"/>
        </w:rPr>
        <w:t>0</w:t>
      </w:r>
      <w:r w:rsidRPr="002376B1">
        <w:rPr>
          <w:rFonts w:ascii="Times New Roman" w:hAnsi="Times New Roman"/>
        </w:rPr>
        <w:t>С. Абсолютный максимум температуры воздуха летом +42</w:t>
      </w:r>
      <w:r w:rsidRPr="002376B1">
        <w:rPr>
          <w:rFonts w:ascii="Times New Roman" w:hAnsi="Times New Roman"/>
          <w:vertAlign w:val="superscript"/>
        </w:rPr>
        <w:t>0</w:t>
      </w:r>
      <w:r w:rsidRPr="002376B1">
        <w:rPr>
          <w:rFonts w:ascii="Times New Roman" w:hAnsi="Times New Roman"/>
        </w:rPr>
        <w:t>С, абсолютный минимум зимой - минус 34</w:t>
      </w:r>
      <w:r w:rsidRPr="002376B1">
        <w:rPr>
          <w:rFonts w:ascii="Times New Roman" w:hAnsi="Times New Roman"/>
          <w:vertAlign w:val="superscript"/>
        </w:rPr>
        <w:t>0</w:t>
      </w:r>
      <w:r w:rsidRPr="002376B1">
        <w:rPr>
          <w:rFonts w:ascii="Times New Roman" w:hAnsi="Times New Roman"/>
        </w:rPr>
        <w:t>С.</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Климат в Бейсужекском сельском поселении умеренно континентальный, с недостаточным увлажнением. Средняя годовая температура воздуха +9,6</w:t>
      </w:r>
      <w:r w:rsidRPr="002376B1">
        <w:rPr>
          <w:rFonts w:ascii="Times New Roman" w:hAnsi="Times New Roman"/>
        </w:rPr>
        <w:sym w:font="Symbol" w:char="F0B0"/>
      </w:r>
      <w:r w:rsidRPr="002376B1">
        <w:rPr>
          <w:rFonts w:ascii="Times New Roman" w:hAnsi="Times New Roman"/>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2376B1">
          <w:rPr>
            <w:rFonts w:ascii="Times New Roman" w:hAnsi="Times New Roman"/>
          </w:rPr>
          <w:t>25 см</w:t>
        </w:r>
      </w:smartTag>
      <w:r w:rsidRPr="002376B1">
        <w:rPr>
          <w:rFonts w:ascii="Times New Roman" w:hAnsi="Times New Roman"/>
        </w:rPr>
        <w:t xml:space="preserve">, продолжительность периода со снежным покровом колеблется от 50 до 65 дней. </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 xml:space="preserve">Весна прохладная, наступает в первой половине марта, сопровождается осадками. </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Лето сухое, жаркое, начинается в начале мая. Средняя продолжительность лета около 130 дней.</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Промерзание почв в равной мере зависит как от температуры воздуха, так и от высоты снежного покрова. Нормативная глубина промерзания равна 0,8 м.</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На рассматриваемой территории преобладают ветры восточных, северо-восточных и юго-западных румбов.</w:t>
      </w:r>
    </w:p>
    <w:p w:rsidR="008D5A7D" w:rsidRPr="002376B1" w:rsidRDefault="008D5A7D" w:rsidP="008D5A7D">
      <w:pPr>
        <w:pStyle w:val="S5"/>
        <w:spacing w:line="312" w:lineRule="auto"/>
        <w:rPr>
          <w:rFonts w:ascii="Times New Roman" w:hAnsi="Times New Roman"/>
        </w:rPr>
      </w:pPr>
      <w:r w:rsidRPr="002376B1">
        <w:rPr>
          <w:rFonts w:ascii="Times New Roman" w:hAnsi="Times New Roman"/>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2376B1">
          <w:rPr>
            <w:rFonts w:ascii="Times New Roman" w:hAnsi="Times New Roman"/>
          </w:rPr>
          <w:t>640 мм</w:t>
        </w:r>
      </w:smartTag>
      <w:r w:rsidRPr="002376B1">
        <w:rPr>
          <w:rFonts w:ascii="Times New Roman" w:hAnsi="Times New Roman"/>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8D5A7D" w:rsidRPr="002376B1" w:rsidRDefault="008D5A7D" w:rsidP="008D5A7D">
      <w:pPr>
        <w:pStyle w:val="S5"/>
        <w:spacing w:line="312" w:lineRule="auto"/>
        <w:rPr>
          <w:b/>
        </w:rPr>
      </w:pPr>
      <w:r w:rsidRPr="002376B1">
        <w:rPr>
          <w:rFonts w:ascii="Times New Roman" w:hAnsi="Times New Roman"/>
        </w:rPr>
        <w:t xml:space="preserve">Факторы климата оцениваются как комфортные по месяцам май-сентябрь. Остальные месяцы по биоклиматической оценке дискомфортны. </w:t>
      </w:r>
    </w:p>
    <w:p w:rsidR="00A3302E" w:rsidRPr="002376B1" w:rsidRDefault="00A3302E">
      <w:pPr>
        <w:widowControl/>
        <w:snapToGrid/>
        <w:spacing w:after="200" w:line="276" w:lineRule="auto"/>
        <w:jc w:val="left"/>
        <w:rPr>
          <w:b/>
          <w:sz w:val="24"/>
          <w:szCs w:val="24"/>
        </w:rPr>
      </w:pPr>
      <w:r w:rsidRPr="002376B1">
        <w:rPr>
          <w:b/>
        </w:rPr>
        <w:br w:type="page"/>
      </w:r>
    </w:p>
    <w:p w:rsidR="00251D7F" w:rsidRPr="002376B1" w:rsidRDefault="00D67BFB" w:rsidP="00E222C4">
      <w:pPr>
        <w:pStyle w:val="af0"/>
        <w:numPr>
          <w:ilvl w:val="0"/>
          <w:numId w:val="20"/>
        </w:numPr>
        <w:jc w:val="center"/>
        <w:rPr>
          <w:b/>
        </w:rPr>
      </w:pPr>
      <w:r w:rsidRPr="002376B1">
        <w:rPr>
          <w:b/>
        </w:rPr>
        <w:lastRenderedPageBreak/>
        <w:t>Характеристика существующего состояния транспортной инфраструктуры поселения</w:t>
      </w:r>
    </w:p>
    <w:p w:rsidR="00F20DC3" w:rsidRPr="002376B1" w:rsidRDefault="00F20DC3" w:rsidP="00612699">
      <w:pPr>
        <w:pStyle w:val="af0"/>
        <w:spacing w:before="0" w:after="0" w:line="312" w:lineRule="auto"/>
        <w:ind w:firstLine="709"/>
      </w:pPr>
    </w:p>
    <w:p w:rsidR="00F20DC3" w:rsidRPr="002376B1" w:rsidRDefault="00F20DC3" w:rsidP="00E350AC">
      <w:pPr>
        <w:shd w:val="clear" w:color="auto" w:fill="FFFFFF"/>
        <w:spacing w:line="312" w:lineRule="auto"/>
        <w:ind w:firstLine="709"/>
        <w:rPr>
          <w:sz w:val="24"/>
          <w:szCs w:val="24"/>
        </w:rPr>
      </w:pPr>
      <w:r w:rsidRPr="002376B1">
        <w:rPr>
          <w:sz w:val="24"/>
          <w:szCs w:val="24"/>
        </w:rPr>
        <w:t xml:space="preserve">Развитие транспортной </w:t>
      </w:r>
      <w:r w:rsidR="00931A7F" w:rsidRPr="002376B1">
        <w:rPr>
          <w:sz w:val="24"/>
          <w:szCs w:val="24"/>
        </w:rPr>
        <w:t xml:space="preserve">инфраструктуры </w:t>
      </w:r>
      <w:r w:rsidR="007E140D" w:rsidRPr="002376B1">
        <w:rPr>
          <w:sz w:val="24"/>
          <w:szCs w:val="24"/>
        </w:rPr>
        <w:t>Бейсужекского</w:t>
      </w:r>
      <w:r w:rsidR="00277B39" w:rsidRPr="002376B1">
        <w:rPr>
          <w:sz w:val="24"/>
          <w:szCs w:val="24"/>
        </w:rPr>
        <w:t xml:space="preserve"> сельского</w:t>
      </w:r>
      <w:r w:rsidR="00983260" w:rsidRPr="002376B1">
        <w:rPr>
          <w:sz w:val="24"/>
          <w:szCs w:val="24"/>
        </w:rPr>
        <w:t xml:space="preserve"> поселения</w:t>
      </w:r>
      <w:r w:rsidRPr="002376B1">
        <w:rPr>
          <w:sz w:val="24"/>
          <w:szCs w:val="24"/>
        </w:rPr>
        <w:t xml:space="preserve"> является необходимым условием улучшения качества жизни населения в поселении.</w:t>
      </w:r>
    </w:p>
    <w:p w:rsidR="00AC08F5" w:rsidRPr="002376B1" w:rsidRDefault="00F20DC3" w:rsidP="00E350AC">
      <w:pPr>
        <w:pStyle w:val="S5"/>
        <w:spacing w:line="312" w:lineRule="auto"/>
        <w:rPr>
          <w:rFonts w:ascii="Times New Roman" w:hAnsi="Times New Roman"/>
        </w:rPr>
      </w:pPr>
      <w:r w:rsidRPr="002376B1">
        <w:rPr>
          <w:rFonts w:ascii="Times New Roman" w:hAnsi="Times New Roman"/>
        </w:rPr>
        <w:t xml:space="preserve">Транспортная инфраструктура </w:t>
      </w:r>
      <w:r w:rsidR="007E140D" w:rsidRPr="002376B1">
        <w:rPr>
          <w:rFonts w:ascii="Times New Roman" w:hAnsi="Times New Roman"/>
        </w:rPr>
        <w:t>Бейсужекского</w:t>
      </w:r>
      <w:r w:rsidR="00277B39" w:rsidRPr="002376B1">
        <w:rPr>
          <w:rFonts w:ascii="Times New Roman" w:hAnsi="Times New Roman"/>
        </w:rPr>
        <w:t xml:space="preserve"> сельского </w:t>
      </w:r>
      <w:r w:rsidR="00983260" w:rsidRPr="002376B1">
        <w:rPr>
          <w:rFonts w:ascii="Times New Roman" w:hAnsi="Times New Roman"/>
        </w:rPr>
        <w:t>поселения</w:t>
      </w:r>
      <w:r w:rsidRPr="002376B1">
        <w:rPr>
          <w:rFonts w:ascii="Times New Roman" w:hAnsi="Times New Roman"/>
        </w:rPr>
        <w:t xml:space="preserve"> является составляющей инфраструктуры </w:t>
      </w:r>
      <w:r w:rsidR="007E140D" w:rsidRPr="002376B1">
        <w:rPr>
          <w:rFonts w:ascii="Times New Roman" w:hAnsi="Times New Roman"/>
        </w:rPr>
        <w:t>Выселковского</w:t>
      </w:r>
      <w:r w:rsidR="00931A7F" w:rsidRPr="002376B1">
        <w:rPr>
          <w:rFonts w:ascii="Times New Roman" w:hAnsi="Times New Roman"/>
        </w:rPr>
        <w:t xml:space="preserve"> района </w:t>
      </w:r>
      <w:r w:rsidR="00252B6A" w:rsidRPr="002376B1">
        <w:rPr>
          <w:rFonts w:ascii="Times New Roman" w:hAnsi="Times New Roman"/>
        </w:rPr>
        <w:t>Краснодарского</w:t>
      </w:r>
      <w:r w:rsidR="00931A7F" w:rsidRPr="002376B1">
        <w:rPr>
          <w:rFonts w:ascii="Times New Roman" w:hAnsi="Times New Roman"/>
        </w:rPr>
        <w:t xml:space="preserve"> края</w:t>
      </w:r>
      <w:r w:rsidRPr="002376B1">
        <w:rPr>
          <w:rFonts w:ascii="Times New Roman" w:hAnsi="Times New Roman"/>
        </w:rPr>
        <w:t xml:space="preserve">. </w:t>
      </w:r>
      <w:r w:rsidR="00AC08F5" w:rsidRPr="002376B1">
        <w:rPr>
          <w:rFonts w:ascii="Times New Roman" w:hAnsi="Times New Roman"/>
        </w:rPr>
        <w:t>Территория Бейсужекского сельского поселения расположена в южной части Выселковского района Краснодарского края. Ближайший аэропорт, имеющий связь с другими городами России, расположен в городе Краснодаре (70 км от х. Бейсужек Второй). Существующее транспортное обеспечение х. Бейсужек Второй с соседними населенными пунктами за приделами поселения представлено автомобильными дорогами регионального и местного значения.</w:t>
      </w:r>
    </w:p>
    <w:p w:rsidR="00240BDB" w:rsidRPr="002376B1" w:rsidRDefault="00240BDB" w:rsidP="00E350AC">
      <w:pPr>
        <w:pStyle w:val="52"/>
        <w:spacing w:line="312" w:lineRule="auto"/>
        <w:jc w:val="both"/>
        <w:rPr>
          <w:b w:val="0"/>
          <w:i w:val="0"/>
        </w:rPr>
      </w:pPr>
      <w:r w:rsidRPr="002376B1">
        <w:rPr>
          <w:b w:val="0"/>
          <w:i w:val="0"/>
        </w:rPr>
        <w:t xml:space="preserve">Внешние связи </w:t>
      </w:r>
      <w:r w:rsidR="007E140D" w:rsidRPr="002376B1">
        <w:rPr>
          <w:b w:val="0"/>
          <w:i w:val="0"/>
        </w:rPr>
        <w:t>Бейсужекского</w:t>
      </w:r>
      <w:r w:rsidRPr="002376B1">
        <w:rPr>
          <w:b w:val="0"/>
          <w:i w:val="0"/>
        </w:rPr>
        <w:t xml:space="preserve"> сельского поселения  обеспечиваются автомобильным транспортом. Железнодорожный  и речной транспорт отсутствуют.</w:t>
      </w:r>
    </w:p>
    <w:p w:rsidR="00AC08F5" w:rsidRPr="002376B1" w:rsidRDefault="00AC08F5" w:rsidP="00E350AC">
      <w:pPr>
        <w:pStyle w:val="S5"/>
        <w:spacing w:line="312" w:lineRule="auto"/>
        <w:rPr>
          <w:rFonts w:ascii="Times New Roman" w:hAnsi="Times New Roman"/>
        </w:rPr>
      </w:pPr>
      <w:r w:rsidRPr="002376B1">
        <w:rPr>
          <w:rFonts w:ascii="Times New Roman" w:hAnsi="Times New Roman"/>
        </w:rPr>
        <w:t xml:space="preserve">По территории сельского поселения проходят автомобильные дороги: </w:t>
      </w:r>
    </w:p>
    <w:p w:rsidR="00AC08F5" w:rsidRPr="002376B1" w:rsidRDefault="00AC08F5" w:rsidP="00E350AC">
      <w:pPr>
        <w:pStyle w:val="S"/>
        <w:numPr>
          <w:ilvl w:val="0"/>
          <w:numId w:val="45"/>
        </w:numPr>
        <w:spacing w:line="312" w:lineRule="auto"/>
        <w:ind w:left="0" w:firstLine="709"/>
        <w:jc w:val="both"/>
      </w:pPr>
      <w:r w:rsidRPr="002376B1">
        <w:t>участок автомобильной дороги регионального значения «станица Выселки – станица Кирпильская» с капитальным типом покрытия (асфальтобетонное) IV технической категории, протяжённостью 7,8 км;</w:t>
      </w:r>
    </w:p>
    <w:p w:rsidR="00AC08F5" w:rsidRPr="002376B1" w:rsidRDefault="00AC08F5" w:rsidP="00E350AC">
      <w:pPr>
        <w:pStyle w:val="S"/>
        <w:numPr>
          <w:ilvl w:val="0"/>
          <w:numId w:val="45"/>
        </w:numPr>
        <w:spacing w:line="312" w:lineRule="auto"/>
        <w:ind w:left="0" w:firstLine="709"/>
        <w:jc w:val="both"/>
      </w:pPr>
      <w:r w:rsidRPr="002376B1">
        <w:t>участок автомобильной дороги регионального значения «х. Бейсужек Второй – станица Новобейсугская» с капитальным типом покрытия (асфальтобетонное) IV технической категории, протяжённостью 2,5 км.</w:t>
      </w:r>
    </w:p>
    <w:p w:rsidR="009916BC" w:rsidRPr="002376B1" w:rsidRDefault="009916BC" w:rsidP="00E350AC">
      <w:pPr>
        <w:tabs>
          <w:tab w:val="left" w:pos="765"/>
          <w:tab w:val="left" w:pos="3120"/>
          <w:tab w:val="left" w:pos="5037"/>
          <w:tab w:val="left" w:pos="7440"/>
        </w:tabs>
        <w:suppressAutoHyphens/>
        <w:spacing w:line="312" w:lineRule="auto"/>
        <w:ind w:firstLine="709"/>
        <w:rPr>
          <w:sz w:val="24"/>
          <w:szCs w:val="24"/>
        </w:rPr>
      </w:pPr>
      <w:r w:rsidRPr="002376B1">
        <w:rPr>
          <w:sz w:val="24"/>
          <w:szCs w:val="24"/>
        </w:rPr>
        <w:t>Автомобильные связи сельского поселения построены на функционировании автодорог</w:t>
      </w:r>
      <w:r w:rsidR="00AC08F5" w:rsidRPr="002376B1">
        <w:rPr>
          <w:sz w:val="24"/>
          <w:szCs w:val="24"/>
        </w:rPr>
        <w:t xml:space="preserve"> регионального значения</w:t>
      </w:r>
      <w:r w:rsidRPr="002376B1">
        <w:rPr>
          <w:sz w:val="24"/>
          <w:szCs w:val="24"/>
        </w:rPr>
        <w:t>, котор</w:t>
      </w:r>
      <w:r w:rsidR="00AC08F5" w:rsidRPr="002376B1">
        <w:rPr>
          <w:sz w:val="24"/>
          <w:szCs w:val="24"/>
        </w:rPr>
        <w:t>ые</w:t>
      </w:r>
      <w:r w:rsidRPr="002376B1">
        <w:rPr>
          <w:sz w:val="24"/>
          <w:szCs w:val="24"/>
        </w:rPr>
        <w:t xml:space="preserve"> в свою очередь связывает </w:t>
      </w:r>
      <w:r w:rsidR="00AC08F5" w:rsidRPr="002376B1">
        <w:rPr>
          <w:sz w:val="24"/>
          <w:szCs w:val="24"/>
        </w:rPr>
        <w:t>х</w:t>
      </w:r>
      <w:r w:rsidRPr="002376B1">
        <w:rPr>
          <w:sz w:val="24"/>
          <w:szCs w:val="24"/>
        </w:rPr>
        <w:t xml:space="preserve">. </w:t>
      </w:r>
      <w:r w:rsidR="00AC08F5" w:rsidRPr="002376B1">
        <w:rPr>
          <w:sz w:val="24"/>
          <w:szCs w:val="24"/>
        </w:rPr>
        <w:t>Бейсужек Второй с населенными пунктами края.</w:t>
      </w:r>
    </w:p>
    <w:p w:rsidR="00361B43" w:rsidRPr="002376B1" w:rsidRDefault="00361B43" w:rsidP="00E350AC">
      <w:pPr>
        <w:pStyle w:val="a3"/>
        <w:spacing w:after="0" w:line="312" w:lineRule="auto"/>
        <w:ind w:firstLine="709"/>
        <w:rPr>
          <w:color w:val="000000" w:themeColor="text1"/>
          <w:sz w:val="24"/>
          <w:szCs w:val="24"/>
        </w:rPr>
      </w:pPr>
      <w:r w:rsidRPr="002376B1">
        <w:rPr>
          <w:color w:val="000000" w:themeColor="text1"/>
          <w:sz w:val="24"/>
          <w:szCs w:val="24"/>
        </w:rPr>
        <w:t>Улично-дорожная сеть является основным образующим элементом транспортной, инженерной и социальной инфраструктуры населенных пунктов. Развитие дорожной сети и инфраструктурных объектов в комплексном развитии поселения является одним из наиболее социально-значимых вопросов.</w:t>
      </w:r>
    </w:p>
    <w:p w:rsidR="00361B43" w:rsidRPr="002376B1" w:rsidRDefault="00361B43" w:rsidP="00E350AC">
      <w:pPr>
        <w:shd w:val="clear" w:color="auto" w:fill="FFFFFF"/>
        <w:spacing w:line="312" w:lineRule="auto"/>
        <w:ind w:firstLine="709"/>
        <w:rPr>
          <w:sz w:val="24"/>
          <w:szCs w:val="24"/>
        </w:rPr>
      </w:pPr>
      <w:r w:rsidRPr="002376B1">
        <w:rPr>
          <w:sz w:val="24"/>
          <w:szCs w:val="24"/>
        </w:rPr>
        <w:t xml:space="preserve">Автомобильные дороги имеют стратегическое значение для </w:t>
      </w:r>
      <w:r w:rsidR="007E140D" w:rsidRPr="002376B1">
        <w:rPr>
          <w:sz w:val="24"/>
          <w:szCs w:val="24"/>
        </w:rPr>
        <w:t>Бейсужекского</w:t>
      </w:r>
      <w:r w:rsidR="00277B39" w:rsidRPr="002376B1">
        <w:rPr>
          <w:sz w:val="24"/>
          <w:szCs w:val="24"/>
        </w:rPr>
        <w:t xml:space="preserve"> сельского</w:t>
      </w:r>
      <w:r w:rsidRPr="002376B1">
        <w:rPr>
          <w:sz w:val="24"/>
          <w:szCs w:val="24"/>
        </w:rPr>
        <w:t xml:space="preserve"> поселения. Они связывают территорию поселения с соседними территориями,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автомобильные перевозки грузов и пассажиров. Сеть внутрипоселковых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 </w:t>
      </w:r>
    </w:p>
    <w:p w:rsidR="00927C5B" w:rsidRPr="002376B1" w:rsidRDefault="00927C5B" w:rsidP="00E350AC">
      <w:pPr>
        <w:pStyle w:val="S5"/>
        <w:spacing w:line="312" w:lineRule="auto"/>
        <w:rPr>
          <w:rFonts w:ascii="Times New Roman" w:hAnsi="Times New Roman"/>
        </w:rPr>
      </w:pPr>
      <w:r w:rsidRPr="002376B1">
        <w:rPr>
          <w:rFonts w:ascii="Times New Roman" w:hAnsi="Times New Roman"/>
        </w:rPr>
        <w:t xml:space="preserve">Сеть автомобильных дорог в Бейсужекском сельском поселении составляет </w:t>
      </w:r>
      <w:smartTag w:uri="urn:schemas-microsoft-com:office:smarttags" w:element="metricconverter">
        <w:smartTagPr>
          <w:attr w:name="ProductID" w:val="39,1 км"/>
        </w:smartTagPr>
        <w:r w:rsidRPr="002376B1">
          <w:rPr>
            <w:rFonts w:ascii="Times New Roman" w:hAnsi="Times New Roman"/>
          </w:rPr>
          <w:t>39,1 км</w:t>
        </w:r>
      </w:smartTag>
      <w:r w:rsidRPr="002376B1">
        <w:rPr>
          <w:rFonts w:ascii="Times New Roman" w:hAnsi="Times New Roman"/>
        </w:rPr>
        <w:t xml:space="preserve">. Качество дорожных покрытий большинства дорог не соответствует </w:t>
      </w:r>
      <w:r w:rsidRPr="002376B1">
        <w:rPr>
          <w:rFonts w:ascii="Times New Roman" w:hAnsi="Times New Roman"/>
        </w:rPr>
        <w:lastRenderedPageBreak/>
        <w:t xml:space="preserve">эксплуатационным требованиям. В поселении асфальтобетонное покрытие имеют </w:t>
      </w:r>
      <w:smartTag w:uri="urn:schemas-microsoft-com:office:smarttags" w:element="metricconverter">
        <w:smartTagPr>
          <w:attr w:name="ProductID" w:val="10,0 км"/>
        </w:smartTagPr>
        <w:r w:rsidRPr="002376B1">
          <w:rPr>
            <w:rFonts w:ascii="Times New Roman" w:hAnsi="Times New Roman"/>
          </w:rPr>
          <w:t>10,0 км</w:t>
        </w:r>
      </w:smartTag>
      <w:r w:rsidRPr="002376B1">
        <w:rPr>
          <w:rFonts w:ascii="Times New Roman" w:hAnsi="Times New Roman"/>
        </w:rPr>
        <w:t xml:space="preserve"> дорог, гравийное и щебеночное – </w:t>
      </w:r>
      <w:smartTag w:uri="urn:schemas-microsoft-com:office:smarttags" w:element="metricconverter">
        <w:smartTagPr>
          <w:attr w:name="ProductID" w:val="26,6 км"/>
        </w:smartTagPr>
        <w:r w:rsidRPr="002376B1">
          <w:rPr>
            <w:rFonts w:ascii="Times New Roman" w:hAnsi="Times New Roman"/>
          </w:rPr>
          <w:t>26,6 км</w:t>
        </w:r>
      </w:smartTag>
      <w:r w:rsidRPr="002376B1">
        <w:rPr>
          <w:rFonts w:ascii="Times New Roman" w:hAnsi="Times New Roman"/>
        </w:rPr>
        <w:t xml:space="preserve">, грунтовое – </w:t>
      </w:r>
      <w:smartTag w:uri="urn:schemas-microsoft-com:office:smarttags" w:element="metricconverter">
        <w:smartTagPr>
          <w:attr w:name="ProductID" w:val="2,5 км"/>
        </w:smartTagPr>
        <w:r w:rsidRPr="002376B1">
          <w:rPr>
            <w:rFonts w:ascii="Times New Roman" w:hAnsi="Times New Roman"/>
          </w:rPr>
          <w:t>2,5 км</w:t>
        </w:r>
      </w:smartTag>
      <w:r w:rsidRPr="002376B1">
        <w:rPr>
          <w:rFonts w:ascii="Times New Roman" w:hAnsi="Times New Roman"/>
        </w:rPr>
        <w:t>.</w:t>
      </w:r>
    </w:p>
    <w:p w:rsidR="007B2616" w:rsidRPr="002376B1" w:rsidRDefault="00AC08F5" w:rsidP="00E350AC">
      <w:pPr>
        <w:pStyle w:val="S5"/>
        <w:spacing w:line="312" w:lineRule="auto"/>
        <w:rPr>
          <w:rFonts w:ascii="Times New Roman" w:hAnsi="Times New Roman"/>
        </w:rPr>
      </w:pPr>
      <w:r w:rsidRPr="002376B1">
        <w:rPr>
          <w:rFonts w:ascii="Times New Roman" w:hAnsi="Times New Roman"/>
        </w:rPr>
        <w:t xml:space="preserve">На сегодняшний день большая часть основных улиц и дорог х. Бейсужек Второй выполнена в низшем исполнении (грунтовое). </w:t>
      </w:r>
      <w:r w:rsidR="007B2616" w:rsidRPr="002376B1">
        <w:rPr>
          <w:rFonts w:ascii="Times New Roman" w:hAnsi="Times New Roman"/>
        </w:rPr>
        <w:t xml:space="preserve">Основные показатели по существующей улично-дорожной сети </w:t>
      </w:r>
      <w:r w:rsidR="007E140D" w:rsidRPr="002376B1">
        <w:rPr>
          <w:rFonts w:ascii="Times New Roman" w:hAnsi="Times New Roman"/>
        </w:rPr>
        <w:t>Бейсужекского</w:t>
      </w:r>
      <w:r w:rsidR="00277B39" w:rsidRPr="002376B1">
        <w:rPr>
          <w:rFonts w:ascii="Times New Roman" w:hAnsi="Times New Roman"/>
        </w:rPr>
        <w:t xml:space="preserve"> сельского</w:t>
      </w:r>
      <w:r w:rsidR="007B2616" w:rsidRPr="002376B1">
        <w:rPr>
          <w:rFonts w:ascii="Times New Roman" w:hAnsi="Times New Roman"/>
        </w:rPr>
        <w:t xml:space="preserve"> поселения сведены в таблице </w:t>
      </w:r>
      <w:r w:rsidRPr="002376B1">
        <w:rPr>
          <w:rFonts w:ascii="Times New Roman" w:hAnsi="Times New Roman"/>
        </w:rPr>
        <w:t>1</w:t>
      </w:r>
      <w:r w:rsidR="007B2616" w:rsidRPr="002376B1">
        <w:rPr>
          <w:rFonts w:ascii="Times New Roman" w:hAnsi="Times New Roman"/>
        </w:rPr>
        <w:t>.</w:t>
      </w:r>
    </w:p>
    <w:p w:rsidR="007B2616" w:rsidRPr="002376B1" w:rsidRDefault="007B2616" w:rsidP="00E350AC">
      <w:pPr>
        <w:spacing w:line="312" w:lineRule="auto"/>
        <w:ind w:firstLine="709"/>
        <w:jc w:val="right"/>
        <w:rPr>
          <w:sz w:val="24"/>
          <w:szCs w:val="24"/>
        </w:rPr>
      </w:pPr>
    </w:p>
    <w:p w:rsidR="007B2616" w:rsidRPr="002376B1" w:rsidRDefault="00612699" w:rsidP="00E350AC">
      <w:pPr>
        <w:spacing w:line="312" w:lineRule="auto"/>
        <w:ind w:firstLine="709"/>
        <w:jc w:val="left"/>
        <w:rPr>
          <w:sz w:val="24"/>
          <w:szCs w:val="24"/>
        </w:rPr>
      </w:pPr>
      <w:r w:rsidRPr="002376B1">
        <w:rPr>
          <w:sz w:val="24"/>
          <w:szCs w:val="24"/>
        </w:rPr>
        <w:t xml:space="preserve">Таблица </w:t>
      </w:r>
      <w:r w:rsidR="00E350AC" w:rsidRPr="002376B1">
        <w:rPr>
          <w:sz w:val="24"/>
          <w:szCs w:val="24"/>
        </w:rPr>
        <w:t>1</w:t>
      </w:r>
      <w:r w:rsidR="00D854A1" w:rsidRPr="002376B1">
        <w:rPr>
          <w:sz w:val="24"/>
          <w:szCs w:val="24"/>
        </w:rPr>
        <w:t>.</w:t>
      </w:r>
    </w:p>
    <w:p w:rsidR="007B2616" w:rsidRPr="002376B1" w:rsidRDefault="007B2616" w:rsidP="00E350AC">
      <w:pPr>
        <w:spacing w:line="312" w:lineRule="auto"/>
        <w:ind w:firstLine="709"/>
        <w:rPr>
          <w:sz w:val="24"/>
          <w:szCs w:val="24"/>
        </w:rPr>
      </w:pPr>
      <w:r w:rsidRPr="002376B1">
        <w:rPr>
          <w:sz w:val="24"/>
          <w:szCs w:val="24"/>
        </w:rPr>
        <w:t xml:space="preserve">Общая характеристика улично-дорожной сети </w:t>
      </w:r>
      <w:r w:rsidR="007E140D" w:rsidRPr="002376B1">
        <w:rPr>
          <w:sz w:val="24"/>
          <w:szCs w:val="24"/>
        </w:rPr>
        <w:t>Бейсужекского</w:t>
      </w:r>
      <w:r w:rsidR="00277B39" w:rsidRPr="002376B1">
        <w:rPr>
          <w:sz w:val="24"/>
          <w:szCs w:val="24"/>
        </w:rPr>
        <w:t xml:space="preserve"> сельского </w:t>
      </w:r>
      <w:r w:rsidRPr="002376B1">
        <w:rPr>
          <w:sz w:val="24"/>
          <w:szCs w:val="24"/>
        </w:rPr>
        <w:t>поселения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7"/>
        <w:gridCol w:w="850"/>
        <w:gridCol w:w="1640"/>
        <w:gridCol w:w="1479"/>
        <w:gridCol w:w="1541"/>
      </w:tblGrid>
      <w:tr w:rsidR="00AC08F5" w:rsidRPr="002376B1" w:rsidTr="00AC08F5">
        <w:trPr>
          <w:jc w:val="center"/>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Наименование</w:t>
            </w:r>
          </w:p>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Населенного пункта</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Ед.</w:t>
            </w:r>
          </w:p>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изм.</w:t>
            </w:r>
          </w:p>
        </w:tc>
        <w:tc>
          <w:tcPr>
            <w:tcW w:w="4660" w:type="dxa"/>
            <w:gridSpan w:val="3"/>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Тип дорожной одежды</w:t>
            </w:r>
          </w:p>
        </w:tc>
      </w:tr>
      <w:tr w:rsidR="00AC08F5" w:rsidRPr="002376B1" w:rsidTr="00AC08F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spacing w:line="312" w:lineRule="auto"/>
              <w:jc w:val="left"/>
              <w:rPr>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spacing w:line="312" w:lineRule="auto"/>
              <w:jc w:val="left"/>
              <w:rPr>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spacing w:line="312" w:lineRule="auto"/>
              <w:jc w:val="left"/>
              <w:rPr>
                <w:sz w:val="24"/>
                <w:szCs w:val="24"/>
                <w:lang w:eastAsia="en-US"/>
              </w:rPr>
            </w:pPr>
          </w:p>
        </w:tc>
        <w:tc>
          <w:tcPr>
            <w:tcW w:w="1640"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spacing w:val="3"/>
              </w:rPr>
              <w:t>Капитальное</w:t>
            </w:r>
          </w:p>
        </w:tc>
        <w:tc>
          <w:tcPr>
            <w:tcW w:w="1479"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Переходное</w:t>
            </w:r>
          </w:p>
        </w:tc>
        <w:tc>
          <w:tcPr>
            <w:tcW w:w="1541"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Низшее</w:t>
            </w:r>
          </w:p>
        </w:tc>
      </w:tr>
      <w:tr w:rsidR="00AC08F5" w:rsidRPr="002376B1" w:rsidTr="00AC08F5">
        <w:trPr>
          <w:trHeight w:val="435"/>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х. Бейсужек Второй</w:t>
            </w:r>
          </w:p>
        </w:tc>
        <w:tc>
          <w:tcPr>
            <w:tcW w:w="850"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км</w:t>
            </w:r>
          </w:p>
        </w:tc>
        <w:tc>
          <w:tcPr>
            <w:tcW w:w="1640"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927C5B" w:rsidP="00E350AC">
            <w:pPr>
              <w:pStyle w:val="S9"/>
              <w:spacing w:line="312" w:lineRule="auto"/>
              <w:rPr>
                <w:rFonts w:ascii="Times New Roman" w:hAnsi="Times New Roman" w:cs="Times New Roman"/>
              </w:rPr>
            </w:pPr>
            <w:r w:rsidRPr="002376B1">
              <w:rPr>
                <w:rFonts w:ascii="Times New Roman" w:hAnsi="Times New Roman" w:cs="Times New Roman"/>
              </w:rPr>
              <w:t>10</w:t>
            </w:r>
          </w:p>
        </w:tc>
        <w:tc>
          <w:tcPr>
            <w:tcW w:w="1479"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AC08F5" w:rsidP="00E350AC">
            <w:pPr>
              <w:pStyle w:val="S9"/>
              <w:spacing w:line="312" w:lineRule="auto"/>
              <w:rPr>
                <w:rFonts w:ascii="Times New Roman" w:hAnsi="Times New Roman" w:cs="Times New Roman"/>
              </w:rPr>
            </w:pPr>
            <w:r w:rsidRPr="002376B1">
              <w:rPr>
                <w:rFonts w:ascii="Times New Roman" w:hAnsi="Times New Roman" w:cs="Times New Roman"/>
              </w:rPr>
              <w:t>-</w:t>
            </w:r>
          </w:p>
        </w:tc>
        <w:tc>
          <w:tcPr>
            <w:tcW w:w="1541" w:type="dxa"/>
            <w:tcBorders>
              <w:top w:val="single" w:sz="4" w:space="0" w:color="auto"/>
              <w:left w:val="single" w:sz="4" w:space="0" w:color="auto"/>
              <w:bottom w:val="single" w:sz="4" w:space="0" w:color="auto"/>
              <w:right w:val="single" w:sz="4" w:space="0" w:color="auto"/>
            </w:tcBorders>
            <w:vAlign w:val="center"/>
            <w:hideMark/>
          </w:tcPr>
          <w:p w:rsidR="00AC08F5" w:rsidRPr="002376B1" w:rsidRDefault="00927C5B" w:rsidP="00E350AC">
            <w:pPr>
              <w:pStyle w:val="S9"/>
              <w:spacing w:line="312" w:lineRule="auto"/>
              <w:rPr>
                <w:rFonts w:ascii="Times New Roman" w:hAnsi="Times New Roman" w:cs="Times New Roman"/>
              </w:rPr>
            </w:pPr>
            <w:r w:rsidRPr="002376B1">
              <w:rPr>
                <w:rFonts w:ascii="Times New Roman" w:hAnsi="Times New Roman" w:cs="Times New Roman"/>
              </w:rPr>
              <w:t>29,1</w:t>
            </w:r>
          </w:p>
        </w:tc>
      </w:tr>
    </w:tbl>
    <w:p w:rsidR="004C60EA" w:rsidRPr="002376B1" w:rsidRDefault="004C60EA" w:rsidP="00E350AC">
      <w:pPr>
        <w:spacing w:line="312" w:lineRule="auto"/>
        <w:ind w:firstLine="709"/>
        <w:rPr>
          <w:sz w:val="24"/>
          <w:szCs w:val="24"/>
        </w:rPr>
      </w:pPr>
    </w:p>
    <w:p w:rsidR="0016563A" w:rsidRPr="002376B1" w:rsidRDefault="0016563A" w:rsidP="00E350AC">
      <w:pPr>
        <w:spacing w:line="312" w:lineRule="auto"/>
        <w:ind w:firstLine="709"/>
        <w:rPr>
          <w:sz w:val="24"/>
          <w:szCs w:val="24"/>
        </w:rPr>
      </w:pPr>
      <w:r w:rsidRPr="002376B1">
        <w:rPr>
          <w:sz w:val="24"/>
          <w:szCs w:val="24"/>
        </w:rPr>
        <w:t>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Программой предусматривается создание единой системы транспортной и улично-дорожной сети в увязке с планировочной структурой населенных пунктов и прилегающих к ним территориям. Такая система призвана обеспечить удобные, быстрые и безопасные связи со всеми функциональными зонами, объектами внешнего транспорта и автомобильными дорогами общей сети.</w:t>
      </w:r>
    </w:p>
    <w:p w:rsidR="009170CE" w:rsidRPr="002376B1" w:rsidRDefault="009170CE" w:rsidP="00E350AC">
      <w:pPr>
        <w:suppressAutoHyphens/>
        <w:spacing w:line="312" w:lineRule="auto"/>
        <w:ind w:firstLine="709"/>
        <w:rPr>
          <w:sz w:val="24"/>
          <w:szCs w:val="24"/>
        </w:rPr>
      </w:pPr>
      <w:r w:rsidRPr="002376B1">
        <w:rPr>
          <w:sz w:val="24"/>
          <w:szCs w:val="24"/>
        </w:rPr>
        <w:t xml:space="preserve">В составе транспортной сети сельского поселения выделены улицы и дороги следующих категорий: </w:t>
      </w:r>
    </w:p>
    <w:p w:rsidR="009170CE" w:rsidRPr="002376B1" w:rsidRDefault="009170CE" w:rsidP="00E350AC">
      <w:pPr>
        <w:suppressAutoHyphens/>
        <w:spacing w:line="312" w:lineRule="auto"/>
        <w:ind w:firstLine="709"/>
        <w:rPr>
          <w:sz w:val="24"/>
          <w:szCs w:val="24"/>
        </w:rPr>
      </w:pPr>
      <w:r w:rsidRPr="002376B1">
        <w:rPr>
          <w:sz w:val="24"/>
          <w:szCs w:val="24"/>
        </w:rPr>
        <w:t>- автомобильная дорога районного значения;</w:t>
      </w:r>
    </w:p>
    <w:p w:rsidR="009170CE" w:rsidRPr="002376B1" w:rsidRDefault="009170CE" w:rsidP="00E350AC">
      <w:pPr>
        <w:suppressAutoHyphens/>
        <w:spacing w:line="312" w:lineRule="auto"/>
        <w:ind w:firstLine="709"/>
        <w:rPr>
          <w:sz w:val="24"/>
          <w:szCs w:val="24"/>
        </w:rPr>
      </w:pPr>
      <w:r w:rsidRPr="002376B1">
        <w:rPr>
          <w:sz w:val="24"/>
          <w:szCs w:val="24"/>
        </w:rPr>
        <w:t>- автомобильная дорога местного значения.</w:t>
      </w:r>
    </w:p>
    <w:p w:rsidR="00DC1129" w:rsidRPr="002376B1" w:rsidRDefault="00AE6226" w:rsidP="00E350AC">
      <w:pPr>
        <w:spacing w:line="312" w:lineRule="auto"/>
        <w:ind w:firstLine="709"/>
        <w:rPr>
          <w:color w:val="000000" w:themeColor="text1"/>
          <w:sz w:val="24"/>
          <w:szCs w:val="24"/>
        </w:rPr>
      </w:pPr>
      <w:r w:rsidRPr="002376B1">
        <w:rPr>
          <w:sz w:val="24"/>
          <w:szCs w:val="24"/>
        </w:rPr>
        <w:t xml:space="preserve">Территорию </w:t>
      </w:r>
      <w:r w:rsidR="007E140D" w:rsidRPr="002376B1">
        <w:rPr>
          <w:sz w:val="24"/>
          <w:szCs w:val="24"/>
        </w:rPr>
        <w:t>Бейсужекского</w:t>
      </w:r>
      <w:r w:rsidRPr="002376B1">
        <w:rPr>
          <w:sz w:val="24"/>
          <w:szCs w:val="24"/>
        </w:rPr>
        <w:t xml:space="preserve"> сельского поселения пересекают автодороги ре</w:t>
      </w:r>
      <w:r w:rsidR="009267B7" w:rsidRPr="002376B1">
        <w:rPr>
          <w:sz w:val="24"/>
          <w:szCs w:val="24"/>
        </w:rPr>
        <w:t>гионального и</w:t>
      </w:r>
      <w:r w:rsidRPr="002376B1">
        <w:rPr>
          <w:sz w:val="24"/>
          <w:szCs w:val="24"/>
        </w:rPr>
        <w:t xml:space="preserve"> межмуницип</w:t>
      </w:r>
      <w:r w:rsidR="00D854A1" w:rsidRPr="002376B1">
        <w:rPr>
          <w:sz w:val="24"/>
          <w:szCs w:val="24"/>
        </w:rPr>
        <w:t xml:space="preserve">ального. </w:t>
      </w:r>
      <w:r w:rsidR="0016563A" w:rsidRPr="002376B1">
        <w:rPr>
          <w:rFonts w:eastAsia="Arial Unicode MS"/>
          <w:color w:val="000000" w:themeColor="text1"/>
          <w:sz w:val="24"/>
          <w:szCs w:val="24"/>
        </w:rPr>
        <w:t xml:space="preserve">В настоящее время </w:t>
      </w:r>
      <w:r w:rsidR="00485123" w:rsidRPr="002376B1">
        <w:rPr>
          <w:color w:val="000000" w:themeColor="text1"/>
          <w:sz w:val="24"/>
          <w:szCs w:val="24"/>
        </w:rPr>
        <w:t>владельцем</w:t>
      </w:r>
      <w:r w:rsidR="005A56F9" w:rsidRPr="002376B1">
        <w:rPr>
          <w:color w:val="000000" w:themeColor="text1"/>
          <w:sz w:val="24"/>
          <w:szCs w:val="24"/>
        </w:rPr>
        <w:t xml:space="preserve"> </w:t>
      </w:r>
      <w:r w:rsidR="0016563A" w:rsidRPr="002376B1">
        <w:rPr>
          <w:rFonts w:eastAsia="Arial Unicode MS"/>
          <w:color w:val="000000" w:themeColor="text1"/>
          <w:sz w:val="24"/>
          <w:szCs w:val="24"/>
        </w:rPr>
        <w:t>автомобильны</w:t>
      </w:r>
      <w:r w:rsidR="00485123" w:rsidRPr="002376B1">
        <w:rPr>
          <w:rFonts w:eastAsia="Arial Unicode MS"/>
          <w:color w:val="000000" w:themeColor="text1"/>
          <w:sz w:val="24"/>
          <w:szCs w:val="24"/>
        </w:rPr>
        <w:t>х</w:t>
      </w:r>
      <w:r w:rsidR="0016563A" w:rsidRPr="002376B1">
        <w:rPr>
          <w:rFonts w:eastAsia="Arial Unicode MS"/>
          <w:color w:val="000000" w:themeColor="text1"/>
          <w:sz w:val="24"/>
          <w:szCs w:val="24"/>
        </w:rPr>
        <w:t xml:space="preserve"> дорог регионального </w:t>
      </w:r>
      <w:r w:rsidR="00485123" w:rsidRPr="002376B1">
        <w:rPr>
          <w:rFonts w:eastAsia="Arial Unicode MS"/>
          <w:color w:val="000000" w:themeColor="text1"/>
          <w:sz w:val="24"/>
          <w:szCs w:val="24"/>
        </w:rPr>
        <w:t>и (</w:t>
      </w:r>
      <w:r w:rsidR="0016563A" w:rsidRPr="002376B1">
        <w:rPr>
          <w:rFonts w:eastAsia="Arial Unicode MS"/>
          <w:color w:val="000000" w:themeColor="text1"/>
          <w:sz w:val="24"/>
          <w:szCs w:val="24"/>
        </w:rPr>
        <w:t>или</w:t>
      </w:r>
      <w:r w:rsidR="00485123" w:rsidRPr="002376B1">
        <w:rPr>
          <w:rFonts w:eastAsia="Arial Unicode MS"/>
          <w:color w:val="000000" w:themeColor="text1"/>
          <w:sz w:val="24"/>
          <w:szCs w:val="24"/>
        </w:rPr>
        <w:t>)</w:t>
      </w:r>
      <w:r w:rsidR="0016563A" w:rsidRPr="002376B1">
        <w:rPr>
          <w:rFonts w:eastAsia="Arial Unicode MS"/>
          <w:color w:val="000000" w:themeColor="text1"/>
          <w:sz w:val="24"/>
          <w:szCs w:val="24"/>
        </w:rPr>
        <w:t xml:space="preserve"> межмуниципального значения</w:t>
      </w:r>
      <w:r w:rsidR="00485123" w:rsidRPr="002376B1">
        <w:rPr>
          <w:color w:val="000000" w:themeColor="text1"/>
          <w:sz w:val="24"/>
          <w:szCs w:val="24"/>
        </w:rPr>
        <w:t xml:space="preserve">  является Министерство </w:t>
      </w:r>
      <w:r w:rsidR="00485123" w:rsidRPr="002376B1">
        <w:rPr>
          <w:bCs/>
          <w:color w:val="000000" w:themeColor="text1"/>
          <w:sz w:val="24"/>
          <w:szCs w:val="24"/>
        </w:rPr>
        <w:t xml:space="preserve">транспорта и дорожного хозяйства </w:t>
      </w:r>
      <w:r w:rsidR="00485123" w:rsidRPr="002376B1">
        <w:rPr>
          <w:color w:val="000000" w:themeColor="text1"/>
          <w:sz w:val="24"/>
          <w:szCs w:val="24"/>
        </w:rPr>
        <w:t>Краснодарского края.</w:t>
      </w:r>
    </w:p>
    <w:p w:rsidR="009170CE" w:rsidRPr="002376B1" w:rsidRDefault="009170CE" w:rsidP="00E350AC">
      <w:pPr>
        <w:spacing w:line="312" w:lineRule="auto"/>
        <w:ind w:firstLine="709"/>
        <w:rPr>
          <w:sz w:val="24"/>
          <w:szCs w:val="24"/>
        </w:rPr>
      </w:pPr>
      <w:r w:rsidRPr="002376B1">
        <w:rPr>
          <w:sz w:val="24"/>
          <w:szCs w:val="24"/>
        </w:rPr>
        <w:t xml:space="preserve">Существующая сеть автодорог </w:t>
      </w:r>
      <w:r w:rsidR="007E140D" w:rsidRPr="002376B1">
        <w:rPr>
          <w:sz w:val="24"/>
          <w:szCs w:val="24"/>
        </w:rPr>
        <w:t>Бейсужекского</w:t>
      </w:r>
      <w:r w:rsidRPr="002376B1">
        <w:rPr>
          <w:sz w:val="24"/>
          <w:szCs w:val="24"/>
        </w:rPr>
        <w:t xml:space="preserve"> сельского поселения представлена сетью автодорог общего пользования местного значения и имеет транспортные связи в трех основных направлениях:</w:t>
      </w:r>
    </w:p>
    <w:p w:rsidR="009170CE" w:rsidRPr="002376B1" w:rsidRDefault="00AC08F5" w:rsidP="00E350AC">
      <w:pPr>
        <w:spacing w:line="312" w:lineRule="auto"/>
        <w:ind w:firstLine="709"/>
        <w:rPr>
          <w:sz w:val="24"/>
          <w:szCs w:val="24"/>
        </w:rPr>
      </w:pPr>
      <w:r w:rsidRPr="002376B1">
        <w:rPr>
          <w:sz w:val="24"/>
          <w:szCs w:val="24"/>
        </w:rPr>
        <w:t xml:space="preserve">- в северном </w:t>
      </w:r>
      <w:r w:rsidR="009170CE" w:rsidRPr="002376B1">
        <w:rPr>
          <w:sz w:val="24"/>
          <w:szCs w:val="24"/>
        </w:rPr>
        <w:t xml:space="preserve">направлении на </w:t>
      </w:r>
      <w:r w:rsidRPr="002376B1">
        <w:rPr>
          <w:sz w:val="24"/>
          <w:szCs w:val="24"/>
        </w:rPr>
        <w:t>ст. Выселки</w:t>
      </w:r>
      <w:r w:rsidR="009170CE" w:rsidRPr="002376B1">
        <w:rPr>
          <w:sz w:val="24"/>
          <w:szCs w:val="24"/>
        </w:rPr>
        <w:t>,</w:t>
      </w:r>
    </w:p>
    <w:p w:rsidR="009170CE" w:rsidRPr="002376B1" w:rsidRDefault="009170CE" w:rsidP="00E350AC">
      <w:pPr>
        <w:spacing w:line="312" w:lineRule="auto"/>
        <w:ind w:firstLine="709"/>
        <w:rPr>
          <w:sz w:val="24"/>
          <w:szCs w:val="24"/>
        </w:rPr>
      </w:pPr>
      <w:r w:rsidRPr="002376B1">
        <w:rPr>
          <w:sz w:val="24"/>
          <w:szCs w:val="24"/>
        </w:rPr>
        <w:t xml:space="preserve">- в </w:t>
      </w:r>
      <w:r w:rsidR="00AC08F5" w:rsidRPr="002376B1">
        <w:rPr>
          <w:sz w:val="24"/>
          <w:szCs w:val="24"/>
        </w:rPr>
        <w:t xml:space="preserve">южном </w:t>
      </w:r>
      <w:r w:rsidRPr="002376B1">
        <w:rPr>
          <w:sz w:val="24"/>
          <w:szCs w:val="24"/>
        </w:rPr>
        <w:t xml:space="preserve">направлении на </w:t>
      </w:r>
      <w:r w:rsidR="00AC08F5" w:rsidRPr="002376B1">
        <w:rPr>
          <w:sz w:val="24"/>
          <w:szCs w:val="24"/>
        </w:rPr>
        <w:t>ст. Кирпильская</w:t>
      </w:r>
      <w:r w:rsidRPr="002376B1">
        <w:rPr>
          <w:sz w:val="24"/>
          <w:szCs w:val="24"/>
        </w:rPr>
        <w:t>;</w:t>
      </w:r>
    </w:p>
    <w:p w:rsidR="009170CE" w:rsidRPr="002376B1" w:rsidRDefault="009170CE" w:rsidP="00E350AC">
      <w:pPr>
        <w:spacing w:line="312" w:lineRule="auto"/>
        <w:ind w:firstLine="709"/>
        <w:rPr>
          <w:sz w:val="24"/>
          <w:szCs w:val="24"/>
        </w:rPr>
      </w:pPr>
      <w:r w:rsidRPr="002376B1">
        <w:rPr>
          <w:sz w:val="24"/>
          <w:szCs w:val="24"/>
        </w:rPr>
        <w:t xml:space="preserve">- </w:t>
      </w:r>
      <w:r w:rsidR="00AC08F5" w:rsidRPr="002376B1">
        <w:rPr>
          <w:sz w:val="24"/>
          <w:szCs w:val="24"/>
        </w:rPr>
        <w:t>в</w:t>
      </w:r>
      <w:r w:rsidRPr="002376B1">
        <w:rPr>
          <w:sz w:val="24"/>
          <w:szCs w:val="24"/>
        </w:rPr>
        <w:t xml:space="preserve"> восточном направлении  на</w:t>
      </w:r>
      <w:r w:rsidR="00AC08F5" w:rsidRPr="002376B1">
        <w:rPr>
          <w:sz w:val="24"/>
          <w:szCs w:val="24"/>
        </w:rPr>
        <w:t>ст. Новобе</w:t>
      </w:r>
      <w:r w:rsidR="005A56F9" w:rsidRPr="002376B1">
        <w:rPr>
          <w:sz w:val="24"/>
          <w:szCs w:val="24"/>
        </w:rPr>
        <w:t>й</w:t>
      </w:r>
      <w:r w:rsidR="00AC08F5" w:rsidRPr="002376B1">
        <w:rPr>
          <w:sz w:val="24"/>
          <w:szCs w:val="24"/>
        </w:rPr>
        <w:t>сугская</w:t>
      </w:r>
      <w:r w:rsidRPr="002376B1">
        <w:rPr>
          <w:sz w:val="24"/>
          <w:szCs w:val="24"/>
        </w:rPr>
        <w:t>.</w:t>
      </w:r>
    </w:p>
    <w:p w:rsidR="009F7D66" w:rsidRPr="002376B1" w:rsidRDefault="0016563A" w:rsidP="00E350AC">
      <w:pPr>
        <w:spacing w:line="312" w:lineRule="auto"/>
        <w:ind w:firstLine="709"/>
        <w:rPr>
          <w:sz w:val="24"/>
          <w:szCs w:val="24"/>
        </w:rPr>
      </w:pPr>
      <w:r w:rsidRPr="002376B1">
        <w:rPr>
          <w:sz w:val="24"/>
          <w:szCs w:val="24"/>
        </w:rPr>
        <w:t>Внутри границ населенных пунктов дорожная сеть представлена сетью автодорог местного значения, находящихся в муниципальной собственности.</w:t>
      </w:r>
    </w:p>
    <w:p w:rsidR="00D854A1" w:rsidRPr="002376B1" w:rsidRDefault="00D854A1" w:rsidP="00E350AC">
      <w:pPr>
        <w:spacing w:line="312" w:lineRule="auto"/>
        <w:ind w:firstLine="709"/>
        <w:rPr>
          <w:sz w:val="24"/>
          <w:szCs w:val="24"/>
        </w:rPr>
      </w:pPr>
    </w:p>
    <w:p w:rsidR="00E350AC" w:rsidRPr="002376B1" w:rsidRDefault="00E350AC" w:rsidP="00E350AC">
      <w:pPr>
        <w:spacing w:line="312" w:lineRule="auto"/>
        <w:ind w:firstLine="709"/>
        <w:rPr>
          <w:sz w:val="24"/>
          <w:szCs w:val="24"/>
        </w:rPr>
      </w:pPr>
    </w:p>
    <w:p w:rsidR="00E350AC" w:rsidRPr="002376B1" w:rsidRDefault="00E350AC" w:rsidP="00E350AC">
      <w:pPr>
        <w:spacing w:line="312" w:lineRule="auto"/>
        <w:ind w:firstLine="709"/>
        <w:rPr>
          <w:sz w:val="24"/>
          <w:szCs w:val="24"/>
        </w:rPr>
      </w:pPr>
    </w:p>
    <w:p w:rsidR="00E350AC" w:rsidRPr="002376B1" w:rsidRDefault="00E350AC" w:rsidP="00E350AC">
      <w:pPr>
        <w:spacing w:line="312" w:lineRule="auto"/>
        <w:ind w:firstLine="709"/>
        <w:rPr>
          <w:sz w:val="24"/>
          <w:szCs w:val="24"/>
        </w:rPr>
      </w:pPr>
    </w:p>
    <w:p w:rsidR="002132C1" w:rsidRPr="002376B1" w:rsidRDefault="002132C1" w:rsidP="00E350AC">
      <w:pPr>
        <w:spacing w:line="312" w:lineRule="auto"/>
        <w:ind w:firstLine="709"/>
        <w:rPr>
          <w:sz w:val="24"/>
          <w:szCs w:val="24"/>
        </w:rPr>
      </w:pPr>
      <w:r w:rsidRPr="002376B1">
        <w:rPr>
          <w:sz w:val="24"/>
          <w:szCs w:val="24"/>
        </w:rPr>
        <w:lastRenderedPageBreak/>
        <w:t xml:space="preserve">Таблица </w:t>
      </w:r>
      <w:r w:rsidR="00E350AC" w:rsidRPr="002376B1">
        <w:rPr>
          <w:sz w:val="24"/>
          <w:szCs w:val="24"/>
        </w:rPr>
        <w:t>2</w:t>
      </w:r>
      <w:r w:rsidR="00D854A1" w:rsidRPr="002376B1">
        <w:rPr>
          <w:sz w:val="24"/>
          <w:szCs w:val="24"/>
        </w:rPr>
        <w:t>.</w:t>
      </w:r>
    </w:p>
    <w:p w:rsidR="002132C1" w:rsidRPr="002376B1" w:rsidRDefault="0050476C" w:rsidP="00E350AC">
      <w:pPr>
        <w:spacing w:line="312" w:lineRule="auto"/>
        <w:ind w:firstLine="709"/>
        <w:jc w:val="center"/>
        <w:rPr>
          <w:sz w:val="24"/>
          <w:szCs w:val="24"/>
        </w:rPr>
      </w:pPr>
      <w:r w:rsidRPr="002376B1">
        <w:rPr>
          <w:sz w:val="24"/>
          <w:szCs w:val="24"/>
        </w:rPr>
        <w:t>Автомобильные дороги общего пользования местного значения в собственности муниципального образования</w:t>
      </w:r>
    </w:p>
    <w:tbl>
      <w:tblPr>
        <w:tblW w:w="7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316"/>
        <w:gridCol w:w="1331"/>
        <w:gridCol w:w="1722"/>
        <w:gridCol w:w="1746"/>
        <w:gridCol w:w="1602"/>
      </w:tblGrid>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№п/п</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Идентификационный номер</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Покрытие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Наименование автомобильной дороги</w:t>
            </w:r>
          </w:p>
        </w:tc>
        <w:tc>
          <w:tcPr>
            <w:tcW w:w="1334"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Протяженность (км.)</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Дата ввода в эксплуатацию</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1.</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МП-01</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Восточная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7</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1986г.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асфальтная</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2</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1990г.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2.</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МП-02</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Садовая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3</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1,5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1986г.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асфальтная</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1,5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1986г.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3.</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МП-03</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Западная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4,5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3</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Отсутствуют сведения</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асфальтное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1,5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1991г.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4.</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МП-04</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асфальтная</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Школьная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1,5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1992г.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5.</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МП-05</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асфальтная</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Октябрьская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3</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1972г.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6.</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МП-06</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Молодежная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1,1</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0,6</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1982г.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асфальтное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0,5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1983г.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7.</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МП-07</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Южная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10</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7,5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Отсутствуют сведения</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1</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1992г.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грунтовое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iCs/>
                <w:color w:val="000000"/>
                <w:sz w:val="24"/>
                <w:szCs w:val="24"/>
              </w:rPr>
              <w:t>1,5</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Отсутствуют сведения</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8.</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МП-08</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Степная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7</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1978г.</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9.</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МП-09</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грунтовое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Луговая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1</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Отсутствуют сведения</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10.</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03-212-804 ОП МП- 10</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гравийное</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Улица Северная</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1</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iCs/>
                <w:color w:val="000000"/>
                <w:sz w:val="24"/>
                <w:szCs w:val="24"/>
              </w:rPr>
              <w:t>Отсутствуют сведения</w:t>
            </w:r>
          </w:p>
        </w:tc>
      </w:tr>
      <w:tr w:rsidR="00E350AC" w:rsidRPr="002376B1" w:rsidTr="00E350AC">
        <w:trPr>
          <w:trHeight w:val="20"/>
        </w:trPr>
        <w:tc>
          <w:tcPr>
            <w:tcW w:w="603"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75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031"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Всего</w:t>
            </w:r>
          </w:p>
        </w:tc>
        <w:tc>
          <w:tcPr>
            <w:tcW w:w="1317"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c>
          <w:tcPr>
            <w:tcW w:w="1334" w:type="dxa"/>
            <w:shd w:val="clear" w:color="auto" w:fill="auto"/>
            <w:vAlign w:val="center"/>
            <w:hideMark/>
          </w:tcPr>
          <w:p w:rsidR="00E350AC" w:rsidRPr="002376B1" w:rsidRDefault="00E350AC" w:rsidP="00E350AC">
            <w:pPr>
              <w:widowControl/>
              <w:snapToGrid/>
              <w:jc w:val="right"/>
              <w:rPr>
                <w:color w:val="000000"/>
                <w:sz w:val="24"/>
                <w:szCs w:val="24"/>
              </w:rPr>
            </w:pPr>
            <w:r w:rsidRPr="002376B1">
              <w:rPr>
                <w:color w:val="000000"/>
                <w:sz w:val="24"/>
                <w:szCs w:val="24"/>
              </w:rPr>
              <w:t>39,1</w:t>
            </w:r>
          </w:p>
        </w:tc>
        <w:tc>
          <w:tcPr>
            <w:tcW w:w="1230" w:type="dxa"/>
            <w:shd w:val="clear" w:color="auto" w:fill="auto"/>
            <w:vAlign w:val="center"/>
            <w:hideMark/>
          </w:tcPr>
          <w:p w:rsidR="00E350AC" w:rsidRPr="002376B1" w:rsidRDefault="00E350AC" w:rsidP="00E350AC">
            <w:pPr>
              <w:widowControl/>
              <w:snapToGrid/>
              <w:jc w:val="left"/>
              <w:rPr>
                <w:color w:val="000000"/>
                <w:sz w:val="24"/>
                <w:szCs w:val="24"/>
              </w:rPr>
            </w:pPr>
            <w:r w:rsidRPr="002376B1">
              <w:rPr>
                <w:color w:val="000000"/>
                <w:sz w:val="24"/>
                <w:szCs w:val="24"/>
              </w:rPr>
              <w:t> </w:t>
            </w:r>
          </w:p>
        </w:tc>
      </w:tr>
    </w:tbl>
    <w:p w:rsidR="002132C1" w:rsidRPr="002376B1" w:rsidRDefault="002132C1" w:rsidP="00E350AC">
      <w:pPr>
        <w:spacing w:line="312" w:lineRule="auto"/>
        <w:ind w:firstLine="709"/>
        <w:rPr>
          <w:sz w:val="24"/>
          <w:szCs w:val="24"/>
        </w:rPr>
      </w:pPr>
    </w:p>
    <w:p w:rsidR="003C1D49" w:rsidRPr="002376B1" w:rsidRDefault="003C1D49" w:rsidP="00E350AC">
      <w:pPr>
        <w:tabs>
          <w:tab w:val="left" w:leader="dot" w:pos="9072"/>
        </w:tabs>
        <w:spacing w:line="312" w:lineRule="auto"/>
        <w:ind w:firstLine="709"/>
        <w:rPr>
          <w:sz w:val="24"/>
          <w:szCs w:val="24"/>
        </w:rPr>
      </w:pPr>
      <w:r w:rsidRPr="002376B1">
        <w:rPr>
          <w:sz w:val="24"/>
          <w:szCs w:val="24"/>
        </w:rPr>
        <w:t xml:space="preserve">Улично-дорожная сеть </w:t>
      </w:r>
      <w:r w:rsidR="007E140D" w:rsidRPr="002376B1">
        <w:rPr>
          <w:sz w:val="24"/>
          <w:szCs w:val="24"/>
        </w:rPr>
        <w:t>Бейсужекского</w:t>
      </w:r>
      <w:r w:rsidR="00430579" w:rsidRPr="002376B1">
        <w:rPr>
          <w:sz w:val="24"/>
          <w:szCs w:val="24"/>
        </w:rPr>
        <w:t xml:space="preserve"> сельского</w:t>
      </w:r>
      <w:r w:rsidR="00983260" w:rsidRPr="002376B1">
        <w:rPr>
          <w:sz w:val="24"/>
          <w:szCs w:val="24"/>
        </w:rPr>
        <w:t xml:space="preserve"> поселения</w:t>
      </w:r>
      <w:r w:rsidRPr="002376B1">
        <w:rPr>
          <w:sz w:val="24"/>
          <w:szCs w:val="24"/>
        </w:rPr>
        <w:t xml:space="preserve"> представляет собой сложившуюся сеть улиц и проездов, обеспечивающих внешние и внутренние связи на территории муниципального образования с производственной зоной, с кварталами жилых </w:t>
      </w:r>
      <w:r w:rsidRPr="002376B1">
        <w:rPr>
          <w:sz w:val="24"/>
          <w:szCs w:val="24"/>
        </w:rPr>
        <w:lastRenderedPageBreak/>
        <w:t xml:space="preserve">домов, с общественной зоной. </w:t>
      </w:r>
    </w:p>
    <w:p w:rsidR="003C1D49" w:rsidRPr="002376B1" w:rsidRDefault="003C1D49" w:rsidP="00E350AC">
      <w:pPr>
        <w:spacing w:line="312" w:lineRule="auto"/>
        <w:ind w:firstLine="709"/>
        <w:rPr>
          <w:color w:val="000000"/>
          <w:sz w:val="24"/>
          <w:szCs w:val="24"/>
        </w:rPr>
      </w:pPr>
      <w:r w:rsidRPr="002376B1">
        <w:rPr>
          <w:color w:val="000000"/>
          <w:sz w:val="24"/>
          <w:szCs w:val="24"/>
        </w:rPr>
        <w:t xml:space="preserve">В составе улично-дорожной сети выделены улицы и дороги следующих категорий: </w:t>
      </w:r>
    </w:p>
    <w:p w:rsidR="003C1D49" w:rsidRPr="002376B1" w:rsidRDefault="003C1D49" w:rsidP="00E350AC">
      <w:pPr>
        <w:spacing w:line="312" w:lineRule="auto"/>
        <w:ind w:firstLine="709"/>
        <w:rPr>
          <w:color w:val="000000"/>
          <w:sz w:val="24"/>
          <w:szCs w:val="24"/>
        </w:rPr>
      </w:pPr>
      <w:r w:rsidRPr="002376B1">
        <w:rPr>
          <w:color w:val="000000"/>
          <w:sz w:val="24"/>
          <w:szCs w:val="24"/>
        </w:rPr>
        <w:t>- поселковые дороги, по которым осуществляется транспортная связь населенного пункта с внешними дорогами;</w:t>
      </w:r>
    </w:p>
    <w:p w:rsidR="003C1D49" w:rsidRPr="002376B1" w:rsidRDefault="003C1D49" w:rsidP="00E350AC">
      <w:pPr>
        <w:spacing w:line="312" w:lineRule="auto"/>
        <w:ind w:firstLine="709"/>
        <w:rPr>
          <w:color w:val="000000"/>
          <w:sz w:val="24"/>
          <w:szCs w:val="24"/>
        </w:rPr>
      </w:pPr>
      <w:r w:rsidRPr="002376B1">
        <w:rPr>
          <w:color w:val="000000"/>
          <w:sz w:val="24"/>
          <w:szCs w:val="24"/>
        </w:rPr>
        <w:t>- главные улицы, обеспечивающие связь жилых территорий с общественным центром;</w:t>
      </w:r>
    </w:p>
    <w:p w:rsidR="003C1D49" w:rsidRPr="002376B1" w:rsidRDefault="003C1D49" w:rsidP="00E350AC">
      <w:pPr>
        <w:spacing w:line="312" w:lineRule="auto"/>
        <w:ind w:firstLine="709"/>
        <w:rPr>
          <w:sz w:val="24"/>
          <w:szCs w:val="24"/>
        </w:rPr>
      </w:pPr>
      <w:r w:rsidRPr="002376B1">
        <w:rPr>
          <w:color w:val="000000"/>
          <w:sz w:val="24"/>
          <w:szCs w:val="24"/>
        </w:rPr>
        <w:t xml:space="preserve">- улицы в жилой застройке (жилые улицы). По этим улицам </w:t>
      </w:r>
      <w:r w:rsidRPr="002376B1">
        <w:rPr>
          <w:sz w:val="24"/>
          <w:szCs w:val="24"/>
        </w:rPr>
        <w:t>осуществляется транспортная связь внутри жилых территорий и с главными улицами;</w:t>
      </w:r>
    </w:p>
    <w:p w:rsidR="003C1D49" w:rsidRPr="002376B1" w:rsidRDefault="003C1D49" w:rsidP="00E350AC">
      <w:pPr>
        <w:spacing w:line="312" w:lineRule="auto"/>
        <w:ind w:firstLine="709"/>
        <w:rPr>
          <w:sz w:val="24"/>
          <w:szCs w:val="24"/>
        </w:rPr>
      </w:pPr>
      <w:r w:rsidRPr="002376B1">
        <w:rPr>
          <w:sz w:val="24"/>
          <w:szCs w:val="24"/>
        </w:rPr>
        <w:t xml:space="preserve">- пешеходные улицы – по ним осуществляется связь с учреждениями и предприятиями обслуживания, в том числе в пределах общественного центра. </w:t>
      </w:r>
    </w:p>
    <w:p w:rsidR="00C72E25" w:rsidRPr="002376B1" w:rsidRDefault="00445314" w:rsidP="00E350AC">
      <w:pPr>
        <w:pStyle w:val="25"/>
        <w:tabs>
          <w:tab w:val="left" w:pos="1230"/>
        </w:tabs>
        <w:spacing w:line="312" w:lineRule="auto"/>
        <w:ind w:firstLine="709"/>
        <w:jc w:val="both"/>
        <w:rPr>
          <w:sz w:val="24"/>
          <w:szCs w:val="24"/>
        </w:rPr>
      </w:pPr>
      <w:r w:rsidRPr="002376B1">
        <w:rPr>
          <w:sz w:val="24"/>
          <w:szCs w:val="24"/>
        </w:rPr>
        <w:t xml:space="preserve">Движение интенсивно с </w:t>
      </w:r>
      <w:r w:rsidR="00E350AC" w:rsidRPr="002376B1">
        <w:rPr>
          <w:sz w:val="24"/>
          <w:szCs w:val="24"/>
        </w:rPr>
        <w:t>7-30 до 19</w:t>
      </w:r>
      <w:r w:rsidRPr="002376B1">
        <w:rPr>
          <w:sz w:val="24"/>
          <w:szCs w:val="24"/>
        </w:rPr>
        <w:t xml:space="preserve">-00 </w:t>
      </w:r>
      <w:r w:rsidR="00471F71" w:rsidRPr="002376B1">
        <w:rPr>
          <w:sz w:val="24"/>
          <w:szCs w:val="24"/>
        </w:rPr>
        <w:t>в основном на центральных улицах населенн</w:t>
      </w:r>
      <w:r w:rsidR="00E350AC" w:rsidRPr="002376B1">
        <w:rPr>
          <w:sz w:val="24"/>
          <w:szCs w:val="24"/>
        </w:rPr>
        <w:t>ого пункта</w:t>
      </w:r>
      <w:r w:rsidR="00D854A1" w:rsidRPr="002376B1">
        <w:rPr>
          <w:sz w:val="24"/>
          <w:szCs w:val="24"/>
        </w:rPr>
        <w:t xml:space="preserve">. </w:t>
      </w:r>
      <w:r w:rsidR="00DD0ECD" w:rsidRPr="002376B1">
        <w:rPr>
          <w:sz w:val="24"/>
          <w:szCs w:val="24"/>
        </w:rPr>
        <w:t xml:space="preserve">В </w:t>
      </w:r>
      <w:r w:rsidR="007E140D" w:rsidRPr="002376B1">
        <w:rPr>
          <w:sz w:val="24"/>
          <w:szCs w:val="24"/>
        </w:rPr>
        <w:t>Бейсужекском</w:t>
      </w:r>
      <w:r w:rsidR="00DD0ECD" w:rsidRPr="002376B1">
        <w:rPr>
          <w:sz w:val="24"/>
          <w:szCs w:val="24"/>
        </w:rPr>
        <w:t xml:space="preserve"> сельском поселении и</w:t>
      </w:r>
      <w:r w:rsidR="00C72E25" w:rsidRPr="002376B1">
        <w:rPr>
          <w:sz w:val="24"/>
          <w:szCs w:val="24"/>
        </w:rPr>
        <w:t>меются тротуары вдоль части дорог с асфальтовым покрытием</w:t>
      </w:r>
      <w:r w:rsidR="0008755B" w:rsidRPr="002376B1">
        <w:rPr>
          <w:sz w:val="24"/>
          <w:szCs w:val="24"/>
        </w:rPr>
        <w:t xml:space="preserve">. </w:t>
      </w:r>
      <w:r w:rsidR="00DD0ECD" w:rsidRPr="002376B1">
        <w:rPr>
          <w:sz w:val="24"/>
          <w:szCs w:val="24"/>
        </w:rPr>
        <w:t xml:space="preserve">Есть необходимость в строительстве дополнительных тротуаров во </w:t>
      </w:r>
      <w:r w:rsidR="00BC439F" w:rsidRPr="002376B1">
        <w:rPr>
          <w:sz w:val="24"/>
          <w:szCs w:val="24"/>
        </w:rPr>
        <w:t>всем поселении</w:t>
      </w:r>
      <w:r w:rsidR="00DD0ECD" w:rsidRPr="002376B1">
        <w:rPr>
          <w:sz w:val="24"/>
          <w:szCs w:val="24"/>
        </w:rPr>
        <w:t>.</w:t>
      </w:r>
    </w:p>
    <w:p w:rsidR="00AC08F5" w:rsidRPr="002376B1" w:rsidRDefault="00AC08F5" w:rsidP="00E350AC">
      <w:pPr>
        <w:pStyle w:val="S5"/>
        <w:spacing w:line="312" w:lineRule="auto"/>
        <w:rPr>
          <w:rFonts w:ascii="Times New Roman" w:hAnsi="Times New Roman"/>
        </w:rPr>
      </w:pPr>
      <w:r w:rsidRPr="002376B1">
        <w:rPr>
          <w:rFonts w:ascii="Times New Roman" w:hAnsi="Times New Roman"/>
        </w:rPr>
        <w:t>На территории хутора Бейсужек Второй располагаются следующие объекты транспортной инфраструктуры:</w:t>
      </w:r>
    </w:p>
    <w:p w:rsidR="00AC08F5" w:rsidRPr="002376B1" w:rsidRDefault="00AC08F5" w:rsidP="00E350AC">
      <w:pPr>
        <w:pStyle w:val="S"/>
        <w:numPr>
          <w:ilvl w:val="0"/>
          <w:numId w:val="45"/>
        </w:numPr>
        <w:spacing w:line="312" w:lineRule="auto"/>
        <w:ind w:left="0" w:firstLine="709"/>
      </w:pPr>
      <w:r w:rsidRPr="002376B1">
        <w:t>станция технического обслуживания (СТО) в северной части хутора, мощностью 2 поста;</w:t>
      </w:r>
    </w:p>
    <w:p w:rsidR="00AC08F5" w:rsidRPr="002376B1" w:rsidRDefault="00AC08F5" w:rsidP="00E350AC">
      <w:pPr>
        <w:pStyle w:val="S"/>
        <w:numPr>
          <w:ilvl w:val="0"/>
          <w:numId w:val="45"/>
        </w:numPr>
        <w:spacing w:line="312" w:lineRule="auto"/>
        <w:ind w:left="0" w:firstLine="709"/>
      </w:pPr>
      <w:r w:rsidRPr="002376B1">
        <w:t>2 пешеходных моста, один в восточной другой в западной части хутора;</w:t>
      </w:r>
    </w:p>
    <w:p w:rsidR="00AC08F5" w:rsidRPr="002376B1" w:rsidRDefault="00AC08F5" w:rsidP="00E350AC">
      <w:pPr>
        <w:pStyle w:val="S5"/>
        <w:spacing w:line="312" w:lineRule="auto"/>
        <w:rPr>
          <w:rFonts w:ascii="Times New Roman" w:hAnsi="Times New Roman"/>
        </w:rPr>
      </w:pPr>
      <w:r w:rsidRPr="002376B1">
        <w:rPr>
          <w:rFonts w:ascii="Times New Roman" w:hAnsi="Times New Roman"/>
        </w:rPr>
        <w:t>Кроме этого в северной части хутора планируется к застройке автозаправочная станция (АЗС).</w:t>
      </w:r>
    </w:p>
    <w:p w:rsidR="00AC08F5" w:rsidRPr="002376B1" w:rsidRDefault="00AC08F5" w:rsidP="00E350AC">
      <w:pPr>
        <w:pStyle w:val="S5"/>
        <w:spacing w:line="312" w:lineRule="auto"/>
        <w:rPr>
          <w:rFonts w:ascii="Times New Roman" w:hAnsi="Times New Roman"/>
        </w:rPr>
      </w:pPr>
      <w:r w:rsidRPr="002376B1">
        <w:rPr>
          <w:rFonts w:ascii="Times New Roman" w:hAnsi="Times New Roman"/>
        </w:rPr>
        <w:t xml:space="preserve">К недостаткам в транспортном обслуживании хутора на сегодняшний день можно отнести: </w:t>
      </w:r>
    </w:p>
    <w:p w:rsidR="00AC08F5" w:rsidRPr="002376B1" w:rsidRDefault="00AC08F5" w:rsidP="00E350AC">
      <w:pPr>
        <w:pStyle w:val="S"/>
        <w:numPr>
          <w:ilvl w:val="0"/>
          <w:numId w:val="45"/>
        </w:numPr>
        <w:spacing w:line="312" w:lineRule="auto"/>
        <w:ind w:left="0" w:firstLine="709"/>
      </w:pPr>
      <w:r w:rsidRPr="002376B1">
        <w:t>недостаточное количество СТО;</w:t>
      </w:r>
    </w:p>
    <w:p w:rsidR="00AC08F5" w:rsidRPr="002376B1" w:rsidRDefault="00AC08F5" w:rsidP="00E350AC">
      <w:pPr>
        <w:pStyle w:val="S"/>
        <w:numPr>
          <w:ilvl w:val="0"/>
          <w:numId w:val="45"/>
        </w:numPr>
        <w:spacing w:line="312" w:lineRule="auto"/>
        <w:ind w:left="0" w:firstLine="709"/>
      </w:pPr>
      <w:r w:rsidRPr="002376B1">
        <w:t>отсутствие АЗС.</w:t>
      </w:r>
    </w:p>
    <w:p w:rsidR="00C72E25" w:rsidRPr="002376B1" w:rsidRDefault="00C72E25" w:rsidP="00E350AC">
      <w:pPr>
        <w:pStyle w:val="a3"/>
        <w:tabs>
          <w:tab w:val="left" w:pos="1276"/>
        </w:tabs>
        <w:spacing w:after="0" w:line="312" w:lineRule="auto"/>
        <w:ind w:firstLine="709"/>
        <w:rPr>
          <w:sz w:val="24"/>
          <w:szCs w:val="24"/>
        </w:rPr>
      </w:pPr>
      <w:r w:rsidRPr="002376B1">
        <w:rPr>
          <w:sz w:val="24"/>
          <w:szCs w:val="24"/>
        </w:rPr>
        <w:t>В зимний период производится механизированная очистка от снега муниципальных дорог и тротуаров с посыпк</w:t>
      </w:r>
      <w:r w:rsidR="00D854A1" w:rsidRPr="002376B1">
        <w:rPr>
          <w:sz w:val="24"/>
          <w:szCs w:val="24"/>
        </w:rPr>
        <w:t>ой противогололёдным материалом</w:t>
      </w:r>
      <w:r w:rsidRPr="002376B1">
        <w:rPr>
          <w:sz w:val="24"/>
          <w:szCs w:val="24"/>
        </w:rPr>
        <w:t>.</w:t>
      </w:r>
    </w:p>
    <w:p w:rsidR="00224B5C" w:rsidRPr="002376B1" w:rsidRDefault="00224B5C" w:rsidP="00E350AC">
      <w:pPr>
        <w:spacing w:line="312" w:lineRule="auto"/>
        <w:ind w:firstLine="709"/>
        <w:rPr>
          <w:sz w:val="24"/>
          <w:szCs w:val="24"/>
        </w:rPr>
      </w:pPr>
      <w:r w:rsidRPr="002376B1">
        <w:rPr>
          <w:sz w:val="24"/>
          <w:szCs w:val="24"/>
        </w:rPr>
        <w:t>Уровень автомобилизации в поселении достаточно высокий. В рассматриваемом периоде ожидается прирост количества транспортных средств у населения.</w:t>
      </w:r>
    </w:p>
    <w:p w:rsidR="0050476C" w:rsidRPr="002376B1" w:rsidRDefault="00224B5C" w:rsidP="00E350AC">
      <w:pPr>
        <w:spacing w:line="312" w:lineRule="auto"/>
        <w:ind w:firstLine="709"/>
        <w:rPr>
          <w:sz w:val="24"/>
          <w:szCs w:val="24"/>
        </w:rPr>
      </w:pPr>
      <w:r w:rsidRPr="002376B1">
        <w:rPr>
          <w:sz w:val="24"/>
          <w:szCs w:val="24"/>
        </w:rPr>
        <w:t xml:space="preserve">Обеспеченность объектов общественного и производственного назначения требуемым количеством машино-мест для паркования легкового автотранспорта не удовлетворительное. </w:t>
      </w:r>
      <w:r w:rsidR="0050476C" w:rsidRPr="002376B1">
        <w:rPr>
          <w:sz w:val="24"/>
          <w:szCs w:val="24"/>
        </w:rPr>
        <w:t>На территории поселения имеется парковка возле администрации по адресу: х. Бейсужек Второй, ул. Октябрьская, 20.  (площадь – 500 кв.м.)</w:t>
      </w:r>
      <w:r w:rsidR="00E350AC" w:rsidRPr="002376B1">
        <w:rPr>
          <w:sz w:val="24"/>
          <w:szCs w:val="24"/>
        </w:rPr>
        <w:t>. Существует дефицит парковочных мест на социально значимых объектах.</w:t>
      </w:r>
    </w:p>
    <w:p w:rsidR="00224B5C" w:rsidRPr="002376B1" w:rsidRDefault="00224B5C" w:rsidP="00E350AC">
      <w:pPr>
        <w:spacing w:line="312" w:lineRule="auto"/>
        <w:ind w:firstLine="709"/>
        <w:rPr>
          <w:sz w:val="24"/>
          <w:szCs w:val="24"/>
        </w:rPr>
      </w:pPr>
      <w:r w:rsidRPr="002376B1">
        <w:rPr>
          <w:sz w:val="24"/>
          <w:szCs w:val="24"/>
        </w:rPr>
        <w:t xml:space="preserve">Личный автотранспорт хранится в гаражах, расположенных на приусадебных участках </w:t>
      </w:r>
      <w:r w:rsidRPr="002376B1">
        <w:rPr>
          <w:color w:val="000000" w:themeColor="text1"/>
          <w:sz w:val="24"/>
          <w:szCs w:val="24"/>
        </w:rPr>
        <w:t>жителей. Дополнительных</w:t>
      </w:r>
      <w:r w:rsidRPr="002376B1">
        <w:rPr>
          <w:sz w:val="24"/>
          <w:szCs w:val="24"/>
        </w:rPr>
        <w:t xml:space="preserve"> общих автостоянок и гаражных кооперативов для личного автотранспорта не требуется. Возможно их размещение по мере надобности в коммунально-складской зоне.</w:t>
      </w:r>
    </w:p>
    <w:p w:rsidR="00E80530" w:rsidRPr="002376B1" w:rsidRDefault="00E80530" w:rsidP="00E350AC">
      <w:pPr>
        <w:spacing w:line="312" w:lineRule="auto"/>
        <w:ind w:firstLine="709"/>
        <w:rPr>
          <w:sz w:val="24"/>
          <w:szCs w:val="24"/>
        </w:rPr>
      </w:pPr>
      <w:r w:rsidRPr="002376B1">
        <w:rPr>
          <w:sz w:val="24"/>
          <w:szCs w:val="24"/>
        </w:rPr>
        <w:t xml:space="preserve">Стратегической целью в данной отрасли является улучшение обеспечения транспортными услугами жителей муниципального образования с учетом перспективного </w:t>
      </w:r>
      <w:r w:rsidRPr="002376B1">
        <w:rPr>
          <w:sz w:val="24"/>
          <w:szCs w:val="24"/>
        </w:rPr>
        <w:lastRenderedPageBreak/>
        <w:t>плана развития дорожно-транспортной сети, автомобильного транспорта.</w:t>
      </w:r>
    </w:p>
    <w:p w:rsidR="0050476C" w:rsidRPr="002376B1" w:rsidRDefault="007E140D" w:rsidP="00E350AC">
      <w:pPr>
        <w:spacing w:line="312" w:lineRule="auto"/>
        <w:ind w:firstLine="709"/>
        <w:rPr>
          <w:sz w:val="24"/>
          <w:szCs w:val="24"/>
        </w:rPr>
      </w:pPr>
      <w:r w:rsidRPr="002376B1">
        <w:rPr>
          <w:sz w:val="24"/>
          <w:szCs w:val="24"/>
        </w:rPr>
        <w:t>Выселковский</w:t>
      </w:r>
      <w:r w:rsidR="00361B43" w:rsidRPr="002376B1">
        <w:rPr>
          <w:sz w:val="24"/>
          <w:szCs w:val="24"/>
        </w:rPr>
        <w:t xml:space="preserve"> район имеет развитые автобусные пути сообщения, обеспечивающие связи со всеми регионами края. Структурная схема транспортного комплекса состоит из двух основных составляющих: внутренний пассажирский транспорт и внешний транспорт. Во внутреннем пассажирском транспорте выделяется частный автомобильный и частный таксомоторный. </w:t>
      </w:r>
      <w:r w:rsidR="0050476C" w:rsidRPr="002376B1">
        <w:rPr>
          <w:sz w:val="24"/>
          <w:szCs w:val="24"/>
        </w:rPr>
        <w:t xml:space="preserve">Транспортные средства общего пользования на территории поселения – отсутствуют. </w:t>
      </w:r>
      <w:r w:rsidR="00E350AC" w:rsidRPr="002376B1">
        <w:rPr>
          <w:sz w:val="24"/>
          <w:szCs w:val="24"/>
        </w:rPr>
        <w:t xml:space="preserve">Внешний транспорт представлен </w:t>
      </w:r>
      <w:r w:rsidR="0050476C" w:rsidRPr="002376B1">
        <w:rPr>
          <w:sz w:val="24"/>
          <w:szCs w:val="24"/>
        </w:rPr>
        <w:t>проходящи</w:t>
      </w:r>
      <w:r w:rsidR="00E350AC" w:rsidRPr="002376B1">
        <w:rPr>
          <w:sz w:val="24"/>
          <w:szCs w:val="24"/>
        </w:rPr>
        <w:t>ми автобусами</w:t>
      </w:r>
      <w:r w:rsidR="0050476C" w:rsidRPr="002376B1">
        <w:rPr>
          <w:sz w:val="24"/>
          <w:szCs w:val="24"/>
        </w:rPr>
        <w:t>.</w:t>
      </w:r>
    </w:p>
    <w:p w:rsidR="00361B43" w:rsidRPr="002376B1" w:rsidRDefault="00361B43" w:rsidP="00E350AC">
      <w:pPr>
        <w:spacing w:line="312" w:lineRule="auto"/>
        <w:ind w:firstLine="709"/>
        <w:rPr>
          <w:sz w:val="24"/>
          <w:szCs w:val="24"/>
        </w:rPr>
      </w:pPr>
      <w:r w:rsidRPr="002376B1">
        <w:rPr>
          <w:color w:val="000000" w:themeColor="text1"/>
          <w:sz w:val="24"/>
          <w:szCs w:val="24"/>
        </w:rPr>
        <w:t xml:space="preserve">Большинство передвижений в поселении приходится на личный автотранспорт и пешеходные сообщения. </w:t>
      </w:r>
      <w:r w:rsidRPr="002376B1">
        <w:rPr>
          <w:sz w:val="24"/>
          <w:szCs w:val="24"/>
        </w:rPr>
        <w:t xml:space="preserve">Проектирование системы общественного транспорта должно полностью отвечать требованиям, предъявляемым в части, касающейся обеспечения доступности объектов общественного транспорта для населения, и, в том числе, для его маломобильных групп. </w:t>
      </w:r>
    </w:p>
    <w:p w:rsidR="00471F71" w:rsidRPr="002376B1" w:rsidRDefault="00361B43" w:rsidP="00E350AC">
      <w:pPr>
        <w:spacing w:line="312" w:lineRule="auto"/>
        <w:ind w:firstLine="709"/>
        <w:rPr>
          <w:sz w:val="24"/>
          <w:szCs w:val="24"/>
        </w:rPr>
      </w:pPr>
      <w:r w:rsidRPr="002376B1">
        <w:rPr>
          <w:sz w:val="24"/>
          <w:szCs w:val="24"/>
        </w:rPr>
        <w:t>Стратегической целью в данной отрасли является улучшение обеспечения транспортными услугами жителей муниципального образования с учетом перспективного плана развития дорожно-транспортной сети, автомобильного транспорта.</w:t>
      </w:r>
    </w:p>
    <w:p w:rsidR="00C2448B" w:rsidRPr="002376B1" w:rsidRDefault="00C2448B" w:rsidP="00E350AC">
      <w:pPr>
        <w:widowControl/>
        <w:snapToGrid/>
        <w:spacing w:line="312" w:lineRule="auto"/>
        <w:ind w:firstLine="709"/>
        <w:rPr>
          <w:sz w:val="24"/>
          <w:szCs w:val="24"/>
        </w:rPr>
      </w:pPr>
      <w:r w:rsidRPr="002376B1">
        <w:rPr>
          <w:sz w:val="24"/>
          <w:szCs w:val="24"/>
        </w:rPr>
        <w:t>Состояние автодорог</w:t>
      </w:r>
      <w:r w:rsidR="001111AA" w:rsidRPr="002376B1">
        <w:rPr>
          <w:sz w:val="24"/>
          <w:szCs w:val="24"/>
        </w:rPr>
        <w:t>,</w:t>
      </w:r>
      <w:r w:rsidRPr="002376B1">
        <w:rPr>
          <w:sz w:val="24"/>
          <w:szCs w:val="24"/>
        </w:rPr>
        <w:t xml:space="preserve"> пролегающих по территории </w:t>
      </w:r>
      <w:r w:rsidR="007E140D" w:rsidRPr="002376B1">
        <w:rPr>
          <w:sz w:val="24"/>
          <w:szCs w:val="24"/>
        </w:rPr>
        <w:t>Бейсужекского</w:t>
      </w:r>
      <w:r w:rsidR="00282D59" w:rsidRPr="002376B1">
        <w:rPr>
          <w:sz w:val="24"/>
          <w:szCs w:val="24"/>
        </w:rPr>
        <w:t xml:space="preserve"> сельского</w:t>
      </w:r>
      <w:r w:rsidR="00252B6A" w:rsidRPr="002376B1">
        <w:rPr>
          <w:sz w:val="24"/>
          <w:szCs w:val="24"/>
        </w:rPr>
        <w:t xml:space="preserve"> поселения</w:t>
      </w:r>
      <w:r w:rsidR="001111AA" w:rsidRPr="002376B1">
        <w:rPr>
          <w:sz w:val="24"/>
          <w:szCs w:val="24"/>
        </w:rPr>
        <w:t>,</w:t>
      </w:r>
      <w:r w:rsidRPr="002376B1">
        <w:rPr>
          <w:sz w:val="24"/>
          <w:szCs w:val="24"/>
        </w:rPr>
        <w:t xml:space="preserve"> оценивается как удовлетворительное</w:t>
      </w:r>
    </w:p>
    <w:p w:rsidR="00F20DC3" w:rsidRPr="002376B1" w:rsidRDefault="00F20DC3" w:rsidP="00E350AC">
      <w:pPr>
        <w:shd w:val="clear" w:color="auto" w:fill="FFFFFF"/>
        <w:spacing w:line="312" w:lineRule="auto"/>
        <w:ind w:firstLine="709"/>
        <w:rPr>
          <w:sz w:val="24"/>
          <w:szCs w:val="24"/>
        </w:rPr>
      </w:pPr>
      <w:r w:rsidRPr="002376B1">
        <w:rPr>
          <w:sz w:val="24"/>
          <w:szCs w:val="24"/>
        </w:rPr>
        <w:t>Развитие экономики поселения во многом определяется эффективностью функционирования автомобильно</w:t>
      </w:r>
      <w:r w:rsidR="00AF1BC3" w:rsidRPr="002376B1">
        <w:rPr>
          <w:sz w:val="24"/>
          <w:szCs w:val="24"/>
        </w:rPr>
        <w:t xml:space="preserve">го транспорта, которая зависит </w:t>
      </w:r>
      <w:r w:rsidRPr="002376B1">
        <w:rPr>
          <w:sz w:val="24"/>
          <w:szCs w:val="24"/>
        </w:rPr>
        <w:t>от у</w:t>
      </w:r>
      <w:r w:rsidR="00AF1BC3" w:rsidRPr="002376B1">
        <w:rPr>
          <w:sz w:val="24"/>
          <w:szCs w:val="24"/>
        </w:rPr>
        <w:t>ровня развития и состояния сети</w:t>
      </w:r>
      <w:r w:rsidR="004E252A" w:rsidRPr="002376B1">
        <w:rPr>
          <w:sz w:val="24"/>
          <w:szCs w:val="24"/>
        </w:rPr>
        <w:t xml:space="preserve"> </w:t>
      </w:r>
      <w:r w:rsidRPr="002376B1">
        <w:rPr>
          <w:sz w:val="24"/>
          <w:szCs w:val="24"/>
        </w:rPr>
        <w:t xml:space="preserve">внутрипоселковых автомобильных дорог общего пользования. </w:t>
      </w:r>
    </w:p>
    <w:p w:rsidR="00F20DC3" w:rsidRPr="002376B1" w:rsidRDefault="00F20DC3" w:rsidP="00E350AC">
      <w:pPr>
        <w:shd w:val="clear" w:color="auto" w:fill="FFFFFF"/>
        <w:spacing w:line="312" w:lineRule="auto"/>
        <w:ind w:firstLine="709"/>
        <w:rPr>
          <w:sz w:val="24"/>
          <w:szCs w:val="24"/>
        </w:rPr>
      </w:pPr>
      <w:r w:rsidRPr="002376B1">
        <w:rPr>
          <w:sz w:val="24"/>
          <w:szCs w:val="24"/>
        </w:rPr>
        <w:t>Недостаточный уровень развития дорожной сети приводит к значите</w:t>
      </w:r>
      <w:r w:rsidR="00AF1BC3" w:rsidRPr="002376B1">
        <w:rPr>
          <w:sz w:val="24"/>
          <w:szCs w:val="24"/>
        </w:rPr>
        <w:t xml:space="preserve">льным </w:t>
      </w:r>
      <w:r w:rsidR="002A4A05" w:rsidRPr="002376B1">
        <w:rPr>
          <w:sz w:val="24"/>
          <w:szCs w:val="24"/>
        </w:rPr>
        <w:t>экономическим потерям</w:t>
      </w:r>
      <w:r w:rsidRPr="002376B1">
        <w:rPr>
          <w:sz w:val="24"/>
          <w:szCs w:val="24"/>
        </w:rPr>
        <w:t xml:space="preserve">, является одним из наиболее существенных ограничений темпов роста социально-экономического развития </w:t>
      </w:r>
      <w:r w:rsidR="007E140D" w:rsidRPr="002376B1">
        <w:rPr>
          <w:sz w:val="24"/>
          <w:szCs w:val="24"/>
        </w:rPr>
        <w:t>Бейсужекского</w:t>
      </w:r>
      <w:r w:rsidR="00282D59" w:rsidRPr="002376B1">
        <w:rPr>
          <w:sz w:val="24"/>
          <w:szCs w:val="24"/>
        </w:rPr>
        <w:t xml:space="preserve"> сельского</w:t>
      </w:r>
      <w:r w:rsidR="00983260" w:rsidRPr="002376B1">
        <w:rPr>
          <w:sz w:val="24"/>
          <w:szCs w:val="24"/>
        </w:rPr>
        <w:t xml:space="preserve"> поселения</w:t>
      </w:r>
      <w:r w:rsidRPr="002376B1">
        <w:rPr>
          <w:sz w:val="24"/>
          <w:szCs w:val="24"/>
        </w:rPr>
        <w:t xml:space="preserve">, поэтому совершенствование сети внутрипоселковых автомобильных дорог общего </w:t>
      </w:r>
      <w:r w:rsidR="00AF1BC3" w:rsidRPr="002376B1">
        <w:rPr>
          <w:sz w:val="24"/>
          <w:szCs w:val="24"/>
        </w:rPr>
        <w:t xml:space="preserve">пользования имеет важное </w:t>
      </w:r>
      <w:r w:rsidRPr="002376B1">
        <w:rPr>
          <w:sz w:val="24"/>
          <w:szCs w:val="24"/>
        </w:rPr>
        <w:t>значение для поселения.</w:t>
      </w:r>
    </w:p>
    <w:p w:rsidR="00F20DC3" w:rsidRPr="002376B1" w:rsidRDefault="005305FF" w:rsidP="00E350AC">
      <w:pPr>
        <w:shd w:val="clear" w:color="auto" w:fill="FFFFFF"/>
        <w:spacing w:line="312" w:lineRule="auto"/>
        <w:ind w:firstLine="709"/>
        <w:rPr>
          <w:sz w:val="24"/>
          <w:szCs w:val="24"/>
        </w:rPr>
      </w:pPr>
      <w:r w:rsidRPr="002376B1">
        <w:rPr>
          <w:sz w:val="24"/>
          <w:szCs w:val="24"/>
        </w:rPr>
        <w:t xml:space="preserve">Развитие дорожной сети </w:t>
      </w:r>
      <w:r w:rsidR="00AF1BC3" w:rsidRPr="002376B1">
        <w:rPr>
          <w:sz w:val="24"/>
          <w:szCs w:val="24"/>
        </w:rPr>
        <w:t xml:space="preserve">позволит обеспечить приток </w:t>
      </w:r>
      <w:r w:rsidR="00F20DC3" w:rsidRPr="002376B1">
        <w:rPr>
          <w:sz w:val="24"/>
          <w:szCs w:val="24"/>
        </w:rPr>
        <w:t>трудовых ресурсов, развитие про</w:t>
      </w:r>
      <w:r w:rsidR="00AF1BC3" w:rsidRPr="002376B1">
        <w:rPr>
          <w:sz w:val="24"/>
          <w:szCs w:val="24"/>
        </w:rPr>
        <w:t>изводства, а это в свою очередь</w:t>
      </w:r>
      <w:r w:rsidR="00F20DC3" w:rsidRPr="002376B1">
        <w:rPr>
          <w:sz w:val="24"/>
          <w:szCs w:val="24"/>
        </w:rPr>
        <w:t xml:space="preserve"> приведет к экономическому росту поселения.</w:t>
      </w:r>
    </w:p>
    <w:p w:rsidR="00F20DC3" w:rsidRPr="002376B1" w:rsidRDefault="00F20DC3" w:rsidP="00E350AC">
      <w:pPr>
        <w:shd w:val="clear" w:color="auto" w:fill="FFFFFF"/>
        <w:spacing w:line="312" w:lineRule="auto"/>
        <w:ind w:firstLine="709"/>
        <w:rPr>
          <w:sz w:val="24"/>
          <w:szCs w:val="24"/>
        </w:rPr>
      </w:pPr>
      <w:r w:rsidRPr="002376B1">
        <w:rPr>
          <w:sz w:val="24"/>
          <w:szCs w:val="24"/>
        </w:rPr>
        <w:t>Наиболее важной проблемой развития сети автомоб</w:t>
      </w:r>
      <w:r w:rsidR="00AF1BC3" w:rsidRPr="002376B1">
        <w:rPr>
          <w:sz w:val="24"/>
          <w:szCs w:val="24"/>
        </w:rPr>
        <w:t>ильных дорог поселения являются</w:t>
      </w:r>
      <w:r w:rsidR="004E252A" w:rsidRPr="002376B1">
        <w:rPr>
          <w:sz w:val="24"/>
          <w:szCs w:val="24"/>
        </w:rPr>
        <w:t xml:space="preserve"> </w:t>
      </w:r>
      <w:r w:rsidRPr="002376B1">
        <w:rPr>
          <w:sz w:val="24"/>
          <w:szCs w:val="24"/>
        </w:rPr>
        <w:t>внутрипоселковые автомобиль</w:t>
      </w:r>
      <w:r w:rsidR="002027FD" w:rsidRPr="002376B1">
        <w:rPr>
          <w:sz w:val="24"/>
          <w:szCs w:val="24"/>
        </w:rPr>
        <w:t>ные дороги общего пользования.</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 xml:space="preserve">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 xml:space="preserve">Состояние сети дорог определяется своевременностью, полнотой и качеством выполнения </w:t>
      </w:r>
      <w:r w:rsidR="00AF1BC3" w:rsidRPr="002376B1">
        <w:rPr>
          <w:sz w:val="24"/>
          <w:szCs w:val="24"/>
        </w:rPr>
        <w:t xml:space="preserve">работ по содержанию, ремонту и </w:t>
      </w:r>
      <w:r w:rsidRPr="002376B1">
        <w:rPr>
          <w:sz w:val="24"/>
          <w:szCs w:val="24"/>
        </w:rPr>
        <w:t xml:space="preserve">капитальному ремонту и зависит напрямую от объемов финансирования и стратегии распределения финансовых ресурсов в условиях их ограниченных объемов. </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w:t>
      </w:r>
      <w:r w:rsidR="005305FF" w:rsidRPr="002376B1">
        <w:rPr>
          <w:sz w:val="24"/>
          <w:szCs w:val="24"/>
        </w:rPr>
        <w:t>,</w:t>
      </w:r>
      <w:r w:rsidRPr="002376B1">
        <w:rPr>
          <w:sz w:val="24"/>
          <w:szCs w:val="24"/>
        </w:rPr>
        <w:t xml:space="preserve"> на первый план выходят работы по содержанию и эксплуатации </w:t>
      </w:r>
      <w:r w:rsidRPr="002376B1">
        <w:rPr>
          <w:sz w:val="24"/>
          <w:szCs w:val="24"/>
        </w:rPr>
        <w:lastRenderedPageBreak/>
        <w:t>дорог. При выполнении текущего р</w:t>
      </w:r>
      <w:r w:rsidR="00AF1BC3" w:rsidRPr="002376B1">
        <w:rPr>
          <w:sz w:val="24"/>
          <w:szCs w:val="24"/>
        </w:rPr>
        <w:t>емонта используются современные</w:t>
      </w:r>
      <w:r w:rsidRPr="002376B1">
        <w:rPr>
          <w:sz w:val="24"/>
          <w:szCs w:val="24"/>
        </w:rPr>
        <w:t xml:space="preserve">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w:t>
      </w:r>
      <w:r w:rsidR="00AF1BC3" w:rsidRPr="002376B1">
        <w:rPr>
          <w:sz w:val="24"/>
          <w:szCs w:val="24"/>
        </w:rPr>
        <w:t xml:space="preserve"> задач, связанных с повышением </w:t>
      </w:r>
      <w:r w:rsidRPr="002376B1">
        <w:rPr>
          <w:sz w:val="24"/>
          <w:szCs w:val="24"/>
        </w:rPr>
        <w:t>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w:t>
      </w:r>
      <w:r w:rsidR="00E22412" w:rsidRPr="002376B1">
        <w:rPr>
          <w:sz w:val="24"/>
          <w:szCs w:val="24"/>
        </w:rPr>
        <w:t xml:space="preserve"> </w:t>
      </w:r>
      <w:r w:rsidR="00AF1BC3" w:rsidRPr="002376B1">
        <w:rPr>
          <w:sz w:val="24"/>
          <w:szCs w:val="24"/>
        </w:rPr>
        <w:t xml:space="preserve">Поэтому в </w:t>
      </w:r>
      <w:r w:rsidRPr="002376B1">
        <w:rPr>
          <w:sz w:val="24"/>
          <w:szCs w:val="24"/>
        </w:rPr>
        <w:t>Программе предпочтение отдается капитальному ремонту.</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 xml:space="preserve">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w:t>
      </w:r>
      <w:r w:rsidR="005305FF" w:rsidRPr="002376B1">
        <w:rPr>
          <w:sz w:val="24"/>
          <w:szCs w:val="24"/>
        </w:rPr>
        <w:t>«</w:t>
      </w:r>
      <w:r w:rsidRPr="002376B1">
        <w:rPr>
          <w:sz w:val="24"/>
          <w:szCs w:val="24"/>
        </w:rPr>
        <w:t>недоремонта</w:t>
      </w:r>
      <w:r w:rsidR="005305FF" w:rsidRPr="002376B1">
        <w:rPr>
          <w:sz w:val="24"/>
          <w:szCs w:val="24"/>
        </w:rPr>
        <w:t>»</w:t>
      </w:r>
      <w:r w:rsidRPr="002376B1">
        <w:rPr>
          <w:sz w:val="24"/>
          <w:szCs w:val="24"/>
        </w:rPr>
        <w:t>.</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Применение программно-целевого мето</w:t>
      </w:r>
      <w:r w:rsidR="00CE474C" w:rsidRPr="002376B1">
        <w:rPr>
          <w:sz w:val="24"/>
          <w:szCs w:val="24"/>
        </w:rPr>
        <w:t>да в развитии внутрипоселковых</w:t>
      </w:r>
      <w:r w:rsidR="004E252A" w:rsidRPr="002376B1">
        <w:rPr>
          <w:sz w:val="24"/>
          <w:szCs w:val="24"/>
        </w:rPr>
        <w:t xml:space="preserve"> </w:t>
      </w:r>
      <w:r w:rsidRPr="002376B1">
        <w:rPr>
          <w:sz w:val="24"/>
          <w:szCs w:val="24"/>
        </w:rPr>
        <w:t xml:space="preserve">автомобильных дорог общего пользования </w:t>
      </w:r>
      <w:r w:rsidR="007E140D" w:rsidRPr="002376B1">
        <w:rPr>
          <w:sz w:val="24"/>
          <w:szCs w:val="24"/>
        </w:rPr>
        <w:t>Бейсужекского</w:t>
      </w:r>
      <w:r w:rsidR="00214410" w:rsidRPr="002376B1">
        <w:rPr>
          <w:sz w:val="24"/>
          <w:szCs w:val="24"/>
        </w:rPr>
        <w:t xml:space="preserve"> сельского поселения</w:t>
      </w:r>
      <w:r w:rsidRPr="002376B1">
        <w:rPr>
          <w:sz w:val="24"/>
          <w:szCs w:val="24"/>
        </w:rPr>
        <w:t xml:space="preserve"> позволит системно направлять средства на решение неотложных проблем дорожной отрасли в условиях ограниченных финансовых ресурсов.</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Реализация комплекса программных мероприятий сопряжена со следующими рисками:</w:t>
      </w:r>
    </w:p>
    <w:p w:rsidR="00F20DC3" w:rsidRPr="002376B1" w:rsidRDefault="002E0D3B" w:rsidP="00E350AC">
      <w:pPr>
        <w:autoSpaceDE w:val="0"/>
        <w:autoSpaceDN w:val="0"/>
        <w:adjustRightInd w:val="0"/>
        <w:spacing w:line="312" w:lineRule="auto"/>
        <w:ind w:firstLine="709"/>
        <w:rPr>
          <w:sz w:val="24"/>
          <w:szCs w:val="24"/>
        </w:rPr>
      </w:pPr>
      <w:r w:rsidRPr="002376B1">
        <w:rPr>
          <w:sz w:val="24"/>
          <w:szCs w:val="24"/>
        </w:rPr>
        <w:t>-</w:t>
      </w:r>
      <w:r w:rsidR="00F20DC3" w:rsidRPr="002376B1">
        <w:rPr>
          <w:sz w:val="24"/>
          <w:szCs w:val="24"/>
        </w:rPr>
        <w:t>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внутрипоселковых автомобильных дорог общего пользования;</w:t>
      </w:r>
    </w:p>
    <w:p w:rsidR="00F20DC3" w:rsidRPr="002376B1" w:rsidRDefault="00F20DC3" w:rsidP="00E350AC">
      <w:pPr>
        <w:autoSpaceDE w:val="0"/>
        <w:autoSpaceDN w:val="0"/>
        <w:adjustRightInd w:val="0"/>
        <w:spacing w:line="312" w:lineRule="auto"/>
        <w:ind w:firstLine="709"/>
        <w:rPr>
          <w:sz w:val="24"/>
          <w:szCs w:val="24"/>
        </w:rPr>
      </w:pPr>
      <w:r w:rsidRPr="002376B1">
        <w:rPr>
          <w:sz w:val="24"/>
          <w:szCs w:val="24"/>
        </w:rPr>
        <w:t>-риск задержки завершения перехода на финансирование работ по содержанию, ремонту и капитальному ремонту внутрипоселковых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
    <w:p w:rsidR="00F20DC3" w:rsidRPr="002376B1" w:rsidRDefault="00F20DC3" w:rsidP="00E350AC">
      <w:pPr>
        <w:shd w:val="clear" w:color="auto" w:fill="FFFFFF"/>
        <w:spacing w:line="312" w:lineRule="auto"/>
        <w:ind w:firstLine="709"/>
        <w:rPr>
          <w:sz w:val="24"/>
          <w:szCs w:val="24"/>
        </w:rPr>
      </w:pPr>
      <w:r w:rsidRPr="002376B1">
        <w:rPr>
          <w:sz w:val="24"/>
          <w:szCs w:val="24"/>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rsidR="00281007" w:rsidRPr="002376B1" w:rsidRDefault="00281007" w:rsidP="00E350AC">
      <w:pPr>
        <w:shd w:val="clear" w:color="auto" w:fill="FFFFFF"/>
        <w:spacing w:line="312" w:lineRule="auto"/>
        <w:ind w:firstLine="709"/>
        <w:rPr>
          <w:color w:val="000000"/>
          <w:sz w:val="24"/>
          <w:szCs w:val="24"/>
        </w:rPr>
      </w:pPr>
      <w:r w:rsidRPr="002376B1">
        <w:rPr>
          <w:color w:val="000000"/>
          <w:sz w:val="24"/>
          <w:szCs w:val="24"/>
        </w:rPr>
        <w:lastRenderedPageBreak/>
        <w:t xml:space="preserve">При прогнозируемых темпах социально-экономического развития спрос на грузовые перевозки автомобильным транспортом к </w:t>
      </w:r>
      <w:r w:rsidR="00443323" w:rsidRPr="002376B1">
        <w:rPr>
          <w:color w:val="000000"/>
          <w:sz w:val="24"/>
          <w:szCs w:val="24"/>
        </w:rPr>
        <w:t>2030</w:t>
      </w:r>
      <w:r w:rsidRPr="002376B1">
        <w:rPr>
          <w:color w:val="000000"/>
          <w:sz w:val="24"/>
          <w:szCs w:val="24"/>
        </w:rPr>
        <w:t xml:space="preserve"> году увеличится. Объем перевозок пассажиров автобусам</w:t>
      </w:r>
      <w:r w:rsidR="00D63ADC" w:rsidRPr="002376B1">
        <w:rPr>
          <w:color w:val="000000"/>
          <w:sz w:val="24"/>
          <w:szCs w:val="24"/>
        </w:rPr>
        <w:t xml:space="preserve">и и легковыми автомобилями к </w:t>
      </w:r>
      <w:r w:rsidR="00443323" w:rsidRPr="002376B1">
        <w:rPr>
          <w:color w:val="000000"/>
          <w:sz w:val="24"/>
          <w:szCs w:val="24"/>
        </w:rPr>
        <w:t>2030</w:t>
      </w:r>
      <w:r w:rsidR="00D63ADC" w:rsidRPr="002376B1">
        <w:rPr>
          <w:color w:val="000000"/>
          <w:sz w:val="24"/>
          <w:szCs w:val="24"/>
        </w:rPr>
        <w:t xml:space="preserve"> году также увеличится. </w:t>
      </w:r>
      <w:r w:rsidRPr="002376B1">
        <w:rPr>
          <w:color w:val="000000"/>
          <w:sz w:val="24"/>
          <w:szCs w:val="24"/>
        </w:rPr>
        <w:t>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w:t>
      </w:r>
    </w:p>
    <w:p w:rsidR="00281007" w:rsidRPr="002376B1" w:rsidRDefault="00281007" w:rsidP="00E350AC">
      <w:pPr>
        <w:shd w:val="clear" w:color="auto" w:fill="FFFFFF"/>
        <w:spacing w:line="312" w:lineRule="auto"/>
        <w:ind w:firstLine="709"/>
        <w:rPr>
          <w:color w:val="000000"/>
          <w:sz w:val="24"/>
          <w:szCs w:val="24"/>
        </w:rPr>
      </w:pPr>
      <w:r w:rsidRPr="002376B1">
        <w:rPr>
          <w:color w:val="000000"/>
          <w:sz w:val="24"/>
          <w:szCs w:val="24"/>
        </w:rPr>
        <w:t xml:space="preserve">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w:t>
      </w:r>
      <w:r w:rsidR="007E140D" w:rsidRPr="002376B1">
        <w:rPr>
          <w:color w:val="000000"/>
          <w:sz w:val="24"/>
          <w:szCs w:val="24"/>
        </w:rPr>
        <w:t>Бейсужекского</w:t>
      </w:r>
      <w:r w:rsidR="00282D59" w:rsidRPr="002376B1">
        <w:rPr>
          <w:color w:val="000000"/>
          <w:sz w:val="24"/>
          <w:szCs w:val="24"/>
        </w:rPr>
        <w:t xml:space="preserve"> сельского</w:t>
      </w:r>
      <w:r w:rsidR="00983260" w:rsidRPr="002376B1">
        <w:rPr>
          <w:color w:val="000000"/>
          <w:sz w:val="24"/>
          <w:szCs w:val="24"/>
        </w:rPr>
        <w:t xml:space="preserve"> поселения</w:t>
      </w:r>
      <w:r w:rsidRPr="002376B1">
        <w:rPr>
          <w:color w:val="000000"/>
          <w:sz w:val="24"/>
          <w:szCs w:val="24"/>
        </w:rPr>
        <w:t>.</w:t>
      </w:r>
    </w:p>
    <w:p w:rsidR="00281007" w:rsidRPr="002376B1" w:rsidRDefault="00281007" w:rsidP="00E350AC">
      <w:pPr>
        <w:shd w:val="clear" w:color="auto" w:fill="FFFFFF"/>
        <w:spacing w:line="312" w:lineRule="auto"/>
        <w:ind w:firstLine="709"/>
        <w:rPr>
          <w:color w:val="000000"/>
          <w:sz w:val="24"/>
          <w:szCs w:val="24"/>
        </w:rPr>
      </w:pPr>
      <w:r w:rsidRPr="002376B1">
        <w:rPr>
          <w:color w:val="000000"/>
          <w:sz w:val="24"/>
          <w:szCs w:val="24"/>
        </w:rPr>
        <w:t>Для обеспечения прогнозируемых объемов автомобильных перевозок требуется реконструкция перегруженных участков автомобильных дорог, приведение их в соответствие с нормативными требованиями по транспортно-эксплуатационному состоянию и обеспечение автодорожных подъездов к сельским населенным пунктам, имеющим перспективы развития, по дорогам с твердым покрытием.</w:t>
      </w:r>
    </w:p>
    <w:p w:rsidR="001361A5" w:rsidRPr="002376B1" w:rsidRDefault="001361A5" w:rsidP="00E350AC">
      <w:pPr>
        <w:spacing w:line="312" w:lineRule="auto"/>
        <w:ind w:firstLine="709"/>
        <w:rPr>
          <w:color w:val="000000"/>
          <w:sz w:val="24"/>
          <w:szCs w:val="24"/>
        </w:rPr>
      </w:pPr>
      <w:r w:rsidRPr="002376B1">
        <w:rPr>
          <w:color w:val="000000"/>
          <w:sz w:val="24"/>
          <w:szCs w:val="24"/>
        </w:rPr>
        <w:t xml:space="preserve">Обеспечение безопасности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 </w:t>
      </w:r>
    </w:p>
    <w:p w:rsidR="001361A5" w:rsidRPr="002376B1" w:rsidRDefault="001361A5" w:rsidP="00E350AC">
      <w:pPr>
        <w:spacing w:line="312" w:lineRule="auto"/>
        <w:ind w:firstLine="709"/>
        <w:rPr>
          <w:color w:val="000000"/>
          <w:sz w:val="24"/>
          <w:szCs w:val="24"/>
        </w:rPr>
      </w:pPr>
      <w:r w:rsidRPr="002376B1">
        <w:rPr>
          <w:color w:val="000000"/>
          <w:sz w:val="24"/>
          <w:szCs w:val="24"/>
        </w:rPr>
        <w:t>Обеспечение безопасности дорожного движения является составной частью национальных задач обеспечения личной безопасности, решения демографических, социальных и экономических проблем, повышения качества жизни, содействия региональному развитию.</w:t>
      </w:r>
    </w:p>
    <w:p w:rsidR="001361A5" w:rsidRPr="002376B1" w:rsidRDefault="001361A5" w:rsidP="00E350AC">
      <w:pPr>
        <w:spacing w:line="312" w:lineRule="auto"/>
        <w:ind w:firstLine="709"/>
        <w:rPr>
          <w:color w:val="000000"/>
          <w:sz w:val="24"/>
          <w:szCs w:val="24"/>
        </w:rPr>
      </w:pPr>
      <w:r w:rsidRPr="002376B1">
        <w:rPr>
          <w:color w:val="000000"/>
          <w:sz w:val="24"/>
          <w:szCs w:val="24"/>
        </w:rPr>
        <w:t>Одним из главных направлений демографической политики, в соответствии с Концепцией демографической политики Российской Федерации на период до 2025 года, обозначено снижение смертности населения, прежде всего высокой смертности мужчин в трудоспособном возрасте от внешних причин, в том числе в результате дорожно-транспортных происшествий.</w:t>
      </w:r>
    </w:p>
    <w:p w:rsidR="001361A5" w:rsidRPr="002376B1" w:rsidRDefault="001361A5" w:rsidP="00E350AC">
      <w:pPr>
        <w:spacing w:line="312" w:lineRule="auto"/>
        <w:ind w:firstLine="709"/>
        <w:rPr>
          <w:color w:val="000000"/>
          <w:sz w:val="24"/>
          <w:szCs w:val="24"/>
        </w:rPr>
      </w:pPr>
      <w:r w:rsidRPr="002376B1">
        <w:rPr>
          <w:color w:val="000000"/>
          <w:sz w:val="24"/>
          <w:szCs w:val="24"/>
        </w:rPr>
        <w:t xml:space="preserve">Цели повышения уровня безопасности транспортной системы, сокращения темпов роста количества дорожно-транспортных происшествий, снижение тяжести их последствий, числа пострадавших и погибших в них обозначены и в Транспортной стратегии Российской Федерации на период до 2030 года. </w:t>
      </w:r>
    </w:p>
    <w:p w:rsidR="001361A5" w:rsidRPr="002376B1" w:rsidRDefault="001361A5" w:rsidP="00E350AC">
      <w:pPr>
        <w:spacing w:line="312" w:lineRule="auto"/>
        <w:ind w:firstLine="709"/>
        <w:rPr>
          <w:color w:val="000000"/>
          <w:sz w:val="24"/>
          <w:szCs w:val="24"/>
        </w:rPr>
      </w:pPr>
      <w:r w:rsidRPr="002376B1">
        <w:rPr>
          <w:color w:val="000000"/>
          <w:sz w:val="24"/>
          <w:szCs w:val="24"/>
        </w:rPr>
        <w:t xml:space="preserve">Таким образом, задачи сохранения жизни и здоровья участников дорожного движения за счет повышения качества и оперативности медицинской помощи пострадавшим и, как следствие, сокращение демографического и социально-экономического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в долгосрочной и среднесрочной перспективе и направлены на обеспечение </w:t>
      </w:r>
      <w:r w:rsidRPr="002376B1">
        <w:rPr>
          <w:color w:val="000000"/>
          <w:sz w:val="24"/>
          <w:szCs w:val="24"/>
        </w:rPr>
        <w:lastRenderedPageBreak/>
        <w:t>снижения темпов убыли населения Российской Федерации, создание условий для роста его численности.</w:t>
      </w:r>
    </w:p>
    <w:p w:rsidR="001361A5" w:rsidRPr="002376B1" w:rsidRDefault="001361A5" w:rsidP="00E350AC">
      <w:pPr>
        <w:spacing w:line="312" w:lineRule="auto"/>
        <w:ind w:firstLine="709"/>
        <w:rPr>
          <w:color w:val="000000"/>
          <w:sz w:val="24"/>
          <w:szCs w:val="24"/>
        </w:rPr>
      </w:pPr>
      <w:r w:rsidRPr="002376B1">
        <w:rPr>
          <w:color w:val="000000"/>
          <w:sz w:val="24"/>
          <w:szCs w:val="24"/>
        </w:rPr>
        <w:t xml:space="preserve">При условии сохраняющейся улично-дорожной сети в </w:t>
      </w:r>
      <w:r w:rsidR="007E140D" w:rsidRPr="002376B1">
        <w:rPr>
          <w:color w:val="000000"/>
          <w:sz w:val="24"/>
          <w:szCs w:val="24"/>
        </w:rPr>
        <w:t>Бейсужекском</w:t>
      </w:r>
      <w:r w:rsidR="00282D59" w:rsidRPr="002376B1">
        <w:rPr>
          <w:color w:val="000000"/>
          <w:sz w:val="24"/>
          <w:szCs w:val="24"/>
        </w:rPr>
        <w:t xml:space="preserve"> сельском</w:t>
      </w:r>
      <w:r w:rsidR="00191009" w:rsidRPr="002376B1">
        <w:rPr>
          <w:color w:val="000000"/>
          <w:sz w:val="24"/>
          <w:szCs w:val="24"/>
        </w:rPr>
        <w:t xml:space="preserve"> поселении</w:t>
      </w:r>
      <w:r w:rsidRPr="002376B1">
        <w:rPr>
          <w:color w:val="000000"/>
          <w:sz w:val="24"/>
          <w:szCs w:val="24"/>
        </w:rPr>
        <w:t>, предполагается увеличение интенсивности дорожного движения и соответственно количества дорожно-транспортных происшествий.</w:t>
      </w:r>
    </w:p>
    <w:p w:rsidR="001361A5" w:rsidRPr="002376B1" w:rsidRDefault="00630C0C" w:rsidP="00E350AC">
      <w:pPr>
        <w:spacing w:line="312" w:lineRule="auto"/>
        <w:ind w:firstLine="709"/>
        <w:rPr>
          <w:color w:val="000000"/>
          <w:sz w:val="24"/>
          <w:szCs w:val="24"/>
        </w:rPr>
      </w:pPr>
      <w:r w:rsidRPr="002376B1">
        <w:rPr>
          <w:color w:val="000000"/>
          <w:sz w:val="24"/>
          <w:szCs w:val="24"/>
        </w:rPr>
        <w:t>Ф</w:t>
      </w:r>
      <w:r w:rsidR="001361A5" w:rsidRPr="002376B1">
        <w:rPr>
          <w:color w:val="000000"/>
          <w:sz w:val="24"/>
          <w:szCs w:val="24"/>
        </w:rPr>
        <w:t>актором риска, оказывающим влияние на результаты программы и на который участники программы не могут оказать непосредственного влияния, является рост количества дорожно-транспортных происшествий с участием водителей, стаж управления которых транспортным средством, менее 3-х лет.</w:t>
      </w:r>
      <w:r w:rsidR="00426F69" w:rsidRPr="002376B1">
        <w:rPr>
          <w:color w:val="000000"/>
          <w:sz w:val="24"/>
          <w:szCs w:val="24"/>
        </w:rPr>
        <w:t xml:space="preserve"> </w:t>
      </w:r>
      <w:r w:rsidR="001361A5" w:rsidRPr="002376B1">
        <w:rPr>
          <w:color w:val="000000"/>
          <w:sz w:val="24"/>
          <w:szCs w:val="24"/>
        </w:rPr>
        <w:t>Уровень подготовки водителей остается низким и требует принятия мер на федеральном уровне.</w:t>
      </w:r>
    </w:p>
    <w:p w:rsidR="001361A5" w:rsidRPr="002376B1" w:rsidRDefault="001361A5" w:rsidP="00E350AC">
      <w:pPr>
        <w:spacing w:line="312" w:lineRule="auto"/>
        <w:ind w:firstLine="709"/>
        <w:rPr>
          <w:color w:val="000000"/>
          <w:sz w:val="24"/>
          <w:szCs w:val="24"/>
        </w:rPr>
      </w:pPr>
      <w:r w:rsidRPr="002376B1">
        <w:rPr>
          <w:color w:val="000000"/>
          <w:sz w:val="24"/>
          <w:szCs w:val="24"/>
        </w:rPr>
        <w:t>В качес</w:t>
      </w:r>
      <w:r w:rsidR="00203695" w:rsidRPr="002376B1">
        <w:rPr>
          <w:color w:val="000000"/>
          <w:sz w:val="24"/>
          <w:szCs w:val="24"/>
        </w:rPr>
        <w:t xml:space="preserve">тве мероприятий </w:t>
      </w:r>
      <w:r w:rsidRPr="002376B1">
        <w:rPr>
          <w:color w:val="000000"/>
          <w:sz w:val="24"/>
          <w:szCs w:val="24"/>
        </w:rPr>
        <w:t>программы, направленных на управление рисками, их своевременное выявление и минимизацию предлагается развитие систем фото</w:t>
      </w:r>
      <w:r w:rsidR="005305FF" w:rsidRPr="002376B1">
        <w:rPr>
          <w:color w:val="000000"/>
          <w:sz w:val="24"/>
          <w:szCs w:val="24"/>
        </w:rPr>
        <w:t>-</w:t>
      </w:r>
      <w:r w:rsidRPr="002376B1">
        <w:rPr>
          <w:color w:val="000000"/>
          <w:sz w:val="24"/>
          <w:szCs w:val="24"/>
        </w:rPr>
        <w:t xml:space="preserve"> и видеофиксации нарушений правил дорожного движения на территории </w:t>
      </w:r>
      <w:r w:rsidR="007E140D" w:rsidRPr="002376B1">
        <w:rPr>
          <w:sz w:val="24"/>
          <w:szCs w:val="24"/>
        </w:rPr>
        <w:t>Бейсужекского</w:t>
      </w:r>
      <w:r w:rsidR="00BA2064" w:rsidRPr="002376B1">
        <w:rPr>
          <w:sz w:val="24"/>
          <w:szCs w:val="24"/>
        </w:rPr>
        <w:t xml:space="preserve"> сельского</w:t>
      </w:r>
      <w:r w:rsidR="00983260" w:rsidRPr="002376B1">
        <w:rPr>
          <w:color w:val="000000"/>
          <w:sz w:val="24"/>
          <w:szCs w:val="24"/>
        </w:rPr>
        <w:t xml:space="preserve"> поселения</w:t>
      </w:r>
      <w:r w:rsidRPr="002376B1">
        <w:rPr>
          <w:color w:val="000000"/>
          <w:sz w:val="24"/>
          <w:szCs w:val="24"/>
        </w:rPr>
        <w:t xml:space="preserve"> и развитие системы оказания помощи пострадавшим в дорожно-транспортных происшествиях. </w:t>
      </w:r>
    </w:p>
    <w:p w:rsidR="001361A5" w:rsidRPr="002376B1" w:rsidRDefault="001361A5" w:rsidP="00E350AC">
      <w:pPr>
        <w:spacing w:line="312" w:lineRule="auto"/>
        <w:ind w:firstLine="709"/>
        <w:rPr>
          <w:color w:val="000000"/>
          <w:sz w:val="24"/>
          <w:szCs w:val="24"/>
        </w:rPr>
      </w:pPr>
      <w:r w:rsidRPr="002376B1">
        <w:rPr>
          <w:color w:val="000000"/>
          <w:sz w:val="24"/>
          <w:szCs w:val="24"/>
        </w:rPr>
        <w:t>Для эффективного решения проблем с дорожно-транспортной аварийностью и обеспечения снижения ее показателей необходим</w:t>
      </w:r>
      <w:r w:rsidR="00C4748D" w:rsidRPr="002376B1">
        <w:rPr>
          <w:color w:val="000000"/>
          <w:sz w:val="24"/>
          <w:szCs w:val="24"/>
        </w:rPr>
        <w:t>о</w:t>
      </w:r>
      <w:r w:rsidRPr="002376B1">
        <w:rPr>
          <w:color w:val="000000"/>
          <w:sz w:val="24"/>
          <w:szCs w:val="24"/>
        </w:rPr>
        <w:t xml:space="preserve"> продолжение системной реализации мероприятий по повышению безопасности дорожного движения и их обеспеченность финансовыми ресурсами.</w:t>
      </w:r>
    </w:p>
    <w:p w:rsidR="001361A5" w:rsidRPr="002376B1" w:rsidRDefault="00203695" w:rsidP="00E350AC">
      <w:pPr>
        <w:autoSpaceDE w:val="0"/>
        <w:autoSpaceDN w:val="0"/>
        <w:adjustRightInd w:val="0"/>
        <w:spacing w:line="312" w:lineRule="auto"/>
        <w:ind w:firstLine="709"/>
        <w:rPr>
          <w:sz w:val="24"/>
          <w:szCs w:val="24"/>
        </w:rPr>
      </w:pPr>
      <w:r w:rsidRPr="002376B1">
        <w:rPr>
          <w:color w:val="000000"/>
          <w:sz w:val="24"/>
          <w:szCs w:val="24"/>
        </w:rPr>
        <w:t>Перечисленные проблемы автодорожного комплекса муниципального образования ставят в число первоочередных задач реализацию проектов по улучшению транспортно-эксплуатационного состояния существующей сети автомобильных дорог общего пользования и сооружений на них, приведение технических параметров и уровня инженерного оснащения дорог в соответствие с достигнутыми размерами интенсивности движения.</w:t>
      </w:r>
    </w:p>
    <w:p w:rsidR="003224F5" w:rsidRPr="002376B1" w:rsidRDefault="003224F5" w:rsidP="00E350AC">
      <w:pPr>
        <w:widowControl/>
        <w:snapToGrid/>
        <w:spacing w:line="312" w:lineRule="auto"/>
        <w:ind w:firstLine="709"/>
        <w:rPr>
          <w:sz w:val="24"/>
          <w:szCs w:val="24"/>
        </w:rPr>
      </w:pPr>
      <w:r w:rsidRPr="002376B1">
        <w:rPr>
          <w:sz w:val="24"/>
          <w:szCs w:val="24"/>
        </w:rPr>
        <w:br w:type="page"/>
      </w:r>
    </w:p>
    <w:p w:rsidR="0027632E" w:rsidRPr="002376B1" w:rsidRDefault="003224F5" w:rsidP="003224F5">
      <w:pPr>
        <w:pStyle w:val="af0"/>
        <w:jc w:val="center"/>
        <w:rPr>
          <w:b/>
        </w:rPr>
      </w:pPr>
      <w:r w:rsidRPr="002376B1">
        <w:rPr>
          <w:b/>
        </w:rPr>
        <w:lastRenderedPageBreak/>
        <w:t xml:space="preserve">2. </w:t>
      </w:r>
      <w:r w:rsidR="00D67BFB" w:rsidRPr="002376B1">
        <w:rPr>
          <w:b/>
        </w:rPr>
        <w:t>Прогноз транспортного спроса, изменения объемов и характера передвижения населения и перевозок грузов на территории поселения</w:t>
      </w:r>
    </w:p>
    <w:p w:rsidR="00D23B10" w:rsidRPr="002376B1" w:rsidRDefault="00FC3209" w:rsidP="00FC3209">
      <w:pPr>
        <w:pStyle w:val="15"/>
        <w:shd w:val="clear" w:color="auto" w:fill="auto"/>
        <w:tabs>
          <w:tab w:val="left" w:pos="1942"/>
        </w:tabs>
        <w:spacing w:line="360" w:lineRule="exact"/>
        <w:ind w:firstLine="360"/>
        <w:jc w:val="left"/>
        <w:rPr>
          <w:b/>
          <w:sz w:val="24"/>
          <w:szCs w:val="24"/>
        </w:rPr>
      </w:pPr>
      <w:r w:rsidRPr="002376B1">
        <w:rPr>
          <w:b/>
          <w:sz w:val="24"/>
          <w:szCs w:val="24"/>
        </w:rPr>
        <w:tab/>
      </w:r>
    </w:p>
    <w:p w:rsidR="003224F5" w:rsidRPr="002376B1" w:rsidRDefault="00E9573B" w:rsidP="00D74BB9">
      <w:pPr>
        <w:pStyle w:val="15"/>
        <w:shd w:val="clear" w:color="auto" w:fill="auto"/>
        <w:spacing w:line="360" w:lineRule="exact"/>
        <w:ind w:firstLine="360"/>
        <w:jc w:val="left"/>
        <w:rPr>
          <w:b/>
          <w:sz w:val="24"/>
          <w:szCs w:val="24"/>
        </w:rPr>
      </w:pPr>
      <w:r w:rsidRPr="002376B1">
        <w:rPr>
          <w:b/>
          <w:sz w:val="24"/>
          <w:szCs w:val="24"/>
        </w:rPr>
        <w:t>Демографическая характеристика</w:t>
      </w:r>
    </w:p>
    <w:p w:rsidR="00D23B10" w:rsidRPr="002376B1" w:rsidRDefault="00D23B10" w:rsidP="00D74BB9">
      <w:pPr>
        <w:pStyle w:val="15"/>
        <w:shd w:val="clear" w:color="auto" w:fill="auto"/>
        <w:spacing w:line="360" w:lineRule="exact"/>
        <w:ind w:firstLine="360"/>
        <w:jc w:val="left"/>
        <w:rPr>
          <w:b/>
          <w:sz w:val="24"/>
          <w:szCs w:val="24"/>
        </w:rPr>
      </w:pPr>
    </w:p>
    <w:p w:rsidR="00E9573B" w:rsidRPr="002376B1" w:rsidRDefault="00E9573B" w:rsidP="00E350AC">
      <w:pPr>
        <w:spacing w:line="312" w:lineRule="auto"/>
        <w:ind w:firstLine="709"/>
        <w:rPr>
          <w:sz w:val="24"/>
          <w:szCs w:val="24"/>
        </w:rPr>
      </w:pPr>
      <w:r w:rsidRPr="002376B1">
        <w:rPr>
          <w:sz w:val="24"/>
          <w:szCs w:val="24"/>
        </w:rPr>
        <w:t>Оценка текущей демографической ситуации в Бейсужекском сельском поселении и перспективы ее изменения производились на основе генерального плана сельского поселения.</w:t>
      </w:r>
    </w:p>
    <w:p w:rsidR="00E9573B" w:rsidRPr="002376B1" w:rsidRDefault="00E9573B" w:rsidP="00E350AC">
      <w:pPr>
        <w:spacing w:line="312" w:lineRule="auto"/>
        <w:ind w:firstLine="709"/>
        <w:rPr>
          <w:sz w:val="24"/>
          <w:szCs w:val="24"/>
        </w:rPr>
      </w:pPr>
      <w:r w:rsidRPr="002376B1">
        <w:rPr>
          <w:sz w:val="24"/>
          <w:szCs w:val="24"/>
        </w:rPr>
        <w:t>При оценке демографической ситуации населенного пункта индикаторами, прежде всего, служат численность постоянного населения, показатели рождаемости, смертности и миграции. Рассмотрим как складывается ситуация с данными демографическими показателя на территории Бейсужекского сельского поселения.</w:t>
      </w:r>
    </w:p>
    <w:p w:rsidR="00E9573B" w:rsidRPr="002376B1" w:rsidRDefault="00E9573B" w:rsidP="00E350AC">
      <w:pPr>
        <w:spacing w:line="312" w:lineRule="auto"/>
        <w:ind w:firstLine="709"/>
        <w:rPr>
          <w:sz w:val="24"/>
          <w:szCs w:val="24"/>
        </w:rPr>
      </w:pPr>
      <w:r w:rsidRPr="002376B1">
        <w:rPr>
          <w:sz w:val="24"/>
          <w:szCs w:val="24"/>
        </w:rPr>
        <w:t>На начало 2008 г. численность постоянного населения сельского поселения составляла 1966 человек. За период времени 2001-2008 г.г. численность постоянного населения сократилась на 4,7% или на 96 человек.</w:t>
      </w:r>
    </w:p>
    <w:p w:rsidR="00E350AC" w:rsidRPr="002376B1" w:rsidRDefault="00E350AC" w:rsidP="00985C15">
      <w:pPr>
        <w:pStyle w:val="Sf0"/>
        <w:rPr>
          <w:lang w:val="ru-RU"/>
        </w:rPr>
      </w:pPr>
    </w:p>
    <w:p w:rsidR="00E9573B" w:rsidRPr="002376B1" w:rsidRDefault="00E9573B" w:rsidP="00985C15">
      <w:pPr>
        <w:pStyle w:val="Sf0"/>
        <w:rPr>
          <w:lang w:val="ru-RU"/>
        </w:rPr>
      </w:pPr>
      <w:r w:rsidRPr="002376B1">
        <w:rPr>
          <w:lang w:val="ru-RU"/>
        </w:rPr>
        <w:t xml:space="preserve">Таблица </w:t>
      </w:r>
      <w:r w:rsidR="00E350AC" w:rsidRPr="002376B1">
        <w:rPr>
          <w:lang w:val="ru-RU"/>
        </w:rPr>
        <w:t>3</w:t>
      </w:r>
    </w:p>
    <w:p w:rsidR="00E9573B" w:rsidRPr="002376B1" w:rsidRDefault="00E9573B" w:rsidP="00E350AC">
      <w:pPr>
        <w:pStyle w:val="Se"/>
        <w:spacing w:line="312" w:lineRule="auto"/>
        <w:rPr>
          <w:u w:val="none"/>
        </w:rPr>
      </w:pPr>
      <w:r w:rsidRPr="002376B1">
        <w:rPr>
          <w:u w:val="none"/>
        </w:rPr>
        <w:t>Динамика численности постоянного населения Бейсужекского сельского поселения за период 2001-2008 гг.</w:t>
      </w:r>
    </w:p>
    <w:tbl>
      <w:tblPr>
        <w:tblW w:w="9926" w:type="dxa"/>
        <w:jc w:val="center"/>
        <w:tblLook w:val="04A0" w:firstRow="1" w:lastRow="0" w:firstColumn="1" w:lastColumn="0" w:noHBand="0" w:noVBand="1"/>
      </w:tblPr>
      <w:tblGrid>
        <w:gridCol w:w="3041"/>
        <w:gridCol w:w="855"/>
        <w:gridCol w:w="855"/>
        <w:gridCol w:w="855"/>
        <w:gridCol w:w="855"/>
        <w:gridCol w:w="855"/>
        <w:gridCol w:w="855"/>
        <w:gridCol w:w="855"/>
        <w:gridCol w:w="900"/>
      </w:tblGrid>
      <w:tr w:rsidR="00E9573B" w:rsidRPr="002376B1" w:rsidTr="00E350AC">
        <w:trPr>
          <w:trHeight w:val="20"/>
          <w:jc w:val="center"/>
        </w:trPr>
        <w:tc>
          <w:tcPr>
            <w:tcW w:w="3041" w:type="dxa"/>
            <w:tcBorders>
              <w:top w:val="single" w:sz="4" w:space="0" w:color="auto"/>
              <w:left w:val="single" w:sz="4" w:space="0" w:color="auto"/>
              <w:bottom w:val="single" w:sz="4" w:space="0" w:color="auto"/>
              <w:right w:val="single" w:sz="4" w:space="0" w:color="auto"/>
            </w:tcBorders>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Наименование показателя</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2001г.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2002г.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2003г.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2004г.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2005г.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2006г.</w:t>
            </w:r>
          </w:p>
        </w:tc>
        <w:tc>
          <w:tcPr>
            <w:tcW w:w="855"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2007г.</w:t>
            </w:r>
          </w:p>
        </w:tc>
        <w:tc>
          <w:tcPr>
            <w:tcW w:w="900" w:type="dxa"/>
            <w:tcBorders>
              <w:top w:val="single" w:sz="4" w:space="0" w:color="auto"/>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2008г.</w:t>
            </w:r>
          </w:p>
        </w:tc>
      </w:tr>
      <w:tr w:rsidR="00E9573B" w:rsidRPr="002376B1" w:rsidTr="00E350AC">
        <w:trPr>
          <w:trHeight w:val="761"/>
          <w:jc w:val="center"/>
        </w:trPr>
        <w:tc>
          <w:tcPr>
            <w:tcW w:w="3041" w:type="dxa"/>
            <w:tcBorders>
              <w:top w:val="nil"/>
              <w:left w:val="single" w:sz="4" w:space="0" w:color="auto"/>
              <w:bottom w:val="single" w:sz="4" w:space="0" w:color="auto"/>
              <w:right w:val="single" w:sz="4" w:space="0" w:color="auto"/>
            </w:tcBorders>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 xml:space="preserve">Численность постоянного населения (на конец года), </w:t>
            </w:r>
          </w:p>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тыс. чел.</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2,06</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1,96</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2,00</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2,07</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2,08</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2,08</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2,01</w:t>
            </w:r>
          </w:p>
        </w:tc>
        <w:tc>
          <w:tcPr>
            <w:tcW w:w="900"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1,97</w:t>
            </w:r>
          </w:p>
        </w:tc>
      </w:tr>
      <w:tr w:rsidR="00E9573B" w:rsidRPr="002376B1" w:rsidTr="00E350AC">
        <w:trPr>
          <w:trHeight w:val="20"/>
          <w:jc w:val="center"/>
        </w:trPr>
        <w:tc>
          <w:tcPr>
            <w:tcW w:w="3041" w:type="dxa"/>
            <w:tcBorders>
              <w:top w:val="nil"/>
              <w:left w:val="single" w:sz="4" w:space="0" w:color="auto"/>
              <w:bottom w:val="single" w:sz="4" w:space="0" w:color="auto"/>
              <w:right w:val="single" w:sz="4" w:space="0" w:color="auto"/>
            </w:tcBorders>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 xml:space="preserve">Темп прироста, % </w:t>
            </w:r>
          </w:p>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(к предыдущему году)</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-5,1</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2,1</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3,6</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0,6</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0,0</w:t>
            </w:r>
          </w:p>
        </w:tc>
        <w:tc>
          <w:tcPr>
            <w:tcW w:w="855"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-3,5</w:t>
            </w:r>
          </w:p>
        </w:tc>
        <w:tc>
          <w:tcPr>
            <w:tcW w:w="900" w:type="dxa"/>
            <w:tcBorders>
              <w:top w:val="nil"/>
              <w:left w:val="nil"/>
              <w:bottom w:val="single" w:sz="4" w:space="0" w:color="auto"/>
              <w:right w:val="single" w:sz="4" w:space="0" w:color="auto"/>
            </w:tcBorders>
            <w:noWrap/>
            <w:vAlign w:val="center"/>
            <w:hideMark/>
          </w:tcPr>
          <w:p w:rsidR="00E9573B" w:rsidRPr="002376B1" w:rsidRDefault="00E9573B" w:rsidP="00E350AC">
            <w:pPr>
              <w:keepNext/>
              <w:keepLines/>
              <w:spacing w:line="312" w:lineRule="auto"/>
              <w:jc w:val="center"/>
              <w:rPr>
                <w:sz w:val="24"/>
                <w:szCs w:val="24"/>
                <w:lang w:eastAsia="en-US"/>
              </w:rPr>
            </w:pPr>
            <w:r w:rsidRPr="002376B1">
              <w:rPr>
                <w:sz w:val="24"/>
                <w:szCs w:val="24"/>
                <w:lang w:eastAsia="en-US"/>
              </w:rPr>
              <w:t>-2,2</w:t>
            </w:r>
          </w:p>
        </w:tc>
      </w:tr>
    </w:tbl>
    <w:p w:rsidR="00E9573B" w:rsidRPr="002376B1" w:rsidRDefault="00E9573B" w:rsidP="00E350AC">
      <w:pPr>
        <w:spacing w:line="312" w:lineRule="auto"/>
        <w:ind w:firstLine="709"/>
        <w:jc w:val="center"/>
        <w:rPr>
          <w:b/>
          <w:sz w:val="24"/>
          <w:szCs w:val="24"/>
        </w:rPr>
      </w:pPr>
    </w:p>
    <w:p w:rsidR="00E9573B" w:rsidRPr="002376B1" w:rsidRDefault="00E9573B" w:rsidP="00985C15">
      <w:pPr>
        <w:pStyle w:val="S7"/>
      </w:pPr>
      <w:r w:rsidRPr="002376B1">
        <w:t xml:space="preserve">Рисунок </w:t>
      </w:r>
      <w:r w:rsidR="00E350AC" w:rsidRPr="002376B1">
        <w:t>2</w:t>
      </w:r>
      <w:r w:rsidRPr="002376B1">
        <w:t>. Численность населения за период 2001-2008 гг.</w:t>
      </w:r>
    </w:p>
    <w:p w:rsidR="00E350AC" w:rsidRPr="002376B1" w:rsidRDefault="00E350AC" w:rsidP="00E350AC">
      <w:pPr>
        <w:spacing w:line="312" w:lineRule="auto"/>
        <w:ind w:firstLine="709"/>
        <w:jc w:val="center"/>
        <w:rPr>
          <w:sz w:val="24"/>
          <w:szCs w:val="24"/>
        </w:rPr>
      </w:pPr>
      <w:r w:rsidRPr="002376B1">
        <w:rPr>
          <w:noProof/>
          <w:sz w:val="24"/>
          <w:szCs w:val="24"/>
        </w:rPr>
        <w:drawing>
          <wp:inline distT="0" distB="0" distL="0" distR="0">
            <wp:extent cx="3909060" cy="214884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9060" cy="2148840"/>
                    </a:xfrm>
                    <a:prstGeom prst="rect">
                      <a:avLst/>
                    </a:prstGeom>
                    <a:noFill/>
                    <a:ln>
                      <a:noFill/>
                    </a:ln>
                  </pic:spPr>
                </pic:pic>
              </a:graphicData>
            </a:graphic>
          </wp:inline>
        </w:drawing>
      </w:r>
    </w:p>
    <w:p w:rsidR="00E9573B" w:rsidRPr="002376B1" w:rsidRDefault="00E9573B" w:rsidP="00E350AC">
      <w:pPr>
        <w:spacing w:line="312" w:lineRule="auto"/>
        <w:ind w:firstLine="709"/>
        <w:rPr>
          <w:sz w:val="24"/>
          <w:szCs w:val="24"/>
        </w:rPr>
      </w:pPr>
      <w:r w:rsidRPr="002376B1">
        <w:rPr>
          <w:sz w:val="24"/>
          <w:szCs w:val="24"/>
        </w:rPr>
        <w:t xml:space="preserve">Плотность населения муниципального образования составляет 24 чел./кв. км. </w:t>
      </w:r>
    </w:p>
    <w:p w:rsidR="00E9573B" w:rsidRPr="002376B1" w:rsidRDefault="00E9573B" w:rsidP="00E350AC">
      <w:pPr>
        <w:spacing w:line="312" w:lineRule="auto"/>
        <w:ind w:firstLine="709"/>
        <w:rPr>
          <w:sz w:val="24"/>
          <w:szCs w:val="24"/>
        </w:rPr>
      </w:pPr>
      <w:r w:rsidRPr="002376B1">
        <w:rPr>
          <w:sz w:val="24"/>
          <w:szCs w:val="24"/>
        </w:rPr>
        <w:t>Естественное движение населения поселения характеризуется отрицательной динамикой, т.е. превышением уровня смертности над уровнем рождаемости. Пик естественной убыли приходится на 2007 год - минус 29 человек.</w:t>
      </w:r>
    </w:p>
    <w:p w:rsidR="00E9573B" w:rsidRPr="002376B1" w:rsidRDefault="00E9573B" w:rsidP="00E350AC">
      <w:pPr>
        <w:spacing w:line="312" w:lineRule="auto"/>
        <w:ind w:firstLine="709"/>
        <w:rPr>
          <w:sz w:val="24"/>
          <w:szCs w:val="24"/>
        </w:rPr>
      </w:pPr>
      <w:r w:rsidRPr="002376B1">
        <w:rPr>
          <w:sz w:val="24"/>
          <w:szCs w:val="24"/>
        </w:rPr>
        <w:lastRenderedPageBreak/>
        <w:t>Большой проблемой современного демографического развития остается высокий уровень смертности населения. Общий коэффициент смертности за период 2001-2008 г.г. увеличился с 16,0 до 21,4.Число родившихся в 2008 г. снизилось на 29% относительно уровня 2001 г. В целом, за рассматриваемый период времени уровень рождаемости был нестабильным. Общий коэффициент рождаемости за период 2001-2008 г.г. снизился с 15,0 до 11,2.Естественный прирост населения за период 2008 г. составил минус 20 человек, коэффициент естественного прироста - минус 10,2.</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В целом за период с 2001 по 2008 гг. число родившихся составило 153 человека, умерших - 265 человека, естественный прирост - минус 112 человек, т. е. в среднем ежегодно численность населения по показателю естественного прироста сокращается на 14 человек. </w:t>
      </w:r>
    </w:p>
    <w:p w:rsidR="00E9573B" w:rsidRPr="002376B1" w:rsidRDefault="00E9573B"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Таблица</w:t>
      </w:r>
      <w:r w:rsidR="00E350AC" w:rsidRPr="002376B1">
        <w:rPr>
          <w:rFonts w:ascii="Times New Roman" w:hAnsi="Times New Roman"/>
        </w:rPr>
        <w:t xml:space="preserve"> 4</w:t>
      </w:r>
    </w:p>
    <w:p w:rsidR="00E9573B" w:rsidRPr="002376B1" w:rsidRDefault="00E9573B" w:rsidP="00E350AC">
      <w:pPr>
        <w:pStyle w:val="Se"/>
        <w:spacing w:line="312" w:lineRule="auto"/>
        <w:rPr>
          <w:u w:val="none"/>
        </w:rPr>
      </w:pPr>
      <w:r w:rsidRPr="002376B1">
        <w:rPr>
          <w:u w:val="none"/>
        </w:rPr>
        <w:t xml:space="preserve">Динамика основных демографических характеристик населения Бейсужекского сельского поселения </w:t>
      </w:r>
    </w:p>
    <w:tbl>
      <w:tblPr>
        <w:tblW w:w="5240" w:type="pct"/>
        <w:jc w:val="center"/>
        <w:tblLook w:val="04A0" w:firstRow="1" w:lastRow="0" w:firstColumn="1" w:lastColumn="0" w:noHBand="0" w:noVBand="1"/>
      </w:tblPr>
      <w:tblGrid>
        <w:gridCol w:w="2246"/>
        <w:gridCol w:w="855"/>
        <w:gridCol w:w="855"/>
        <w:gridCol w:w="855"/>
        <w:gridCol w:w="855"/>
        <w:gridCol w:w="855"/>
        <w:gridCol w:w="855"/>
        <w:gridCol w:w="855"/>
        <w:gridCol w:w="855"/>
        <w:gridCol w:w="943"/>
      </w:tblGrid>
      <w:tr w:rsidR="00E9573B" w:rsidRPr="002376B1" w:rsidTr="00E350AC">
        <w:trPr>
          <w:trHeight w:val="20"/>
          <w:tblHeader/>
          <w:jc w:val="center"/>
        </w:trPr>
        <w:tc>
          <w:tcPr>
            <w:tcW w:w="11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Наименование показателей</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2001г.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2002г.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2003г.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2004г.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2005г.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2006г.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2007г.</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2008г.</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Всего за период</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Число родившихся, чел.</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31</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19</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26</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16</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15</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10</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14</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22</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153</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Коэффициент рождаемости, чел. на 1000 чел.</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15,0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9,7</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13,0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7,7</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7,2</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4,8</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11,2</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9,5*</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Число умерших, чел.</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33</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33</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30</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36</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22</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26</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43</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42</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265</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Коэффициент смертности, чел. на 1000 чел.</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16,0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16,9</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15,0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17,4</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10,6</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12,5</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21,4</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21,4</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16,4*</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Естественный прирост (убыль) населения, чел.</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-14</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-4</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-16</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-29</w:t>
            </w:r>
          </w:p>
        </w:tc>
        <w:tc>
          <w:tcPr>
            <w:tcW w:w="426"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-112</w:t>
            </w:r>
          </w:p>
        </w:tc>
      </w:tr>
      <w:tr w:rsidR="00E9573B" w:rsidRPr="002376B1" w:rsidTr="00E350AC">
        <w:trPr>
          <w:trHeight w:val="20"/>
          <w:jc w:val="center"/>
        </w:trPr>
        <w:tc>
          <w:tcPr>
            <w:tcW w:w="1120" w:type="pct"/>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Коэффициент естественного прироста (убыли) населения, чел. на 1000 чел.</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-7,2</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-2,0</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-9,7</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-3,4</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-7,7</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-14,4</w:t>
            </w:r>
          </w:p>
        </w:tc>
        <w:tc>
          <w:tcPr>
            <w:tcW w:w="426" w:type="pct"/>
            <w:tcBorders>
              <w:top w:val="nil"/>
              <w:left w:val="nil"/>
              <w:bottom w:val="single" w:sz="4" w:space="0" w:color="auto"/>
              <w:right w:val="single" w:sz="4" w:space="0" w:color="auto"/>
            </w:tcBorders>
            <w:shd w:val="clear" w:color="auto" w:fill="auto"/>
            <w:noWrap/>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-10,2</w:t>
            </w:r>
          </w:p>
        </w:tc>
        <w:tc>
          <w:tcPr>
            <w:tcW w:w="470" w:type="pct"/>
            <w:tcBorders>
              <w:top w:val="nil"/>
              <w:left w:val="nil"/>
              <w:bottom w:val="single" w:sz="4" w:space="0" w:color="auto"/>
              <w:right w:val="single" w:sz="4" w:space="0" w:color="auto"/>
            </w:tcBorders>
            <w:shd w:val="clear" w:color="auto" w:fill="auto"/>
            <w:vAlign w:val="center"/>
            <w:hideMark/>
          </w:tcPr>
          <w:p w:rsidR="00E9573B" w:rsidRPr="002376B1" w:rsidRDefault="00E9573B" w:rsidP="00E350AC">
            <w:pPr>
              <w:spacing w:line="312" w:lineRule="auto"/>
              <w:jc w:val="center"/>
              <w:rPr>
                <w:sz w:val="24"/>
                <w:szCs w:val="24"/>
                <w:lang w:eastAsia="en-US"/>
              </w:rPr>
            </w:pPr>
            <w:r w:rsidRPr="002376B1">
              <w:rPr>
                <w:sz w:val="24"/>
                <w:szCs w:val="24"/>
                <w:lang w:eastAsia="en-US"/>
              </w:rPr>
              <w:t>-6,9*</w:t>
            </w:r>
          </w:p>
        </w:tc>
      </w:tr>
    </w:tbl>
    <w:p w:rsidR="00E9573B" w:rsidRPr="002376B1" w:rsidRDefault="00E9573B" w:rsidP="00E350AC">
      <w:pPr>
        <w:spacing w:line="312" w:lineRule="auto"/>
        <w:ind w:firstLine="709"/>
        <w:jc w:val="left"/>
        <w:rPr>
          <w:sz w:val="24"/>
          <w:szCs w:val="24"/>
        </w:rPr>
      </w:pPr>
      <w:r w:rsidRPr="002376B1">
        <w:rPr>
          <w:sz w:val="24"/>
          <w:szCs w:val="24"/>
        </w:rPr>
        <w:t>Примечание: * - среднее значение за период</w:t>
      </w:r>
    </w:p>
    <w:p w:rsidR="00E9573B" w:rsidRPr="002376B1" w:rsidRDefault="00E9573B" w:rsidP="00E350AC">
      <w:pPr>
        <w:spacing w:line="312" w:lineRule="auto"/>
        <w:ind w:firstLine="709"/>
        <w:jc w:val="left"/>
        <w:rPr>
          <w:sz w:val="24"/>
          <w:szCs w:val="24"/>
        </w:rPr>
      </w:pPr>
    </w:p>
    <w:p w:rsidR="00E9573B" w:rsidRPr="002376B1" w:rsidRDefault="00E9573B" w:rsidP="00E350AC">
      <w:pPr>
        <w:spacing w:line="312" w:lineRule="auto"/>
        <w:ind w:firstLine="709"/>
        <w:jc w:val="center"/>
        <w:rPr>
          <w:sz w:val="24"/>
          <w:szCs w:val="24"/>
        </w:rPr>
      </w:pPr>
    </w:p>
    <w:p w:rsidR="00E9573B" w:rsidRPr="002376B1" w:rsidRDefault="00E350AC" w:rsidP="00985C15">
      <w:pPr>
        <w:pStyle w:val="S7"/>
      </w:pPr>
      <w:r w:rsidRPr="002376B1">
        <w:lastRenderedPageBreak/>
        <w:t>Рисунок 3</w:t>
      </w:r>
      <w:r w:rsidR="00E9573B" w:rsidRPr="002376B1">
        <w:t>. Естественное движение численности населения, человек</w:t>
      </w:r>
    </w:p>
    <w:p w:rsidR="00E9573B" w:rsidRPr="002376B1" w:rsidRDefault="00E350AC" w:rsidP="00E350AC">
      <w:pPr>
        <w:spacing w:line="312" w:lineRule="auto"/>
        <w:ind w:firstLine="709"/>
        <w:rPr>
          <w:sz w:val="24"/>
          <w:szCs w:val="24"/>
        </w:rPr>
      </w:pPr>
      <w:r w:rsidRPr="002376B1">
        <w:rPr>
          <w:noProof/>
          <w:sz w:val="24"/>
          <w:szCs w:val="24"/>
        </w:rPr>
        <w:drawing>
          <wp:inline distT="0" distB="0" distL="0" distR="0">
            <wp:extent cx="4846320" cy="226314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6320" cy="2263140"/>
                    </a:xfrm>
                    <a:prstGeom prst="rect">
                      <a:avLst/>
                    </a:prstGeom>
                    <a:noFill/>
                    <a:ln>
                      <a:noFill/>
                    </a:ln>
                  </pic:spPr>
                </pic:pic>
              </a:graphicData>
            </a:graphic>
          </wp:inline>
        </w:drawing>
      </w:r>
    </w:p>
    <w:p w:rsidR="00E350AC" w:rsidRPr="002376B1" w:rsidRDefault="00E350AC" w:rsidP="00E350AC">
      <w:pPr>
        <w:spacing w:line="312" w:lineRule="auto"/>
        <w:ind w:firstLine="709"/>
        <w:rPr>
          <w:sz w:val="24"/>
          <w:szCs w:val="24"/>
        </w:rPr>
      </w:pPr>
    </w:p>
    <w:p w:rsidR="00E9573B" w:rsidRPr="002376B1" w:rsidRDefault="00E9573B" w:rsidP="00E350AC">
      <w:pPr>
        <w:spacing w:line="312" w:lineRule="auto"/>
        <w:ind w:firstLine="709"/>
        <w:rPr>
          <w:sz w:val="24"/>
          <w:szCs w:val="24"/>
        </w:rPr>
      </w:pPr>
      <w:r w:rsidRPr="002376B1">
        <w:rPr>
          <w:sz w:val="24"/>
          <w:szCs w:val="24"/>
        </w:rPr>
        <w:t xml:space="preserve">Механическое движение населения в Бейсужекском сельском поселении складывалось следующим образом: на протяжении рассматриваемого периода времени сальдо миграции имеет положительные значения, исключение составил лишь 2007 г., в котором сальдо миграции имело отрицательно значение - минус 7 человек. Максимальное значение сальдо миграции пришлось на 2003 г. - 38 человек. За период 2001-2008 г.г. общее число прибывших составило 396 человек, выбывших - 335 человек, сальдо миграции - 61 человек. </w:t>
      </w:r>
    </w:p>
    <w:p w:rsidR="00E9573B" w:rsidRPr="002376B1" w:rsidRDefault="00E9573B" w:rsidP="00E350AC">
      <w:pPr>
        <w:spacing w:line="312" w:lineRule="auto"/>
        <w:ind w:firstLine="709"/>
        <w:rPr>
          <w:sz w:val="24"/>
          <w:szCs w:val="24"/>
        </w:rPr>
      </w:pPr>
      <w:r w:rsidRPr="002376B1">
        <w:rPr>
          <w:sz w:val="24"/>
          <w:szCs w:val="24"/>
        </w:rPr>
        <w:t>Возрастной состав иммигрантов распределился следующим образом: доля лиц младше трудоспособного возраста - 21%, трудоспособного возраста - 63% и старше трудоспособного возраста - 16%. В возрастном составе эмигрантов доля населения трудоспособного возраста составляет 56%, старше трудоспособного возраста - 24% и младше трудоспособного возраста - 21%. Другими словами, среднее число прибывших за период 2001-2008 гг. в трудоспособном возрасте превысило число выбывших в трудоспособном возрасте на 33%, что очень важно знать для оценки рынка рабочей силы в муниципальном образовании.</w:t>
      </w:r>
    </w:p>
    <w:p w:rsidR="00E9573B" w:rsidRPr="002376B1" w:rsidRDefault="00E9573B" w:rsidP="00E350AC">
      <w:pPr>
        <w:spacing w:line="312" w:lineRule="auto"/>
        <w:ind w:firstLine="709"/>
        <w:rPr>
          <w:sz w:val="24"/>
          <w:szCs w:val="24"/>
        </w:rPr>
      </w:pPr>
      <w:r w:rsidRPr="002376B1">
        <w:rPr>
          <w:sz w:val="24"/>
          <w:szCs w:val="24"/>
        </w:rPr>
        <w:t>По половому соотношению число прибывших и выбывших разделилось следующим образом: женщин среди прибывших 49%, мужчин - 51%, женщин среди выбывших 57%, мужчин - 43%.</w:t>
      </w:r>
    </w:p>
    <w:p w:rsidR="00985C15" w:rsidRPr="002376B1" w:rsidRDefault="00985C15" w:rsidP="00985C15">
      <w:pPr>
        <w:pStyle w:val="Sf0"/>
        <w:rPr>
          <w:lang w:val="ru-RU"/>
        </w:rPr>
      </w:pPr>
    </w:p>
    <w:p w:rsidR="00E9573B" w:rsidRPr="002376B1" w:rsidRDefault="00E9573B" w:rsidP="00985C15">
      <w:pPr>
        <w:pStyle w:val="Sf0"/>
        <w:rPr>
          <w:lang w:val="ru-RU"/>
        </w:rPr>
      </w:pPr>
      <w:r w:rsidRPr="002376B1">
        <w:rPr>
          <w:lang w:val="ru-RU"/>
        </w:rPr>
        <w:t xml:space="preserve">Таблица </w:t>
      </w:r>
      <w:r w:rsidR="00985C15" w:rsidRPr="002376B1">
        <w:rPr>
          <w:lang w:val="ru-RU"/>
        </w:rPr>
        <w:t>5</w:t>
      </w:r>
    </w:p>
    <w:p w:rsidR="00E9573B" w:rsidRPr="002376B1" w:rsidRDefault="00E9573B" w:rsidP="00E350AC">
      <w:pPr>
        <w:spacing w:line="312" w:lineRule="auto"/>
        <w:ind w:firstLine="709"/>
        <w:jc w:val="center"/>
        <w:rPr>
          <w:sz w:val="24"/>
          <w:szCs w:val="24"/>
        </w:rPr>
      </w:pPr>
      <w:r w:rsidRPr="002376B1">
        <w:rPr>
          <w:sz w:val="24"/>
          <w:szCs w:val="24"/>
        </w:rPr>
        <w:t>Показатели механического движения населения Бейсужекского сельского поселения</w:t>
      </w:r>
    </w:p>
    <w:tbl>
      <w:tblPr>
        <w:tblW w:w="10253" w:type="dxa"/>
        <w:jc w:val="center"/>
        <w:tblLook w:val="04A0" w:firstRow="1" w:lastRow="0" w:firstColumn="1" w:lastColumn="0" w:noHBand="0" w:noVBand="1"/>
      </w:tblPr>
      <w:tblGrid>
        <w:gridCol w:w="2444"/>
        <w:gridCol w:w="855"/>
        <w:gridCol w:w="855"/>
        <w:gridCol w:w="855"/>
        <w:gridCol w:w="855"/>
        <w:gridCol w:w="855"/>
        <w:gridCol w:w="855"/>
        <w:gridCol w:w="855"/>
        <w:gridCol w:w="855"/>
        <w:gridCol w:w="969"/>
      </w:tblGrid>
      <w:tr w:rsidR="00E9573B" w:rsidRPr="002376B1" w:rsidTr="00985C15">
        <w:trPr>
          <w:trHeight w:val="20"/>
          <w:jc w:val="center"/>
        </w:trPr>
        <w:tc>
          <w:tcPr>
            <w:tcW w:w="2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Наименование показателей</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2001г.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2002г.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2003г.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2004г.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2005г.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2006г.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2007г.</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2008г.</w:t>
            </w:r>
          </w:p>
        </w:tc>
        <w:tc>
          <w:tcPr>
            <w:tcW w:w="969" w:type="dxa"/>
            <w:tcBorders>
              <w:top w:val="single" w:sz="4" w:space="0" w:color="auto"/>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Итого за период</w:t>
            </w:r>
          </w:p>
        </w:tc>
      </w:tr>
      <w:tr w:rsidR="00E9573B" w:rsidRPr="002376B1" w:rsidTr="00985C15">
        <w:trPr>
          <w:trHeight w:val="20"/>
          <w:jc w:val="center"/>
        </w:trPr>
        <w:tc>
          <w:tcPr>
            <w:tcW w:w="2444" w:type="dxa"/>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Число прибывших, чел.</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51</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50</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74</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50</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50</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32</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39</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50</w:t>
            </w:r>
          </w:p>
        </w:tc>
        <w:tc>
          <w:tcPr>
            <w:tcW w:w="969"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396</w:t>
            </w:r>
          </w:p>
        </w:tc>
      </w:tr>
      <w:tr w:rsidR="00E9573B" w:rsidRPr="002376B1" w:rsidTr="00985C15">
        <w:trPr>
          <w:trHeight w:val="20"/>
          <w:jc w:val="center"/>
        </w:trPr>
        <w:tc>
          <w:tcPr>
            <w:tcW w:w="2444" w:type="dxa"/>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 xml:space="preserve">Число выбывших, </w:t>
            </w:r>
            <w:r w:rsidRPr="002376B1">
              <w:rPr>
                <w:sz w:val="24"/>
                <w:szCs w:val="24"/>
                <w:lang w:eastAsia="en-US"/>
              </w:rPr>
              <w:lastRenderedPageBreak/>
              <w:t>чел.</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lastRenderedPageBreak/>
              <w:t>43</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44</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36</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46</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48</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27</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46</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45</w:t>
            </w:r>
          </w:p>
        </w:tc>
        <w:tc>
          <w:tcPr>
            <w:tcW w:w="969"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335</w:t>
            </w:r>
          </w:p>
        </w:tc>
      </w:tr>
      <w:tr w:rsidR="00E9573B" w:rsidRPr="002376B1" w:rsidTr="00985C15">
        <w:trPr>
          <w:trHeight w:val="20"/>
          <w:jc w:val="center"/>
        </w:trPr>
        <w:tc>
          <w:tcPr>
            <w:tcW w:w="2444" w:type="dxa"/>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lastRenderedPageBreak/>
              <w:t>Сальдо миграции, чел.</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8</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6</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38</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4</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-7</w:t>
            </w:r>
          </w:p>
        </w:tc>
        <w:tc>
          <w:tcPr>
            <w:tcW w:w="855" w:type="dxa"/>
            <w:tcBorders>
              <w:top w:val="nil"/>
              <w:left w:val="nil"/>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5</w:t>
            </w:r>
          </w:p>
        </w:tc>
        <w:tc>
          <w:tcPr>
            <w:tcW w:w="969"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61</w:t>
            </w:r>
          </w:p>
        </w:tc>
      </w:tr>
      <w:tr w:rsidR="00E9573B" w:rsidRPr="002376B1" w:rsidTr="00985C15">
        <w:trPr>
          <w:trHeight w:val="20"/>
          <w:jc w:val="center"/>
        </w:trPr>
        <w:tc>
          <w:tcPr>
            <w:tcW w:w="2444" w:type="dxa"/>
            <w:tcBorders>
              <w:top w:val="nil"/>
              <w:left w:val="single" w:sz="4" w:space="0" w:color="auto"/>
              <w:bottom w:val="single" w:sz="4" w:space="0" w:color="auto"/>
              <w:right w:val="single" w:sz="4" w:space="0" w:color="auto"/>
            </w:tcBorders>
            <w:shd w:val="clear" w:color="auto" w:fill="auto"/>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Коэффициент миграции, чел. на 1000 чел.</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3,9</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3,1</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19,0</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1,9</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1,0</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2,4</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-3,5</w:t>
            </w:r>
          </w:p>
        </w:tc>
        <w:tc>
          <w:tcPr>
            <w:tcW w:w="855"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2,5</w:t>
            </w:r>
          </w:p>
        </w:tc>
        <w:tc>
          <w:tcPr>
            <w:tcW w:w="969" w:type="dxa"/>
            <w:tcBorders>
              <w:top w:val="nil"/>
              <w:left w:val="nil"/>
              <w:bottom w:val="single" w:sz="4" w:space="0" w:color="auto"/>
              <w:right w:val="single" w:sz="4" w:space="0" w:color="auto"/>
            </w:tcBorders>
            <w:shd w:val="clear" w:color="auto" w:fill="auto"/>
            <w:noWrap/>
            <w:vAlign w:val="center"/>
            <w:hideMark/>
          </w:tcPr>
          <w:p w:rsidR="00E9573B" w:rsidRPr="002376B1" w:rsidRDefault="00E9573B" w:rsidP="00985C15">
            <w:pPr>
              <w:spacing w:line="312" w:lineRule="auto"/>
              <w:jc w:val="center"/>
              <w:rPr>
                <w:sz w:val="24"/>
                <w:szCs w:val="24"/>
                <w:lang w:eastAsia="en-US"/>
              </w:rPr>
            </w:pPr>
            <w:r w:rsidRPr="002376B1">
              <w:rPr>
                <w:sz w:val="24"/>
                <w:szCs w:val="24"/>
                <w:lang w:eastAsia="en-US"/>
              </w:rPr>
              <w:t>-</w:t>
            </w:r>
          </w:p>
        </w:tc>
      </w:tr>
    </w:tbl>
    <w:p w:rsidR="00E9573B" w:rsidRPr="002376B1" w:rsidRDefault="00E9573B" w:rsidP="00E350AC">
      <w:pPr>
        <w:spacing w:line="312" w:lineRule="auto"/>
        <w:ind w:firstLine="709"/>
        <w:rPr>
          <w:sz w:val="24"/>
          <w:szCs w:val="24"/>
        </w:rPr>
      </w:pPr>
    </w:p>
    <w:p w:rsidR="00E9573B" w:rsidRPr="002376B1" w:rsidRDefault="00E9573B" w:rsidP="00985C15">
      <w:pPr>
        <w:pStyle w:val="S7"/>
      </w:pPr>
      <w:r w:rsidRPr="002376B1">
        <w:t xml:space="preserve">Рисунок </w:t>
      </w:r>
      <w:r w:rsidR="00985C15" w:rsidRPr="002376B1">
        <w:t>4</w:t>
      </w:r>
      <w:r w:rsidRPr="002376B1">
        <w:t>. Механическое движение численности населения, человек</w:t>
      </w:r>
      <w:r w:rsidR="00985C15" w:rsidRPr="002376B1">
        <w:rPr>
          <w:noProof/>
        </w:rPr>
        <w:drawing>
          <wp:inline distT="0" distB="0" distL="0" distR="0">
            <wp:extent cx="4720590" cy="264033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0590" cy="2640330"/>
                    </a:xfrm>
                    <a:prstGeom prst="rect">
                      <a:avLst/>
                    </a:prstGeom>
                    <a:noFill/>
                    <a:ln>
                      <a:noFill/>
                    </a:ln>
                  </pic:spPr>
                </pic:pic>
              </a:graphicData>
            </a:graphic>
          </wp:inline>
        </w:drawing>
      </w:r>
    </w:p>
    <w:p w:rsidR="00985C15" w:rsidRPr="002376B1" w:rsidRDefault="00985C15"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Важным показателем демографической ситуации в Бейсужекском сельском поселении является половая структура населения, т.е. соотношение доли мужского и женского населения, возрастной состав населения, в том числе количество жителей трудоспособного возраста. Зная особенности возрастной структуры населения, можно строить обоснованные предположения о будущих тенденциях рождаемости и смертности, воспроизводства населения в целом, оценивать вероятность возникновения тех или иных проблем в экономической и социальной сферах, прогнозировать спрос на те или иные товары и прочее.</w:t>
      </w:r>
    </w:p>
    <w:p w:rsidR="00E9573B" w:rsidRPr="002376B1" w:rsidRDefault="00E9573B" w:rsidP="00E350AC">
      <w:pPr>
        <w:spacing w:line="312" w:lineRule="auto"/>
        <w:ind w:firstLine="709"/>
        <w:rPr>
          <w:sz w:val="24"/>
          <w:szCs w:val="24"/>
        </w:rPr>
      </w:pPr>
      <w:r w:rsidRPr="002376B1">
        <w:rPr>
          <w:sz w:val="24"/>
          <w:szCs w:val="24"/>
        </w:rPr>
        <w:t>Возрастная структура населения, на которой также сказывается кризисное развитие процессов воспроизводства, характеризуется значительной долей в общей численности населения числа лиц старше трудоспособного возраста - 31,3%. Доля детей в возрасте до 16 лет составляет всего лишь 17,5%.</w:t>
      </w:r>
    </w:p>
    <w:p w:rsidR="00E9573B" w:rsidRPr="002376B1" w:rsidRDefault="00E9573B" w:rsidP="00E350AC">
      <w:pPr>
        <w:spacing w:line="312" w:lineRule="auto"/>
        <w:ind w:firstLine="709"/>
        <w:rPr>
          <w:sz w:val="24"/>
          <w:szCs w:val="24"/>
        </w:rPr>
      </w:pPr>
      <w:r w:rsidRPr="002376B1">
        <w:rPr>
          <w:sz w:val="24"/>
          <w:szCs w:val="24"/>
        </w:rPr>
        <w:t xml:space="preserve">Критерием отнесения возрастной структуры населения к определенному типу возрастных структур, определяющему дальнейшее демографические процессы, является соотношение доли детей в возрасте от 0 до 16 лет и доли населения в возрасте от 50 лет и старше. Таким образом, возрастную структуру населения сельского поселения следуют отнести к регрессивному типу, при котором численность населения в будущем может только сокращается. </w:t>
      </w:r>
    </w:p>
    <w:p w:rsidR="00E9573B" w:rsidRPr="002376B1" w:rsidRDefault="00E9573B" w:rsidP="00E350AC">
      <w:pPr>
        <w:pStyle w:val="S5"/>
        <w:spacing w:line="312" w:lineRule="auto"/>
        <w:jc w:val="center"/>
        <w:rPr>
          <w:rFonts w:ascii="Times New Roman" w:hAnsi="Times New Roman"/>
        </w:rPr>
      </w:pPr>
    </w:p>
    <w:p w:rsidR="00E9573B" w:rsidRPr="002376B1" w:rsidRDefault="00985C15" w:rsidP="00AA465F">
      <w:pPr>
        <w:pStyle w:val="S7"/>
        <w:jc w:val="center"/>
      </w:pPr>
      <w:r w:rsidRPr="002376B1">
        <w:lastRenderedPageBreak/>
        <w:t>Рисунок 5</w:t>
      </w:r>
      <w:r w:rsidR="00E9573B" w:rsidRPr="002376B1">
        <w:t>. Возрастная структура населения Бейсужекского сельского поселения на начало 2008 г., %</w:t>
      </w:r>
      <w:r w:rsidRPr="002376B1">
        <w:rPr>
          <w:noProof/>
        </w:rPr>
        <w:drawing>
          <wp:inline distT="0" distB="0" distL="0" distR="0">
            <wp:extent cx="3383280" cy="229743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3280" cy="2297430"/>
                    </a:xfrm>
                    <a:prstGeom prst="rect">
                      <a:avLst/>
                    </a:prstGeom>
                    <a:noFill/>
                    <a:ln>
                      <a:noFill/>
                    </a:ln>
                  </pic:spPr>
                </pic:pic>
              </a:graphicData>
            </a:graphic>
          </wp:inline>
        </w:drawing>
      </w:r>
    </w:p>
    <w:p w:rsidR="00985C15" w:rsidRPr="002376B1" w:rsidRDefault="00985C15" w:rsidP="00985C15">
      <w:pPr>
        <w:pStyle w:val="S5"/>
        <w:spacing w:line="312" w:lineRule="auto"/>
        <w:jc w:val="left"/>
        <w:rPr>
          <w:rFonts w:ascii="Times New Roman" w:hAnsi="Times New Roman"/>
        </w:rPr>
      </w:pPr>
      <w:r w:rsidRPr="002376B1">
        <w:rPr>
          <w:rFonts w:ascii="Times New Roman" w:hAnsi="Times New Roman"/>
        </w:rPr>
        <w:t>Примечание: Тр - трудоспособный возраст</w:t>
      </w:r>
    </w:p>
    <w:p w:rsidR="00985C15" w:rsidRPr="002376B1" w:rsidRDefault="00985C15"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В половой структуре Бейсужекского сельского поселения прослеживается превосходство доли женского населения. Другими словами на 1000 женщин приходится 817 мужчин. При этом стоит отметить, что соотношение мужчин и женщин в различных возрастных группах неравномерно: отмечается наибольшая доля мужчин в группе населения трудоспособного возраста (на 11,2%) и младше трудоспособного возраста (на 1,3%), а группе населения старше трудоспособного возраста, наоборот, большая доля приходится на женщин.</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Большое влияние на демографические процессы оказывает также уровень занятости населения, доходов, обеспеченности жильем и жилищные условия, экология, уровень социального обеспечения и образования, которые будут рассмотрены далее.</w:t>
      </w:r>
    </w:p>
    <w:p w:rsidR="00E9573B" w:rsidRPr="002376B1" w:rsidRDefault="00E9573B" w:rsidP="00E350AC">
      <w:pPr>
        <w:spacing w:line="312" w:lineRule="auto"/>
        <w:ind w:firstLine="709"/>
        <w:rPr>
          <w:sz w:val="24"/>
          <w:szCs w:val="24"/>
        </w:rPr>
      </w:pPr>
      <w:r w:rsidRPr="002376B1">
        <w:rPr>
          <w:sz w:val="24"/>
          <w:szCs w:val="24"/>
        </w:rPr>
        <w:t>В целом, демографическая ситуация в Бейсужекском сельском поселении характеризуется следующими показателями:</w:t>
      </w:r>
    </w:p>
    <w:p w:rsidR="00E9573B" w:rsidRPr="002376B1" w:rsidRDefault="00985C15"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стабилизацией численности населения;</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отрицательным естественным движением населения (минус 112 человек за период 2001-2008 г.г.);</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положительным механическим движением населения (плюс 61 человек за период 2001-2008 г.г.);</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ростом уровня смертности населения (на 27% относительно уровня 2001 г.);</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сокращением уровня рождаемости (на 29% относительно уровня 2001 г.);</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половой диспропорцией (на 1000 женщин приходится 817 мужчин);</w:t>
      </w:r>
    </w:p>
    <w:p w:rsidR="00E9573B" w:rsidRPr="002376B1" w:rsidRDefault="00E9573B" w:rsidP="00E350AC">
      <w:pPr>
        <w:pStyle w:val="S5"/>
        <w:numPr>
          <w:ilvl w:val="0"/>
          <w:numId w:val="50"/>
        </w:numPr>
        <w:tabs>
          <w:tab w:val="left" w:pos="993"/>
        </w:tabs>
        <w:spacing w:line="312" w:lineRule="auto"/>
        <w:ind w:left="0" w:firstLine="709"/>
        <w:rPr>
          <w:rFonts w:ascii="Times New Roman" w:hAnsi="Times New Roman"/>
        </w:rPr>
      </w:pPr>
      <w:r w:rsidRPr="002376B1">
        <w:rPr>
          <w:rFonts w:ascii="Times New Roman" w:hAnsi="Times New Roman"/>
        </w:rPr>
        <w:t>регрессивным типом половой структуры (доля населения старше трудоспособного возраста 31,3%, доля детей в возрасте до 16 лет - 17,5%).</w:t>
      </w:r>
    </w:p>
    <w:p w:rsidR="00E9573B" w:rsidRPr="002376B1" w:rsidRDefault="00E9573B" w:rsidP="00E350AC">
      <w:pPr>
        <w:spacing w:line="312" w:lineRule="auto"/>
        <w:ind w:firstLine="709"/>
        <w:rPr>
          <w:sz w:val="24"/>
          <w:szCs w:val="24"/>
        </w:rPr>
      </w:pPr>
      <w:r w:rsidRPr="002376B1">
        <w:rPr>
          <w:sz w:val="24"/>
          <w:szCs w:val="24"/>
        </w:rPr>
        <w:t xml:space="preserve">Демографическая ситуация в сельском поселении несмотря на некоторые положительные моменты, такие как положительное механическое движение населения, напряженная. Для стабилизации и улучшения демографической ситуации необходимо осуществить комплекс мер, направленных на рост рождаемости (низкий уровень </w:t>
      </w:r>
      <w:r w:rsidRPr="002376B1">
        <w:rPr>
          <w:sz w:val="24"/>
          <w:szCs w:val="24"/>
        </w:rPr>
        <w:lastRenderedPageBreak/>
        <w:t>относительно уровня смертности); снижение смертности (высокий уровень); обеспечение занятости населении и, соответственно, повышения уровня жизни.</w:t>
      </w:r>
    </w:p>
    <w:p w:rsidR="00E9573B" w:rsidRPr="002376B1" w:rsidRDefault="00E9573B" w:rsidP="00E350AC">
      <w:pPr>
        <w:pStyle w:val="S5"/>
        <w:spacing w:line="312" w:lineRule="auto"/>
        <w:rPr>
          <w:rFonts w:ascii="Times New Roman" w:hAnsi="Times New Roman"/>
        </w:rPr>
      </w:pPr>
    </w:p>
    <w:p w:rsidR="00E9573B" w:rsidRPr="002376B1" w:rsidRDefault="00E9573B" w:rsidP="00E350AC">
      <w:pPr>
        <w:pStyle w:val="S5"/>
        <w:spacing w:line="312" w:lineRule="auto"/>
        <w:jc w:val="left"/>
        <w:rPr>
          <w:rFonts w:ascii="Times New Roman" w:hAnsi="Times New Roman"/>
          <w:b/>
        </w:rPr>
      </w:pPr>
      <w:r w:rsidRPr="002376B1">
        <w:rPr>
          <w:rFonts w:ascii="Times New Roman" w:hAnsi="Times New Roman"/>
          <w:b/>
        </w:rPr>
        <w:t>Прогноз численности населения</w:t>
      </w:r>
    </w:p>
    <w:p w:rsidR="00E9573B" w:rsidRPr="002376B1" w:rsidRDefault="00E9573B" w:rsidP="00E350AC">
      <w:pPr>
        <w:pStyle w:val="S5"/>
        <w:spacing w:line="312" w:lineRule="auto"/>
        <w:rPr>
          <w:rFonts w:ascii="Times New Roman" w:hAnsi="Times New Roman"/>
        </w:rPr>
      </w:pPr>
    </w:p>
    <w:p w:rsidR="00E9573B" w:rsidRPr="002376B1" w:rsidRDefault="00E9573B" w:rsidP="00E350AC">
      <w:pPr>
        <w:spacing w:line="312" w:lineRule="auto"/>
        <w:ind w:firstLine="709"/>
        <w:rPr>
          <w:sz w:val="24"/>
          <w:szCs w:val="24"/>
        </w:rPr>
      </w:pPr>
      <w:r w:rsidRPr="002376B1">
        <w:rPr>
          <w:sz w:val="24"/>
          <w:szCs w:val="24"/>
        </w:rPr>
        <w:t>Прогнозирование развития транспортной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транспортной инфраструктуры - это удовлетворение потребностей населения.</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Прогнозирование численности населения сельского поселения производилось на период до 2030 г. Прогноз численности был произведен по трем вариантам, которые отличаются между собой закладываемыми в расчет параметрами рождаемости, смертности и миграции населения.</w:t>
      </w:r>
    </w:p>
    <w:p w:rsidR="00E9573B" w:rsidRPr="002376B1" w:rsidRDefault="00E9573B" w:rsidP="00E350AC">
      <w:pPr>
        <w:pStyle w:val="S5"/>
        <w:spacing w:line="312" w:lineRule="auto"/>
        <w:rPr>
          <w:rFonts w:ascii="Times New Roman" w:hAnsi="Times New Roman"/>
        </w:rPr>
      </w:pPr>
      <w:r w:rsidRPr="002376B1">
        <w:rPr>
          <w:rFonts w:ascii="Times New Roman" w:hAnsi="Times New Roman"/>
          <w:b/>
          <w:lang w:val="en-US"/>
        </w:rPr>
        <w:t>I</w:t>
      </w:r>
      <w:r w:rsidRPr="002376B1">
        <w:rPr>
          <w:rFonts w:ascii="Times New Roman" w:hAnsi="Times New Roman"/>
          <w:b/>
        </w:rPr>
        <w:t xml:space="preserve"> Вариант </w:t>
      </w:r>
      <w:r w:rsidRPr="002376B1">
        <w:rPr>
          <w:rFonts w:ascii="Times New Roman" w:hAnsi="Times New Roman"/>
        </w:rPr>
        <w:t>основывается на предположении о сохранении существующих тенденций естественного и механического движения населения. В расчет принимались следующие значения:</w:t>
      </w:r>
    </w:p>
    <w:p w:rsidR="00E9573B" w:rsidRPr="002376B1" w:rsidRDefault="00E9573B" w:rsidP="00E350AC">
      <w:pPr>
        <w:pStyle w:val="ae"/>
        <w:widowControl/>
        <w:numPr>
          <w:ilvl w:val="0"/>
          <w:numId w:val="51"/>
        </w:numPr>
        <w:tabs>
          <w:tab w:val="left" w:pos="993"/>
        </w:tabs>
        <w:snapToGrid/>
        <w:spacing w:line="312" w:lineRule="auto"/>
        <w:ind w:left="0" w:firstLine="709"/>
        <w:rPr>
          <w:sz w:val="24"/>
          <w:szCs w:val="24"/>
        </w:rPr>
      </w:pPr>
      <w:r w:rsidRPr="002376B1">
        <w:rPr>
          <w:sz w:val="24"/>
          <w:szCs w:val="24"/>
        </w:rPr>
        <w:t>среднее число родившихся за год - 21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рождаемости - 11,6 родившихся на 1 тыс. человек;</w:t>
      </w:r>
    </w:p>
    <w:p w:rsidR="00E9573B" w:rsidRPr="002376B1" w:rsidRDefault="00E9573B" w:rsidP="00E350AC">
      <w:pPr>
        <w:pStyle w:val="ae"/>
        <w:widowControl/>
        <w:numPr>
          <w:ilvl w:val="0"/>
          <w:numId w:val="51"/>
        </w:numPr>
        <w:tabs>
          <w:tab w:val="left" w:pos="993"/>
        </w:tabs>
        <w:snapToGrid/>
        <w:spacing w:line="312" w:lineRule="auto"/>
        <w:ind w:left="0" w:firstLine="709"/>
        <w:rPr>
          <w:sz w:val="24"/>
          <w:szCs w:val="24"/>
        </w:rPr>
      </w:pPr>
      <w:r w:rsidRPr="002376B1">
        <w:rPr>
          <w:sz w:val="24"/>
          <w:szCs w:val="24"/>
        </w:rPr>
        <w:t>среднее число умерших за год - 33 человека;</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смертности - 17,4 умерших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естественного прироста - минус 5,8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средняя величина миграционного прироста 6 человек в год;</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миграционного прироста 3,1 на 1 тыс. человек.</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Результат прогнозирования численности населения сельского поселения по данному варианту представлен в таблице</w:t>
      </w:r>
      <w:r w:rsidR="00985C15" w:rsidRPr="002376B1">
        <w:rPr>
          <w:rFonts w:ascii="Times New Roman" w:hAnsi="Times New Roman"/>
        </w:rPr>
        <w:t xml:space="preserve"> 6</w:t>
      </w:r>
      <w:r w:rsidRPr="002376B1">
        <w:rPr>
          <w:rFonts w:ascii="Times New Roman" w:hAnsi="Times New Roman"/>
        </w:rPr>
        <w:t>.</w:t>
      </w:r>
    </w:p>
    <w:p w:rsidR="00985C15" w:rsidRPr="002376B1" w:rsidRDefault="00985C15" w:rsidP="00985C15">
      <w:pPr>
        <w:pStyle w:val="Sf0"/>
        <w:rPr>
          <w:lang w:val="ru-RU"/>
        </w:rPr>
      </w:pPr>
    </w:p>
    <w:p w:rsidR="00E9573B" w:rsidRPr="002376B1" w:rsidRDefault="00E9573B" w:rsidP="00985C15">
      <w:pPr>
        <w:pStyle w:val="Sf0"/>
        <w:rPr>
          <w:lang w:val="ru-RU"/>
        </w:rPr>
      </w:pPr>
      <w:r w:rsidRPr="002376B1">
        <w:rPr>
          <w:lang w:val="ru-RU"/>
        </w:rPr>
        <w:t>Таблица</w:t>
      </w:r>
      <w:r w:rsidR="00985C15" w:rsidRPr="002376B1">
        <w:rPr>
          <w:lang w:val="ru-RU"/>
        </w:rPr>
        <w:t xml:space="preserve"> 6</w:t>
      </w:r>
    </w:p>
    <w:p w:rsidR="00985C15" w:rsidRPr="002376B1" w:rsidRDefault="00E9573B" w:rsidP="00E350AC">
      <w:pPr>
        <w:pStyle w:val="Se"/>
        <w:spacing w:line="312" w:lineRule="auto"/>
        <w:rPr>
          <w:u w:val="none"/>
        </w:rPr>
      </w:pPr>
      <w:r w:rsidRPr="002376B1">
        <w:rPr>
          <w:u w:val="none"/>
        </w:rPr>
        <w:t xml:space="preserve">Прогноз численности населения Бейсужекского сельского </w:t>
      </w:r>
    </w:p>
    <w:p w:rsidR="00E9573B" w:rsidRPr="002376B1" w:rsidRDefault="00E9573B" w:rsidP="00E350AC">
      <w:pPr>
        <w:pStyle w:val="Se"/>
        <w:spacing w:line="312" w:lineRule="auto"/>
        <w:rPr>
          <w:u w:val="none"/>
        </w:rPr>
      </w:pPr>
      <w:r w:rsidRPr="002376B1">
        <w:rPr>
          <w:u w:val="none"/>
        </w:rPr>
        <w:t xml:space="preserve">поселения по </w:t>
      </w:r>
      <w:r w:rsidRPr="002376B1">
        <w:rPr>
          <w:u w:val="none"/>
          <w:lang w:val="en-US"/>
        </w:rPr>
        <w:t>I</w:t>
      </w:r>
      <w:r w:rsidRPr="002376B1">
        <w:rPr>
          <w:u w:val="none"/>
        </w:rPr>
        <w:t xml:space="preserve"> варианту прогноза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2"/>
        <w:gridCol w:w="1610"/>
        <w:gridCol w:w="1598"/>
      </w:tblGrid>
      <w:tr w:rsidR="00985C15" w:rsidRPr="002376B1" w:rsidTr="00985C15">
        <w:trPr>
          <w:trHeight w:val="70"/>
          <w:jc w:val="center"/>
        </w:trPr>
        <w:tc>
          <w:tcPr>
            <w:tcW w:w="3324" w:type="pct"/>
            <w:vMerge w:val="restar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Возрастные группы</w:t>
            </w:r>
          </w:p>
        </w:tc>
        <w:tc>
          <w:tcPr>
            <w:tcW w:w="1676" w:type="pct"/>
            <w:gridSpan w:val="2"/>
            <w:tcBorders>
              <w:top w:val="single" w:sz="4" w:space="0" w:color="auto"/>
              <w:left w:val="single" w:sz="4" w:space="0" w:color="auto"/>
              <w:bottom w:val="single" w:sz="4" w:space="0" w:color="auto"/>
              <w:right w:val="single" w:sz="4" w:space="0" w:color="auto"/>
            </w:tcBorders>
            <w:vAlign w:val="center"/>
          </w:tcPr>
          <w:p w:rsidR="00985C15" w:rsidRPr="002376B1" w:rsidRDefault="00985C15" w:rsidP="00985C15">
            <w:pPr>
              <w:spacing w:line="312" w:lineRule="auto"/>
              <w:jc w:val="center"/>
              <w:rPr>
                <w:bCs/>
                <w:sz w:val="24"/>
                <w:szCs w:val="24"/>
                <w:lang w:eastAsia="en-US"/>
              </w:rPr>
            </w:pPr>
            <w:r w:rsidRPr="002376B1">
              <w:rPr>
                <w:bCs/>
                <w:sz w:val="24"/>
                <w:szCs w:val="24"/>
                <w:lang w:eastAsia="en-US"/>
              </w:rPr>
              <w:t>Прогноз</w:t>
            </w:r>
          </w:p>
        </w:tc>
      </w:tr>
      <w:tr w:rsidR="00985C15" w:rsidRPr="002376B1" w:rsidTr="00985C15">
        <w:trPr>
          <w:trHeight w:val="240"/>
          <w:jc w:val="center"/>
        </w:trPr>
        <w:tc>
          <w:tcPr>
            <w:tcW w:w="3324" w:type="pct"/>
            <w:vMerge/>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bCs/>
                <w:sz w:val="24"/>
                <w:szCs w:val="24"/>
                <w:lang w:eastAsia="en-US"/>
              </w:rPr>
            </w:pPr>
          </w:p>
        </w:tc>
        <w:tc>
          <w:tcPr>
            <w:tcW w:w="841"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2020 г.</w:t>
            </w:r>
          </w:p>
        </w:tc>
        <w:tc>
          <w:tcPr>
            <w:tcW w:w="835"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2030 г.</w:t>
            </w:r>
          </w:p>
        </w:tc>
      </w:tr>
      <w:tr w:rsidR="00985C15" w:rsidRPr="002376B1" w:rsidTr="00985C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bCs/>
                <w:sz w:val="24"/>
                <w:szCs w:val="24"/>
                <w:lang w:eastAsia="en-US"/>
              </w:rPr>
            </w:pPr>
            <w:r w:rsidRPr="002376B1">
              <w:rPr>
                <w:bCs/>
                <w:sz w:val="24"/>
                <w:szCs w:val="24"/>
                <w:lang w:eastAsia="en-US"/>
              </w:rPr>
              <w:t>Общая численность населения, чел.</w:t>
            </w:r>
          </w:p>
        </w:tc>
        <w:tc>
          <w:tcPr>
            <w:tcW w:w="841"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1 880</w:t>
            </w:r>
          </w:p>
        </w:tc>
        <w:tc>
          <w:tcPr>
            <w:tcW w:w="835"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1 850</w:t>
            </w:r>
          </w:p>
        </w:tc>
      </w:tr>
      <w:tr w:rsidR="00985C15" w:rsidRPr="002376B1" w:rsidTr="00985C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младше 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17,7</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18,7</w:t>
            </w:r>
          </w:p>
        </w:tc>
      </w:tr>
      <w:tr w:rsidR="00985C15" w:rsidRPr="002376B1" w:rsidTr="00985C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53,6</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54,3</w:t>
            </w:r>
          </w:p>
        </w:tc>
      </w:tr>
      <w:tr w:rsidR="00985C15" w:rsidRPr="002376B1" w:rsidTr="00985C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старше 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28,7</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27,0</w:t>
            </w:r>
          </w:p>
        </w:tc>
      </w:tr>
    </w:tbl>
    <w:p w:rsidR="00985C15" w:rsidRPr="002376B1" w:rsidRDefault="00985C15" w:rsidP="00985C15">
      <w:pPr>
        <w:pStyle w:val="S7"/>
      </w:pPr>
      <w:r w:rsidRPr="002376B1">
        <w:lastRenderedPageBreak/>
        <w:t xml:space="preserve">Рисунок 6. Прогноз численности населения поселения по </w:t>
      </w:r>
      <w:r w:rsidRPr="002376B1">
        <w:rPr>
          <w:lang w:val="en-US"/>
        </w:rPr>
        <w:t>I</w:t>
      </w:r>
      <w:r w:rsidRPr="002376B1">
        <w:t xml:space="preserve"> варианту прогноза</w:t>
      </w:r>
    </w:p>
    <w:p w:rsidR="00E9573B" w:rsidRPr="002376B1" w:rsidRDefault="00E9573B" w:rsidP="00E350AC">
      <w:pPr>
        <w:pStyle w:val="S5"/>
        <w:spacing w:line="312" w:lineRule="auto"/>
        <w:jc w:val="center"/>
        <w:rPr>
          <w:rFonts w:ascii="Times New Roman" w:hAnsi="Times New Roman"/>
        </w:rPr>
      </w:pPr>
      <w:r w:rsidRPr="002376B1">
        <w:rPr>
          <w:rFonts w:ascii="Times New Roman" w:hAnsi="Times New Roman"/>
          <w:noProof/>
        </w:rPr>
        <w:drawing>
          <wp:inline distT="0" distB="0" distL="0" distR="0">
            <wp:extent cx="4354830" cy="23088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4830" cy="2308860"/>
                    </a:xfrm>
                    <a:prstGeom prst="rect">
                      <a:avLst/>
                    </a:prstGeom>
                    <a:noFill/>
                    <a:ln>
                      <a:noFill/>
                    </a:ln>
                  </pic:spPr>
                </pic:pic>
              </a:graphicData>
            </a:graphic>
          </wp:inline>
        </w:drawing>
      </w:r>
    </w:p>
    <w:p w:rsidR="00985C15" w:rsidRPr="002376B1" w:rsidRDefault="00985C15" w:rsidP="00985C15">
      <w:pPr>
        <w:pStyle w:val="S7"/>
      </w:pPr>
      <w:r w:rsidRPr="002376B1">
        <w:t xml:space="preserve">Рисунок 7. Прогнозируемые показатели естественного движения населения Бейсужекского сельского поселения по </w:t>
      </w:r>
      <w:r w:rsidRPr="002376B1">
        <w:rPr>
          <w:lang w:val="en-US"/>
        </w:rPr>
        <w:t>I</w:t>
      </w:r>
      <w:r w:rsidRPr="002376B1">
        <w:t xml:space="preserve"> варианту прогноза, человек</w:t>
      </w:r>
    </w:p>
    <w:p w:rsidR="00E9573B" w:rsidRPr="002376B1" w:rsidRDefault="00E9573B" w:rsidP="00E350AC">
      <w:pPr>
        <w:pStyle w:val="S5"/>
        <w:spacing w:line="312" w:lineRule="auto"/>
        <w:jc w:val="center"/>
        <w:rPr>
          <w:rFonts w:ascii="Times New Roman" w:hAnsi="Times New Roman"/>
        </w:rPr>
      </w:pPr>
      <w:r w:rsidRPr="002376B1">
        <w:rPr>
          <w:rFonts w:ascii="Times New Roman" w:hAnsi="Times New Roman"/>
          <w:noProof/>
        </w:rPr>
        <w:drawing>
          <wp:inline distT="0" distB="0" distL="0" distR="0">
            <wp:extent cx="4549140" cy="237744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49140" cy="2377440"/>
                    </a:xfrm>
                    <a:prstGeom prst="rect">
                      <a:avLst/>
                    </a:prstGeom>
                    <a:noFill/>
                    <a:ln>
                      <a:noFill/>
                    </a:ln>
                  </pic:spPr>
                </pic:pic>
              </a:graphicData>
            </a:graphic>
          </wp:inline>
        </w:drawing>
      </w:r>
    </w:p>
    <w:p w:rsidR="00985C15" w:rsidRPr="002376B1" w:rsidRDefault="00985C15"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В данном случае, при предположении о сохранении существующих тенденций естественного и механического движения населения, а значит, при условии естественной убыли населения в течение последующих 20 лет, численность населения поселения к концу расчетного срока сократится на 6% относительно уровня 2008 г. и составит 1,85 тыс. человек (рисунок 6-7).</w:t>
      </w:r>
    </w:p>
    <w:p w:rsidR="00E9573B" w:rsidRPr="002376B1" w:rsidRDefault="00E9573B" w:rsidP="00E350AC">
      <w:pPr>
        <w:pStyle w:val="S5"/>
        <w:spacing w:line="312" w:lineRule="auto"/>
        <w:rPr>
          <w:rFonts w:ascii="Times New Roman" w:hAnsi="Times New Roman"/>
        </w:rPr>
      </w:pPr>
      <w:r w:rsidRPr="002376B1">
        <w:rPr>
          <w:rFonts w:ascii="Times New Roman" w:hAnsi="Times New Roman"/>
          <w:b/>
          <w:lang w:val="en-US"/>
        </w:rPr>
        <w:t>II</w:t>
      </w:r>
      <w:r w:rsidRPr="002376B1">
        <w:rPr>
          <w:rFonts w:ascii="Times New Roman" w:hAnsi="Times New Roman"/>
          <w:b/>
        </w:rPr>
        <w:t xml:space="preserve"> Вариант</w:t>
      </w:r>
      <w:r w:rsidRPr="002376B1">
        <w:rPr>
          <w:rFonts w:ascii="Times New Roman" w:hAnsi="Times New Roman"/>
        </w:rPr>
        <w:t xml:space="preserve"> основывается на предположении улучшения демографических показателей: сокращения уровня смертности и увеличения уровня рождаемости в соответствии со стратегией социально-экономического развития Краснодарского края до 2020 г. и стратегией социально-экономического развития Выселковского района до 2020 г., а также увеличения сальдо миграции. В расчет принимались следующие значения:</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среднее число родившихся за год - 28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рождаемости 13,2 родившихся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среднее число мерших за год - 27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смертности - 12,9 умерших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естественного прироста - 0,3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lastRenderedPageBreak/>
        <w:t>средняя величина миграционного прироста 12 человек в год;</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миграционного прироста 6,1 на 1 тыс. человек.</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Результат прогнозирования численности населения сельского поселения по данному варианту представлен в таблице.</w:t>
      </w:r>
    </w:p>
    <w:p w:rsidR="00985C15" w:rsidRPr="002376B1" w:rsidRDefault="00985C15" w:rsidP="00985C15">
      <w:pPr>
        <w:pStyle w:val="Sf0"/>
        <w:rPr>
          <w:lang w:val="ru-RU"/>
        </w:rPr>
      </w:pPr>
    </w:p>
    <w:p w:rsidR="006965A8" w:rsidRPr="002376B1" w:rsidRDefault="00E9573B" w:rsidP="006965A8">
      <w:pPr>
        <w:pStyle w:val="Sf0"/>
        <w:rPr>
          <w:lang w:val="ru-RU"/>
        </w:rPr>
      </w:pPr>
      <w:r w:rsidRPr="002376B1">
        <w:rPr>
          <w:lang w:val="ru-RU"/>
        </w:rPr>
        <w:t>Таблица</w:t>
      </w:r>
      <w:r w:rsidR="00985C15" w:rsidRPr="002376B1">
        <w:rPr>
          <w:lang w:val="ru-RU"/>
        </w:rPr>
        <w:t xml:space="preserve"> 7</w:t>
      </w:r>
    </w:p>
    <w:p w:rsidR="00E9573B" w:rsidRPr="002376B1" w:rsidRDefault="00E9573B" w:rsidP="006965A8">
      <w:pPr>
        <w:pStyle w:val="Sf0"/>
        <w:jc w:val="center"/>
        <w:rPr>
          <w:lang w:val="ru-RU"/>
        </w:rPr>
      </w:pPr>
      <w:r w:rsidRPr="002376B1">
        <w:rPr>
          <w:lang w:val="ru-RU"/>
        </w:rPr>
        <w:t xml:space="preserve">Прогноз численности населения Бейсужекского сельского поселения по </w:t>
      </w:r>
      <w:r w:rsidRPr="002376B1">
        <w:t>II</w:t>
      </w:r>
      <w:r w:rsidRPr="002376B1">
        <w:rPr>
          <w:lang w:val="ru-RU"/>
        </w:rPr>
        <w:t xml:space="preserve"> варианту прогноза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5"/>
        <w:gridCol w:w="1583"/>
        <w:gridCol w:w="1562"/>
      </w:tblGrid>
      <w:tr w:rsidR="00985C15" w:rsidRPr="002376B1" w:rsidTr="00985C15">
        <w:trPr>
          <w:trHeight w:val="70"/>
          <w:jc w:val="center"/>
        </w:trPr>
        <w:tc>
          <w:tcPr>
            <w:tcW w:w="3357" w:type="pct"/>
            <w:vMerge w:val="restar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Возрастные группы</w:t>
            </w:r>
          </w:p>
        </w:tc>
        <w:tc>
          <w:tcPr>
            <w:tcW w:w="1643" w:type="pct"/>
            <w:gridSpan w:val="2"/>
            <w:tcBorders>
              <w:top w:val="single" w:sz="4" w:space="0" w:color="auto"/>
              <w:left w:val="single" w:sz="4" w:space="0" w:color="auto"/>
              <w:bottom w:val="single" w:sz="4" w:space="0" w:color="auto"/>
              <w:right w:val="single" w:sz="4" w:space="0" w:color="auto"/>
            </w:tcBorders>
            <w:vAlign w:val="center"/>
          </w:tcPr>
          <w:p w:rsidR="00985C15" w:rsidRPr="002376B1" w:rsidRDefault="00985C15" w:rsidP="00985C15">
            <w:pPr>
              <w:spacing w:line="312" w:lineRule="auto"/>
              <w:jc w:val="center"/>
              <w:rPr>
                <w:bCs/>
                <w:sz w:val="24"/>
                <w:szCs w:val="24"/>
                <w:lang w:eastAsia="en-US"/>
              </w:rPr>
            </w:pPr>
            <w:r w:rsidRPr="002376B1">
              <w:rPr>
                <w:bCs/>
                <w:sz w:val="24"/>
                <w:szCs w:val="24"/>
                <w:lang w:eastAsia="en-US"/>
              </w:rPr>
              <w:t>Прогноз</w:t>
            </w:r>
          </w:p>
        </w:tc>
      </w:tr>
      <w:tr w:rsidR="00985C15" w:rsidRPr="002376B1" w:rsidTr="00985C15">
        <w:trPr>
          <w:trHeight w:val="240"/>
          <w:jc w:val="center"/>
        </w:trPr>
        <w:tc>
          <w:tcPr>
            <w:tcW w:w="3357" w:type="pct"/>
            <w:vMerge/>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bCs/>
                <w:sz w:val="24"/>
                <w:szCs w:val="24"/>
                <w:lang w:eastAsia="en-US"/>
              </w:rPr>
            </w:pPr>
          </w:p>
        </w:tc>
        <w:tc>
          <w:tcPr>
            <w:tcW w:w="82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2020 г.</w:t>
            </w:r>
          </w:p>
        </w:tc>
        <w:tc>
          <w:tcPr>
            <w:tcW w:w="816"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2030 г.</w:t>
            </w:r>
          </w:p>
        </w:tc>
      </w:tr>
      <w:tr w:rsidR="00985C15" w:rsidRPr="002376B1" w:rsidTr="00985C15">
        <w:trPr>
          <w:trHeight w:val="20"/>
          <w:jc w:val="center"/>
        </w:trPr>
        <w:tc>
          <w:tcPr>
            <w:tcW w:w="335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bCs/>
                <w:sz w:val="24"/>
                <w:szCs w:val="24"/>
                <w:lang w:eastAsia="en-US"/>
              </w:rPr>
            </w:pPr>
            <w:r w:rsidRPr="002376B1">
              <w:rPr>
                <w:bCs/>
                <w:sz w:val="24"/>
                <w:szCs w:val="24"/>
                <w:lang w:eastAsia="en-US"/>
              </w:rPr>
              <w:t>Общая численность населения, чел.</w:t>
            </w:r>
          </w:p>
        </w:tc>
        <w:tc>
          <w:tcPr>
            <w:tcW w:w="82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2 120</w:t>
            </w:r>
          </w:p>
        </w:tc>
        <w:tc>
          <w:tcPr>
            <w:tcW w:w="816"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center"/>
              <w:rPr>
                <w:bCs/>
                <w:sz w:val="24"/>
                <w:szCs w:val="24"/>
                <w:lang w:eastAsia="en-US"/>
              </w:rPr>
            </w:pPr>
            <w:r w:rsidRPr="002376B1">
              <w:rPr>
                <w:bCs/>
                <w:sz w:val="24"/>
                <w:szCs w:val="24"/>
                <w:lang w:eastAsia="en-US"/>
              </w:rPr>
              <w:t>2 250</w:t>
            </w:r>
          </w:p>
        </w:tc>
      </w:tr>
      <w:tr w:rsidR="00985C15" w:rsidRPr="002376B1" w:rsidTr="00985C15">
        <w:trPr>
          <w:trHeight w:val="20"/>
          <w:jc w:val="center"/>
        </w:trPr>
        <w:tc>
          <w:tcPr>
            <w:tcW w:w="335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младше трудоспособного возраста, %</w:t>
            </w:r>
          </w:p>
        </w:tc>
        <w:tc>
          <w:tcPr>
            <w:tcW w:w="827"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18,1</w:t>
            </w:r>
          </w:p>
        </w:tc>
        <w:tc>
          <w:tcPr>
            <w:tcW w:w="816"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21,0</w:t>
            </w:r>
          </w:p>
        </w:tc>
      </w:tr>
      <w:tr w:rsidR="00985C15" w:rsidRPr="002376B1" w:rsidTr="00985C15">
        <w:trPr>
          <w:trHeight w:val="20"/>
          <w:jc w:val="center"/>
        </w:trPr>
        <w:tc>
          <w:tcPr>
            <w:tcW w:w="335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трудоспособного возраста, %</w:t>
            </w:r>
          </w:p>
        </w:tc>
        <w:tc>
          <w:tcPr>
            <w:tcW w:w="827"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52,4</w:t>
            </w:r>
          </w:p>
        </w:tc>
        <w:tc>
          <w:tcPr>
            <w:tcW w:w="816"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51,9</w:t>
            </w:r>
          </w:p>
        </w:tc>
      </w:tr>
      <w:tr w:rsidR="00985C15" w:rsidRPr="002376B1" w:rsidTr="00985C15">
        <w:trPr>
          <w:trHeight w:val="20"/>
          <w:jc w:val="center"/>
        </w:trPr>
        <w:tc>
          <w:tcPr>
            <w:tcW w:w="3357" w:type="pct"/>
            <w:tcBorders>
              <w:top w:val="single" w:sz="4" w:space="0" w:color="auto"/>
              <w:left w:val="single" w:sz="4" w:space="0" w:color="auto"/>
              <w:bottom w:val="single" w:sz="4" w:space="0" w:color="auto"/>
              <w:right w:val="single" w:sz="4" w:space="0" w:color="auto"/>
            </w:tcBorders>
            <w:vAlign w:val="center"/>
            <w:hideMark/>
          </w:tcPr>
          <w:p w:rsidR="00985C15" w:rsidRPr="002376B1" w:rsidRDefault="00985C15" w:rsidP="00985C15">
            <w:pPr>
              <w:spacing w:line="312" w:lineRule="auto"/>
              <w:jc w:val="left"/>
              <w:rPr>
                <w:sz w:val="24"/>
                <w:szCs w:val="24"/>
                <w:lang w:eastAsia="en-US"/>
              </w:rPr>
            </w:pPr>
            <w:r w:rsidRPr="002376B1">
              <w:rPr>
                <w:sz w:val="24"/>
                <w:szCs w:val="24"/>
                <w:lang w:eastAsia="en-US"/>
              </w:rPr>
              <w:t>старше трудоспособного возраста, %</w:t>
            </w:r>
          </w:p>
        </w:tc>
        <w:tc>
          <w:tcPr>
            <w:tcW w:w="827"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29,5</w:t>
            </w:r>
          </w:p>
        </w:tc>
        <w:tc>
          <w:tcPr>
            <w:tcW w:w="816" w:type="pct"/>
            <w:tcBorders>
              <w:top w:val="single" w:sz="4" w:space="0" w:color="auto"/>
              <w:left w:val="single" w:sz="4" w:space="0" w:color="auto"/>
              <w:bottom w:val="single" w:sz="4" w:space="0" w:color="auto"/>
              <w:right w:val="single" w:sz="4" w:space="0" w:color="auto"/>
            </w:tcBorders>
            <w:noWrap/>
            <w:vAlign w:val="center"/>
            <w:hideMark/>
          </w:tcPr>
          <w:p w:rsidR="00985C15" w:rsidRPr="002376B1" w:rsidRDefault="00985C15" w:rsidP="00985C15">
            <w:pPr>
              <w:spacing w:line="312" w:lineRule="auto"/>
              <w:jc w:val="center"/>
              <w:rPr>
                <w:sz w:val="24"/>
                <w:szCs w:val="24"/>
                <w:lang w:eastAsia="en-US"/>
              </w:rPr>
            </w:pPr>
            <w:r w:rsidRPr="002376B1">
              <w:rPr>
                <w:sz w:val="24"/>
                <w:szCs w:val="24"/>
                <w:lang w:eastAsia="en-US"/>
              </w:rPr>
              <w:t>27,1</w:t>
            </w:r>
          </w:p>
        </w:tc>
      </w:tr>
    </w:tbl>
    <w:p w:rsidR="00985C15" w:rsidRPr="002376B1" w:rsidRDefault="00985C15" w:rsidP="00985C15">
      <w:pPr>
        <w:pStyle w:val="S7"/>
      </w:pPr>
    </w:p>
    <w:p w:rsidR="00985C15" w:rsidRPr="002376B1" w:rsidRDefault="00985C15" w:rsidP="00985C15">
      <w:pPr>
        <w:pStyle w:val="S7"/>
      </w:pPr>
      <w:r w:rsidRPr="002376B1">
        <w:t xml:space="preserve">Рисунок 8. Прогноз численности населения поселения по </w:t>
      </w:r>
      <w:r w:rsidRPr="002376B1">
        <w:rPr>
          <w:lang w:val="en-US"/>
        </w:rPr>
        <w:t>II</w:t>
      </w:r>
      <w:r w:rsidRPr="002376B1">
        <w:t xml:space="preserve"> варианту прогноза</w:t>
      </w:r>
    </w:p>
    <w:p w:rsidR="00E9573B" w:rsidRPr="002376B1" w:rsidRDefault="00E9573B" w:rsidP="00E350AC">
      <w:pPr>
        <w:pStyle w:val="S5"/>
        <w:spacing w:line="312" w:lineRule="auto"/>
        <w:jc w:val="center"/>
        <w:rPr>
          <w:rFonts w:ascii="Times New Roman" w:hAnsi="Times New Roman"/>
        </w:rPr>
      </w:pPr>
      <w:r w:rsidRPr="002376B1">
        <w:rPr>
          <w:rFonts w:ascii="Times New Roman" w:hAnsi="Times New Roman"/>
          <w:noProof/>
        </w:rPr>
        <w:drawing>
          <wp:inline distT="0" distB="0" distL="0" distR="0">
            <wp:extent cx="4583430" cy="282539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83430" cy="2825393"/>
                    </a:xfrm>
                    <a:prstGeom prst="rect">
                      <a:avLst/>
                    </a:prstGeom>
                    <a:noFill/>
                    <a:ln>
                      <a:noFill/>
                    </a:ln>
                  </pic:spPr>
                </pic:pic>
              </a:graphicData>
            </a:graphic>
          </wp:inline>
        </w:drawing>
      </w:r>
    </w:p>
    <w:p w:rsidR="00985C15" w:rsidRPr="002376B1" w:rsidRDefault="00985C15" w:rsidP="00985C15">
      <w:pPr>
        <w:pStyle w:val="S7"/>
      </w:pPr>
      <w:r w:rsidRPr="002376B1">
        <w:lastRenderedPageBreak/>
        <w:t xml:space="preserve">Рисунок 9. Прогнозируемые показатели естественного движения населения поселения по </w:t>
      </w:r>
      <w:r w:rsidRPr="002376B1">
        <w:rPr>
          <w:lang w:val="en-US"/>
        </w:rPr>
        <w:t>II</w:t>
      </w:r>
      <w:r w:rsidRPr="002376B1">
        <w:t xml:space="preserve"> варианту, человек</w:t>
      </w:r>
    </w:p>
    <w:p w:rsidR="00E9573B" w:rsidRPr="002376B1" w:rsidRDefault="00E9573B" w:rsidP="00E350AC">
      <w:pPr>
        <w:pStyle w:val="S5"/>
        <w:spacing w:line="312" w:lineRule="auto"/>
        <w:jc w:val="center"/>
        <w:rPr>
          <w:rFonts w:ascii="Times New Roman" w:hAnsi="Times New Roman"/>
        </w:rPr>
      </w:pPr>
      <w:r w:rsidRPr="002376B1">
        <w:rPr>
          <w:rFonts w:ascii="Times New Roman" w:hAnsi="Times New Roman"/>
          <w:noProof/>
        </w:rPr>
        <w:drawing>
          <wp:inline distT="0" distB="0" distL="0" distR="0">
            <wp:extent cx="4457700" cy="24345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7700" cy="2434590"/>
                    </a:xfrm>
                    <a:prstGeom prst="rect">
                      <a:avLst/>
                    </a:prstGeom>
                    <a:noFill/>
                    <a:ln>
                      <a:noFill/>
                    </a:ln>
                  </pic:spPr>
                </pic:pic>
              </a:graphicData>
            </a:graphic>
          </wp:inline>
        </w:drawing>
      </w:r>
    </w:p>
    <w:p w:rsidR="006965A8" w:rsidRPr="002376B1" w:rsidRDefault="006965A8"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Согласно данному варианту прогноза рост численности населения Бейсужекского сельского поселения к концу расчетного срока составит 14,4% относительно уровня 2008 г. </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В данном варианте прогнозируется изменение естественной убыли населения на естественный прирост начиная с 2014 г., и достижения данного показателя к концу расчетного срока до 2 человек, как за счет роста рождаемости (коэффициент рождаемости увеличится на 23% относительно 2008 г.), так и за счет снижения смертности населения (коэффициент смертности сократится на 66% относительно 2008 г.).</w:t>
      </w:r>
    </w:p>
    <w:p w:rsidR="00E9573B" w:rsidRPr="002376B1" w:rsidRDefault="00E9573B" w:rsidP="00E350AC">
      <w:pPr>
        <w:pStyle w:val="S5"/>
        <w:spacing w:line="312" w:lineRule="auto"/>
        <w:rPr>
          <w:rFonts w:ascii="Times New Roman" w:hAnsi="Times New Roman"/>
          <w:b/>
        </w:rPr>
      </w:pPr>
      <w:r w:rsidRPr="002376B1">
        <w:rPr>
          <w:rFonts w:ascii="Times New Roman" w:hAnsi="Times New Roman"/>
          <w:b/>
          <w:lang w:val="en-US"/>
        </w:rPr>
        <w:t>III</w:t>
      </w:r>
      <w:r w:rsidRPr="002376B1">
        <w:rPr>
          <w:rFonts w:ascii="Times New Roman" w:hAnsi="Times New Roman"/>
          <w:b/>
        </w:rPr>
        <w:t xml:space="preserve"> Вариант</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В данном варианте предполагается еще большее улучшение показателей и механического и естественного движения населения относительно предполагаемого роста данных показателей во </w:t>
      </w:r>
      <w:r w:rsidRPr="002376B1">
        <w:rPr>
          <w:rFonts w:ascii="Times New Roman" w:hAnsi="Times New Roman"/>
          <w:lang w:val="en-US"/>
        </w:rPr>
        <w:t>II</w:t>
      </w:r>
      <w:r w:rsidRPr="002376B1">
        <w:rPr>
          <w:rFonts w:ascii="Times New Roman" w:hAnsi="Times New Roman"/>
        </w:rPr>
        <w:t xml:space="preserve"> варианте прогноза. Данное решение основывается на предположении о реализации запланированных инвестиционных проектов, что создаст благоприятные социально-экономические условия: послужит созданию дополнительных рабочих мест, росту доходов и уровня жизни населения, росту миграции населения, и соответственно, увеличению рождаемости и продолжительности жизни населения. В расчет принимались следующие значения:</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среднее число родившихся за год - 30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рождаемости - 13,4 родившихся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среднее число умерших за год - 26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общий коэффициент смертности - 11,4 умерших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естественного прироста - 2,1 на 1 тыс. человек;</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средняя величина миграционного прироста 20 человек в год;</w:t>
      </w:r>
    </w:p>
    <w:p w:rsidR="00E9573B" w:rsidRPr="002376B1" w:rsidRDefault="00E9573B" w:rsidP="00E350AC">
      <w:pPr>
        <w:pStyle w:val="ae"/>
        <w:widowControl/>
        <w:numPr>
          <w:ilvl w:val="0"/>
          <w:numId w:val="51"/>
        </w:numPr>
        <w:snapToGrid/>
        <w:spacing w:line="312" w:lineRule="auto"/>
        <w:ind w:left="0" w:firstLine="709"/>
        <w:rPr>
          <w:sz w:val="24"/>
          <w:szCs w:val="24"/>
        </w:rPr>
      </w:pPr>
      <w:r w:rsidRPr="002376B1">
        <w:rPr>
          <w:sz w:val="24"/>
          <w:szCs w:val="24"/>
        </w:rPr>
        <w:t>коэффициент миграционного прироста 10,4 на 1 тыс. человек.</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lastRenderedPageBreak/>
        <w:t xml:space="preserve">Результат прогнозирования численности населения Бейсужекского сельского поселения по </w:t>
      </w:r>
      <w:r w:rsidRPr="002376B1">
        <w:rPr>
          <w:rFonts w:ascii="Times New Roman" w:hAnsi="Times New Roman"/>
          <w:lang w:val="en-US"/>
        </w:rPr>
        <w:t>III</w:t>
      </w:r>
      <w:r w:rsidRPr="002376B1">
        <w:rPr>
          <w:rFonts w:ascii="Times New Roman" w:hAnsi="Times New Roman"/>
        </w:rPr>
        <w:t xml:space="preserve"> варианту с разбивкой по трем основным возрастным группам представлен в таблице.</w:t>
      </w:r>
    </w:p>
    <w:p w:rsidR="006965A8" w:rsidRPr="002376B1" w:rsidRDefault="006965A8" w:rsidP="00985C15">
      <w:pPr>
        <w:pStyle w:val="Sf0"/>
        <w:rPr>
          <w:lang w:val="ru-RU"/>
        </w:rPr>
      </w:pPr>
    </w:p>
    <w:p w:rsidR="00E9573B" w:rsidRPr="002376B1" w:rsidRDefault="00E9573B" w:rsidP="00985C15">
      <w:pPr>
        <w:pStyle w:val="Sf0"/>
        <w:rPr>
          <w:lang w:val="ru-RU"/>
        </w:rPr>
      </w:pPr>
      <w:r w:rsidRPr="002376B1">
        <w:rPr>
          <w:lang w:val="ru-RU"/>
        </w:rPr>
        <w:t>Таблица</w:t>
      </w:r>
      <w:r w:rsidR="006965A8" w:rsidRPr="002376B1">
        <w:rPr>
          <w:lang w:val="ru-RU"/>
        </w:rPr>
        <w:t xml:space="preserve"> 8</w:t>
      </w:r>
    </w:p>
    <w:p w:rsidR="00E9573B" w:rsidRPr="002376B1" w:rsidRDefault="00E9573B" w:rsidP="006965A8">
      <w:pPr>
        <w:pStyle w:val="Se"/>
        <w:spacing w:line="312" w:lineRule="auto"/>
        <w:ind w:firstLine="0"/>
        <w:rPr>
          <w:u w:val="none"/>
        </w:rPr>
      </w:pPr>
      <w:r w:rsidRPr="002376B1">
        <w:rPr>
          <w:u w:val="none"/>
        </w:rPr>
        <w:t xml:space="preserve">Прогноз численности населения Бейсужекского сельского поселения по </w:t>
      </w:r>
      <w:r w:rsidRPr="002376B1">
        <w:rPr>
          <w:u w:val="none"/>
          <w:lang w:val="en-US"/>
        </w:rPr>
        <w:t>III</w:t>
      </w:r>
      <w:r w:rsidR="006965A8" w:rsidRPr="002376B1">
        <w:rPr>
          <w:u w:val="none"/>
        </w:rPr>
        <w:t>в</w:t>
      </w:r>
      <w:r w:rsidRPr="002376B1">
        <w:rPr>
          <w:u w:val="none"/>
        </w:rPr>
        <w:t>арианту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600"/>
        <w:gridCol w:w="1596"/>
      </w:tblGrid>
      <w:tr w:rsidR="006965A8" w:rsidRPr="002376B1" w:rsidTr="006965A8">
        <w:trPr>
          <w:trHeight w:val="70"/>
          <w:jc w:val="center"/>
        </w:trPr>
        <w:tc>
          <w:tcPr>
            <w:tcW w:w="3330" w:type="pct"/>
            <w:vMerge w:val="restar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center"/>
              <w:rPr>
                <w:bCs/>
                <w:sz w:val="24"/>
                <w:szCs w:val="24"/>
                <w:lang w:eastAsia="en-US"/>
              </w:rPr>
            </w:pPr>
            <w:r w:rsidRPr="002376B1">
              <w:rPr>
                <w:bCs/>
                <w:sz w:val="24"/>
                <w:szCs w:val="24"/>
                <w:lang w:eastAsia="en-US"/>
              </w:rPr>
              <w:t>Возрастные группы</w:t>
            </w:r>
          </w:p>
        </w:tc>
        <w:tc>
          <w:tcPr>
            <w:tcW w:w="1670" w:type="pct"/>
            <w:gridSpan w:val="2"/>
            <w:tcBorders>
              <w:top w:val="single" w:sz="4" w:space="0" w:color="auto"/>
              <w:left w:val="single" w:sz="4" w:space="0" w:color="auto"/>
              <w:bottom w:val="single" w:sz="4" w:space="0" w:color="auto"/>
              <w:right w:val="single" w:sz="4" w:space="0" w:color="auto"/>
            </w:tcBorders>
            <w:vAlign w:val="center"/>
          </w:tcPr>
          <w:p w:rsidR="006965A8" w:rsidRPr="002376B1" w:rsidRDefault="006965A8" w:rsidP="006965A8">
            <w:pPr>
              <w:spacing w:line="312" w:lineRule="auto"/>
              <w:jc w:val="center"/>
              <w:rPr>
                <w:bCs/>
                <w:sz w:val="24"/>
                <w:szCs w:val="24"/>
                <w:lang w:eastAsia="en-US"/>
              </w:rPr>
            </w:pPr>
            <w:r w:rsidRPr="002376B1">
              <w:rPr>
                <w:bCs/>
                <w:sz w:val="24"/>
                <w:szCs w:val="24"/>
                <w:lang w:eastAsia="en-US"/>
              </w:rPr>
              <w:t>Прогноз</w:t>
            </w:r>
          </w:p>
        </w:tc>
      </w:tr>
      <w:tr w:rsidR="006965A8" w:rsidRPr="002376B1" w:rsidTr="006965A8">
        <w:trPr>
          <w:trHeight w:val="240"/>
          <w:jc w:val="center"/>
        </w:trPr>
        <w:tc>
          <w:tcPr>
            <w:tcW w:w="3330" w:type="pct"/>
            <w:vMerge/>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left"/>
              <w:rPr>
                <w:bCs/>
                <w:sz w:val="24"/>
                <w:szCs w:val="24"/>
                <w:lang w:eastAsia="en-US"/>
              </w:rPr>
            </w:pPr>
          </w:p>
        </w:tc>
        <w:tc>
          <w:tcPr>
            <w:tcW w:w="836"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center"/>
              <w:rPr>
                <w:bCs/>
                <w:sz w:val="24"/>
                <w:szCs w:val="24"/>
                <w:lang w:eastAsia="en-US"/>
              </w:rPr>
            </w:pPr>
            <w:r w:rsidRPr="002376B1">
              <w:rPr>
                <w:bCs/>
                <w:sz w:val="24"/>
                <w:szCs w:val="24"/>
                <w:lang w:eastAsia="en-US"/>
              </w:rPr>
              <w:t>2020 г.</w:t>
            </w:r>
          </w:p>
        </w:tc>
        <w:tc>
          <w:tcPr>
            <w:tcW w:w="834"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center"/>
              <w:rPr>
                <w:bCs/>
                <w:sz w:val="24"/>
                <w:szCs w:val="24"/>
                <w:lang w:eastAsia="en-US"/>
              </w:rPr>
            </w:pPr>
            <w:r w:rsidRPr="002376B1">
              <w:rPr>
                <w:bCs/>
                <w:sz w:val="24"/>
                <w:szCs w:val="24"/>
                <w:lang w:eastAsia="en-US"/>
              </w:rPr>
              <w:t>2030 г.</w:t>
            </w:r>
          </w:p>
        </w:tc>
      </w:tr>
      <w:tr w:rsidR="006965A8" w:rsidRPr="002376B1" w:rsidTr="006965A8">
        <w:trPr>
          <w:trHeight w:val="20"/>
          <w:jc w:val="center"/>
        </w:trPr>
        <w:tc>
          <w:tcPr>
            <w:tcW w:w="3330"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left"/>
              <w:rPr>
                <w:bCs/>
                <w:sz w:val="24"/>
                <w:szCs w:val="24"/>
                <w:lang w:eastAsia="en-US"/>
              </w:rPr>
            </w:pPr>
            <w:r w:rsidRPr="002376B1">
              <w:rPr>
                <w:bCs/>
                <w:sz w:val="24"/>
                <w:szCs w:val="24"/>
                <w:lang w:eastAsia="en-US"/>
              </w:rPr>
              <w:t>Общая численность населения, чел.</w:t>
            </w:r>
          </w:p>
        </w:tc>
        <w:tc>
          <w:tcPr>
            <w:tcW w:w="836"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center"/>
              <w:rPr>
                <w:bCs/>
                <w:sz w:val="24"/>
                <w:szCs w:val="24"/>
                <w:lang w:eastAsia="en-US"/>
              </w:rPr>
            </w:pPr>
            <w:r w:rsidRPr="002376B1">
              <w:rPr>
                <w:bCs/>
                <w:sz w:val="24"/>
                <w:szCs w:val="24"/>
                <w:lang w:eastAsia="en-US"/>
              </w:rPr>
              <w:t>2 250</w:t>
            </w:r>
          </w:p>
        </w:tc>
        <w:tc>
          <w:tcPr>
            <w:tcW w:w="834"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center"/>
              <w:rPr>
                <w:bCs/>
                <w:sz w:val="24"/>
                <w:szCs w:val="24"/>
                <w:lang w:eastAsia="en-US"/>
              </w:rPr>
            </w:pPr>
            <w:r w:rsidRPr="002376B1">
              <w:rPr>
                <w:bCs/>
                <w:sz w:val="24"/>
                <w:szCs w:val="24"/>
                <w:lang w:eastAsia="en-US"/>
              </w:rPr>
              <w:t>2 500</w:t>
            </w:r>
          </w:p>
        </w:tc>
      </w:tr>
      <w:tr w:rsidR="006965A8" w:rsidRPr="002376B1" w:rsidTr="006965A8">
        <w:trPr>
          <w:trHeight w:val="20"/>
          <w:jc w:val="center"/>
        </w:trPr>
        <w:tc>
          <w:tcPr>
            <w:tcW w:w="3330"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left"/>
              <w:rPr>
                <w:sz w:val="24"/>
                <w:szCs w:val="24"/>
                <w:lang w:eastAsia="en-US"/>
              </w:rPr>
            </w:pPr>
            <w:r w:rsidRPr="002376B1">
              <w:rPr>
                <w:sz w:val="24"/>
                <w:szCs w:val="24"/>
                <w:lang w:eastAsia="en-US"/>
              </w:rPr>
              <w:t>младше трудоспособного возраста, %</w:t>
            </w:r>
          </w:p>
        </w:tc>
        <w:tc>
          <w:tcPr>
            <w:tcW w:w="836"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17,8</w:t>
            </w:r>
          </w:p>
        </w:tc>
        <w:tc>
          <w:tcPr>
            <w:tcW w:w="834"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21,0</w:t>
            </w:r>
          </w:p>
        </w:tc>
      </w:tr>
      <w:tr w:rsidR="006965A8" w:rsidRPr="002376B1" w:rsidTr="006965A8">
        <w:trPr>
          <w:trHeight w:val="20"/>
          <w:jc w:val="center"/>
        </w:trPr>
        <w:tc>
          <w:tcPr>
            <w:tcW w:w="3330"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left"/>
              <w:rPr>
                <w:sz w:val="24"/>
                <w:szCs w:val="24"/>
                <w:lang w:eastAsia="en-US"/>
              </w:rPr>
            </w:pPr>
            <w:r w:rsidRPr="002376B1">
              <w:rPr>
                <w:sz w:val="24"/>
                <w:szCs w:val="24"/>
                <w:lang w:eastAsia="en-US"/>
              </w:rPr>
              <w:t>трудоспособного возраст, %</w:t>
            </w:r>
          </w:p>
        </w:tc>
        <w:tc>
          <w:tcPr>
            <w:tcW w:w="836"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54,4</w:t>
            </w:r>
          </w:p>
        </w:tc>
        <w:tc>
          <w:tcPr>
            <w:tcW w:w="834"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54,6</w:t>
            </w:r>
          </w:p>
        </w:tc>
      </w:tr>
      <w:tr w:rsidR="006965A8" w:rsidRPr="002376B1" w:rsidTr="006965A8">
        <w:trPr>
          <w:trHeight w:val="20"/>
          <w:jc w:val="center"/>
        </w:trPr>
        <w:tc>
          <w:tcPr>
            <w:tcW w:w="3330" w:type="pct"/>
            <w:tcBorders>
              <w:top w:val="single" w:sz="4" w:space="0" w:color="auto"/>
              <w:left w:val="single" w:sz="4" w:space="0" w:color="auto"/>
              <w:bottom w:val="single" w:sz="4" w:space="0" w:color="auto"/>
              <w:right w:val="single" w:sz="4" w:space="0" w:color="auto"/>
            </w:tcBorders>
            <w:vAlign w:val="center"/>
            <w:hideMark/>
          </w:tcPr>
          <w:p w:rsidR="006965A8" w:rsidRPr="002376B1" w:rsidRDefault="006965A8" w:rsidP="006965A8">
            <w:pPr>
              <w:spacing w:line="312" w:lineRule="auto"/>
              <w:jc w:val="left"/>
              <w:rPr>
                <w:sz w:val="24"/>
                <w:szCs w:val="24"/>
                <w:lang w:eastAsia="en-US"/>
              </w:rPr>
            </w:pPr>
            <w:r w:rsidRPr="002376B1">
              <w:rPr>
                <w:sz w:val="24"/>
                <w:szCs w:val="24"/>
                <w:lang w:eastAsia="en-US"/>
              </w:rPr>
              <w:t>старше трудоспособного возраста, %</w:t>
            </w:r>
          </w:p>
        </w:tc>
        <w:tc>
          <w:tcPr>
            <w:tcW w:w="836"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27,8</w:t>
            </w:r>
          </w:p>
        </w:tc>
        <w:tc>
          <w:tcPr>
            <w:tcW w:w="834" w:type="pct"/>
            <w:tcBorders>
              <w:top w:val="single" w:sz="4" w:space="0" w:color="auto"/>
              <w:left w:val="single" w:sz="4" w:space="0" w:color="auto"/>
              <w:bottom w:val="single" w:sz="4" w:space="0" w:color="auto"/>
              <w:right w:val="single" w:sz="4" w:space="0" w:color="auto"/>
            </w:tcBorders>
            <w:noWrap/>
            <w:vAlign w:val="center"/>
            <w:hideMark/>
          </w:tcPr>
          <w:p w:rsidR="006965A8" w:rsidRPr="002376B1" w:rsidRDefault="006965A8" w:rsidP="006965A8">
            <w:pPr>
              <w:spacing w:line="312" w:lineRule="auto"/>
              <w:jc w:val="center"/>
              <w:rPr>
                <w:sz w:val="24"/>
                <w:szCs w:val="24"/>
                <w:lang w:eastAsia="en-US"/>
              </w:rPr>
            </w:pPr>
            <w:r w:rsidRPr="002376B1">
              <w:rPr>
                <w:sz w:val="24"/>
                <w:szCs w:val="24"/>
                <w:lang w:eastAsia="en-US"/>
              </w:rPr>
              <w:t>24,4</w:t>
            </w:r>
          </w:p>
        </w:tc>
      </w:tr>
    </w:tbl>
    <w:p w:rsidR="00E9573B" w:rsidRPr="002376B1" w:rsidRDefault="00E9573B" w:rsidP="00E350AC">
      <w:pPr>
        <w:pStyle w:val="S5"/>
        <w:spacing w:line="312" w:lineRule="auto"/>
        <w:jc w:val="center"/>
        <w:rPr>
          <w:rFonts w:ascii="Times New Roman" w:hAnsi="Times New Roman"/>
        </w:rPr>
      </w:pPr>
    </w:p>
    <w:p w:rsidR="00E9573B" w:rsidRPr="002376B1" w:rsidRDefault="00E9573B" w:rsidP="006965A8">
      <w:pPr>
        <w:pStyle w:val="S7"/>
        <w:jc w:val="center"/>
      </w:pPr>
      <w:r w:rsidRPr="002376B1">
        <w:t xml:space="preserve">Рисунок 10. Прогноз численности населения по </w:t>
      </w:r>
      <w:r w:rsidRPr="002376B1">
        <w:rPr>
          <w:lang w:val="en-US"/>
        </w:rPr>
        <w:t>III</w:t>
      </w:r>
      <w:r w:rsidRPr="002376B1">
        <w:t xml:space="preserve"> варианту</w:t>
      </w:r>
      <w:r w:rsidR="006965A8" w:rsidRPr="002376B1">
        <w:rPr>
          <w:noProof/>
        </w:rPr>
        <w:drawing>
          <wp:inline distT="0" distB="0" distL="0" distR="0">
            <wp:extent cx="4354830" cy="29832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54830" cy="2983230"/>
                    </a:xfrm>
                    <a:prstGeom prst="rect">
                      <a:avLst/>
                    </a:prstGeom>
                    <a:noFill/>
                    <a:ln>
                      <a:noFill/>
                    </a:ln>
                  </pic:spPr>
                </pic:pic>
              </a:graphicData>
            </a:graphic>
          </wp:inline>
        </w:drawing>
      </w:r>
    </w:p>
    <w:p w:rsidR="00E9573B" w:rsidRPr="002376B1" w:rsidRDefault="00E9573B" w:rsidP="00E350AC">
      <w:pPr>
        <w:pStyle w:val="S5"/>
        <w:spacing w:line="312" w:lineRule="auto"/>
        <w:jc w:val="center"/>
        <w:rPr>
          <w:rFonts w:ascii="Times New Roman" w:hAnsi="Times New Roman"/>
        </w:rPr>
      </w:pPr>
    </w:p>
    <w:p w:rsidR="00E9573B" w:rsidRPr="002376B1" w:rsidRDefault="00E9573B" w:rsidP="00985C15">
      <w:pPr>
        <w:pStyle w:val="S7"/>
      </w:pPr>
      <w:r w:rsidRPr="002376B1">
        <w:lastRenderedPageBreak/>
        <w:t xml:space="preserve">Рисунок 11. Прогнозируемые показатели естественного движения населения по </w:t>
      </w:r>
      <w:r w:rsidRPr="002376B1">
        <w:rPr>
          <w:lang w:val="en-US"/>
        </w:rPr>
        <w:t>III</w:t>
      </w:r>
      <w:r w:rsidRPr="002376B1">
        <w:t xml:space="preserve"> варианту, человек</w:t>
      </w:r>
      <w:r w:rsidR="006965A8" w:rsidRPr="002376B1">
        <w:rPr>
          <w:noProof/>
        </w:rPr>
        <w:drawing>
          <wp:inline distT="0" distB="0" distL="0" distR="0">
            <wp:extent cx="4537710" cy="2674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37710" cy="2674620"/>
                    </a:xfrm>
                    <a:prstGeom prst="rect">
                      <a:avLst/>
                    </a:prstGeom>
                    <a:noFill/>
                    <a:ln>
                      <a:noFill/>
                    </a:ln>
                  </pic:spPr>
                </pic:pic>
              </a:graphicData>
            </a:graphic>
          </wp:inline>
        </w:drawing>
      </w:r>
    </w:p>
    <w:p w:rsidR="006965A8" w:rsidRPr="002376B1" w:rsidRDefault="006965A8" w:rsidP="00E350AC">
      <w:pPr>
        <w:pStyle w:val="S5"/>
        <w:spacing w:line="312" w:lineRule="auto"/>
        <w:rPr>
          <w:rFonts w:ascii="Times New Roman" w:hAnsi="Times New Roman"/>
        </w:rPr>
      </w:pP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Прогнозируется рост численности населения Бейсужекского сельского поселения на 27% относительно уровня 2008 г. Естественный прирост населения примет положительное значение уже в 2010 г.</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На основании письма Администрации Выселковского района №1674 от 20.05.2009 г. «О согласовании численности населения Выселковского района» для расчета параметров развития территории Бейсужекского сельского поселения принимается </w:t>
      </w:r>
      <w:r w:rsidRPr="002376B1">
        <w:rPr>
          <w:rFonts w:ascii="Times New Roman" w:hAnsi="Times New Roman"/>
          <w:lang w:val="en-US"/>
        </w:rPr>
        <w:t>III</w:t>
      </w:r>
      <w:r w:rsidRPr="002376B1">
        <w:rPr>
          <w:rFonts w:ascii="Times New Roman" w:hAnsi="Times New Roman"/>
        </w:rPr>
        <w:t xml:space="preserve"> вариант прогноза численности населения.</w:t>
      </w:r>
    </w:p>
    <w:p w:rsidR="00E9573B" w:rsidRPr="002376B1" w:rsidRDefault="00E9573B" w:rsidP="00E350AC">
      <w:pPr>
        <w:spacing w:line="312" w:lineRule="auto"/>
        <w:ind w:firstLine="709"/>
        <w:rPr>
          <w:sz w:val="24"/>
          <w:szCs w:val="24"/>
        </w:rPr>
      </w:pPr>
    </w:p>
    <w:p w:rsidR="00AF2521" w:rsidRPr="002376B1" w:rsidRDefault="00AF2521" w:rsidP="00E350AC">
      <w:pPr>
        <w:spacing w:line="312" w:lineRule="auto"/>
        <w:ind w:firstLine="709"/>
        <w:rPr>
          <w:b/>
          <w:sz w:val="24"/>
          <w:szCs w:val="24"/>
        </w:rPr>
      </w:pPr>
      <w:r w:rsidRPr="002376B1">
        <w:rPr>
          <w:b/>
          <w:sz w:val="24"/>
          <w:szCs w:val="24"/>
        </w:rPr>
        <w:t>Перспективное строительство</w:t>
      </w:r>
    </w:p>
    <w:p w:rsidR="00B5460C" w:rsidRPr="002376B1" w:rsidRDefault="00B5460C" w:rsidP="00E350AC">
      <w:pPr>
        <w:spacing w:line="312" w:lineRule="auto"/>
        <w:ind w:firstLine="709"/>
        <w:rPr>
          <w:sz w:val="24"/>
          <w:szCs w:val="24"/>
          <w:lang w:eastAsia="ar-SA"/>
        </w:rPr>
      </w:pPr>
    </w:p>
    <w:p w:rsidR="00E9573B" w:rsidRPr="002376B1" w:rsidRDefault="00E9573B" w:rsidP="00E350AC">
      <w:pPr>
        <w:spacing w:line="312" w:lineRule="auto"/>
        <w:ind w:firstLine="709"/>
        <w:rPr>
          <w:sz w:val="24"/>
          <w:szCs w:val="24"/>
        </w:rPr>
      </w:pPr>
      <w:r w:rsidRPr="002376B1">
        <w:rPr>
          <w:sz w:val="24"/>
          <w:szCs w:val="24"/>
        </w:rPr>
        <w:t xml:space="preserve">Эффективное использование существующего жилищного фонда зависит от стратегического управления комплексным социально-экономическим развитием муниципального образования, включающим программы развития всех сфер его деятельности. </w:t>
      </w:r>
    </w:p>
    <w:p w:rsidR="00E9573B" w:rsidRPr="002376B1" w:rsidRDefault="00E9573B" w:rsidP="00E350AC">
      <w:pPr>
        <w:spacing w:line="312" w:lineRule="auto"/>
        <w:ind w:firstLine="709"/>
        <w:rPr>
          <w:sz w:val="24"/>
          <w:szCs w:val="24"/>
        </w:rPr>
      </w:pPr>
      <w:r w:rsidRPr="002376B1">
        <w:rPr>
          <w:sz w:val="24"/>
          <w:szCs w:val="24"/>
        </w:rPr>
        <w:t xml:space="preserve">На период разработки проекта площадь жилых территорий составляла 372,9 га, в том числе 15,2 га вне границ населенного пункта. Весь жилищный фонд представлен индивидуальной жилой застройкой. </w:t>
      </w:r>
    </w:p>
    <w:p w:rsidR="00E9573B" w:rsidRPr="002376B1" w:rsidRDefault="00E9573B" w:rsidP="00E350AC">
      <w:pPr>
        <w:spacing w:line="312" w:lineRule="auto"/>
        <w:ind w:firstLine="709"/>
        <w:rPr>
          <w:sz w:val="24"/>
          <w:szCs w:val="24"/>
        </w:rPr>
      </w:pPr>
      <w:r w:rsidRPr="002376B1">
        <w:rPr>
          <w:sz w:val="24"/>
          <w:szCs w:val="24"/>
        </w:rPr>
        <w:t>Основными решениями генерального плана в жилищной сфере являются:</w:t>
      </w:r>
    </w:p>
    <w:p w:rsidR="00E9573B" w:rsidRPr="002376B1" w:rsidRDefault="00E9573B" w:rsidP="00E350AC">
      <w:pPr>
        <w:pStyle w:val="S"/>
        <w:numPr>
          <w:ilvl w:val="0"/>
          <w:numId w:val="52"/>
        </w:numPr>
        <w:spacing w:line="312" w:lineRule="auto"/>
        <w:ind w:left="0" w:firstLine="709"/>
      </w:pPr>
      <w:r w:rsidRPr="002376B1">
        <w:t>упорядочивание существующей территории жилой застройки с увеличением площади жилых территорий до 415,7 га (прирост на 11%);</w:t>
      </w:r>
    </w:p>
    <w:p w:rsidR="00E9573B" w:rsidRPr="002376B1" w:rsidRDefault="00E9573B" w:rsidP="00E350AC">
      <w:pPr>
        <w:pStyle w:val="S"/>
        <w:numPr>
          <w:ilvl w:val="0"/>
          <w:numId w:val="52"/>
        </w:numPr>
        <w:spacing w:line="312" w:lineRule="auto"/>
        <w:ind w:left="0" w:firstLine="709"/>
      </w:pPr>
      <w:r w:rsidRPr="002376B1">
        <w:t>проектную плотность населения в границах проектируемых жилых зон принимать не менее 15 чел./га;</w:t>
      </w:r>
    </w:p>
    <w:p w:rsidR="00E9573B" w:rsidRPr="002376B1" w:rsidRDefault="00E9573B" w:rsidP="00E350AC">
      <w:pPr>
        <w:pStyle w:val="S"/>
        <w:numPr>
          <w:ilvl w:val="0"/>
          <w:numId w:val="52"/>
        </w:numPr>
        <w:spacing w:line="312" w:lineRule="auto"/>
        <w:ind w:left="0" w:firstLine="709"/>
      </w:pPr>
      <w:r w:rsidRPr="002376B1">
        <w:t>проектируемая средняя жилищная обеспеченность - не менее 20 кв. м/чел.;</w:t>
      </w:r>
    </w:p>
    <w:p w:rsidR="00E9573B" w:rsidRPr="002376B1" w:rsidRDefault="00E9573B" w:rsidP="00E350AC">
      <w:pPr>
        <w:pStyle w:val="S"/>
        <w:numPr>
          <w:ilvl w:val="0"/>
          <w:numId w:val="52"/>
        </w:numPr>
        <w:spacing w:line="312" w:lineRule="auto"/>
        <w:ind w:left="0" w:firstLine="709"/>
      </w:pPr>
      <w:r w:rsidRPr="002376B1">
        <w:t>новое индивидуальное жилищное строительство - не менее 10,7 тыс. кв. м общей площади;</w:t>
      </w:r>
    </w:p>
    <w:p w:rsidR="00E9573B" w:rsidRPr="002376B1" w:rsidRDefault="00E9573B" w:rsidP="00E350AC">
      <w:pPr>
        <w:pStyle w:val="S"/>
        <w:numPr>
          <w:ilvl w:val="0"/>
          <w:numId w:val="52"/>
        </w:numPr>
        <w:spacing w:line="312" w:lineRule="auto"/>
        <w:ind w:left="0" w:firstLine="709"/>
      </w:pPr>
      <w:r w:rsidRPr="002376B1">
        <w:lastRenderedPageBreak/>
        <w:t>снос ветхого и аварийного жилищного фонда;</w:t>
      </w:r>
    </w:p>
    <w:p w:rsidR="00E9573B" w:rsidRPr="002376B1" w:rsidRDefault="00E9573B" w:rsidP="00E350AC">
      <w:pPr>
        <w:pStyle w:val="S"/>
        <w:numPr>
          <w:ilvl w:val="0"/>
          <w:numId w:val="52"/>
        </w:numPr>
        <w:spacing w:line="312" w:lineRule="auto"/>
        <w:ind w:left="0" w:firstLine="709"/>
      </w:pPr>
      <w:r w:rsidRPr="002376B1">
        <w:t>определение перспективных селитебных территорий в западной, северной  и центральной частях населенного пункта под застройку индивидуальными жилыми домами общей площадью 38,7 га.</w:t>
      </w:r>
    </w:p>
    <w:p w:rsidR="00E9573B" w:rsidRPr="002376B1" w:rsidRDefault="00E9573B" w:rsidP="00E350AC">
      <w:pPr>
        <w:spacing w:line="312" w:lineRule="auto"/>
        <w:ind w:firstLine="709"/>
        <w:rPr>
          <w:sz w:val="24"/>
          <w:szCs w:val="24"/>
        </w:rPr>
      </w:pPr>
      <w:r w:rsidRPr="002376B1">
        <w:rPr>
          <w:sz w:val="24"/>
          <w:szCs w:val="24"/>
        </w:rPr>
        <w:t>Средняя плотность населения на территории жилой застройки - 5 чел./га.</w:t>
      </w:r>
    </w:p>
    <w:p w:rsidR="00E9573B" w:rsidRPr="002376B1" w:rsidRDefault="00E9573B" w:rsidP="00E350AC">
      <w:pPr>
        <w:spacing w:line="312" w:lineRule="auto"/>
        <w:ind w:firstLine="709"/>
        <w:rPr>
          <w:sz w:val="24"/>
          <w:szCs w:val="24"/>
        </w:rPr>
      </w:pPr>
      <w:r w:rsidRPr="002376B1">
        <w:rPr>
          <w:sz w:val="24"/>
          <w:szCs w:val="24"/>
        </w:rPr>
        <w:t>Согласно пункту 5.1 СанПиН 2.2.1/2.1.1.1200-ОЗ в санитарно-защитных зонах (далее СЗЗ) не допускается размещение объектов для проживания людей. Порядка 8% жилых территорий расположено на территории СЗЗ различных объектов. Объектами, требующими градостроительных ограничений, являются АЗС, АГЗС, производственная база ООО «Керамик», склады, зерноток, понизительная подстанция и кладбище.</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Определены территории для развития разных видов жилья, производственных зон различной отраслевой направленности, рекреационных и иных функциональных зон, определяет местоположение и основные характеристики объектов местного значения, а также пути развития транспортной и инженерной инфраструктуры. Архитектурно - пространственное решение территории поселения принято с учётом инженерно-геологических и экологических ограничений, а также специфики уклада жизни населения, основных видов хозяйственной деятельности. </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Хутор Бейсужек Второй расположен в центральной части поселения. Планировочная структура хутора исторически сложилась по берегам реки Бейсужек Левый, разделяющей хутор на две части. </w:t>
      </w:r>
      <w:r w:rsidRPr="002376B1">
        <w:rPr>
          <w:rFonts w:ascii="Times New Roman" w:hAnsi="Times New Roman"/>
          <w:spacing w:val="-9"/>
        </w:rPr>
        <w:t xml:space="preserve">Через центральную часть хутора проходит автодорога регионального значения </w:t>
      </w:r>
      <w:r w:rsidRPr="002376B1">
        <w:rPr>
          <w:rFonts w:ascii="Times New Roman" w:hAnsi="Times New Roman"/>
        </w:rPr>
        <w:t>станица Выселки – станица Кирпильская</w:t>
      </w:r>
      <w:r w:rsidRPr="002376B1">
        <w:rPr>
          <w:rFonts w:ascii="Times New Roman" w:hAnsi="Times New Roman"/>
          <w:spacing w:val="-9"/>
        </w:rPr>
        <w:t xml:space="preserve">. </w:t>
      </w:r>
      <w:r w:rsidRPr="002376B1">
        <w:rPr>
          <w:rFonts w:ascii="Times New Roman" w:hAnsi="Times New Roman"/>
        </w:rPr>
        <w:t xml:space="preserve">Транспортный каркас формируется </w:t>
      </w:r>
      <w:r w:rsidRPr="002376B1">
        <w:rPr>
          <w:rFonts w:ascii="Times New Roman" w:hAnsi="Times New Roman"/>
          <w:spacing w:val="-9"/>
        </w:rPr>
        <w:t>направлением основных планировочных осей – улиц Западная, Октябрьская, Восточная, последовательно продолжающих друг друга</w:t>
      </w:r>
      <w:r w:rsidRPr="002376B1">
        <w:rPr>
          <w:rFonts w:ascii="Times New Roman" w:hAnsi="Times New Roman"/>
        </w:rPr>
        <w:t xml:space="preserve">. Проектом сформирован основной общественный центр, расположенный в центральной части населенного пункта </w:t>
      </w:r>
      <w:r w:rsidRPr="002376B1">
        <w:rPr>
          <w:rFonts w:ascii="Times New Roman" w:hAnsi="Times New Roman"/>
          <w:spacing w:val="-9"/>
        </w:rPr>
        <w:t>на территории, ограниченной улицами Октябрьская, Садовая, Школьная</w:t>
      </w:r>
      <w:r w:rsidRPr="002376B1">
        <w:rPr>
          <w:rFonts w:ascii="Times New Roman" w:hAnsi="Times New Roman"/>
        </w:rPr>
        <w:t xml:space="preserve"> и второстепенные общественные центры в северной и в западной части населенного пункта. Производственные и коммунально-складские территории расположены к северу от жилой застройки.</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Расчётная численность населения х. Бейсужек Второй составляет 2500 человек. Жилая зона состоит из жилых кварталов индивидуальной застройки в границах существующей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Под индивидуальную жилую застройку предложено освоение свободных территорий в западной части населенного пункта в районе ул. Южная и в северо-восточной части по ул. Степная, под индивидуальную жилую застройку за расчетный срок резервируются территории по ул. Степная в северной части населенного пункта, по ул. Молодежная в центральной части и по ул. Южная в западной части населенного пункта.  </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Существующий общественный центр расположен </w:t>
      </w:r>
      <w:r w:rsidRPr="002376B1">
        <w:rPr>
          <w:rFonts w:ascii="Times New Roman" w:hAnsi="Times New Roman"/>
          <w:spacing w:val="-9"/>
        </w:rPr>
        <w:t>на территории, ограниченной улицами Октябрьская, Садовая, Школьная</w:t>
      </w:r>
      <w:r w:rsidRPr="002376B1">
        <w:rPr>
          <w:rFonts w:ascii="Times New Roman" w:hAnsi="Times New Roman"/>
        </w:rPr>
        <w:t>. Генпланом предлагается усиление общественно-</w:t>
      </w:r>
      <w:r w:rsidRPr="002376B1">
        <w:rPr>
          <w:rFonts w:ascii="Times New Roman" w:hAnsi="Times New Roman"/>
        </w:rPr>
        <w:lastRenderedPageBreak/>
        <w:t>деловой функции общественного центра за счет строительства учреждения внешкольного образования, пункта бытового обслуживания, столовой, пожарного депо, а также реконструкции здания администрации и здания клуба.</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По улице Западная проектными решениями формируется подцентр, в границах которого предусмотрено строительство детского сада, а также подцентр в северной части населенного пункта на въезде в хутор.</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В производственной и коммунально-складской зоне в северной части хутора расположен участок сохраняемой СТО и площадки зданий и сооружений складского назначения. Предприятие керамических изделий предлагается к выносу с целью предотвращения негативного воздействия на жилую застройку. </w:t>
      </w:r>
    </w:p>
    <w:p w:rsidR="00E9573B" w:rsidRPr="002376B1" w:rsidRDefault="00E9573B" w:rsidP="00E350AC">
      <w:pPr>
        <w:pStyle w:val="S5"/>
        <w:spacing w:line="312" w:lineRule="auto"/>
        <w:rPr>
          <w:rFonts w:ascii="Times New Roman" w:hAnsi="Times New Roman"/>
        </w:rPr>
      </w:pPr>
      <w:r w:rsidRPr="002376B1">
        <w:rPr>
          <w:rFonts w:ascii="Times New Roman" w:hAnsi="Times New Roman"/>
        </w:rPr>
        <w:t xml:space="preserve">На территории х. Бейсужек Второй запланировано озеленение площади у дома культуры между ул. Школьная, Октябрьская, создание сквера между ул. Октябрьская и пер. Зеленый. </w:t>
      </w:r>
    </w:p>
    <w:p w:rsidR="00C42DA1" w:rsidRPr="002376B1" w:rsidRDefault="00C42DA1" w:rsidP="00E350AC">
      <w:pPr>
        <w:spacing w:line="312" w:lineRule="auto"/>
        <w:ind w:firstLine="709"/>
        <w:rPr>
          <w:sz w:val="24"/>
          <w:szCs w:val="24"/>
        </w:rPr>
      </w:pPr>
      <w:bookmarkStart w:id="2" w:name="_Toc283887680"/>
      <w:bookmarkEnd w:id="2"/>
    </w:p>
    <w:p w:rsidR="00AF2521" w:rsidRPr="002376B1" w:rsidRDefault="00AF2521" w:rsidP="00E350AC">
      <w:pPr>
        <w:spacing w:line="312" w:lineRule="auto"/>
        <w:ind w:firstLine="709"/>
        <w:rPr>
          <w:b/>
          <w:spacing w:val="-4"/>
          <w:sz w:val="24"/>
          <w:szCs w:val="24"/>
        </w:rPr>
      </w:pPr>
      <w:r w:rsidRPr="002376B1">
        <w:rPr>
          <w:b/>
          <w:spacing w:val="-4"/>
          <w:sz w:val="24"/>
          <w:szCs w:val="24"/>
        </w:rPr>
        <w:t>Направления экономического развития</w:t>
      </w:r>
    </w:p>
    <w:p w:rsidR="00AF2521" w:rsidRPr="002376B1" w:rsidRDefault="00AF2521" w:rsidP="00E350AC">
      <w:pPr>
        <w:spacing w:line="312" w:lineRule="auto"/>
        <w:ind w:firstLine="709"/>
        <w:rPr>
          <w:b/>
          <w:spacing w:val="-4"/>
          <w:sz w:val="24"/>
          <w:szCs w:val="24"/>
        </w:rPr>
      </w:pPr>
    </w:p>
    <w:p w:rsidR="004604B4" w:rsidRPr="002376B1" w:rsidRDefault="004604B4" w:rsidP="00E350AC">
      <w:pPr>
        <w:pStyle w:val="affe"/>
        <w:spacing w:after="0" w:line="312" w:lineRule="auto"/>
        <w:ind w:firstLine="709"/>
        <w:rPr>
          <w:rFonts w:ascii="Times New Roman" w:hAnsi="Times New Roman" w:cs="Times New Roman"/>
          <w:szCs w:val="24"/>
        </w:rPr>
      </w:pPr>
      <w:r w:rsidRPr="002376B1">
        <w:rPr>
          <w:rFonts w:ascii="Times New Roman" w:hAnsi="Times New Roman" w:cs="Times New Roman"/>
          <w:szCs w:val="24"/>
        </w:rPr>
        <w:t xml:space="preserve">Стратегической целью развития муниципального образования </w:t>
      </w:r>
      <w:r w:rsidR="007E140D" w:rsidRPr="002376B1">
        <w:rPr>
          <w:rFonts w:ascii="Times New Roman" w:hAnsi="Times New Roman" w:cs="Times New Roman"/>
          <w:szCs w:val="24"/>
        </w:rPr>
        <w:t>Бейсужекское</w:t>
      </w:r>
      <w:r w:rsidRPr="002376B1">
        <w:rPr>
          <w:rFonts w:ascii="Times New Roman" w:hAnsi="Times New Roman" w:cs="Times New Roman"/>
          <w:szCs w:val="24"/>
        </w:rPr>
        <w:t xml:space="preserve"> сельское поселение является реализация социально-экономических приоритетов и обеспечение кардинального повышения качества жизни населения на основе устойчивого экономического роста.</w:t>
      </w:r>
    </w:p>
    <w:p w:rsidR="00EA7E58" w:rsidRPr="002376B1" w:rsidRDefault="00EA7E58" w:rsidP="00E350AC">
      <w:pPr>
        <w:spacing w:line="312" w:lineRule="auto"/>
        <w:ind w:firstLine="709"/>
        <w:rPr>
          <w:sz w:val="24"/>
          <w:szCs w:val="24"/>
        </w:rPr>
      </w:pPr>
      <w:r w:rsidRPr="002376B1">
        <w:rPr>
          <w:sz w:val="24"/>
          <w:szCs w:val="24"/>
        </w:rPr>
        <w:t xml:space="preserve">Тенденции и приоритеты экономического развития </w:t>
      </w:r>
      <w:r w:rsidR="007E140D" w:rsidRPr="002376B1">
        <w:rPr>
          <w:sz w:val="24"/>
          <w:szCs w:val="24"/>
        </w:rPr>
        <w:t>Бейсужекского</w:t>
      </w:r>
      <w:r w:rsidRPr="002376B1">
        <w:rPr>
          <w:sz w:val="24"/>
          <w:szCs w:val="24"/>
        </w:rPr>
        <w:t xml:space="preserve"> сельского поселения связаны, прежде всего, с сельскохозяйственным производством. Для более интенсивного развития сельского хозяйства в </w:t>
      </w:r>
      <w:r w:rsidR="007E140D" w:rsidRPr="002376B1">
        <w:rPr>
          <w:sz w:val="24"/>
          <w:szCs w:val="24"/>
        </w:rPr>
        <w:t>Бейсужекском</w:t>
      </w:r>
      <w:r w:rsidRPr="002376B1">
        <w:rPr>
          <w:sz w:val="24"/>
          <w:szCs w:val="24"/>
        </w:rPr>
        <w:t xml:space="preserve"> сельском поселении необходимо решить проблемы, которые его замедляют:</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невысокая инвестиционная привлекательность аграрного сектора вследствие низкой эффективности производства и отсутствия рыночных методов хозяйствования;</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высокая степень износа основных фондов, разрушение материально-технической базы;</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низкоэффективное сельскохозяйственное производство;</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недостаточное развитие кооперативных и интеграционных отношений в смежных сферах, что не позволяет «увязать» в единую технологическую цепочку производство сельскохозяйственной продукции, ее переработку и реализацию;</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диспаритет цен на продукцию сельского хозяйства и промышленную продукцию;</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низкая инновационная активность сельхоз предприятий;</w:t>
      </w:r>
    </w:p>
    <w:p w:rsidR="00EA7E58" w:rsidRPr="002376B1" w:rsidRDefault="00EA7E58" w:rsidP="00E350AC">
      <w:pPr>
        <w:widowControl/>
        <w:numPr>
          <w:ilvl w:val="0"/>
          <w:numId w:val="30"/>
        </w:numPr>
        <w:snapToGrid/>
        <w:spacing w:line="312" w:lineRule="auto"/>
        <w:ind w:left="0" w:firstLine="709"/>
        <w:rPr>
          <w:sz w:val="24"/>
          <w:szCs w:val="24"/>
        </w:rPr>
      </w:pPr>
      <w:r w:rsidRPr="002376B1">
        <w:rPr>
          <w:sz w:val="24"/>
          <w:szCs w:val="24"/>
        </w:rPr>
        <w:t>недостаточные темпы развития инвестиционных вложений в объекты сельского хозяйства.</w:t>
      </w:r>
    </w:p>
    <w:p w:rsidR="004604B4" w:rsidRPr="002376B1" w:rsidRDefault="007E140D" w:rsidP="00E350AC">
      <w:pPr>
        <w:pStyle w:val="affe"/>
        <w:spacing w:after="0" w:line="312" w:lineRule="auto"/>
        <w:ind w:firstLine="709"/>
        <w:rPr>
          <w:rFonts w:ascii="Times New Roman" w:hAnsi="Times New Roman" w:cs="Times New Roman"/>
          <w:szCs w:val="24"/>
        </w:rPr>
      </w:pPr>
      <w:r w:rsidRPr="002376B1">
        <w:rPr>
          <w:rFonts w:ascii="Times New Roman" w:hAnsi="Times New Roman" w:cs="Times New Roman"/>
          <w:szCs w:val="24"/>
        </w:rPr>
        <w:t>Бейсужекское</w:t>
      </w:r>
      <w:r w:rsidR="004604B4" w:rsidRPr="002376B1">
        <w:rPr>
          <w:rFonts w:ascii="Times New Roman" w:hAnsi="Times New Roman" w:cs="Times New Roman"/>
          <w:szCs w:val="24"/>
        </w:rPr>
        <w:t xml:space="preserve"> сельское поселение – территория с высоким градостроительным, производственным, природно-ресурсным, туристско-рекреационным потенциалом. В основу экономического и градостроительного развития территории поселения положена </w:t>
      </w:r>
      <w:r w:rsidR="004604B4" w:rsidRPr="002376B1">
        <w:rPr>
          <w:rFonts w:ascii="Times New Roman" w:hAnsi="Times New Roman" w:cs="Times New Roman"/>
          <w:szCs w:val="24"/>
        </w:rPr>
        <w:lastRenderedPageBreak/>
        <w:t xml:space="preserve">идея формирования конкурентоспособной и инвестиционно-привлекательной среды </w:t>
      </w:r>
      <w:r w:rsidR="003C0CF7" w:rsidRPr="002376B1">
        <w:rPr>
          <w:rFonts w:ascii="Times New Roman" w:hAnsi="Times New Roman" w:cs="Times New Roman"/>
          <w:szCs w:val="24"/>
        </w:rPr>
        <w:t>поселения</w:t>
      </w:r>
      <w:r w:rsidR="004604B4" w:rsidRPr="002376B1">
        <w:rPr>
          <w:rFonts w:ascii="Times New Roman" w:hAnsi="Times New Roman" w:cs="Times New Roman"/>
          <w:szCs w:val="24"/>
        </w:rPr>
        <w:t xml:space="preserve"> адекватной имеющемуся потенциалу.</w:t>
      </w:r>
    </w:p>
    <w:p w:rsidR="002B5EBA" w:rsidRPr="002376B1" w:rsidRDefault="002B5EBA" w:rsidP="00E350AC">
      <w:pPr>
        <w:spacing w:line="312" w:lineRule="auto"/>
        <w:ind w:firstLine="709"/>
        <w:rPr>
          <w:sz w:val="24"/>
          <w:szCs w:val="24"/>
        </w:rPr>
      </w:pPr>
      <w:r w:rsidRPr="002376B1">
        <w:rPr>
          <w:sz w:val="24"/>
          <w:szCs w:val="24"/>
        </w:rPr>
        <w:t>Анализ действующих объектов социальной инфраструктуры Бейсужекского сельского поселения позволяет сделать выводы о следующих проблемах в социальной сфере:</w:t>
      </w:r>
    </w:p>
    <w:p w:rsidR="002B5EBA" w:rsidRPr="002376B1" w:rsidRDefault="002B5EBA" w:rsidP="00E350AC">
      <w:pPr>
        <w:pStyle w:val="S5"/>
        <w:numPr>
          <w:ilvl w:val="0"/>
          <w:numId w:val="48"/>
        </w:numPr>
        <w:spacing w:line="312" w:lineRule="auto"/>
        <w:ind w:left="0" w:firstLine="709"/>
        <w:rPr>
          <w:rFonts w:ascii="Times New Roman" w:hAnsi="Times New Roman"/>
        </w:rPr>
      </w:pPr>
      <w:r w:rsidRPr="002376B1">
        <w:rPr>
          <w:rFonts w:ascii="Times New Roman" w:hAnsi="Times New Roman"/>
        </w:rPr>
        <w:t>Наличие недействующих объектов (баня).</w:t>
      </w:r>
    </w:p>
    <w:p w:rsidR="002B5EBA" w:rsidRPr="002376B1" w:rsidRDefault="002B5EBA" w:rsidP="00E350AC">
      <w:pPr>
        <w:pStyle w:val="S5"/>
        <w:numPr>
          <w:ilvl w:val="0"/>
          <w:numId w:val="48"/>
        </w:numPr>
        <w:spacing w:line="312" w:lineRule="auto"/>
        <w:ind w:left="0" w:firstLine="709"/>
        <w:rPr>
          <w:rFonts w:ascii="Times New Roman" w:hAnsi="Times New Roman"/>
        </w:rPr>
      </w:pPr>
      <w:r w:rsidRPr="002376B1">
        <w:rPr>
          <w:rFonts w:ascii="Times New Roman" w:hAnsi="Times New Roman"/>
        </w:rPr>
        <w:t>Наличие дефицита в услугах учреждений социальной сферы, а именно:</w:t>
      </w:r>
    </w:p>
    <w:p w:rsidR="002B5EBA" w:rsidRPr="002376B1" w:rsidRDefault="002B5EBA" w:rsidP="00E350AC">
      <w:pPr>
        <w:pStyle w:val="S"/>
        <w:numPr>
          <w:ilvl w:val="1"/>
          <w:numId w:val="49"/>
        </w:numPr>
        <w:spacing w:line="312" w:lineRule="auto"/>
        <w:ind w:left="0" w:firstLine="709"/>
      </w:pPr>
      <w:r w:rsidRPr="002376B1">
        <w:t xml:space="preserve">внешкольные учреждения (дефицит 27 мест); </w:t>
      </w:r>
    </w:p>
    <w:p w:rsidR="002B5EBA" w:rsidRPr="002376B1" w:rsidRDefault="002B5EBA" w:rsidP="00E350AC">
      <w:pPr>
        <w:pStyle w:val="S"/>
        <w:numPr>
          <w:ilvl w:val="1"/>
          <w:numId w:val="49"/>
        </w:numPr>
        <w:spacing w:line="312" w:lineRule="auto"/>
        <w:ind w:left="0" w:firstLine="709"/>
      </w:pPr>
      <w:r w:rsidRPr="002376B1">
        <w:t xml:space="preserve">учреждения здравоохранения (дефицит 20 посещений в смену, 1 аптека);  </w:t>
      </w:r>
    </w:p>
    <w:p w:rsidR="002B5EBA" w:rsidRPr="002376B1" w:rsidRDefault="002B5EBA" w:rsidP="00E350AC">
      <w:pPr>
        <w:pStyle w:val="S"/>
        <w:numPr>
          <w:ilvl w:val="1"/>
          <w:numId w:val="49"/>
        </w:numPr>
        <w:spacing w:line="312" w:lineRule="auto"/>
        <w:ind w:left="0" w:firstLine="709"/>
      </w:pPr>
      <w:r w:rsidRPr="002376B1">
        <w:t>предприятия торговли (дефицит 207 кв. м торговой площади);</w:t>
      </w:r>
    </w:p>
    <w:p w:rsidR="002B5EBA" w:rsidRPr="002376B1" w:rsidRDefault="002B5EBA" w:rsidP="00E350AC">
      <w:pPr>
        <w:pStyle w:val="S"/>
        <w:numPr>
          <w:ilvl w:val="1"/>
          <w:numId w:val="49"/>
        </w:numPr>
        <w:spacing w:line="312" w:lineRule="auto"/>
        <w:ind w:left="0" w:firstLine="709"/>
      </w:pPr>
      <w:r w:rsidRPr="002376B1">
        <w:t>предприятия общественного питания (дефицит 79 посадочных мест);</w:t>
      </w:r>
    </w:p>
    <w:p w:rsidR="002B5EBA" w:rsidRPr="002376B1" w:rsidRDefault="002B5EBA" w:rsidP="00E350AC">
      <w:pPr>
        <w:pStyle w:val="S"/>
        <w:numPr>
          <w:ilvl w:val="1"/>
          <w:numId w:val="49"/>
        </w:numPr>
        <w:spacing w:line="312" w:lineRule="auto"/>
        <w:ind w:left="0" w:firstLine="709"/>
      </w:pPr>
      <w:r w:rsidRPr="002376B1">
        <w:t>предприятия бытового и коммунального обслуживания (дефицит предприятий бытового обслуживания - 12 рабочих мест, бань - 14 мест);</w:t>
      </w:r>
    </w:p>
    <w:p w:rsidR="002B5EBA" w:rsidRPr="002376B1" w:rsidRDefault="002B5EBA" w:rsidP="00E350AC">
      <w:pPr>
        <w:pStyle w:val="S"/>
        <w:numPr>
          <w:ilvl w:val="1"/>
          <w:numId w:val="49"/>
        </w:numPr>
        <w:spacing w:line="312" w:lineRule="auto"/>
        <w:ind w:left="0" w:firstLine="709"/>
      </w:pPr>
      <w:r w:rsidRPr="002376B1">
        <w:rPr>
          <w:bCs/>
        </w:rPr>
        <w:t>объекты пожарной охраны</w:t>
      </w:r>
      <w:r w:rsidRPr="002376B1">
        <w:t xml:space="preserve"> (дефицит 1 пожарного депо на 2 автомобиля).</w:t>
      </w:r>
    </w:p>
    <w:p w:rsidR="00EA7E58" w:rsidRPr="002376B1" w:rsidRDefault="00EA7E58" w:rsidP="00E350AC">
      <w:pPr>
        <w:tabs>
          <w:tab w:val="left" w:pos="4140"/>
        </w:tabs>
        <w:spacing w:line="312" w:lineRule="auto"/>
        <w:ind w:firstLine="709"/>
        <w:rPr>
          <w:sz w:val="24"/>
          <w:szCs w:val="24"/>
        </w:rPr>
      </w:pPr>
      <w:r w:rsidRPr="002376B1">
        <w:rPr>
          <w:sz w:val="24"/>
          <w:szCs w:val="24"/>
        </w:rPr>
        <w:t xml:space="preserve">Исходя из производственного потенциала сельского хозяйства, необходимо развивать смежные с сельским хозяйством отрасли, перерабатывающую и пищевую промышленности. </w:t>
      </w:r>
      <w:r w:rsidR="007E140D" w:rsidRPr="002376B1">
        <w:rPr>
          <w:sz w:val="24"/>
          <w:szCs w:val="24"/>
        </w:rPr>
        <w:t>Бейсужекское</w:t>
      </w:r>
      <w:r w:rsidRPr="002376B1">
        <w:rPr>
          <w:sz w:val="24"/>
          <w:szCs w:val="24"/>
        </w:rPr>
        <w:t xml:space="preserve"> сельское поселение является слаборазвитым с точки зрения развития промышленного производства. Расположенные в поселении мощности не удовлетворяют потребность в мощностях по переработке сельскохозяйственной продукции, из этого следует, что в </w:t>
      </w:r>
      <w:r w:rsidR="007E140D" w:rsidRPr="002376B1">
        <w:rPr>
          <w:sz w:val="24"/>
          <w:szCs w:val="24"/>
        </w:rPr>
        <w:t>Бейсужекском</w:t>
      </w:r>
      <w:r w:rsidRPr="002376B1">
        <w:rPr>
          <w:sz w:val="24"/>
          <w:szCs w:val="24"/>
        </w:rPr>
        <w:t xml:space="preserve"> сельском поселении следует развивать предприятия по переработке той продукции, которая производиться в районе, а перерабатывается за его пределами. Чтобы обеспечить уверенный рост экономики, в районе в целом и в поселении в частности, пищевые и перерабатывающие предприятия поселения и района должны использовать для выпуска своей продукции всю производимую в районе сельхоз продукцию.</w:t>
      </w:r>
    </w:p>
    <w:p w:rsidR="00EA7E58" w:rsidRPr="002376B1" w:rsidRDefault="00EA7E58" w:rsidP="00E350AC">
      <w:pPr>
        <w:tabs>
          <w:tab w:val="left" w:pos="4140"/>
        </w:tabs>
        <w:spacing w:line="312" w:lineRule="auto"/>
        <w:ind w:firstLine="709"/>
        <w:rPr>
          <w:sz w:val="24"/>
          <w:szCs w:val="24"/>
        </w:rPr>
      </w:pPr>
      <w:r w:rsidRPr="002376B1">
        <w:rPr>
          <w:sz w:val="24"/>
          <w:szCs w:val="24"/>
        </w:rPr>
        <w:t>Достичь этого можно, за счет строительства новых предприятий, использующих для производства продукции современное оборудование, что позволит выпускать продукцию, отвечающую современным стандартам качества, что увеличит ее конкурентоспособность на рынке.</w:t>
      </w:r>
    </w:p>
    <w:p w:rsidR="002B5EBA" w:rsidRPr="002376B1" w:rsidRDefault="002B5EBA" w:rsidP="00E350AC">
      <w:pPr>
        <w:tabs>
          <w:tab w:val="left" w:pos="851"/>
        </w:tabs>
        <w:spacing w:line="312" w:lineRule="auto"/>
        <w:ind w:firstLine="709"/>
        <w:rPr>
          <w:sz w:val="24"/>
          <w:szCs w:val="24"/>
        </w:rPr>
      </w:pPr>
      <w:r w:rsidRPr="002376B1">
        <w:rPr>
          <w:sz w:val="24"/>
          <w:szCs w:val="24"/>
        </w:rPr>
        <w:t xml:space="preserve">В отношении объектов, расположенных на территории сельского поселения, планируется реконструкция недействующей МТФ, находящейся в северной части поселения, под животноводческую ферму мощностью не более 300 голов и реконструкция недействующей МТФ, находящейся в юго-восточной части поселения с целью восстановления функционального назначения. Запланирована реконструкция зданий, размещенных на территории </w:t>
      </w:r>
      <w:r w:rsidR="00635956" w:rsidRPr="002376B1">
        <w:rPr>
          <w:sz w:val="24"/>
          <w:szCs w:val="24"/>
        </w:rPr>
        <w:t>КФХ Гнеуш Н.А.</w:t>
      </w:r>
      <w:r w:rsidRPr="002376B1">
        <w:rPr>
          <w:sz w:val="24"/>
          <w:szCs w:val="24"/>
        </w:rPr>
        <w:t>.</w:t>
      </w:r>
    </w:p>
    <w:p w:rsidR="00EA7E58" w:rsidRPr="002376B1" w:rsidRDefault="00EA7E58" w:rsidP="00E350AC">
      <w:pPr>
        <w:spacing w:line="312" w:lineRule="auto"/>
        <w:ind w:firstLine="709"/>
        <w:rPr>
          <w:sz w:val="24"/>
          <w:szCs w:val="24"/>
        </w:rPr>
      </w:pPr>
      <w:r w:rsidRPr="002376B1">
        <w:rPr>
          <w:sz w:val="24"/>
          <w:szCs w:val="24"/>
        </w:rPr>
        <w:t>Одной из основных задач является привлечение инвесторов для строительства предприятий промышленности. Строительство новых предприятий обеспечат поселение новыми рабочими местами, что будет способствовать увеличению занятости трудоспособного населения. Кроме того, увеличатся налоговые поступления в бюджеты всех уровней.</w:t>
      </w:r>
    </w:p>
    <w:p w:rsidR="002B5EBA" w:rsidRPr="002376B1" w:rsidRDefault="002B5EBA" w:rsidP="00E350AC">
      <w:pPr>
        <w:pStyle w:val="S5"/>
        <w:spacing w:line="312" w:lineRule="auto"/>
        <w:rPr>
          <w:rFonts w:ascii="Times New Roman" w:hAnsi="Times New Roman"/>
        </w:rPr>
      </w:pPr>
      <w:r w:rsidRPr="002376B1">
        <w:rPr>
          <w:rFonts w:ascii="Times New Roman" w:hAnsi="Times New Roman"/>
        </w:rPr>
        <w:lastRenderedPageBreak/>
        <w:t xml:space="preserve">За границами населенного пункта в северо-западном направлении сформирована площадка под размещение предприятий строительного комплекса: предприятие керамических изделий (вынос из жилой застройки) и предприятие по производству тротуарной плитки (площадь территории  двух предприятий 0,7 га). </w:t>
      </w:r>
    </w:p>
    <w:p w:rsidR="002B5EBA" w:rsidRPr="002376B1" w:rsidRDefault="002B5EBA" w:rsidP="00E350AC">
      <w:pPr>
        <w:tabs>
          <w:tab w:val="left" w:pos="851"/>
        </w:tabs>
        <w:spacing w:line="312" w:lineRule="auto"/>
        <w:ind w:firstLine="709"/>
        <w:rPr>
          <w:sz w:val="24"/>
          <w:szCs w:val="24"/>
        </w:rPr>
      </w:pPr>
      <w:r w:rsidRPr="002376B1">
        <w:rPr>
          <w:sz w:val="24"/>
          <w:szCs w:val="24"/>
        </w:rPr>
        <w:t>С целью исключения жилых территорий из зоны негативного воздействия предприятий, в проектируемых границах населенного пункта предусмотрены следующие мероприятия:</w:t>
      </w:r>
    </w:p>
    <w:p w:rsidR="002B5EBA" w:rsidRPr="002376B1" w:rsidRDefault="002B5EBA" w:rsidP="00E350AC">
      <w:pPr>
        <w:pStyle w:val="S"/>
        <w:numPr>
          <w:ilvl w:val="0"/>
          <w:numId w:val="47"/>
        </w:numPr>
        <w:spacing w:line="312" w:lineRule="auto"/>
        <w:ind w:left="0" w:firstLine="709"/>
      </w:pPr>
      <w:r w:rsidRPr="002376B1">
        <w:t>реорганизация производственной территории ООО «Керамик» и склада запчастей;</w:t>
      </w:r>
    </w:p>
    <w:p w:rsidR="002B5EBA" w:rsidRPr="002376B1" w:rsidRDefault="002B5EBA" w:rsidP="00E350AC">
      <w:pPr>
        <w:pStyle w:val="S"/>
        <w:numPr>
          <w:ilvl w:val="0"/>
          <w:numId w:val="47"/>
        </w:numPr>
        <w:spacing w:line="312" w:lineRule="auto"/>
        <w:ind w:left="0" w:firstLine="709"/>
      </w:pPr>
      <w:r w:rsidRPr="002376B1">
        <w:t>вынос склада по ул. Луговая из квартала жилой застройки.</w:t>
      </w:r>
    </w:p>
    <w:p w:rsidR="002B5EBA" w:rsidRPr="002376B1" w:rsidRDefault="002B5EBA" w:rsidP="00E350AC">
      <w:pPr>
        <w:pStyle w:val="ae"/>
        <w:numPr>
          <w:ilvl w:val="0"/>
          <w:numId w:val="47"/>
        </w:numPr>
        <w:tabs>
          <w:tab w:val="left" w:pos="851"/>
        </w:tabs>
        <w:spacing w:line="312" w:lineRule="auto"/>
        <w:ind w:left="0" w:firstLine="709"/>
        <w:rPr>
          <w:sz w:val="24"/>
          <w:szCs w:val="24"/>
        </w:rPr>
      </w:pPr>
      <w:r w:rsidRPr="002376B1">
        <w:rPr>
          <w:sz w:val="24"/>
          <w:szCs w:val="24"/>
        </w:rPr>
        <w:t>К концу расчетного срока в проектируемых границах населенного пункта планируется увеличение зоны производственного и коммунально-складского назначения до 4,0 га (на 2,8 га). В результате упорядочения территорий животноводческих ферм, выноса площадок сельскохозяйственного производства из жилых зон площадь зоны сельскохозяйственного производства в проектируемых границах населенного пункта составит 3,8 га (уменьшение на 0,4 га).</w:t>
      </w:r>
    </w:p>
    <w:p w:rsidR="009024CF" w:rsidRPr="002376B1" w:rsidRDefault="009024CF" w:rsidP="00E350AC">
      <w:pPr>
        <w:spacing w:line="312" w:lineRule="auto"/>
        <w:ind w:firstLine="709"/>
        <w:rPr>
          <w:sz w:val="24"/>
          <w:szCs w:val="24"/>
        </w:rPr>
      </w:pPr>
      <w:r w:rsidRPr="002376B1">
        <w:rPr>
          <w:sz w:val="24"/>
          <w:szCs w:val="24"/>
        </w:rPr>
        <w:t>Основными причинами, сдерживающих развитие сельскохозяйственного производства в крестьянских (фермерских) хозяйствах являются, прежде всего, отсутствие собственных средств для развития, как следствие – недостаточная материально-техническая база и низкий уровень доходов малых форм хозяйствования. Привлечение инвестиций для развития крупных форм хозяйствования проблемно в связи с большим периодом окупаемости вложенных средств.</w:t>
      </w:r>
    </w:p>
    <w:p w:rsidR="00EA7E58" w:rsidRPr="002376B1" w:rsidRDefault="00EA7E58" w:rsidP="00E350AC">
      <w:pPr>
        <w:tabs>
          <w:tab w:val="left" w:pos="4140"/>
        </w:tabs>
        <w:spacing w:line="312" w:lineRule="auto"/>
        <w:ind w:firstLine="709"/>
        <w:rPr>
          <w:sz w:val="24"/>
          <w:szCs w:val="24"/>
        </w:rPr>
      </w:pPr>
      <w:r w:rsidRPr="002376B1">
        <w:rPr>
          <w:sz w:val="24"/>
          <w:szCs w:val="24"/>
        </w:rPr>
        <w:t>Развитие малого бизнеса должно стать дополнительным фактором обеспечения роста экономических показателей поселения. Увеличения численности субъектов малого предпринимательства приведет к следующим положительным результатам: рост числа работающих в сфере малого предпринимательства, увеличение доли малых предприятий в производстве товаров, работ и услуг, увеличения доли участия субъектов малого предпринимательства в формировании валового муниципального продукта, рост налоговых поступлений от субъектов малого предпринимательства в бюджеты всех уровней.</w:t>
      </w:r>
    </w:p>
    <w:p w:rsidR="00EA7E58" w:rsidRPr="002376B1" w:rsidRDefault="00EA7E58" w:rsidP="00E350AC">
      <w:pPr>
        <w:spacing w:line="312" w:lineRule="auto"/>
        <w:ind w:firstLine="709"/>
        <w:rPr>
          <w:sz w:val="24"/>
          <w:szCs w:val="24"/>
        </w:rPr>
      </w:pPr>
      <w:r w:rsidRPr="002376B1">
        <w:rPr>
          <w:sz w:val="24"/>
          <w:szCs w:val="24"/>
        </w:rPr>
        <w:t>Развитие сельского хозяйства, перерабатывающей и пищевой промышленности и других отраслей экономики позволят решить следующие проблемы:</w:t>
      </w:r>
    </w:p>
    <w:p w:rsidR="00EA7E58" w:rsidRPr="002376B1" w:rsidRDefault="00EA7E58" w:rsidP="00E350AC">
      <w:pPr>
        <w:spacing w:line="312" w:lineRule="auto"/>
        <w:ind w:firstLine="709"/>
        <w:rPr>
          <w:sz w:val="24"/>
          <w:szCs w:val="24"/>
        </w:rPr>
      </w:pPr>
      <w:r w:rsidRPr="002376B1">
        <w:rPr>
          <w:sz w:val="24"/>
          <w:szCs w:val="24"/>
        </w:rPr>
        <w:t>- занятость экономически активного населения,</w:t>
      </w:r>
    </w:p>
    <w:p w:rsidR="00EA7E58" w:rsidRPr="002376B1" w:rsidRDefault="00EA7E58" w:rsidP="00E350AC">
      <w:pPr>
        <w:spacing w:line="312" w:lineRule="auto"/>
        <w:ind w:firstLine="709"/>
        <w:rPr>
          <w:sz w:val="24"/>
          <w:szCs w:val="24"/>
        </w:rPr>
      </w:pPr>
      <w:r w:rsidRPr="002376B1">
        <w:rPr>
          <w:sz w:val="24"/>
          <w:szCs w:val="24"/>
        </w:rPr>
        <w:t>- повышение жизненного уровня жителей.</w:t>
      </w:r>
    </w:p>
    <w:p w:rsidR="004E6E48" w:rsidRPr="002376B1" w:rsidRDefault="004E6E48" w:rsidP="00E350AC">
      <w:pPr>
        <w:spacing w:line="312" w:lineRule="auto"/>
        <w:ind w:firstLine="709"/>
        <w:jc w:val="left"/>
        <w:rPr>
          <w:b/>
          <w:sz w:val="24"/>
          <w:szCs w:val="24"/>
        </w:rPr>
      </w:pPr>
    </w:p>
    <w:p w:rsidR="006B1175" w:rsidRPr="002376B1" w:rsidRDefault="00CE474C" w:rsidP="00E350AC">
      <w:pPr>
        <w:spacing w:line="312" w:lineRule="auto"/>
        <w:ind w:firstLine="709"/>
        <w:jc w:val="left"/>
        <w:rPr>
          <w:b/>
          <w:sz w:val="24"/>
          <w:szCs w:val="24"/>
        </w:rPr>
      </w:pPr>
      <w:r w:rsidRPr="002376B1">
        <w:rPr>
          <w:b/>
          <w:sz w:val="24"/>
          <w:szCs w:val="24"/>
        </w:rPr>
        <w:t xml:space="preserve">Развитие </w:t>
      </w:r>
      <w:r w:rsidR="006B1175" w:rsidRPr="002376B1">
        <w:rPr>
          <w:b/>
          <w:sz w:val="24"/>
          <w:szCs w:val="24"/>
        </w:rPr>
        <w:t>транспортной инфраструктуры</w:t>
      </w:r>
    </w:p>
    <w:p w:rsidR="00D67BFB" w:rsidRPr="002376B1" w:rsidRDefault="00D67BFB" w:rsidP="00E350AC">
      <w:pPr>
        <w:spacing w:line="312" w:lineRule="auto"/>
        <w:ind w:firstLine="709"/>
        <w:jc w:val="left"/>
        <w:rPr>
          <w:b/>
          <w:sz w:val="24"/>
          <w:szCs w:val="24"/>
        </w:rPr>
      </w:pPr>
    </w:p>
    <w:p w:rsidR="00866714" w:rsidRPr="002376B1" w:rsidRDefault="00866714" w:rsidP="006965A8">
      <w:pPr>
        <w:autoSpaceDE w:val="0"/>
        <w:autoSpaceDN w:val="0"/>
        <w:adjustRightInd w:val="0"/>
        <w:spacing w:line="312" w:lineRule="auto"/>
        <w:ind w:firstLine="709"/>
        <w:rPr>
          <w:rFonts w:eastAsiaTheme="minorHAnsi"/>
          <w:sz w:val="24"/>
          <w:szCs w:val="24"/>
          <w:lang w:eastAsia="en-US"/>
        </w:rPr>
      </w:pPr>
      <w:r w:rsidRPr="002376B1">
        <w:rPr>
          <w:rFonts w:eastAsiaTheme="minorHAnsi"/>
          <w:sz w:val="24"/>
          <w:szCs w:val="24"/>
          <w:lang w:eastAsia="en-US"/>
        </w:rPr>
        <w:t xml:space="preserve">Автомобильный транспорт – важнейшая составная часть инфраструктуры </w:t>
      </w:r>
      <w:r w:rsidR="007E140D" w:rsidRPr="002376B1">
        <w:rPr>
          <w:rFonts w:eastAsiaTheme="minorHAnsi"/>
          <w:sz w:val="24"/>
          <w:szCs w:val="24"/>
          <w:lang w:eastAsia="en-US"/>
        </w:rPr>
        <w:t>Бейсужекского</w:t>
      </w:r>
      <w:r w:rsidRPr="002376B1">
        <w:rPr>
          <w:rFonts w:eastAsiaTheme="minorHAnsi"/>
          <w:sz w:val="24"/>
          <w:szCs w:val="24"/>
          <w:lang w:eastAsia="en-US"/>
        </w:rPr>
        <w:t xml:space="preserve"> сельского поселения, удовлетворяющая потребностям всех отраслей экономики и населения в перевозках грузов и пассажиров, перемещающая различные </w:t>
      </w:r>
      <w:r w:rsidRPr="002376B1">
        <w:rPr>
          <w:rFonts w:eastAsiaTheme="minorHAnsi"/>
          <w:sz w:val="24"/>
          <w:szCs w:val="24"/>
          <w:lang w:eastAsia="en-US"/>
        </w:rPr>
        <w:lastRenderedPageBreak/>
        <w:t xml:space="preserve">виды продукции между производителями и потребителями, осуществляющий общедоступное транспортное обслуживание населения. В рассматриваемом периоде планируется увеличение уровня автомобилизации поселения с дальнейшим нарастанием количества транзитного транспорта проходящего по территории </w:t>
      </w:r>
      <w:r w:rsidR="007E140D" w:rsidRPr="002376B1">
        <w:rPr>
          <w:rFonts w:eastAsiaTheme="minorHAnsi"/>
          <w:sz w:val="24"/>
          <w:szCs w:val="24"/>
          <w:lang w:eastAsia="en-US"/>
        </w:rPr>
        <w:t>Бейсужекского</w:t>
      </w:r>
      <w:r w:rsidRPr="002376B1">
        <w:rPr>
          <w:rFonts w:eastAsiaTheme="minorHAnsi"/>
          <w:sz w:val="24"/>
          <w:szCs w:val="24"/>
          <w:lang w:eastAsia="en-US"/>
        </w:rPr>
        <w:t xml:space="preserve"> сельского поселения.</w:t>
      </w:r>
    </w:p>
    <w:p w:rsidR="00866714" w:rsidRPr="002376B1" w:rsidRDefault="00866714" w:rsidP="006965A8">
      <w:pPr>
        <w:spacing w:line="312" w:lineRule="auto"/>
        <w:ind w:firstLine="709"/>
        <w:rPr>
          <w:sz w:val="24"/>
          <w:szCs w:val="24"/>
        </w:rPr>
      </w:pPr>
      <w:r w:rsidRPr="002376B1">
        <w:rPr>
          <w:sz w:val="24"/>
          <w:szCs w:val="24"/>
        </w:rPr>
        <w:t>Развитие и улучшение качества транспортной инфраструктуры является ключевым фактором не только сохранения и укрепления территориальной целостности сельского поселения, но и залогом успешного и устойчивого развития.</w:t>
      </w:r>
    </w:p>
    <w:p w:rsidR="00866714" w:rsidRPr="002376B1" w:rsidRDefault="00866714" w:rsidP="006965A8">
      <w:pPr>
        <w:tabs>
          <w:tab w:val="left" w:pos="1276"/>
          <w:tab w:val="left" w:pos="1701"/>
        </w:tabs>
        <w:spacing w:line="312" w:lineRule="auto"/>
        <w:ind w:firstLine="709"/>
        <w:rPr>
          <w:sz w:val="24"/>
          <w:szCs w:val="24"/>
        </w:rPr>
      </w:pPr>
      <w:r w:rsidRPr="002376B1">
        <w:rPr>
          <w:sz w:val="24"/>
          <w:szCs w:val="24"/>
        </w:rPr>
        <w:t>Проектируемые транспортные схемы населенных пунктов являются развитием сложившихся структур с учетом увеличения пропускной способности, организации безопасности движения, прокладки новых улиц и дорог общего пользования. Единая система транспортной и улично-дорожной сети в увязке с планировочной структурой призвана обеспечить удобные, быстрые и безопасные связи со всеми функциональными зонами, объектами внешнего транспорта и автомобильными дорогами общей сети. С целью развития транспортной инфраструктуры, системы внешних связей с прилегающими территориями, а также упорядочения внутренних связей муниципалитета, генеральным планом разработан комплекс мероприятий:</w:t>
      </w:r>
    </w:p>
    <w:p w:rsidR="00866714" w:rsidRPr="002376B1" w:rsidRDefault="00866714" w:rsidP="006965A8">
      <w:pPr>
        <w:widowControl/>
        <w:numPr>
          <w:ilvl w:val="0"/>
          <w:numId w:val="26"/>
        </w:numPr>
        <w:tabs>
          <w:tab w:val="left" w:pos="993"/>
        </w:tabs>
        <w:snapToGrid/>
        <w:spacing w:line="312" w:lineRule="auto"/>
        <w:ind w:left="0" w:firstLine="709"/>
        <w:rPr>
          <w:sz w:val="24"/>
          <w:szCs w:val="24"/>
        </w:rPr>
      </w:pPr>
      <w:r w:rsidRPr="002376B1">
        <w:rPr>
          <w:sz w:val="24"/>
          <w:szCs w:val="24"/>
        </w:rPr>
        <w:t>реконструкция всех существующих улиц и дорог поселения, усовершенствование покрытий существующих жилых улиц;</w:t>
      </w:r>
    </w:p>
    <w:p w:rsidR="00866714" w:rsidRPr="002376B1" w:rsidRDefault="00866714" w:rsidP="006965A8">
      <w:pPr>
        <w:widowControl/>
        <w:numPr>
          <w:ilvl w:val="0"/>
          <w:numId w:val="26"/>
        </w:numPr>
        <w:tabs>
          <w:tab w:val="left" w:pos="993"/>
        </w:tabs>
        <w:snapToGrid/>
        <w:spacing w:line="312" w:lineRule="auto"/>
        <w:ind w:left="0" w:firstLine="709"/>
        <w:rPr>
          <w:sz w:val="24"/>
          <w:szCs w:val="24"/>
        </w:rPr>
      </w:pPr>
      <w:r w:rsidRPr="002376B1">
        <w:rPr>
          <w:sz w:val="24"/>
          <w:szCs w:val="24"/>
        </w:rPr>
        <w:t>организация безопасных пешеходных переходов;</w:t>
      </w:r>
    </w:p>
    <w:p w:rsidR="00866714" w:rsidRPr="002376B1" w:rsidRDefault="00866714" w:rsidP="006965A8">
      <w:pPr>
        <w:widowControl/>
        <w:numPr>
          <w:ilvl w:val="0"/>
          <w:numId w:val="26"/>
        </w:numPr>
        <w:tabs>
          <w:tab w:val="left" w:pos="993"/>
        </w:tabs>
        <w:snapToGrid/>
        <w:spacing w:line="312" w:lineRule="auto"/>
        <w:ind w:left="0" w:firstLine="709"/>
        <w:rPr>
          <w:sz w:val="24"/>
          <w:szCs w:val="24"/>
        </w:rPr>
      </w:pPr>
      <w:r w:rsidRPr="002376B1">
        <w:rPr>
          <w:sz w:val="24"/>
          <w:szCs w:val="24"/>
        </w:rPr>
        <w:t>строительство улиц и дорог для обслуживания проектируемых функциональных зон;</w:t>
      </w:r>
    </w:p>
    <w:p w:rsidR="00866714" w:rsidRPr="002376B1" w:rsidRDefault="00866714" w:rsidP="006965A8">
      <w:pPr>
        <w:widowControl/>
        <w:numPr>
          <w:ilvl w:val="0"/>
          <w:numId w:val="26"/>
        </w:numPr>
        <w:tabs>
          <w:tab w:val="left" w:pos="993"/>
        </w:tabs>
        <w:snapToGrid/>
        <w:spacing w:line="312" w:lineRule="auto"/>
        <w:ind w:left="0" w:firstLine="709"/>
        <w:rPr>
          <w:sz w:val="24"/>
          <w:szCs w:val="24"/>
        </w:rPr>
      </w:pPr>
      <w:r w:rsidRPr="002376B1">
        <w:rPr>
          <w:sz w:val="24"/>
          <w:szCs w:val="24"/>
        </w:rPr>
        <w:t>строительство автомобильных развязок, удовлетворяющих современным требованиям в условиях роста автомобильных потоков.</w:t>
      </w:r>
    </w:p>
    <w:p w:rsidR="00866714" w:rsidRPr="002376B1" w:rsidRDefault="00866714" w:rsidP="006965A8">
      <w:pPr>
        <w:spacing w:line="312" w:lineRule="auto"/>
        <w:ind w:firstLine="709"/>
        <w:rPr>
          <w:sz w:val="24"/>
          <w:szCs w:val="24"/>
        </w:rPr>
      </w:pPr>
      <w:r w:rsidRPr="002376B1">
        <w:rPr>
          <w:sz w:val="24"/>
          <w:szCs w:val="24"/>
        </w:rPr>
        <w:t>Особое внимание при проведении реконструкции улично-дорожной сети необходимо уделить обеспечению удобства и безопасности пешеходного движения. Предусматривается пешеходно-транспортная категория улиц.</w:t>
      </w:r>
    </w:p>
    <w:p w:rsidR="00866714" w:rsidRPr="002376B1" w:rsidRDefault="00866714" w:rsidP="006965A8">
      <w:pPr>
        <w:spacing w:line="312" w:lineRule="auto"/>
        <w:ind w:firstLine="709"/>
        <w:rPr>
          <w:sz w:val="24"/>
          <w:szCs w:val="24"/>
        </w:rPr>
      </w:pPr>
      <w:r w:rsidRPr="002376B1">
        <w:rPr>
          <w:sz w:val="24"/>
          <w:szCs w:val="24"/>
        </w:rPr>
        <w:t xml:space="preserve">При организации новых транспортных связей необходимо произвести  работы по подготовке документации по планировке, формированию и выделению земельных участков  под строительство. </w:t>
      </w:r>
    </w:p>
    <w:p w:rsidR="00582131" w:rsidRPr="002376B1" w:rsidRDefault="00582131" w:rsidP="006965A8">
      <w:pPr>
        <w:pStyle w:val="S5"/>
        <w:spacing w:line="312" w:lineRule="auto"/>
        <w:rPr>
          <w:rFonts w:ascii="Times New Roman" w:hAnsi="Times New Roman"/>
        </w:rPr>
      </w:pPr>
      <w:r w:rsidRPr="002376B1">
        <w:rPr>
          <w:rFonts w:ascii="Times New Roman" w:hAnsi="Times New Roman"/>
        </w:rPr>
        <w:t>При проектировании улично-дорожной сети в х. Бейсужек Второй максимально учтена сложившаяся система улиц и направление перспективного развития, а также предусмотрены мероприятия по исключению имеющихся недостатков.</w:t>
      </w:r>
    </w:p>
    <w:p w:rsidR="00582131" w:rsidRPr="002376B1" w:rsidRDefault="00582131" w:rsidP="006965A8">
      <w:pPr>
        <w:pStyle w:val="S5"/>
        <w:spacing w:line="312" w:lineRule="auto"/>
        <w:rPr>
          <w:rFonts w:ascii="Times New Roman" w:hAnsi="Times New Roman"/>
        </w:rPr>
      </w:pPr>
      <w:r w:rsidRPr="002376B1">
        <w:rPr>
          <w:rFonts w:ascii="Times New Roman" w:hAnsi="Times New Roman"/>
        </w:rPr>
        <w:t>Проектом для х. Бейсужек Второй введена четкая дифференциация улиц по категориям в соответствии с таблицей 9 СНиП 2.07.01-89*. В таблице 15, обобщающей сведения по улично-дорожной сети хутора, приведена принятая в проекте классификация улично-дорожной сети, установленная с учетом функционального назначения улиц и дорог, интенсивности движения транспорта на отдельных участках и положения в транспортной схеме хутора.</w:t>
      </w:r>
    </w:p>
    <w:p w:rsidR="006965A8" w:rsidRPr="002376B1" w:rsidRDefault="006965A8" w:rsidP="00985C15">
      <w:pPr>
        <w:pStyle w:val="Sf0"/>
        <w:rPr>
          <w:lang w:val="ru-RU"/>
        </w:rPr>
      </w:pPr>
      <w:r w:rsidRPr="002376B1">
        <w:rPr>
          <w:lang w:val="ru-RU"/>
        </w:rPr>
        <w:lastRenderedPageBreak/>
        <w:t>Таблица 9</w:t>
      </w:r>
    </w:p>
    <w:p w:rsidR="00582131" w:rsidRPr="002376B1" w:rsidRDefault="00582131" w:rsidP="00E350AC">
      <w:pPr>
        <w:pStyle w:val="Se"/>
        <w:spacing w:line="312" w:lineRule="auto"/>
        <w:rPr>
          <w:u w:val="none"/>
        </w:rPr>
      </w:pPr>
      <w:r w:rsidRPr="002376B1">
        <w:rPr>
          <w:u w:val="none"/>
        </w:rPr>
        <w:t>Общие показатели улично-дорожной сети х. Бейсужек Второй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913"/>
        <w:gridCol w:w="1707"/>
        <w:gridCol w:w="1855"/>
      </w:tblGrid>
      <w:tr w:rsidR="00582131" w:rsidRPr="002376B1" w:rsidTr="00582131">
        <w:trPr>
          <w:trHeight w:val="20"/>
        </w:trPr>
        <w:tc>
          <w:tcPr>
            <w:tcW w:w="702"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w:t>
            </w:r>
          </w:p>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п/п</w:t>
            </w:r>
          </w:p>
        </w:tc>
        <w:tc>
          <w:tcPr>
            <w:tcW w:w="4913"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Показатели</w:t>
            </w:r>
          </w:p>
        </w:tc>
        <w:tc>
          <w:tcPr>
            <w:tcW w:w="1707"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Ед.изм.</w:t>
            </w:r>
          </w:p>
        </w:tc>
        <w:tc>
          <w:tcPr>
            <w:tcW w:w="1855"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Кол-во</w:t>
            </w:r>
          </w:p>
        </w:tc>
      </w:tr>
      <w:tr w:rsidR="00582131" w:rsidRPr="002376B1" w:rsidTr="00582131">
        <w:trPr>
          <w:trHeight w:val="20"/>
        </w:trPr>
        <w:tc>
          <w:tcPr>
            <w:tcW w:w="9177" w:type="dxa"/>
            <w:gridSpan w:val="4"/>
            <w:tcBorders>
              <w:top w:val="single" w:sz="4" w:space="0" w:color="auto"/>
              <w:left w:val="single" w:sz="4" w:space="0" w:color="auto"/>
              <w:bottom w:val="single" w:sz="4" w:space="0" w:color="auto"/>
              <w:right w:val="single" w:sz="4" w:space="0" w:color="auto"/>
            </w:tcBorders>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х. Бейсужек Второй</w:t>
            </w:r>
          </w:p>
        </w:tc>
      </w:tr>
      <w:tr w:rsidR="00582131" w:rsidRPr="002376B1" w:rsidTr="00582131">
        <w:trPr>
          <w:trHeight w:val="20"/>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1</w:t>
            </w:r>
          </w:p>
        </w:tc>
        <w:tc>
          <w:tcPr>
            <w:tcW w:w="4913"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Протяженность улично-дорожной сети</w:t>
            </w:r>
          </w:p>
        </w:tc>
        <w:tc>
          <w:tcPr>
            <w:tcW w:w="1707"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км / м</w:t>
            </w:r>
            <w:r w:rsidRPr="002376B1">
              <w:rPr>
                <w:rFonts w:ascii="Times New Roman" w:hAnsi="Times New Roman" w:cs="Times New Roman"/>
                <w:vertAlign w:val="superscript"/>
              </w:rPr>
              <w:t>2</w:t>
            </w:r>
          </w:p>
        </w:tc>
        <w:tc>
          <w:tcPr>
            <w:tcW w:w="1855"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965E24" w:rsidP="006965A8">
            <w:pPr>
              <w:pStyle w:val="S9"/>
              <w:spacing w:line="312" w:lineRule="auto"/>
              <w:rPr>
                <w:rFonts w:ascii="Times New Roman" w:hAnsi="Times New Roman" w:cs="Times New Roman"/>
              </w:rPr>
            </w:pPr>
            <w:r w:rsidRPr="002376B1">
              <w:rPr>
                <w:rFonts w:ascii="Times New Roman" w:hAnsi="Times New Roman" w:cs="Times New Roman"/>
              </w:rPr>
              <w:t>39,1</w:t>
            </w:r>
            <w:r w:rsidR="00582131" w:rsidRPr="002376B1">
              <w:rPr>
                <w:rFonts w:ascii="Times New Roman" w:hAnsi="Times New Roman" w:cs="Times New Roman"/>
              </w:rPr>
              <w:t>/251 900</w:t>
            </w:r>
          </w:p>
        </w:tc>
      </w:tr>
      <w:tr w:rsidR="00582131" w:rsidRPr="002376B1" w:rsidTr="0058213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spacing w:line="312" w:lineRule="auto"/>
              <w:jc w:val="left"/>
              <w:rPr>
                <w:sz w:val="24"/>
                <w:szCs w:val="24"/>
                <w:lang w:eastAsia="en-US"/>
              </w:rPr>
            </w:pPr>
          </w:p>
        </w:tc>
        <w:tc>
          <w:tcPr>
            <w:tcW w:w="4913" w:type="dxa"/>
            <w:tcBorders>
              <w:top w:val="single" w:sz="4" w:space="0" w:color="auto"/>
              <w:left w:val="single" w:sz="4" w:space="0" w:color="auto"/>
              <w:bottom w:val="single" w:sz="4" w:space="0" w:color="auto"/>
              <w:right w:val="single" w:sz="4" w:space="0" w:color="auto"/>
            </w:tcBorders>
            <w:vAlign w:val="center"/>
            <w:hideMark/>
          </w:tcPr>
          <w:p w:rsidR="00582131" w:rsidRPr="002376B1" w:rsidRDefault="00582131" w:rsidP="006965A8">
            <w:pPr>
              <w:pStyle w:val="S9"/>
              <w:spacing w:line="312" w:lineRule="auto"/>
              <w:jc w:val="left"/>
              <w:rPr>
                <w:rFonts w:ascii="Times New Roman" w:hAnsi="Times New Roman" w:cs="Times New Roman"/>
              </w:rPr>
            </w:pPr>
            <w:r w:rsidRPr="002376B1">
              <w:rPr>
                <w:rFonts w:ascii="Times New Roman" w:hAnsi="Times New Roman" w:cs="Times New Roman"/>
              </w:rPr>
              <w:t>В том числе:</w:t>
            </w:r>
          </w:p>
          <w:p w:rsidR="00582131" w:rsidRPr="002376B1" w:rsidRDefault="00582131" w:rsidP="006965A8">
            <w:pPr>
              <w:pStyle w:val="S9"/>
              <w:spacing w:line="312" w:lineRule="auto"/>
              <w:jc w:val="left"/>
              <w:rPr>
                <w:rFonts w:ascii="Times New Roman" w:hAnsi="Times New Roman" w:cs="Times New Roman"/>
                <w:spacing w:val="-4"/>
              </w:rPr>
            </w:pPr>
            <w:r w:rsidRPr="002376B1">
              <w:rPr>
                <w:rFonts w:ascii="Times New Roman" w:hAnsi="Times New Roman" w:cs="Times New Roman"/>
              </w:rPr>
              <w:t>- главные улицы (1 очередь)</w:t>
            </w:r>
            <w:r w:rsidRPr="002376B1">
              <w:rPr>
                <w:rFonts w:ascii="Times New Roman" w:hAnsi="Times New Roman" w:cs="Times New Roman"/>
                <w:spacing w:val="-4"/>
              </w:rPr>
              <w:t>;</w:t>
            </w:r>
          </w:p>
          <w:p w:rsidR="00582131" w:rsidRPr="002376B1" w:rsidRDefault="00582131" w:rsidP="006965A8">
            <w:pPr>
              <w:pStyle w:val="S9"/>
              <w:spacing w:line="312" w:lineRule="auto"/>
              <w:jc w:val="left"/>
              <w:rPr>
                <w:rFonts w:ascii="Times New Roman" w:hAnsi="Times New Roman" w:cs="Times New Roman"/>
                <w:spacing w:val="-4"/>
              </w:rPr>
            </w:pPr>
            <w:r w:rsidRPr="002376B1">
              <w:rPr>
                <w:rFonts w:ascii="Times New Roman" w:hAnsi="Times New Roman" w:cs="Times New Roman"/>
              </w:rPr>
              <w:t>- основные улицы в жилой застройке</w:t>
            </w:r>
            <w:r w:rsidRPr="002376B1">
              <w:rPr>
                <w:rFonts w:ascii="Times New Roman" w:hAnsi="Times New Roman" w:cs="Times New Roman"/>
                <w:spacing w:val="-4"/>
              </w:rPr>
              <w:t>;</w:t>
            </w:r>
          </w:p>
          <w:p w:rsidR="00582131" w:rsidRPr="002376B1" w:rsidRDefault="00582131" w:rsidP="006965A8">
            <w:pPr>
              <w:pStyle w:val="S9"/>
              <w:spacing w:line="312" w:lineRule="auto"/>
              <w:jc w:val="left"/>
              <w:rPr>
                <w:rFonts w:ascii="Times New Roman" w:hAnsi="Times New Roman" w:cs="Times New Roman"/>
                <w:spacing w:val="-4"/>
              </w:rPr>
            </w:pPr>
            <w:r w:rsidRPr="002376B1">
              <w:rPr>
                <w:rFonts w:ascii="Times New Roman" w:hAnsi="Times New Roman" w:cs="Times New Roman"/>
              </w:rPr>
              <w:t>- второстепенные  улицы в жилой застройке</w:t>
            </w:r>
            <w:r w:rsidRPr="002376B1">
              <w:rPr>
                <w:rFonts w:ascii="Times New Roman" w:hAnsi="Times New Roman" w:cs="Times New Roman"/>
                <w:spacing w:val="-4"/>
              </w:rPr>
              <w:t>;</w:t>
            </w:r>
          </w:p>
          <w:p w:rsidR="00582131" w:rsidRPr="002376B1" w:rsidRDefault="00582131" w:rsidP="006965A8">
            <w:pPr>
              <w:pStyle w:val="S9"/>
              <w:spacing w:line="312" w:lineRule="auto"/>
              <w:jc w:val="left"/>
              <w:rPr>
                <w:rFonts w:ascii="Times New Roman" w:hAnsi="Times New Roman" w:cs="Times New Roman"/>
                <w:spacing w:val="-4"/>
              </w:rPr>
            </w:pPr>
            <w:r w:rsidRPr="002376B1">
              <w:rPr>
                <w:rFonts w:ascii="Times New Roman" w:hAnsi="Times New Roman" w:cs="Times New Roman"/>
                <w:spacing w:val="-4"/>
              </w:rPr>
              <w:t>- проезды</w:t>
            </w:r>
          </w:p>
        </w:tc>
        <w:tc>
          <w:tcPr>
            <w:tcW w:w="1707" w:type="dxa"/>
            <w:tcBorders>
              <w:top w:val="single" w:sz="4" w:space="0" w:color="auto"/>
              <w:left w:val="single" w:sz="4" w:space="0" w:color="auto"/>
              <w:bottom w:val="single" w:sz="4" w:space="0" w:color="auto"/>
              <w:right w:val="single" w:sz="4" w:space="0" w:color="auto"/>
            </w:tcBorders>
            <w:vAlign w:val="center"/>
          </w:tcPr>
          <w:p w:rsidR="00582131" w:rsidRPr="002376B1" w:rsidRDefault="00582131" w:rsidP="006965A8">
            <w:pPr>
              <w:pStyle w:val="S9"/>
              <w:spacing w:line="312" w:lineRule="auto"/>
              <w:rPr>
                <w:rFonts w:ascii="Times New Roman" w:hAnsi="Times New Roman" w:cs="Times New Roman"/>
              </w:rPr>
            </w:pPr>
          </w:p>
          <w:p w:rsidR="00582131" w:rsidRPr="002376B1" w:rsidRDefault="00582131" w:rsidP="006965A8">
            <w:pPr>
              <w:pStyle w:val="S9"/>
              <w:spacing w:line="312" w:lineRule="auto"/>
              <w:rPr>
                <w:rFonts w:ascii="Times New Roman" w:hAnsi="Times New Roman" w:cs="Times New Roman"/>
                <w:vertAlign w:val="superscript"/>
              </w:rPr>
            </w:pPr>
            <w:r w:rsidRPr="002376B1">
              <w:rPr>
                <w:rFonts w:ascii="Times New Roman" w:hAnsi="Times New Roman" w:cs="Times New Roman"/>
              </w:rPr>
              <w:t>км / м</w:t>
            </w:r>
            <w:r w:rsidRPr="002376B1">
              <w:rPr>
                <w:rFonts w:ascii="Times New Roman" w:hAnsi="Times New Roman" w:cs="Times New Roman"/>
                <w:vertAlign w:val="superscript"/>
              </w:rPr>
              <w:t>2</w:t>
            </w:r>
          </w:p>
          <w:p w:rsidR="00582131" w:rsidRPr="002376B1" w:rsidRDefault="00582131" w:rsidP="006965A8">
            <w:pPr>
              <w:pStyle w:val="S9"/>
              <w:spacing w:line="312" w:lineRule="auto"/>
              <w:rPr>
                <w:rFonts w:ascii="Times New Roman" w:hAnsi="Times New Roman" w:cs="Times New Roman"/>
                <w:vertAlign w:val="superscript"/>
              </w:rPr>
            </w:pPr>
            <w:r w:rsidRPr="002376B1">
              <w:rPr>
                <w:rFonts w:ascii="Times New Roman" w:hAnsi="Times New Roman" w:cs="Times New Roman"/>
              </w:rPr>
              <w:t>км / м</w:t>
            </w:r>
            <w:r w:rsidRPr="002376B1">
              <w:rPr>
                <w:rFonts w:ascii="Times New Roman" w:hAnsi="Times New Roman" w:cs="Times New Roman"/>
                <w:vertAlign w:val="superscript"/>
              </w:rPr>
              <w:t>2</w:t>
            </w:r>
          </w:p>
          <w:p w:rsidR="00582131" w:rsidRPr="002376B1" w:rsidRDefault="00582131" w:rsidP="006965A8">
            <w:pPr>
              <w:pStyle w:val="S9"/>
              <w:spacing w:line="312" w:lineRule="auto"/>
              <w:rPr>
                <w:rFonts w:ascii="Times New Roman" w:hAnsi="Times New Roman" w:cs="Times New Roman"/>
                <w:vertAlign w:val="superscript"/>
              </w:rPr>
            </w:pPr>
            <w:r w:rsidRPr="002376B1">
              <w:rPr>
                <w:rFonts w:ascii="Times New Roman" w:hAnsi="Times New Roman" w:cs="Times New Roman"/>
              </w:rPr>
              <w:t>км / м</w:t>
            </w:r>
            <w:r w:rsidRPr="002376B1">
              <w:rPr>
                <w:rFonts w:ascii="Times New Roman" w:hAnsi="Times New Roman" w:cs="Times New Roman"/>
                <w:vertAlign w:val="superscript"/>
              </w:rPr>
              <w:t>2</w:t>
            </w:r>
          </w:p>
          <w:p w:rsidR="00582131" w:rsidRPr="002376B1" w:rsidRDefault="00582131" w:rsidP="006965A8">
            <w:pPr>
              <w:pStyle w:val="S9"/>
              <w:spacing w:line="312" w:lineRule="auto"/>
              <w:rPr>
                <w:rFonts w:ascii="Times New Roman" w:hAnsi="Times New Roman" w:cs="Times New Roman"/>
                <w:vertAlign w:val="superscript"/>
              </w:rPr>
            </w:pPr>
            <w:r w:rsidRPr="002376B1">
              <w:rPr>
                <w:rFonts w:ascii="Times New Roman" w:hAnsi="Times New Roman" w:cs="Times New Roman"/>
              </w:rPr>
              <w:t>км / м</w:t>
            </w:r>
            <w:r w:rsidRPr="002376B1">
              <w:rPr>
                <w:rFonts w:ascii="Times New Roman" w:hAnsi="Times New Roman" w:cs="Times New Roman"/>
                <w:vertAlign w:val="superscript"/>
              </w:rPr>
              <w:t>2</w:t>
            </w:r>
          </w:p>
        </w:tc>
        <w:tc>
          <w:tcPr>
            <w:tcW w:w="1855" w:type="dxa"/>
            <w:tcBorders>
              <w:top w:val="single" w:sz="4" w:space="0" w:color="auto"/>
              <w:left w:val="single" w:sz="4" w:space="0" w:color="auto"/>
              <w:bottom w:val="single" w:sz="4" w:space="0" w:color="auto"/>
              <w:right w:val="single" w:sz="4" w:space="0" w:color="auto"/>
            </w:tcBorders>
            <w:vAlign w:val="bottom"/>
            <w:hideMark/>
          </w:tcPr>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3,3(3,3)/22 900</w:t>
            </w:r>
          </w:p>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8,3/58 800</w:t>
            </w:r>
          </w:p>
          <w:p w:rsidR="00582131" w:rsidRPr="002376B1" w:rsidRDefault="00965E24" w:rsidP="006965A8">
            <w:pPr>
              <w:pStyle w:val="S9"/>
              <w:spacing w:line="312" w:lineRule="auto"/>
              <w:rPr>
                <w:rFonts w:ascii="Times New Roman" w:hAnsi="Times New Roman" w:cs="Times New Roman"/>
              </w:rPr>
            </w:pPr>
            <w:r w:rsidRPr="002376B1">
              <w:rPr>
                <w:rFonts w:ascii="Times New Roman" w:hAnsi="Times New Roman" w:cs="Times New Roman"/>
              </w:rPr>
              <w:t>25,6</w:t>
            </w:r>
            <w:r w:rsidR="00582131" w:rsidRPr="002376B1">
              <w:rPr>
                <w:rFonts w:ascii="Times New Roman" w:hAnsi="Times New Roman" w:cs="Times New Roman"/>
              </w:rPr>
              <w:t>/151 400</w:t>
            </w:r>
          </w:p>
          <w:p w:rsidR="00582131" w:rsidRPr="002376B1" w:rsidRDefault="00582131" w:rsidP="006965A8">
            <w:pPr>
              <w:pStyle w:val="S9"/>
              <w:spacing w:line="312" w:lineRule="auto"/>
              <w:rPr>
                <w:rFonts w:ascii="Times New Roman" w:hAnsi="Times New Roman" w:cs="Times New Roman"/>
              </w:rPr>
            </w:pPr>
            <w:r w:rsidRPr="002376B1">
              <w:rPr>
                <w:rFonts w:ascii="Times New Roman" w:hAnsi="Times New Roman" w:cs="Times New Roman"/>
              </w:rPr>
              <w:t>1,9/ 18 800</w:t>
            </w:r>
          </w:p>
        </w:tc>
      </w:tr>
    </w:tbl>
    <w:p w:rsidR="00866714" w:rsidRPr="002376B1" w:rsidRDefault="00866714" w:rsidP="00E350AC">
      <w:pPr>
        <w:tabs>
          <w:tab w:val="left" w:pos="765"/>
          <w:tab w:val="left" w:pos="3120"/>
          <w:tab w:val="left" w:pos="5037"/>
          <w:tab w:val="left" w:pos="7440"/>
        </w:tabs>
        <w:suppressAutoHyphens/>
        <w:spacing w:line="312" w:lineRule="auto"/>
        <w:ind w:firstLine="709"/>
        <w:rPr>
          <w:sz w:val="24"/>
          <w:szCs w:val="24"/>
        </w:rPr>
      </w:pP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 xml:space="preserve">Проектом предложено строительство новых, ремонт и реконструкция уже существующих улиц и дорог. Принята ширина проезжей части главных улиц – 7,0 м, ширина основных и второстепенных улиц в жилой застройке – 6 м, ширина проездов – 4,5 и 6 м. С целью повышения безопасности движения пешеходов, вдоль главных улиц, предусмотрено устройство тротуаров шириной 2,0 м, а вдоль основных 1,0 м. </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Для всей улично-дорожной сети проектом предлагается дорожная одежда с покрытием из асфальтобетона.</w:t>
      </w:r>
    </w:p>
    <w:p w:rsidR="00866714" w:rsidRPr="002376B1" w:rsidRDefault="00866714" w:rsidP="00E350AC">
      <w:pPr>
        <w:spacing w:line="312" w:lineRule="auto"/>
        <w:ind w:firstLine="709"/>
        <w:rPr>
          <w:sz w:val="24"/>
          <w:szCs w:val="24"/>
        </w:rPr>
      </w:pPr>
      <w:r w:rsidRPr="002376B1">
        <w:rPr>
          <w:sz w:val="24"/>
          <w:szCs w:val="24"/>
        </w:rPr>
        <w:t>Дальнейшее развитие транспортной структуры поселения должно происходить не только за счет повышения значимости уже сложившихся осей и доведения их технического состояния до уровня более высоких категорий, но и за счет включения в ее структуру новых и дополнительных направлений и выделения узлов развития. Это, прежде всего, проектируемые территории под размещение придорожных сервисов и промышленных объектов.</w:t>
      </w:r>
    </w:p>
    <w:p w:rsidR="00866714" w:rsidRPr="002376B1" w:rsidRDefault="007E140D" w:rsidP="00E350AC">
      <w:pPr>
        <w:autoSpaceDE w:val="0"/>
        <w:autoSpaceDN w:val="0"/>
        <w:adjustRightInd w:val="0"/>
        <w:spacing w:line="312" w:lineRule="auto"/>
        <w:ind w:firstLine="709"/>
        <w:rPr>
          <w:rFonts w:eastAsiaTheme="minorHAnsi"/>
          <w:sz w:val="24"/>
          <w:szCs w:val="24"/>
          <w:lang w:eastAsia="en-US"/>
        </w:rPr>
      </w:pPr>
      <w:r w:rsidRPr="002376B1">
        <w:rPr>
          <w:sz w:val="24"/>
          <w:szCs w:val="24"/>
        </w:rPr>
        <w:t>Выселковский</w:t>
      </w:r>
      <w:r w:rsidR="00866714" w:rsidRPr="002376B1">
        <w:rPr>
          <w:sz w:val="24"/>
          <w:szCs w:val="24"/>
        </w:rPr>
        <w:t xml:space="preserve"> район имеет развитые автобусные пути сообщения, обеспечивающие связи со всеми регионами края.</w:t>
      </w:r>
    </w:p>
    <w:p w:rsidR="00866714" w:rsidRPr="002376B1" w:rsidRDefault="00866714" w:rsidP="00E350AC">
      <w:pPr>
        <w:autoSpaceDE w:val="0"/>
        <w:autoSpaceDN w:val="0"/>
        <w:adjustRightInd w:val="0"/>
        <w:spacing w:line="312" w:lineRule="auto"/>
        <w:ind w:firstLine="709"/>
        <w:rPr>
          <w:rFonts w:eastAsiaTheme="minorHAnsi"/>
          <w:sz w:val="24"/>
          <w:szCs w:val="24"/>
          <w:lang w:eastAsia="en-US"/>
        </w:rPr>
      </w:pPr>
      <w:r w:rsidRPr="002376B1">
        <w:rPr>
          <w:rFonts w:eastAsiaTheme="minorHAnsi"/>
          <w:sz w:val="24"/>
          <w:szCs w:val="24"/>
          <w:lang w:eastAsia="en-US"/>
        </w:rPr>
        <w:t>Водный транспорт на территории поселения не развит в связи с отсутствием судоходных рек.</w:t>
      </w:r>
    </w:p>
    <w:p w:rsidR="00866714" w:rsidRPr="002376B1" w:rsidRDefault="00866714" w:rsidP="00E350AC">
      <w:pPr>
        <w:spacing w:line="312" w:lineRule="auto"/>
        <w:ind w:firstLine="709"/>
        <w:rPr>
          <w:rFonts w:eastAsiaTheme="minorHAnsi"/>
          <w:sz w:val="24"/>
          <w:szCs w:val="24"/>
          <w:lang w:eastAsia="en-US"/>
        </w:rPr>
      </w:pPr>
      <w:r w:rsidRPr="002376B1">
        <w:rPr>
          <w:rFonts w:eastAsiaTheme="minorHAnsi"/>
          <w:sz w:val="24"/>
          <w:szCs w:val="24"/>
          <w:lang w:eastAsia="en-US"/>
        </w:rPr>
        <w:t xml:space="preserve">Воздушные перевозки на территории </w:t>
      </w:r>
      <w:r w:rsidR="007E140D" w:rsidRPr="002376B1">
        <w:rPr>
          <w:rFonts w:eastAsiaTheme="minorHAnsi"/>
          <w:sz w:val="24"/>
          <w:szCs w:val="24"/>
          <w:lang w:eastAsia="en-US"/>
        </w:rPr>
        <w:t>Бейсужекского</w:t>
      </w:r>
      <w:r w:rsidRPr="002376B1">
        <w:rPr>
          <w:rFonts w:eastAsiaTheme="minorHAnsi"/>
          <w:sz w:val="24"/>
          <w:szCs w:val="24"/>
          <w:lang w:eastAsia="en-US"/>
        </w:rPr>
        <w:t xml:space="preserve"> сельского поселения не осуществляются.</w:t>
      </w:r>
    </w:p>
    <w:p w:rsidR="00866714" w:rsidRPr="002376B1" w:rsidRDefault="00866714" w:rsidP="00E350AC">
      <w:pPr>
        <w:pStyle w:val="25"/>
        <w:shd w:val="clear" w:color="auto" w:fill="auto"/>
        <w:tabs>
          <w:tab w:val="left" w:pos="1418"/>
          <w:tab w:val="center" w:pos="7330"/>
        </w:tabs>
        <w:spacing w:line="312" w:lineRule="auto"/>
        <w:ind w:firstLine="709"/>
        <w:jc w:val="both"/>
        <w:rPr>
          <w:sz w:val="24"/>
          <w:szCs w:val="24"/>
        </w:rPr>
      </w:pPr>
      <w:r w:rsidRPr="002376B1">
        <w:rPr>
          <w:sz w:val="24"/>
          <w:szCs w:val="24"/>
        </w:rPr>
        <w:t>Имеются тротуары вдоль части дорог с асфальтовым покрытием. В рассматриваемом периоде планируется увеличение протяженности пешеходных дорог и строительство велосипедных дорог. Реализуемые мероприятия повысят уровень безопасности дорожного движения.</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На территории х. Бейсужек Второй на расчетный срок по прогнозу будет проживать 2500 человек.</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В связи с ростом уровня автомобилизации на расчетный срок 250 автомобилей на 1000 жителей (п. 6.3. СНиП 2.07.01-89*), в населенном пункте Бейсужекского сельского поселения количество автомобилей составит 625 единиц.</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lastRenderedPageBreak/>
        <w:t>Согласно СНиП 2.07.01-89*:</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 пункт 6.40. станции технического обслуживания автомобилей следует проектировать из расчета один пост на 200 легковых автомобилей;</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 пункт 6.41. автозаправочные станции следует проектировать из расчёта одна топливно-раздаточная колонка на 1200 легковых автомобилей.</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Исходя из нормативных требований для обслуживания личных автомобилей жителей необходимо:</w:t>
      </w:r>
    </w:p>
    <w:p w:rsidR="00582131" w:rsidRPr="002376B1" w:rsidRDefault="00582131" w:rsidP="00E350AC">
      <w:pPr>
        <w:pStyle w:val="S"/>
        <w:numPr>
          <w:ilvl w:val="0"/>
          <w:numId w:val="45"/>
        </w:numPr>
        <w:spacing w:line="312" w:lineRule="auto"/>
        <w:ind w:left="0" w:firstLine="709"/>
      </w:pPr>
      <w:r w:rsidRPr="002376B1">
        <w:t>строительство АЗС мощностью 2 топливо-раздаточные колонки в центральной части хутора;</w:t>
      </w:r>
    </w:p>
    <w:p w:rsidR="00582131" w:rsidRPr="002376B1" w:rsidRDefault="00582131" w:rsidP="00E350AC">
      <w:pPr>
        <w:pStyle w:val="S"/>
        <w:numPr>
          <w:ilvl w:val="0"/>
          <w:numId w:val="45"/>
        </w:numPr>
        <w:spacing w:line="312" w:lineRule="auto"/>
        <w:ind w:left="0" w:firstLine="709"/>
      </w:pPr>
      <w:r w:rsidRPr="002376B1">
        <w:t>увеличение мощности СТО с 2 постов до 4 постов, северной части хутора.</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Хранение личного автотранспорта жителями индивидуальной жилой застройки хутора предлагается осуществлять на территории приусадебных участков.</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Также проектом предусматривается:</w:t>
      </w:r>
    </w:p>
    <w:p w:rsidR="00582131" w:rsidRPr="002376B1" w:rsidRDefault="00582131" w:rsidP="00E350AC">
      <w:pPr>
        <w:pStyle w:val="S"/>
        <w:numPr>
          <w:ilvl w:val="0"/>
          <w:numId w:val="45"/>
        </w:numPr>
        <w:spacing w:line="312" w:lineRule="auto"/>
        <w:ind w:left="0" w:firstLine="709"/>
      </w:pPr>
      <w:r w:rsidRPr="002376B1">
        <w:t>сохранение 2-х пешеходных мостов;</w:t>
      </w:r>
    </w:p>
    <w:p w:rsidR="00582131" w:rsidRPr="002376B1" w:rsidRDefault="00582131" w:rsidP="00E350AC">
      <w:pPr>
        <w:pStyle w:val="S"/>
        <w:numPr>
          <w:ilvl w:val="0"/>
          <w:numId w:val="45"/>
        </w:numPr>
        <w:spacing w:line="312" w:lineRule="auto"/>
        <w:ind w:left="0" w:firstLine="709"/>
      </w:pPr>
      <w:r w:rsidRPr="002376B1">
        <w:t>строительство АГЗС мощностью 2 топливо-раздаточные колонки, в северной части хутора;</w:t>
      </w:r>
    </w:p>
    <w:p w:rsidR="00582131" w:rsidRPr="002376B1" w:rsidRDefault="00582131" w:rsidP="00E350AC">
      <w:pPr>
        <w:pStyle w:val="S"/>
        <w:numPr>
          <w:ilvl w:val="0"/>
          <w:numId w:val="45"/>
        </w:numPr>
        <w:spacing w:line="312" w:lineRule="auto"/>
        <w:ind w:left="0" w:firstLine="709"/>
      </w:pPr>
      <w:r w:rsidRPr="002376B1">
        <w:t>строительство автомойки мощностью 2 поста, в северной части хутора;</w:t>
      </w:r>
    </w:p>
    <w:p w:rsidR="00582131" w:rsidRPr="002376B1" w:rsidRDefault="00582131" w:rsidP="00E350AC">
      <w:pPr>
        <w:pStyle w:val="S"/>
        <w:numPr>
          <w:ilvl w:val="0"/>
          <w:numId w:val="45"/>
        </w:numPr>
        <w:spacing w:line="312" w:lineRule="auto"/>
        <w:ind w:left="0" w:firstLine="709"/>
      </w:pPr>
      <w:r w:rsidRPr="002376B1">
        <w:t>перенос планируемой к застройке АЗС в северной части хутора.</w:t>
      </w:r>
    </w:p>
    <w:p w:rsidR="00866714" w:rsidRPr="002376B1" w:rsidRDefault="00866714" w:rsidP="00E350AC">
      <w:pPr>
        <w:pStyle w:val="25"/>
        <w:shd w:val="clear" w:color="auto" w:fill="auto"/>
        <w:tabs>
          <w:tab w:val="left" w:pos="1418"/>
          <w:tab w:val="center" w:pos="7330"/>
        </w:tabs>
        <w:spacing w:line="312" w:lineRule="auto"/>
        <w:ind w:firstLine="709"/>
        <w:jc w:val="both"/>
        <w:rPr>
          <w:sz w:val="24"/>
          <w:szCs w:val="24"/>
        </w:rPr>
      </w:pPr>
      <w:r w:rsidRPr="002376B1">
        <w:rPr>
          <w:sz w:val="24"/>
          <w:szCs w:val="24"/>
        </w:rPr>
        <w:t>Для обслуживания парка автомобилей предусмотрено расширить сеть объектов придорожного автосервиса (станций технического обслуживания, автозаправочных станций и т.д.).</w:t>
      </w:r>
    </w:p>
    <w:p w:rsidR="00866714" w:rsidRPr="002376B1" w:rsidRDefault="00866714" w:rsidP="00E350AC">
      <w:pPr>
        <w:spacing w:line="312" w:lineRule="auto"/>
        <w:ind w:firstLine="709"/>
        <w:rPr>
          <w:sz w:val="24"/>
          <w:szCs w:val="24"/>
        </w:rPr>
      </w:pPr>
      <w:r w:rsidRPr="002376B1">
        <w:rPr>
          <w:sz w:val="24"/>
          <w:szCs w:val="24"/>
        </w:rPr>
        <w:t>Для улучшения обслуживания населения проектом предусматривается размещение открытых стоянок для временной парковки легковых автомобилей в жилых районах, производственных зонах, в общественных центрах, в зонах массового отдыха. На стоянках выделяется не менее 2-х процентов мест для автомобилей инвалидов.</w:t>
      </w:r>
    </w:p>
    <w:p w:rsidR="00866714" w:rsidRPr="002376B1" w:rsidRDefault="00866714" w:rsidP="00E350AC">
      <w:pPr>
        <w:spacing w:line="312" w:lineRule="auto"/>
        <w:ind w:firstLine="709"/>
        <w:rPr>
          <w:sz w:val="24"/>
          <w:szCs w:val="24"/>
        </w:rPr>
      </w:pPr>
      <w:r w:rsidRPr="002376B1">
        <w:rPr>
          <w:sz w:val="24"/>
          <w:szCs w:val="24"/>
        </w:rPr>
        <w:t xml:space="preserve">Длительное содержание автомобилей для населения, проживающего в частных домах, предусмотрено на приусадебных участках. Для жителей малоэтажной секционной жилой застройки необходимо предусмотреть территории для размещения гаражей боксового типа в этих жилых кварталах с соблюдением санитарного разрыва до жилья. </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Исходя из приведенных расчетов, а так же учитывая объекты, запланированные к строительству и реконструкции, определился следующий перечень объектов местного значения, предусмотренных к размещению:</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Объекты местного значения уровня сельского поселения:</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Автомобильные дороги:</w:t>
      </w:r>
    </w:p>
    <w:p w:rsidR="00582131" w:rsidRPr="002376B1" w:rsidRDefault="00582131" w:rsidP="00E350AC">
      <w:pPr>
        <w:pStyle w:val="S"/>
        <w:numPr>
          <w:ilvl w:val="0"/>
          <w:numId w:val="45"/>
        </w:numPr>
        <w:spacing w:line="312" w:lineRule="auto"/>
        <w:ind w:left="0" w:firstLine="709"/>
      </w:pPr>
      <w:r w:rsidRPr="002376B1">
        <w:t>участок автомобильной дороги местного значения (на Бураковский) с капитальным типом покрытия (асфальтобетонное), I</w:t>
      </w:r>
      <w:r w:rsidRPr="002376B1">
        <w:rPr>
          <w:lang w:val="en-US"/>
        </w:rPr>
        <w:t>V</w:t>
      </w:r>
      <w:r w:rsidRPr="002376B1">
        <w:t xml:space="preserve"> технической категории, протяженностью 0,6 км;</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Улично-дорожная сеть:</w:t>
      </w:r>
    </w:p>
    <w:p w:rsidR="00582131" w:rsidRPr="002376B1" w:rsidRDefault="00582131" w:rsidP="00E350AC">
      <w:pPr>
        <w:pStyle w:val="S"/>
        <w:numPr>
          <w:ilvl w:val="0"/>
          <w:numId w:val="45"/>
        </w:numPr>
        <w:spacing w:line="312" w:lineRule="auto"/>
        <w:ind w:left="0" w:firstLine="709"/>
        <w:rPr>
          <w:spacing w:val="3"/>
        </w:rPr>
      </w:pPr>
      <w:r w:rsidRPr="002376B1">
        <w:t>главные улицы, общей протяженностью 3,3 км</w:t>
      </w:r>
      <w:r w:rsidRPr="002376B1">
        <w:rPr>
          <w:spacing w:val="3"/>
        </w:rPr>
        <w:t>;</w:t>
      </w:r>
    </w:p>
    <w:p w:rsidR="00582131" w:rsidRPr="002376B1" w:rsidRDefault="00582131" w:rsidP="00E350AC">
      <w:pPr>
        <w:pStyle w:val="S"/>
        <w:numPr>
          <w:ilvl w:val="0"/>
          <w:numId w:val="45"/>
        </w:numPr>
        <w:spacing w:line="312" w:lineRule="auto"/>
        <w:ind w:left="0" w:firstLine="709"/>
        <w:rPr>
          <w:spacing w:val="3"/>
        </w:rPr>
      </w:pPr>
      <w:r w:rsidRPr="002376B1">
        <w:t>основные улицы, в жилой застройке общей протяженностью 8,3 км</w:t>
      </w:r>
      <w:r w:rsidRPr="002376B1">
        <w:rPr>
          <w:spacing w:val="3"/>
        </w:rPr>
        <w:t>;</w:t>
      </w:r>
    </w:p>
    <w:p w:rsidR="00582131" w:rsidRPr="002376B1" w:rsidRDefault="00582131" w:rsidP="00E350AC">
      <w:pPr>
        <w:pStyle w:val="S"/>
        <w:numPr>
          <w:ilvl w:val="0"/>
          <w:numId w:val="45"/>
        </w:numPr>
        <w:spacing w:line="312" w:lineRule="auto"/>
        <w:ind w:left="0" w:firstLine="709"/>
        <w:rPr>
          <w:spacing w:val="3"/>
        </w:rPr>
      </w:pPr>
      <w:r w:rsidRPr="002376B1">
        <w:lastRenderedPageBreak/>
        <w:t xml:space="preserve">второстепенные  улицы в жилой застройке, общей протяженностью </w:t>
      </w:r>
      <w:r w:rsidR="00965E24" w:rsidRPr="002376B1">
        <w:t>25,6</w:t>
      </w:r>
      <w:r w:rsidRPr="002376B1">
        <w:t xml:space="preserve"> км</w:t>
      </w:r>
      <w:r w:rsidRPr="002376B1">
        <w:rPr>
          <w:spacing w:val="3"/>
        </w:rPr>
        <w:t>;</w:t>
      </w:r>
    </w:p>
    <w:p w:rsidR="00582131" w:rsidRPr="002376B1" w:rsidRDefault="00582131" w:rsidP="00E350AC">
      <w:pPr>
        <w:pStyle w:val="S"/>
        <w:numPr>
          <w:ilvl w:val="0"/>
          <w:numId w:val="45"/>
        </w:numPr>
        <w:spacing w:line="312" w:lineRule="auto"/>
        <w:ind w:left="0" w:firstLine="709"/>
      </w:pPr>
      <w:r w:rsidRPr="002376B1">
        <w:t>проезды, общей протяженностью 1,9  км.</w:t>
      </w:r>
    </w:p>
    <w:p w:rsidR="00582131" w:rsidRPr="002376B1" w:rsidRDefault="00582131" w:rsidP="00E350AC">
      <w:pPr>
        <w:pStyle w:val="S5"/>
        <w:spacing w:line="312" w:lineRule="auto"/>
        <w:rPr>
          <w:rFonts w:ascii="Times New Roman" w:hAnsi="Times New Roman"/>
        </w:rPr>
      </w:pPr>
      <w:r w:rsidRPr="002376B1">
        <w:rPr>
          <w:rFonts w:ascii="Times New Roman" w:hAnsi="Times New Roman"/>
        </w:rPr>
        <w:t>Объекты транспортной инфраструктуры:</w:t>
      </w:r>
    </w:p>
    <w:p w:rsidR="00582131" w:rsidRPr="002376B1" w:rsidRDefault="00582131" w:rsidP="00E350AC">
      <w:pPr>
        <w:pStyle w:val="S"/>
        <w:numPr>
          <w:ilvl w:val="0"/>
          <w:numId w:val="45"/>
        </w:numPr>
        <w:spacing w:line="312" w:lineRule="auto"/>
        <w:ind w:left="0" w:firstLine="709"/>
      </w:pPr>
      <w:r w:rsidRPr="002376B1">
        <w:t>станция технического обслуживания – 1 ед;</w:t>
      </w:r>
    </w:p>
    <w:p w:rsidR="00582131" w:rsidRPr="002376B1" w:rsidRDefault="00582131" w:rsidP="00E350AC">
      <w:pPr>
        <w:pStyle w:val="S"/>
        <w:numPr>
          <w:ilvl w:val="0"/>
          <w:numId w:val="45"/>
        </w:numPr>
        <w:spacing w:line="312" w:lineRule="auto"/>
        <w:ind w:left="0" w:firstLine="709"/>
      </w:pPr>
      <w:r w:rsidRPr="002376B1">
        <w:t>автозаправочная станция – 1 ед;</w:t>
      </w:r>
    </w:p>
    <w:p w:rsidR="00582131" w:rsidRPr="002376B1" w:rsidRDefault="00582131" w:rsidP="00E350AC">
      <w:pPr>
        <w:pStyle w:val="S"/>
        <w:numPr>
          <w:ilvl w:val="0"/>
          <w:numId w:val="45"/>
        </w:numPr>
        <w:spacing w:line="312" w:lineRule="auto"/>
        <w:ind w:left="0" w:firstLine="709"/>
      </w:pPr>
      <w:r w:rsidRPr="002376B1">
        <w:t>автогазозаправочная станция – 1 ед;</w:t>
      </w:r>
    </w:p>
    <w:p w:rsidR="00582131" w:rsidRPr="002376B1" w:rsidRDefault="00582131" w:rsidP="00E350AC">
      <w:pPr>
        <w:pStyle w:val="S"/>
        <w:numPr>
          <w:ilvl w:val="0"/>
          <w:numId w:val="45"/>
        </w:numPr>
        <w:spacing w:line="312" w:lineRule="auto"/>
        <w:ind w:left="0" w:firstLine="709"/>
      </w:pPr>
      <w:r w:rsidRPr="002376B1">
        <w:t>автомойка – 1 ед.</w:t>
      </w:r>
    </w:p>
    <w:p w:rsidR="00582131" w:rsidRPr="002376B1" w:rsidRDefault="00582131" w:rsidP="00582131">
      <w:pPr>
        <w:pStyle w:val="25"/>
        <w:shd w:val="clear" w:color="auto" w:fill="auto"/>
        <w:tabs>
          <w:tab w:val="left" w:pos="1418"/>
          <w:tab w:val="center" w:pos="7330"/>
        </w:tabs>
        <w:spacing w:line="312" w:lineRule="auto"/>
        <w:ind w:firstLine="709"/>
        <w:jc w:val="both"/>
        <w:rPr>
          <w:sz w:val="24"/>
          <w:szCs w:val="24"/>
        </w:rPr>
      </w:pPr>
    </w:p>
    <w:p w:rsidR="00D67BFB" w:rsidRPr="002376B1" w:rsidRDefault="00D67BFB" w:rsidP="00BB5CA9">
      <w:pPr>
        <w:widowControl/>
        <w:autoSpaceDE w:val="0"/>
        <w:autoSpaceDN w:val="0"/>
        <w:adjustRightInd w:val="0"/>
        <w:snapToGrid/>
        <w:spacing w:line="312" w:lineRule="auto"/>
        <w:rPr>
          <w:rFonts w:eastAsiaTheme="minorHAnsi"/>
          <w:b/>
          <w:sz w:val="24"/>
          <w:szCs w:val="24"/>
          <w:lang w:eastAsia="en-US"/>
        </w:rPr>
      </w:pPr>
      <w:r w:rsidRPr="002376B1">
        <w:rPr>
          <w:rFonts w:eastAsiaTheme="minorHAnsi"/>
          <w:b/>
          <w:sz w:val="24"/>
          <w:szCs w:val="24"/>
          <w:lang w:eastAsia="en-US"/>
        </w:rPr>
        <w:t>Снижение негативного воздействия транспортной инфраструктуры на</w:t>
      </w:r>
      <w:r w:rsidR="00635956" w:rsidRPr="002376B1">
        <w:rPr>
          <w:rFonts w:eastAsiaTheme="minorHAnsi"/>
          <w:b/>
          <w:sz w:val="24"/>
          <w:szCs w:val="24"/>
          <w:lang w:eastAsia="en-US"/>
        </w:rPr>
        <w:t xml:space="preserve"> </w:t>
      </w:r>
      <w:r w:rsidRPr="002376B1">
        <w:rPr>
          <w:rFonts w:eastAsiaTheme="minorHAnsi"/>
          <w:b/>
          <w:sz w:val="24"/>
          <w:szCs w:val="24"/>
          <w:lang w:eastAsia="en-US"/>
        </w:rPr>
        <w:t>окружающую среду и здоровье населения.</w:t>
      </w:r>
    </w:p>
    <w:p w:rsidR="00DB2F57" w:rsidRPr="002376B1" w:rsidRDefault="00DB2F57" w:rsidP="00BB5CA9">
      <w:pPr>
        <w:widowControl/>
        <w:autoSpaceDE w:val="0"/>
        <w:autoSpaceDN w:val="0"/>
        <w:adjustRightInd w:val="0"/>
        <w:snapToGrid/>
        <w:spacing w:line="312" w:lineRule="auto"/>
        <w:rPr>
          <w:rFonts w:eastAsiaTheme="minorHAnsi"/>
          <w:b/>
          <w:sz w:val="24"/>
          <w:szCs w:val="24"/>
          <w:lang w:eastAsia="en-US"/>
        </w:rPr>
      </w:pPr>
    </w:p>
    <w:p w:rsidR="00D67BFB" w:rsidRPr="002376B1" w:rsidRDefault="00D67BFB" w:rsidP="00BB5CA9">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Задачами транспортной инфраструктуры в области снижения вредного</w:t>
      </w:r>
      <w:r w:rsidR="00635956" w:rsidRPr="002376B1">
        <w:rPr>
          <w:rFonts w:eastAsiaTheme="minorHAnsi"/>
          <w:sz w:val="24"/>
          <w:szCs w:val="24"/>
          <w:lang w:eastAsia="en-US"/>
        </w:rPr>
        <w:t xml:space="preserve"> </w:t>
      </w:r>
      <w:r w:rsidRPr="002376B1">
        <w:rPr>
          <w:rFonts w:eastAsiaTheme="minorHAnsi"/>
          <w:sz w:val="24"/>
          <w:szCs w:val="24"/>
          <w:lang w:eastAsia="en-US"/>
        </w:rPr>
        <w:t>воздействия транспорта на окружающую среду являются:</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сокращение вредного воздействия транспорта на здоровье человека за счет</w:t>
      </w:r>
      <w:r w:rsidR="00635956" w:rsidRPr="002376B1">
        <w:rPr>
          <w:rFonts w:eastAsiaTheme="minorHAnsi"/>
          <w:sz w:val="24"/>
          <w:szCs w:val="24"/>
          <w:lang w:eastAsia="en-US"/>
        </w:rPr>
        <w:t xml:space="preserve"> </w:t>
      </w:r>
      <w:r w:rsidRPr="002376B1">
        <w:rPr>
          <w:rFonts w:eastAsiaTheme="minorHAnsi"/>
          <w:sz w:val="24"/>
          <w:szCs w:val="24"/>
          <w:lang w:eastAsia="en-US"/>
        </w:rPr>
        <w:t>снижения объемов воздействий, выбросов и сбросов, количества отходов на всех</w:t>
      </w:r>
      <w:r w:rsidR="00635956" w:rsidRPr="002376B1">
        <w:rPr>
          <w:rFonts w:eastAsiaTheme="minorHAnsi"/>
          <w:sz w:val="24"/>
          <w:szCs w:val="24"/>
          <w:lang w:eastAsia="en-US"/>
        </w:rPr>
        <w:t xml:space="preserve"> </w:t>
      </w:r>
      <w:r w:rsidRPr="002376B1">
        <w:rPr>
          <w:rFonts w:eastAsiaTheme="minorHAnsi"/>
          <w:sz w:val="24"/>
          <w:szCs w:val="24"/>
          <w:lang w:eastAsia="en-US"/>
        </w:rPr>
        <w:t>видах транспорта;</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мотивация перехода транспортных средств на экологически чистые виды</w:t>
      </w:r>
      <w:r w:rsidR="00635956" w:rsidRPr="002376B1">
        <w:rPr>
          <w:rFonts w:eastAsiaTheme="minorHAnsi"/>
          <w:sz w:val="24"/>
          <w:szCs w:val="24"/>
          <w:lang w:eastAsia="en-US"/>
        </w:rPr>
        <w:t xml:space="preserve"> </w:t>
      </w:r>
      <w:r w:rsidRPr="002376B1">
        <w:rPr>
          <w:rFonts w:eastAsiaTheme="minorHAnsi"/>
          <w:sz w:val="24"/>
          <w:szCs w:val="24"/>
          <w:lang w:eastAsia="en-US"/>
        </w:rPr>
        <w:t>топлива.</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Для снижения вредного воздействия транспорта на окружающую среду и</w:t>
      </w:r>
      <w:r w:rsidR="00426F69" w:rsidRPr="002376B1">
        <w:rPr>
          <w:rFonts w:eastAsiaTheme="minorHAnsi"/>
          <w:sz w:val="24"/>
          <w:szCs w:val="24"/>
          <w:lang w:eastAsia="en-US"/>
        </w:rPr>
        <w:t xml:space="preserve"> </w:t>
      </w:r>
      <w:r w:rsidRPr="002376B1">
        <w:rPr>
          <w:rFonts w:eastAsiaTheme="minorHAnsi"/>
          <w:sz w:val="24"/>
          <w:szCs w:val="24"/>
          <w:lang w:eastAsia="en-US"/>
        </w:rPr>
        <w:t>возникающих ущербов необходимо:</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уменьшить вредное воздействие транспорта на воздушную и водную среду и на</w:t>
      </w:r>
      <w:r w:rsidR="00426F69" w:rsidRPr="002376B1">
        <w:rPr>
          <w:rFonts w:eastAsiaTheme="minorHAnsi"/>
          <w:sz w:val="24"/>
          <w:szCs w:val="24"/>
          <w:lang w:eastAsia="en-US"/>
        </w:rPr>
        <w:t xml:space="preserve"> </w:t>
      </w:r>
      <w:r w:rsidRPr="002376B1">
        <w:rPr>
          <w:rFonts w:eastAsiaTheme="minorHAnsi"/>
          <w:sz w:val="24"/>
          <w:szCs w:val="24"/>
          <w:lang w:eastAsia="en-US"/>
        </w:rPr>
        <w:t>здоровье человека за счет применения экологически безопасных видов транспортных</w:t>
      </w:r>
      <w:r w:rsidR="00426F69" w:rsidRPr="002376B1">
        <w:rPr>
          <w:rFonts w:eastAsiaTheme="minorHAnsi"/>
          <w:sz w:val="24"/>
          <w:szCs w:val="24"/>
          <w:lang w:eastAsia="en-US"/>
        </w:rPr>
        <w:t xml:space="preserve"> </w:t>
      </w:r>
      <w:r w:rsidRPr="002376B1">
        <w:rPr>
          <w:rFonts w:eastAsiaTheme="minorHAnsi"/>
          <w:sz w:val="24"/>
          <w:szCs w:val="24"/>
          <w:lang w:eastAsia="en-US"/>
        </w:rPr>
        <w:t>средств;</w:t>
      </w:r>
    </w:p>
    <w:p w:rsidR="00D67BFB" w:rsidRPr="002376B1" w:rsidRDefault="000056B5"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xml:space="preserve">- </w:t>
      </w:r>
      <w:r w:rsidR="00D67BFB" w:rsidRPr="002376B1">
        <w:rPr>
          <w:rFonts w:eastAsiaTheme="minorHAnsi"/>
          <w:sz w:val="24"/>
          <w:szCs w:val="24"/>
          <w:lang w:eastAsia="en-US"/>
        </w:rPr>
        <w:t>стимулировать использование транспортных средств, работающих на</w:t>
      </w:r>
      <w:r w:rsidR="004E252A" w:rsidRPr="002376B1">
        <w:rPr>
          <w:rFonts w:eastAsiaTheme="minorHAnsi"/>
          <w:sz w:val="24"/>
          <w:szCs w:val="24"/>
          <w:lang w:eastAsia="en-US"/>
        </w:rPr>
        <w:t xml:space="preserve"> </w:t>
      </w:r>
      <w:r w:rsidR="00D67BFB" w:rsidRPr="002376B1">
        <w:rPr>
          <w:rFonts w:eastAsiaTheme="minorHAnsi"/>
          <w:sz w:val="24"/>
          <w:szCs w:val="24"/>
          <w:lang w:eastAsia="en-US"/>
        </w:rPr>
        <w:t>альтернативных источниках (не</w:t>
      </w:r>
      <w:r w:rsidR="004E252A" w:rsidRPr="002376B1">
        <w:rPr>
          <w:rFonts w:eastAsiaTheme="minorHAnsi"/>
          <w:sz w:val="24"/>
          <w:szCs w:val="24"/>
          <w:lang w:eastAsia="en-US"/>
        </w:rPr>
        <w:t xml:space="preserve"> </w:t>
      </w:r>
      <w:r w:rsidR="00D67BFB" w:rsidRPr="002376B1">
        <w:rPr>
          <w:rFonts w:eastAsiaTheme="minorHAnsi"/>
          <w:sz w:val="24"/>
          <w:szCs w:val="24"/>
          <w:lang w:eastAsia="en-US"/>
        </w:rPr>
        <w:t>нефтяного происхождения) топливо-энергетических</w:t>
      </w:r>
      <w:r w:rsidR="004E252A" w:rsidRPr="002376B1">
        <w:rPr>
          <w:rFonts w:eastAsiaTheme="minorHAnsi"/>
          <w:sz w:val="24"/>
          <w:szCs w:val="24"/>
          <w:lang w:eastAsia="en-US"/>
        </w:rPr>
        <w:t xml:space="preserve"> </w:t>
      </w:r>
      <w:r w:rsidR="00D67BFB" w:rsidRPr="002376B1">
        <w:rPr>
          <w:rFonts w:eastAsiaTheme="minorHAnsi"/>
          <w:sz w:val="24"/>
          <w:szCs w:val="24"/>
          <w:lang w:eastAsia="en-US"/>
        </w:rPr>
        <w:t>ресурсов.</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Для снижения негативного воздействия транспортно-дорожного комплекса на</w:t>
      </w:r>
      <w:r w:rsidR="00426F69" w:rsidRPr="002376B1">
        <w:rPr>
          <w:rFonts w:eastAsiaTheme="minorHAnsi"/>
          <w:sz w:val="24"/>
          <w:szCs w:val="24"/>
          <w:lang w:eastAsia="en-US"/>
        </w:rPr>
        <w:t xml:space="preserve"> </w:t>
      </w:r>
      <w:r w:rsidRPr="002376B1">
        <w:rPr>
          <w:rFonts w:eastAsiaTheme="minorHAnsi"/>
          <w:sz w:val="24"/>
          <w:szCs w:val="24"/>
          <w:lang w:eastAsia="en-US"/>
        </w:rPr>
        <w:t>окружающую среду в условиях увеличения количества автотранспортных средств и</w:t>
      </w:r>
      <w:r w:rsidR="00426F69" w:rsidRPr="002376B1">
        <w:rPr>
          <w:rFonts w:eastAsiaTheme="minorHAnsi"/>
          <w:sz w:val="24"/>
          <w:szCs w:val="24"/>
          <w:lang w:eastAsia="en-US"/>
        </w:rPr>
        <w:t xml:space="preserve"> </w:t>
      </w:r>
      <w:r w:rsidRPr="002376B1">
        <w:rPr>
          <w:rFonts w:eastAsiaTheme="minorHAnsi"/>
          <w:sz w:val="24"/>
          <w:szCs w:val="24"/>
          <w:lang w:eastAsia="en-US"/>
        </w:rPr>
        <w:t>повышения интенсивности движения на автомобильных дорогах предусматривается</w:t>
      </w:r>
      <w:r w:rsidR="00426F69" w:rsidRPr="002376B1">
        <w:rPr>
          <w:rFonts w:eastAsiaTheme="minorHAnsi"/>
          <w:sz w:val="24"/>
          <w:szCs w:val="24"/>
          <w:lang w:eastAsia="en-US"/>
        </w:rPr>
        <w:t xml:space="preserve"> </w:t>
      </w:r>
      <w:r w:rsidRPr="002376B1">
        <w:rPr>
          <w:rFonts w:eastAsiaTheme="minorHAnsi"/>
          <w:sz w:val="24"/>
          <w:szCs w:val="24"/>
          <w:lang w:eastAsia="en-US"/>
        </w:rPr>
        <w:t>реализация следующих мероприятий:</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разработка и внедрение новых способов содержания, особенно в зимний период,</w:t>
      </w:r>
      <w:r w:rsidR="00426F69" w:rsidRPr="002376B1">
        <w:rPr>
          <w:rFonts w:eastAsiaTheme="minorHAnsi"/>
          <w:sz w:val="24"/>
          <w:szCs w:val="24"/>
          <w:lang w:eastAsia="en-US"/>
        </w:rPr>
        <w:t xml:space="preserve"> </w:t>
      </w:r>
      <w:r w:rsidRPr="002376B1">
        <w:rPr>
          <w:rFonts w:eastAsiaTheme="minorHAnsi"/>
          <w:sz w:val="24"/>
          <w:szCs w:val="24"/>
          <w:lang w:eastAsia="en-US"/>
        </w:rPr>
        <w:t>автомобильных дорог общего пользования, позволяющих уменьшить отрицательное</w:t>
      </w:r>
      <w:r w:rsidR="004E252A" w:rsidRPr="002376B1">
        <w:rPr>
          <w:rFonts w:eastAsiaTheme="minorHAnsi"/>
          <w:sz w:val="24"/>
          <w:szCs w:val="24"/>
          <w:lang w:eastAsia="en-US"/>
        </w:rPr>
        <w:t xml:space="preserve"> </w:t>
      </w:r>
      <w:r w:rsidRPr="002376B1">
        <w:rPr>
          <w:rFonts w:eastAsiaTheme="minorHAnsi"/>
          <w:sz w:val="24"/>
          <w:szCs w:val="24"/>
          <w:lang w:eastAsia="en-US"/>
        </w:rPr>
        <w:t>влияние противогол</w:t>
      </w:r>
      <w:r w:rsidR="00DB2F57" w:rsidRPr="002376B1">
        <w:rPr>
          <w:rFonts w:eastAsiaTheme="minorHAnsi"/>
          <w:sz w:val="24"/>
          <w:szCs w:val="24"/>
          <w:lang w:eastAsia="en-US"/>
        </w:rPr>
        <w:t>ол</w:t>
      </w:r>
      <w:r w:rsidRPr="002376B1">
        <w:rPr>
          <w:rFonts w:eastAsiaTheme="minorHAnsi"/>
          <w:sz w:val="24"/>
          <w:szCs w:val="24"/>
          <w:lang w:eastAsia="en-US"/>
        </w:rPr>
        <w:t>едных материалов;</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обустройство автомобильных дорог средствами защиты окружающей среды от</w:t>
      </w:r>
      <w:r w:rsidR="00426F69" w:rsidRPr="002376B1">
        <w:rPr>
          <w:rFonts w:eastAsiaTheme="minorHAnsi"/>
          <w:sz w:val="24"/>
          <w:szCs w:val="24"/>
          <w:lang w:eastAsia="en-US"/>
        </w:rPr>
        <w:t xml:space="preserve"> </w:t>
      </w:r>
      <w:r w:rsidRPr="002376B1">
        <w:rPr>
          <w:rFonts w:eastAsiaTheme="minorHAnsi"/>
          <w:sz w:val="24"/>
          <w:szCs w:val="24"/>
          <w:lang w:eastAsia="en-US"/>
        </w:rPr>
        <w:t>вредных воздействий, включая применение искусственных и растительных барьеров</w:t>
      </w:r>
      <w:r w:rsidR="00426F69" w:rsidRPr="002376B1">
        <w:rPr>
          <w:rFonts w:eastAsiaTheme="minorHAnsi"/>
          <w:sz w:val="24"/>
          <w:szCs w:val="24"/>
          <w:lang w:eastAsia="en-US"/>
        </w:rPr>
        <w:t xml:space="preserve"> </w:t>
      </w:r>
      <w:r w:rsidRPr="002376B1">
        <w:rPr>
          <w:rFonts w:eastAsiaTheme="minorHAnsi"/>
          <w:sz w:val="24"/>
          <w:szCs w:val="24"/>
          <w:lang w:eastAsia="en-US"/>
        </w:rPr>
        <w:t>вдоль автомагистралей для снижения уровня шумового воздействия и загрязнения</w:t>
      </w:r>
      <w:r w:rsidR="00426F69" w:rsidRPr="002376B1">
        <w:rPr>
          <w:rFonts w:eastAsiaTheme="minorHAnsi"/>
          <w:sz w:val="24"/>
          <w:szCs w:val="24"/>
          <w:lang w:eastAsia="en-US"/>
        </w:rPr>
        <w:t xml:space="preserve"> </w:t>
      </w:r>
      <w:r w:rsidRPr="002376B1">
        <w:rPr>
          <w:rFonts w:eastAsiaTheme="minorHAnsi"/>
          <w:sz w:val="24"/>
          <w:szCs w:val="24"/>
          <w:lang w:eastAsia="en-US"/>
        </w:rPr>
        <w:t>прилегающих территорий.</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Реализация указанных мер будет осуществляться на основе повышения</w:t>
      </w:r>
      <w:r w:rsidR="00426F69" w:rsidRPr="002376B1">
        <w:rPr>
          <w:rFonts w:eastAsiaTheme="minorHAnsi"/>
          <w:sz w:val="24"/>
          <w:szCs w:val="24"/>
          <w:lang w:eastAsia="en-US"/>
        </w:rPr>
        <w:t xml:space="preserve"> </w:t>
      </w:r>
      <w:r w:rsidRPr="002376B1">
        <w:rPr>
          <w:rFonts w:eastAsiaTheme="minorHAnsi"/>
          <w:sz w:val="24"/>
          <w:szCs w:val="24"/>
          <w:lang w:eastAsia="en-US"/>
        </w:rPr>
        <w:t>экологических требований к проектированию, строительству, ремонту и содержанию</w:t>
      </w:r>
      <w:r w:rsidR="00426F69" w:rsidRPr="002376B1">
        <w:rPr>
          <w:rFonts w:eastAsiaTheme="minorHAnsi"/>
          <w:sz w:val="24"/>
          <w:szCs w:val="24"/>
          <w:lang w:eastAsia="en-US"/>
        </w:rPr>
        <w:t xml:space="preserve"> </w:t>
      </w:r>
      <w:r w:rsidRPr="002376B1">
        <w:rPr>
          <w:rFonts w:eastAsiaTheme="minorHAnsi"/>
          <w:sz w:val="24"/>
          <w:szCs w:val="24"/>
          <w:lang w:eastAsia="en-US"/>
        </w:rPr>
        <w:t>автомобильных дорог.</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lastRenderedPageBreak/>
        <w:t>Основной задачей в этой области является сокращение объемов выбросов</w:t>
      </w:r>
      <w:r w:rsidR="00426F69" w:rsidRPr="002376B1">
        <w:rPr>
          <w:rFonts w:eastAsiaTheme="minorHAnsi"/>
          <w:sz w:val="24"/>
          <w:szCs w:val="24"/>
          <w:lang w:eastAsia="en-US"/>
        </w:rPr>
        <w:t xml:space="preserve"> </w:t>
      </w:r>
      <w:r w:rsidRPr="002376B1">
        <w:rPr>
          <w:rFonts w:eastAsiaTheme="minorHAnsi"/>
          <w:sz w:val="24"/>
          <w:szCs w:val="24"/>
          <w:lang w:eastAsia="en-US"/>
        </w:rPr>
        <w:t>автотранспортных средств, количества отходов при строительстве, реконструкции,</w:t>
      </w:r>
      <w:r w:rsidR="00426F69" w:rsidRPr="002376B1">
        <w:rPr>
          <w:rFonts w:eastAsiaTheme="minorHAnsi"/>
          <w:sz w:val="24"/>
          <w:szCs w:val="24"/>
          <w:lang w:eastAsia="en-US"/>
        </w:rPr>
        <w:t xml:space="preserve"> </w:t>
      </w:r>
      <w:r w:rsidRPr="002376B1">
        <w:rPr>
          <w:rFonts w:eastAsiaTheme="minorHAnsi"/>
          <w:sz w:val="24"/>
          <w:szCs w:val="24"/>
          <w:lang w:eastAsia="en-US"/>
        </w:rPr>
        <w:t>ремонте и содержании автомобильных дорог.</w:t>
      </w:r>
      <w:r w:rsidR="00426F69" w:rsidRPr="002376B1">
        <w:rPr>
          <w:rFonts w:eastAsiaTheme="minorHAnsi"/>
          <w:sz w:val="24"/>
          <w:szCs w:val="24"/>
          <w:lang w:eastAsia="en-US"/>
        </w:rPr>
        <w:t xml:space="preserve"> </w:t>
      </w:r>
      <w:r w:rsidRPr="002376B1">
        <w:rPr>
          <w:rFonts w:eastAsiaTheme="minorHAnsi"/>
          <w:sz w:val="24"/>
          <w:szCs w:val="24"/>
          <w:lang w:eastAsia="en-US"/>
        </w:rPr>
        <w:t>Для снижения вредного воздействия автомобильного транспорта на окружающую</w:t>
      </w:r>
      <w:r w:rsidR="00426F69" w:rsidRPr="002376B1">
        <w:rPr>
          <w:rFonts w:eastAsiaTheme="minorHAnsi"/>
          <w:sz w:val="24"/>
          <w:szCs w:val="24"/>
          <w:lang w:eastAsia="en-US"/>
        </w:rPr>
        <w:t xml:space="preserve"> </w:t>
      </w:r>
      <w:r w:rsidRPr="002376B1">
        <w:rPr>
          <w:rFonts w:eastAsiaTheme="minorHAnsi"/>
          <w:sz w:val="24"/>
          <w:szCs w:val="24"/>
          <w:lang w:eastAsia="en-US"/>
        </w:rPr>
        <w:t>среду необходимо:</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 обеспечить увеличение применения более экономичных автомобилей с более</w:t>
      </w:r>
      <w:r w:rsidR="00426F69" w:rsidRPr="002376B1">
        <w:rPr>
          <w:rFonts w:eastAsiaTheme="minorHAnsi"/>
          <w:sz w:val="24"/>
          <w:szCs w:val="24"/>
          <w:lang w:eastAsia="en-US"/>
        </w:rPr>
        <w:t xml:space="preserve"> </w:t>
      </w:r>
      <w:r w:rsidRPr="002376B1">
        <w:rPr>
          <w:rFonts w:eastAsiaTheme="minorHAnsi"/>
          <w:sz w:val="24"/>
          <w:szCs w:val="24"/>
          <w:lang w:eastAsia="en-US"/>
        </w:rPr>
        <w:t>низким расходом моторного топлива. Автодороги с асфальтобетонным покрытием</w:t>
      </w:r>
      <w:r w:rsidR="00426F69" w:rsidRPr="002376B1">
        <w:rPr>
          <w:rFonts w:eastAsiaTheme="minorHAnsi"/>
          <w:sz w:val="24"/>
          <w:szCs w:val="24"/>
          <w:lang w:eastAsia="en-US"/>
        </w:rPr>
        <w:t xml:space="preserve"> </w:t>
      </w:r>
      <w:r w:rsidRPr="002376B1">
        <w:rPr>
          <w:rFonts w:eastAsiaTheme="minorHAnsi"/>
          <w:sz w:val="24"/>
          <w:szCs w:val="24"/>
          <w:lang w:eastAsia="en-US"/>
        </w:rPr>
        <w:t>находятся в удовлетворительном состоянии, местами требуют ремонта.</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Межремонтные сроки эксплуатации мостов составляют 30-35 лет. После</w:t>
      </w:r>
      <w:r w:rsidR="00426F69" w:rsidRPr="002376B1">
        <w:rPr>
          <w:rFonts w:eastAsiaTheme="minorHAnsi"/>
          <w:sz w:val="24"/>
          <w:szCs w:val="24"/>
          <w:lang w:eastAsia="en-US"/>
        </w:rPr>
        <w:t xml:space="preserve"> </w:t>
      </w:r>
      <w:r w:rsidRPr="002376B1">
        <w:rPr>
          <w:rFonts w:eastAsiaTheme="minorHAnsi"/>
          <w:sz w:val="24"/>
          <w:szCs w:val="24"/>
          <w:lang w:eastAsia="en-US"/>
        </w:rPr>
        <w:t>указанного срока в сооружении начинают развиваться необратимые дефекты,</w:t>
      </w:r>
      <w:r w:rsidR="00426F69" w:rsidRPr="002376B1">
        <w:rPr>
          <w:rFonts w:eastAsiaTheme="minorHAnsi"/>
          <w:sz w:val="24"/>
          <w:szCs w:val="24"/>
          <w:lang w:eastAsia="en-US"/>
        </w:rPr>
        <w:t xml:space="preserve"> </w:t>
      </w:r>
      <w:r w:rsidRPr="002376B1">
        <w:rPr>
          <w:rFonts w:eastAsiaTheme="minorHAnsi"/>
          <w:sz w:val="24"/>
          <w:szCs w:val="24"/>
          <w:lang w:eastAsia="en-US"/>
        </w:rPr>
        <w:t>которые ведут к снижению грузоподъемности сооружения. В связи с вышесказанным</w:t>
      </w:r>
      <w:r w:rsidR="00426F69" w:rsidRPr="002376B1">
        <w:rPr>
          <w:rFonts w:eastAsiaTheme="minorHAnsi"/>
          <w:sz w:val="24"/>
          <w:szCs w:val="24"/>
          <w:lang w:eastAsia="en-US"/>
        </w:rPr>
        <w:t xml:space="preserve"> </w:t>
      </w:r>
      <w:r w:rsidRPr="002376B1">
        <w:rPr>
          <w:rFonts w:eastAsiaTheme="minorHAnsi"/>
          <w:sz w:val="24"/>
          <w:szCs w:val="24"/>
          <w:lang w:eastAsia="en-US"/>
        </w:rPr>
        <w:t>необходимо производство своевременных ремонтных работ.</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Многие автомобильные дороги общего пользования местного значения имеют</w:t>
      </w:r>
      <w:r w:rsidR="00EC5549" w:rsidRPr="002376B1">
        <w:rPr>
          <w:rFonts w:eastAsiaTheme="minorHAnsi"/>
          <w:sz w:val="24"/>
          <w:szCs w:val="24"/>
          <w:lang w:eastAsia="en-US"/>
        </w:rPr>
        <w:t xml:space="preserve"> </w:t>
      </w:r>
      <w:r w:rsidRPr="002376B1">
        <w:rPr>
          <w:rFonts w:eastAsiaTheme="minorHAnsi"/>
          <w:sz w:val="24"/>
          <w:szCs w:val="24"/>
          <w:lang w:eastAsia="en-US"/>
        </w:rPr>
        <w:t>грунтовое покрытие, что существенно мешает социально-экономическому развитию</w:t>
      </w:r>
      <w:r w:rsidR="00EC5549" w:rsidRPr="002376B1">
        <w:rPr>
          <w:rFonts w:eastAsiaTheme="minorHAnsi"/>
          <w:sz w:val="24"/>
          <w:szCs w:val="24"/>
          <w:lang w:eastAsia="en-US"/>
        </w:rPr>
        <w:t xml:space="preserve"> </w:t>
      </w:r>
      <w:r w:rsidR="00A71850" w:rsidRPr="002376B1">
        <w:rPr>
          <w:rFonts w:eastAsiaTheme="minorHAnsi"/>
          <w:sz w:val="24"/>
          <w:szCs w:val="24"/>
          <w:lang w:eastAsia="en-US"/>
        </w:rPr>
        <w:t>поселения</w:t>
      </w:r>
      <w:r w:rsidRPr="002376B1">
        <w:rPr>
          <w:rFonts w:eastAsiaTheme="minorHAnsi"/>
          <w:sz w:val="24"/>
          <w:szCs w:val="24"/>
          <w:lang w:eastAsia="en-US"/>
        </w:rPr>
        <w:t xml:space="preserve"> и негативно сказывается на безопасности дорожного движения и скорости</w:t>
      </w:r>
      <w:r w:rsidR="00EC5549" w:rsidRPr="002376B1">
        <w:rPr>
          <w:rFonts w:eastAsiaTheme="minorHAnsi"/>
          <w:sz w:val="24"/>
          <w:szCs w:val="24"/>
          <w:lang w:eastAsia="en-US"/>
        </w:rPr>
        <w:t xml:space="preserve"> </w:t>
      </w:r>
      <w:r w:rsidRPr="002376B1">
        <w:rPr>
          <w:rFonts w:eastAsiaTheme="minorHAnsi"/>
          <w:sz w:val="24"/>
          <w:szCs w:val="24"/>
          <w:lang w:eastAsia="en-US"/>
        </w:rPr>
        <w:t>движения, а также приводит к повышенному износу транспортных средств и</w:t>
      </w:r>
      <w:r w:rsidR="00EC5549" w:rsidRPr="002376B1">
        <w:rPr>
          <w:rFonts w:eastAsiaTheme="minorHAnsi"/>
          <w:sz w:val="24"/>
          <w:szCs w:val="24"/>
          <w:lang w:eastAsia="en-US"/>
        </w:rPr>
        <w:t xml:space="preserve"> </w:t>
      </w:r>
      <w:r w:rsidRPr="002376B1">
        <w:rPr>
          <w:rFonts w:eastAsiaTheme="minorHAnsi"/>
          <w:sz w:val="24"/>
          <w:szCs w:val="24"/>
          <w:lang w:eastAsia="en-US"/>
        </w:rPr>
        <w:t>дополнительному расходу топлива.</w:t>
      </w:r>
    </w:p>
    <w:p w:rsidR="00D67BFB" w:rsidRPr="002376B1" w:rsidRDefault="00D67BFB" w:rsidP="00DB2F57">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Отставание развития дорожной сети сдерживает социально-экономический рост</w:t>
      </w:r>
      <w:r w:rsidR="00EC5549" w:rsidRPr="002376B1">
        <w:rPr>
          <w:rFonts w:eastAsiaTheme="minorHAnsi"/>
          <w:sz w:val="24"/>
          <w:szCs w:val="24"/>
          <w:lang w:eastAsia="en-US"/>
        </w:rPr>
        <w:t xml:space="preserve"> </w:t>
      </w:r>
      <w:r w:rsidRPr="002376B1">
        <w:rPr>
          <w:rFonts w:eastAsiaTheme="minorHAnsi"/>
          <w:sz w:val="24"/>
          <w:szCs w:val="24"/>
          <w:lang w:eastAsia="en-US"/>
        </w:rPr>
        <w:t>во всех отраслях экономики и уменьшает мобильность передвижения трудовых</w:t>
      </w:r>
      <w:r w:rsidR="00EC5549" w:rsidRPr="002376B1">
        <w:rPr>
          <w:rFonts w:eastAsiaTheme="minorHAnsi"/>
          <w:sz w:val="24"/>
          <w:szCs w:val="24"/>
          <w:lang w:eastAsia="en-US"/>
        </w:rPr>
        <w:t xml:space="preserve"> </w:t>
      </w:r>
      <w:r w:rsidRPr="002376B1">
        <w:rPr>
          <w:rFonts w:eastAsiaTheme="minorHAnsi"/>
          <w:sz w:val="24"/>
          <w:szCs w:val="24"/>
          <w:lang w:eastAsia="en-US"/>
        </w:rPr>
        <w:t>ресурсов.</w:t>
      </w:r>
      <w:r w:rsidR="00EC5549" w:rsidRPr="002376B1">
        <w:rPr>
          <w:rFonts w:eastAsiaTheme="minorHAnsi"/>
          <w:sz w:val="24"/>
          <w:szCs w:val="24"/>
          <w:lang w:eastAsia="en-US"/>
        </w:rPr>
        <w:t xml:space="preserve"> </w:t>
      </w:r>
      <w:r w:rsidRPr="002376B1">
        <w:rPr>
          <w:rFonts w:eastAsiaTheme="minorHAnsi"/>
          <w:sz w:val="24"/>
          <w:szCs w:val="24"/>
          <w:lang w:eastAsia="en-US"/>
        </w:rPr>
        <w:t>Диспропорция роста перевозок к объёмам финансирования дорожного хозяйства</w:t>
      </w:r>
      <w:r w:rsidR="00EC5549" w:rsidRPr="002376B1">
        <w:rPr>
          <w:rFonts w:eastAsiaTheme="minorHAnsi"/>
          <w:sz w:val="24"/>
          <w:szCs w:val="24"/>
          <w:lang w:eastAsia="en-US"/>
        </w:rPr>
        <w:t xml:space="preserve"> </w:t>
      </w:r>
      <w:r w:rsidRPr="002376B1">
        <w:rPr>
          <w:rFonts w:eastAsiaTheme="minorHAnsi"/>
          <w:sz w:val="24"/>
          <w:szCs w:val="24"/>
          <w:lang w:eastAsia="en-US"/>
        </w:rPr>
        <w:t>привели к существенному ухудшению состояния автомобильных дорог и, как</w:t>
      </w:r>
      <w:r w:rsidR="00EC5549" w:rsidRPr="002376B1">
        <w:rPr>
          <w:rFonts w:eastAsiaTheme="minorHAnsi"/>
          <w:sz w:val="24"/>
          <w:szCs w:val="24"/>
          <w:lang w:eastAsia="en-US"/>
        </w:rPr>
        <w:t xml:space="preserve"> </w:t>
      </w:r>
      <w:r w:rsidRPr="002376B1">
        <w:rPr>
          <w:rFonts w:eastAsiaTheme="minorHAnsi"/>
          <w:sz w:val="24"/>
          <w:szCs w:val="24"/>
          <w:lang w:eastAsia="en-US"/>
        </w:rPr>
        <w:t>следствие, к росту доли дорожно-транспортных происшествий, причиной которых</w:t>
      </w:r>
      <w:r w:rsidR="00EC5549" w:rsidRPr="002376B1">
        <w:rPr>
          <w:rFonts w:eastAsiaTheme="minorHAnsi"/>
          <w:sz w:val="24"/>
          <w:szCs w:val="24"/>
          <w:lang w:eastAsia="en-US"/>
        </w:rPr>
        <w:t xml:space="preserve"> </w:t>
      </w:r>
      <w:r w:rsidRPr="002376B1">
        <w:rPr>
          <w:rFonts w:eastAsiaTheme="minorHAnsi"/>
          <w:sz w:val="24"/>
          <w:szCs w:val="24"/>
          <w:lang w:eastAsia="en-US"/>
        </w:rPr>
        <w:t>служили неудовлетворительные дорожные условия. Ежегодно растет количество</w:t>
      </w:r>
      <w:r w:rsidR="00EC5549" w:rsidRPr="002376B1">
        <w:rPr>
          <w:rFonts w:eastAsiaTheme="minorHAnsi"/>
          <w:sz w:val="24"/>
          <w:szCs w:val="24"/>
          <w:lang w:eastAsia="en-US"/>
        </w:rPr>
        <w:t xml:space="preserve"> </w:t>
      </w:r>
      <w:r w:rsidRPr="002376B1">
        <w:rPr>
          <w:rFonts w:eastAsiaTheme="minorHAnsi"/>
          <w:sz w:val="24"/>
          <w:szCs w:val="24"/>
          <w:lang w:eastAsia="en-US"/>
        </w:rPr>
        <w:t>ДТП связанных с неудовлетворительными условиями дорог.</w:t>
      </w:r>
    </w:p>
    <w:p w:rsidR="00D67BFB" w:rsidRPr="002376B1" w:rsidRDefault="00D67BFB" w:rsidP="00953EFA">
      <w:pPr>
        <w:widowControl/>
        <w:autoSpaceDE w:val="0"/>
        <w:autoSpaceDN w:val="0"/>
        <w:adjustRightInd w:val="0"/>
        <w:snapToGrid/>
        <w:spacing w:line="312" w:lineRule="auto"/>
        <w:ind w:firstLine="709"/>
        <w:rPr>
          <w:rFonts w:eastAsiaTheme="minorHAnsi"/>
          <w:sz w:val="24"/>
          <w:szCs w:val="24"/>
          <w:lang w:eastAsia="en-US"/>
        </w:rPr>
      </w:pPr>
      <w:r w:rsidRPr="002376B1">
        <w:rPr>
          <w:rFonts w:eastAsiaTheme="minorHAnsi"/>
          <w:sz w:val="24"/>
          <w:szCs w:val="24"/>
          <w:lang w:eastAsia="en-US"/>
        </w:rPr>
        <w:t>Потери от дорожно-транспортных происшествий, связанные с гибелью и</w:t>
      </w:r>
      <w:r w:rsidR="00EC5549" w:rsidRPr="002376B1">
        <w:rPr>
          <w:rFonts w:eastAsiaTheme="minorHAnsi"/>
          <w:sz w:val="24"/>
          <w:szCs w:val="24"/>
          <w:lang w:eastAsia="en-US"/>
        </w:rPr>
        <w:t xml:space="preserve"> </w:t>
      </w:r>
      <w:r w:rsidRPr="002376B1">
        <w:rPr>
          <w:rFonts w:eastAsiaTheme="minorHAnsi"/>
          <w:sz w:val="24"/>
          <w:szCs w:val="24"/>
          <w:lang w:eastAsia="en-US"/>
        </w:rPr>
        <w:t>ранениями людей, с повреждением автомобильного транспорта, влекут за собой</w:t>
      </w:r>
      <w:r w:rsidR="00EC5549" w:rsidRPr="002376B1">
        <w:rPr>
          <w:rFonts w:eastAsiaTheme="minorHAnsi"/>
          <w:sz w:val="24"/>
          <w:szCs w:val="24"/>
          <w:lang w:eastAsia="en-US"/>
        </w:rPr>
        <w:t xml:space="preserve"> </w:t>
      </w:r>
      <w:r w:rsidRPr="002376B1">
        <w:rPr>
          <w:rFonts w:eastAsiaTheme="minorHAnsi"/>
          <w:sz w:val="24"/>
          <w:szCs w:val="24"/>
          <w:lang w:eastAsia="en-US"/>
        </w:rPr>
        <w:t>расходы бюджетной системы на медицинское обслуживание, административные</w:t>
      </w:r>
      <w:r w:rsidR="00EC5549" w:rsidRPr="002376B1">
        <w:rPr>
          <w:rFonts w:eastAsiaTheme="minorHAnsi"/>
          <w:sz w:val="24"/>
          <w:szCs w:val="24"/>
          <w:lang w:eastAsia="en-US"/>
        </w:rPr>
        <w:t xml:space="preserve"> </w:t>
      </w:r>
      <w:r w:rsidRPr="002376B1">
        <w:rPr>
          <w:rFonts w:eastAsiaTheme="minorHAnsi"/>
          <w:sz w:val="24"/>
          <w:szCs w:val="24"/>
          <w:lang w:eastAsia="en-US"/>
        </w:rPr>
        <w:t>расходы и расходы по восстановлению технического оснащения дорог.</w:t>
      </w:r>
      <w:r w:rsidR="00EC5549" w:rsidRPr="002376B1">
        <w:rPr>
          <w:rFonts w:eastAsiaTheme="minorHAnsi"/>
          <w:sz w:val="24"/>
          <w:szCs w:val="24"/>
          <w:lang w:eastAsia="en-US"/>
        </w:rPr>
        <w:t xml:space="preserve"> </w:t>
      </w:r>
      <w:r w:rsidRPr="002376B1">
        <w:rPr>
          <w:rFonts w:eastAsiaTheme="minorHAnsi"/>
          <w:sz w:val="24"/>
          <w:szCs w:val="24"/>
          <w:lang w:eastAsia="en-US"/>
        </w:rPr>
        <w:t>На протяжении последних лет наблюдается тенденция к увеличению числа</w:t>
      </w:r>
      <w:r w:rsidR="00EC5549" w:rsidRPr="002376B1">
        <w:rPr>
          <w:rFonts w:eastAsiaTheme="minorHAnsi"/>
          <w:sz w:val="24"/>
          <w:szCs w:val="24"/>
          <w:lang w:eastAsia="en-US"/>
        </w:rPr>
        <w:t xml:space="preserve"> </w:t>
      </w:r>
      <w:r w:rsidRPr="002376B1">
        <w:rPr>
          <w:rFonts w:eastAsiaTheme="minorHAnsi"/>
          <w:sz w:val="24"/>
          <w:szCs w:val="24"/>
          <w:lang w:eastAsia="en-US"/>
        </w:rPr>
        <w:t>автомобилей на территории района. Основной прирост этого показателя</w:t>
      </w:r>
      <w:r w:rsidR="00EC5549" w:rsidRPr="002376B1">
        <w:rPr>
          <w:rFonts w:eastAsiaTheme="minorHAnsi"/>
          <w:sz w:val="24"/>
          <w:szCs w:val="24"/>
          <w:lang w:eastAsia="en-US"/>
        </w:rPr>
        <w:t xml:space="preserve"> </w:t>
      </w:r>
      <w:r w:rsidRPr="002376B1">
        <w:rPr>
          <w:rFonts w:eastAsiaTheme="minorHAnsi"/>
          <w:sz w:val="24"/>
          <w:szCs w:val="24"/>
          <w:lang w:eastAsia="en-US"/>
        </w:rPr>
        <w:t>осуществляется за счёт увеличения числа легковых автомобилей находящихся в</w:t>
      </w:r>
      <w:r w:rsidR="00EC5549" w:rsidRPr="002376B1">
        <w:rPr>
          <w:rFonts w:eastAsiaTheme="minorHAnsi"/>
          <w:sz w:val="24"/>
          <w:szCs w:val="24"/>
          <w:lang w:eastAsia="en-US"/>
        </w:rPr>
        <w:t xml:space="preserve"> </w:t>
      </w:r>
      <w:r w:rsidRPr="002376B1">
        <w:rPr>
          <w:rFonts w:eastAsiaTheme="minorHAnsi"/>
          <w:sz w:val="24"/>
          <w:szCs w:val="24"/>
          <w:lang w:eastAsia="en-US"/>
        </w:rPr>
        <w:t>собственности граждан (в среднем по 5% в год).</w:t>
      </w:r>
    </w:p>
    <w:p w:rsidR="00D67BFB" w:rsidRPr="002376B1" w:rsidRDefault="00D67BFB" w:rsidP="00D67BFB">
      <w:pPr>
        <w:spacing w:line="312" w:lineRule="auto"/>
        <w:jc w:val="left"/>
        <w:rPr>
          <w:rFonts w:ascii="ArialMT" w:eastAsiaTheme="minorHAnsi" w:hAnsi="ArialMT" w:cs="ArialMT"/>
          <w:sz w:val="24"/>
          <w:szCs w:val="24"/>
          <w:lang w:eastAsia="en-US"/>
        </w:rPr>
      </w:pPr>
    </w:p>
    <w:p w:rsidR="00D67BFB" w:rsidRPr="002376B1" w:rsidRDefault="00D67BFB" w:rsidP="00D67BFB">
      <w:pPr>
        <w:spacing w:line="312" w:lineRule="auto"/>
        <w:jc w:val="left"/>
        <w:rPr>
          <w:rFonts w:ascii="ArialMT" w:eastAsiaTheme="minorHAnsi" w:hAnsi="ArialMT" w:cs="ArialMT"/>
          <w:sz w:val="24"/>
          <w:szCs w:val="24"/>
          <w:lang w:eastAsia="en-US"/>
        </w:rPr>
      </w:pPr>
    </w:p>
    <w:p w:rsidR="00D67BFB" w:rsidRPr="002376B1" w:rsidRDefault="00D67BFB" w:rsidP="00D67BFB">
      <w:pPr>
        <w:spacing w:line="312" w:lineRule="auto"/>
        <w:jc w:val="left"/>
        <w:rPr>
          <w:b/>
          <w:sz w:val="24"/>
          <w:szCs w:val="24"/>
        </w:rPr>
      </w:pPr>
    </w:p>
    <w:p w:rsidR="00512FFB" w:rsidRPr="002376B1" w:rsidRDefault="00512FFB" w:rsidP="00625511">
      <w:pPr>
        <w:pStyle w:val="af0"/>
        <w:spacing w:before="0" w:after="0" w:line="312" w:lineRule="auto"/>
        <w:ind w:firstLine="709"/>
        <w:jc w:val="both"/>
      </w:pPr>
    </w:p>
    <w:p w:rsidR="00656B41" w:rsidRPr="002376B1" w:rsidRDefault="00656B41" w:rsidP="00625511">
      <w:pPr>
        <w:pStyle w:val="af0"/>
        <w:spacing w:line="312" w:lineRule="auto"/>
        <w:jc w:val="both"/>
      </w:pPr>
    </w:p>
    <w:p w:rsidR="00AF2521" w:rsidRPr="002376B1" w:rsidRDefault="00AF2521" w:rsidP="00AF2521">
      <w:pPr>
        <w:pStyle w:val="2d"/>
        <w:rPr>
          <w:b w:val="0"/>
          <w:sz w:val="24"/>
          <w:szCs w:val="24"/>
        </w:rPr>
      </w:pPr>
      <w:bookmarkStart w:id="3" w:name="_Toc284945704"/>
    </w:p>
    <w:bookmarkEnd w:id="3"/>
    <w:p w:rsidR="009E5CDC" w:rsidRPr="002376B1" w:rsidRDefault="00D23B10" w:rsidP="00D67BFB">
      <w:pPr>
        <w:widowControl/>
        <w:snapToGrid/>
        <w:spacing w:line="312" w:lineRule="auto"/>
        <w:ind w:firstLine="709"/>
        <w:jc w:val="center"/>
        <w:rPr>
          <w:b/>
          <w:sz w:val="24"/>
          <w:szCs w:val="24"/>
        </w:rPr>
      </w:pPr>
      <w:r w:rsidRPr="002376B1">
        <w:rPr>
          <w:caps/>
          <w:sz w:val="24"/>
          <w:szCs w:val="24"/>
        </w:rPr>
        <w:br w:type="page"/>
      </w:r>
      <w:r w:rsidR="00D67BFB" w:rsidRPr="002376B1">
        <w:rPr>
          <w:b/>
          <w:caps/>
          <w:sz w:val="24"/>
          <w:szCs w:val="24"/>
        </w:rPr>
        <w:lastRenderedPageBreak/>
        <w:t>3.</w:t>
      </w:r>
      <w:r w:rsidR="00D67BFB" w:rsidRPr="002376B1">
        <w:rPr>
          <w:b/>
          <w:sz w:val="24"/>
          <w:szCs w:val="24"/>
        </w:rPr>
        <w:t>Принципиальные варианты развития транспортной инфраструктуры поселения</w:t>
      </w:r>
    </w:p>
    <w:p w:rsidR="000056B5" w:rsidRPr="002376B1" w:rsidRDefault="000056B5" w:rsidP="00D67BFB">
      <w:pPr>
        <w:widowControl/>
        <w:snapToGrid/>
        <w:spacing w:line="312" w:lineRule="auto"/>
        <w:ind w:firstLine="709"/>
        <w:jc w:val="center"/>
        <w:rPr>
          <w:b/>
          <w:sz w:val="24"/>
          <w:szCs w:val="24"/>
        </w:rPr>
      </w:pPr>
    </w:p>
    <w:p w:rsidR="009E5CDC" w:rsidRPr="002376B1" w:rsidRDefault="009E5CDC" w:rsidP="009E5CDC">
      <w:pPr>
        <w:spacing w:line="312" w:lineRule="auto"/>
        <w:ind w:firstLine="709"/>
        <w:rPr>
          <w:sz w:val="24"/>
          <w:szCs w:val="24"/>
        </w:rPr>
      </w:pPr>
      <w:r w:rsidRPr="002376B1">
        <w:rPr>
          <w:sz w:val="24"/>
          <w:szCs w:val="24"/>
        </w:rPr>
        <w:t>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w:t>
      </w:r>
    </w:p>
    <w:p w:rsidR="009E5CDC" w:rsidRPr="002376B1" w:rsidRDefault="009E5CDC" w:rsidP="009E5CDC">
      <w:pPr>
        <w:shd w:val="clear" w:color="auto" w:fill="FFFFFF"/>
        <w:spacing w:line="312" w:lineRule="auto"/>
        <w:ind w:firstLine="709"/>
        <w:rPr>
          <w:color w:val="000000"/>
          <w:sz w:val="24"/>
          <w:szCs w:val="24"/>
        </w:rPr>
      </w:pPr>
      <w:r w:rsidRPr="002376B1">
        <w:rPr>
          <w:color w:val="000000"/>
          <w:sz w:val="24"/>
          <w:szCs w:val="24"/>
        </w:rPr>
        <w:t>Целями Программы являются:</w:t>
      </w:r>
    </w:p>
    <w:p w:rsidR="009E5CDC" w:rsidRPr="002376B1" w:rsidRDefault="009E5CDC" w:rsidP="00E222C4">
      <w:pPr>
        <w:pStyle w:val="ae"/>
        <w:numPr>
          <w:ilvl w:val="0"/>
          <w:numId w:val="9"/>
        </w:numPr>
        <w:shd w:val="clear" w:color="auto" w:fill="FFFFFF"/>
        <w:spacing w:line="312" w:lineRule="auto"/>
        <w:ind w:left="0" w:firstLine="709"/>
        <w:rPr>
          <w:color w:val="000000"/>
          <w:sz w:val="24"/>
          <w:szCs w:val="24"/>
        </w:rPr>
      </w:pPr>
      <w:r w:rsidRPr="002376B1">
        <w:rPr>
          <w:color w:val="000000"/>
          <w:sz w:val="24"/>
          <w:szCs w:val="24"/>
        </w:rP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9E5CDC" w:rsidRPr="002376B1" w:rsidRDefault="009E5CDC" w:rsidP="00E222C4">
      <w:pPr>
        <w:pStyle w:val="ae"/>
        <w:numPr>
          <w:ilvl w:val="0"/>
          <w:numId w:val="9"/>
        </w:numPr>
        <w:shd w:val="clear" w:color="auto" w:fill="FFFFFF"/>
        <w:spacing w:line="312" w:lineRule="auto"/>
        <w:ind w:left="0" w:firstLine="709"/>
        <w:rPr>
          <w:color w:val="000000"/>
          <w:sz w:val="24"/>
          <w:szCs w:val="24"/>
        </w:rPr>
      </w:pPr>
      <w:r w:rsidRPr="002376B1">
        <w:rPr>
          <w:color w:val="000000"/>
          <w:sz w:val="24"/>
          <w:szCs w:val="24"/>
        </w:rPr>
        <w:t>повышение доступности услуг транспортного комплекса для населения;</w:t>
      </w:r>
    </w:p>
    <w:p w:rsidR="009E5CDC" w:rsidRPr="002376B1" w:rsidRDefault="009E5CDC" w:rsidP="00E222C4">
      <w:pPr>
        <w:pStyle w:val="ae"/>
        <w:numPr>
          <w:ilvl w:val="0"/>
          <w:numId w:val="9"/>
        </w:numPr>
        <w:shd w:val="clear" w:color="auto" w:fill="FFFFFF"/>
        <w:spacing w:line="312" w:lineRule="auto"/>
        <w:ind w:left="0" w:firstLine="709"/>
        <w:rPr>
          <w:color w:val="000000"/>
          <w:sz w:val="24"/>
          <w:szCs w:val="24"/>
        </w:rPr>
      </w:pPr>
      <w:r w:rsidRPr="002376B1">
        <w:rPr>
          <w:color w:val="000000"/>
          <w:sz w:val="24"/>
          <w:szCs w:val="24"/>
        </w:rPr>
        <w:t>повышение комплексной безопасности и устойчивости транспортной системы.</w:t>
      </w:r>
    </w:p>
    <w:p w:rsidR="009E5CDC" w:rsidRPr="002376B1" w:rsidRDefault="009E5CDC" w:rsidP="009E5CDC">
      <w:pPr>
        <w:shd w:val="clear" w:color="auto" w:fill="FFFFFF"/>
        <w:spacing w:line="312" w:lineRule="auto"/>
        <w:ind w:firstLine="709"/>
        <w:rPr>
          <w:color w:val="000000"/>
          <w:sz w:val="24"/>
          <w:szCs w:val="24"/>
        </w:rPr>
      </w:pPr>
      <w:r w:rsidRPr="002376B1">
        <w:rPr>
          <w:color w:val="000000"/>
          <w:sz w:val="24"/>
          <w:szCs w:val="24"/>
        </w:rPr>
        <w:t>Для достижения цели по развитию современной и эффективной транспортной инфраструктуры, обеспечивающей ускорение товародвижения и снижение транспортных издержек в экономике, необходимо решить задачу, связанную с увеличением протяженности автомобильных дорог общего пользования местного значения, соответствующих нормативным требованиям. Это позволит увеличить пропускную способность дорожной сети, улучшить условия движения автотранспорта и снизить уровень аварийности за счет ликвидации грунтовых разрывов, реконструкции участков автомобильных дорог местного значения, имеющих переходный тип проезжей части.</w:t>
      </w:r>
    </w:p>
    <w:p w:rsidR="009E5CDC" w:rsidRPr="002376B1" w:rsidRDefault="009E5CDC" w:rsidP="009E5CDC">
      <w:pPr>
        <w:shd w:val="clear" w:color="auto" w:fill="FFFFFF"/>
        <w:spacing w:line="312" w:lineRule="auto"/>
        <w:ind w:firstLine="709"/>
        <w:rPr>
          <w:color w:val="000000"/>
          <w:sz w:val="24"/>
          <w:szCs w:val="24"/>
        </w:rPr>
      </w:pPr>
      <w:r w:rsidRPr="002376B1">
        <w:rPr>
          <w:color w:val="000000"/>
          <w:sz w:val="24"/>
          <w:szCs w:val="24"/>
        </w:rPr>
        <w:t>Для достижения цели по повышению доступности услуг транспортного комплекса для населения в области автомобильных дорог необходимо решить задачу, связанную с созданием условий для формирования единой дорожной сети, круглогодично доступной для населения.</w:t>
      </w:r>
    </w:p>
    <w:p w:rsidR="009E5CDC" w:rsidRPr="002376B1" w:rsidRDefault="009E5CDC" w:rsidP="009E5CDC">
      <w:pPr>
        <w:shd w:val="clear" w:color="auto" w:fill="FFFFFF"/>
        <w:spacing w:line="312" w:lineRule="auto"/>
        <w:ind w:firstLine="709"/>
        <w:rPr>
          <w:color w:val="000000"/>
          <w:sz w:val="24"/>
          <w:szCs w:val="24"/>
        </w:rPr>
      </w:pPr>
      <w:r w:rsidRPr="002376B1">
        <w:rPr>
          <w:color w:val="000000"/>
          <w:sz w:val="24"/>
          <w:szCs w:val="24"/>
        </w:rPr>
        <w:t>Для достижения цели по повышению комплексной безопасности и устойчивости транспортной системы в области автомобильных дорог необходимо решить задачи, связанные с повышением надежности и безопасности движения на автомобильных дорогах местного значения, а также обеспечением устойчивого функционирования дорожной сети и транспортной безопасности дорожного хозяйства. Дороги местного значения поселения в направлениях движения пешеходов необходимо оборудовать средствами снижения скоростей, средствами регулировки движения.</w:t>
      </w:r>
    </w:p>
    <w:p w:rsidR="009E5CDC" w:rsidRPr="002376B1" w:rsidRDefault="009E5CDC" w:rsidP="009E5CDC">
      <w:pPr>
        <w:spacing w:line="312" w:lineRule="auto"/>
        <w:ind w:firstLine="709"/>
        <w:rPr>
          <w:color w:val="000000"/>
          <w:sz w:val="24"/>
          <w:szCs w:val="24"/>
        </w:rPr>
      </w:pPr>
      <w:r w:rsidRPr="002376B1">
        <w:rPr>
          <w:color w:val="000000"/>
          <w:sz w:val="24"/>
          <w:szCs w:val="24"/>
        </w:rPr>
        <w:t xml:space="preserve">Целью программы в области безопасности дорожного движения является сокращение количества лиц, погибших в результате дорожно-транспортных происшествий. Условиями ее достижения является решение следующих задач: </w:t>
      </w:r>
    </w:p>
    <w:p w:rsidR="009E5CDC" w:rsidRPr="002376B1" w:rsidRDefault="009E5CDC" w:rsidP="00E222C4">
      <w:pPr>
        <w:pStyle w:val="ae"/>
        <w:numPr>
          <w:ilvl w:val="0"/>
          <w:numId w:val="10"/>
        </w:numPr>
        <w:spacing w:line="312" w:lineRule="auto"/>
        <w:ind w:left="0" w:firstLine="709"/>
        <w:rPr>
          <w:color w:val="000000"/>
          <w:sz w:val="24"/>
          <w:szCs w:val="24"/>
        </w:rPr>
      </w:pPr>
      <w:r w:rsidRPr="002376B1">
        <w:rPr>
          <w:color w:val="000000"/>
          <w:sz w:val="24"/>
          <w:szCs w:val="24"/>
        </w:rPr>
        <w:t>снижение тяжести травм в дорожно-транспортных происшествиях;</w:t>
      </w:r>
    </w:p>
    <w:p w:rsidR="009E5CDC" w:rsidRPr="002376B1" w:rsidRDefault="009E5CDC" w:rsidP="00E222C4">
      <w:pPr>
        <w:pStyle w:val="ae"/>
        <w:numPr>
          <w:ilvl w:val="0"/>
          <w:numId w:val="10"/>
        </w:numPr>
        <w:spacing w:line="312" w:lineRule="auto"/>
        <w:ind w:left="0" w:firstLine="709"/>
        <w:rPr>
          <w:color w:val="000000"/>
          <w:sz w:val="24"/>
          <w:szCs w:val="24"/>
        </w:rPr>
      </w:pPr>
      <w:r w:rsidRPr="002376B1">
        <w:rPr>
          <w:color w:val="000000"/>
          <w:sz w:val="24"/>
          <w:szCs w:val="24"/>
        </w:rPr>
        <w:t>развитие современной системы оказания помощи пострадавшим в дорожно-транспортных происшествиях - спасение жизней;</w:t>
      </w:r>
    </w:p>
    <w:p w:rsidR="009E5CDC" w:rsidRPr="002376B1" w:rsidRDefault="009E5CDC" w:rsidP="00E222C4">
      <w:pPr>
        <w:pStyle w:val="ae"/>
        <w:numPr>
          <w:ilvl w:val="0"/>
          <w:numId w:val="10"/>
        </w:numPr>
        <w:spacing w:line="312" w:lineRule="auto"/>
        <w:ind w:left="0" w:firstLine="709"/>
        <w:rPr>
          <w:color w:val="000000"/>
          <w:sz w:val="24"/>
          <w:szCs w:val="24"/>
        </w:rPr>
      </w:pPr>
      <w:r w:rsidRPr="002376B1">
        <w:rPr>
          <w:color w:val="000000"/>
          <w:sz w:val="24"/>
          <w:szCs w:val="24"/>
        </w:rPr>
        <w:t xml:space="preserve">развитие систем фото- и видеофиксации нарушений правил дорожного движения. </w:t>
      </w:r>
    </w:p>
    <w:p w:rsidR="009E5CDC" w:rsidRPr="002376B1" w:rsidRDefault="009E5CDC" w:rsidP="009E5CDC">
      <w:pPr>
        <w:spacing w:line="312" w:lineRule="auto"/>
        <w:ind w:firstLine="709"/>
        <w:rPr>
          <w:color w:val="000000"/>
          <w:sz w:val="24"/>
          <w:szCs w:val="24"/>
        </w:rPr>
      </w:pPr>
      <w:r w:rsidRPr="002376B1">
        <w:rPr>
          <w:color w:val="000000"/>
          <w:sz w:val="24"/>
          <w:szCs w:val="24"/>
        </w:rPr>
        <w:lastRenderedPageBreak/>
        <w:t>Основные ожидаемые конечные результаты реализации программы:</w:t>
      </w:r>
    </w:p>
    <w:p w:rsidR="009E5CDC" w:rsidRPr="002376B1" w:rsidRDefault="009E5CDC" w:rsidP="00E222C4">
      <w:pPr>
        <w:pStyle w:val="ae"/>
        <w:numPr>
          <w:ilvl w:val="0"/>
          <w:numId w:val="11"/>
        </w:numPr>
        <w:spacing w:line="312" w:lineRule="auto"/>
        <w:ind w:left="0" w:firstLine="709"/>
        <w:rPr>
          <w:color w:val="000000"/>
          <w:sz w:val="24"/>
          <w:szCs w:val="24"/>
        </w:rPr>
      </w:pPr>
      <w:r w:rsidRPr="002376B1">
        <w:rPr>
          <w:color w:val="000000"/>
          <w:sz w:val="24"/>
          <w:szCs w:val="24"/>
        </w:rPr>
        <w:t>сокращение количества лиц, погибших в результате дорожно-транспортных происшествий;</w:t>
      </w:r>
    </w:p>
    <w:p w:rsidR="009E5CDC" w:rsidRPr="002376B1" w:rsidRDefault="009E5CDC" w:rsidP="00E222C4">
      <w:pPr>
        <w:pStyle w:val="ae"/>
        <w:numPr>
          <w:ilvl w:val="0"/>
          <w:numId w:val="11"/>
        </w:numPr>
        <w:spacing w:line="312" w:lineRule="auto"/>
        <w:ind w:left="0" w:firstLine="709"/>
        <w:rPr>
          <w:color w:val="000000"/>
          <w:sz w:val="24"/>
          <w:szCs w:val="24"/>
        </w:rPr>
      </w:pPr>
      <w:r w:rsidRPr="002376B1">
        <w:rPr>
          <w:color w:val="000000"/>
          <w:sz w:val="24"/>
          <w:szCs w:val="24"/>
        </w:rPr>
        <w:t>снижение тяжести последствий;</w:t>
      </w:r>
    </w:p>
    <w:p w:rsidR="009E5CDC" w:rsidRPr="002376B1" w:rsidRDefault="009E5CDC" w:rsidP="00E222C4">
      <w:pPr>
        <w:pStyle w:val="ae"/>
        <w:numPr>
          <w:ilvl w:val="0"/>
          <w:numId w:val="11"/>
        </w:numPr>
        <w:spacing w:line="312" w:lineRule="auto"/>
        <w:ind w:left="0" w:firstLine="709"/>
        <w:rPr>
          <w:color w:val="000000"/>
          <w:sz w:val="24"/>
          <w:szCs w:val="24"/>
        </w:rPr>
      </w:pPr>
      <w:r w:rsidRPr="002376B1">
        <w:rPr>
          <w:color w:val="000000"/>
          <w:sz w:val="24"/>
          <w:szCs w:val="24"/>
        </w:rPr>
        <w:t xml:space="preserve">создание современной системы обеспечения безопасности дорожного движения на автомобильных дорогах общего пользования и улично-дорожной сети в </w:t>
      </w:r>
      <w:r w:rsidR="007E140D" w:rsidRPr="002376B1">
        <w:rPr>
          <w:color w:val="000000"/>
          <w:sz w:val="24"/>
          <w:szCs w:val="24"/>
        </w:rPr>
        <w:t>Бейсужекском</w:t>
      </w:r>
      <w:r w:rsidR="0063574A" w:rsidRPr="002376B1">
        <w:rPr>
          <w:color w:val="000000"/>
          <w:sz w:val="24"/>
          <w:szCs w:val="24"/>
        </w:rPr>
        <w:t xml:space="preserve"> сельском</w:t>
      </w:r>
      <w:r w:rsidR="004E252A" w:rsidRPr="002376B1">
        <w:rPr>
          <w:color w:val="000000"/>
          <w:sz w:val="24"/>
          <w:szCs w:val="24"/>
        </w:rPr>
        <w:t xml:space="preserve"> </w:t>
      </w:r>
      <w:r w:rsidRPr="002376B1">
        <w:rPr>
          <w:color w:val="000000"/>
          <w:sz w:val="24"/>
          <w:szCs w:val="24"/>
        </w:rPr>
        <w:t>поселении.</w:t>
      </w:r>
    </w:p>
    <w:p w:rsidR="009E5CDC" w:rsidRPr="002376B1" w:rsidRDefault="009E5CDC" w:rsidP="009E5CDC">
      <w:pPr>
        <w:spacing w:line="312" w:lineRule="auto"/>
        <w:ind w:firstLine="709"/>
        <w:rPr>
          <w:color w:val="000000" w:themeColor="text1"/>
          <w:sz w:val="24"/>
          <w:szCs w:val="24"/>
        </w:rPr>
      </w:pPr>
      <w:r w:rsidRPr="002376B1">
        <w:rPr>
          <w:bCs/>
          <w:color w:val="000000" w:themeColor="text1"/>
          <w:sz w:val="24"/>
          <w:szCs w:val="24"/>
        </w:rPr>
        <w:t>Основными приоритетами развития транспортного комплекса муниципального образования должны стать:</w:t>
      </w:r>
    </w:p>
    <w:p w:rsidR="009E5CDC" w:rsidRPr="002376B1" w:rsidRDefault="009E5CDC" w:rsidP="009E5CDC">
      <w:pPr>
        <w:spacing w:line="312" w:lineRule="auto"/>
        <w:ind w:firstLine="709"/>
        <w:rPr>
          <w:color w:val="000000" w:themeColor="text1"/>
          <w:sz w:val="24"/>
          <w:szCs w:val="24"/>
        </w:rPr>
      </w:pPr>
      <w:r w:rsidRPr="002376B1">
        <w:rPr>
          <w:color w:val="000000" w:themeColor="text1"/>
          <w:sz w:val="24"/>
          <w:szCs w:val="24"/>
        </w:rPr>
        <w:t>На первую очередь:</w:t>
      </w:r>
    </w:p>
    <w:p w:rsidR="009E5CDC" w:rsidRPr="002376B1" w:rsidRDefault="009E5CDC" w:rsidP="00E222C4">
      <w:pPr>
        <w:pStyle w:val="ae"/>
        <w:numPr>
          <w:ilvl w:val="0"/>
          <w:numId w:val="12"/>
        </w:numPr>
        <w:spacing w:line="312" w:lineRule="auto"/>
        <w:ind w:left="0" w:firstLine="709"/>
        <w:rPr>
          <w:color w:val="000000" w:themeColor="text1"/>
          <w:sz w:val="24"/>
          <w:szCs w:val="24"/>
        </w:rPr>
      </w:pPr>
      <w:r w:rsidRPr="002376B1">
        <w:rPr>
          <w:color w:val="000000" w:themeColor="text1"/>
          <w:sz w:val="24"/>
          <w:szCs w:val="24"/>
        </w:rPr>
        <w:t>расширение основных существующих главных и основных улиц с целью доведения их до проектных поперечных профилей;</w:t>
      </w:r>
    </w:p>
    <w:p w:rsidR="009E5CDC" w:rsidRPr="002376B1" w:rsidRDefault="009E5CDC" w:rsidP="00E222C4">
      <w:pPr>
        <w:pStyle w:val="ae"/>
        <w:numPr>
          <w:ilvl w:val="0"/>
          <w:numId w:val="12"/>
        </w:numPr>
        <w:spacing w:line="312" w:lineRule="auto"/>
        <w:ind w:left="0" w:firstLine="709"/>
        <w:rPr>
          <w:color w:val="000000" w:themeColor="text1"/>
          <w:sz w:val="24"/>
          <w:szCs w:val="24"/>
        </w:rPr>
      </w:pPr>
      <w:r w:rsidRPr="002376B1">
        <w:rPr>
          <w:color w:val="000000" w:themeColor="text1"/>
          <w:sz w:val="24"/>
          <w:szCs w:val="24"/>
        </w:rPr>
        <w:t>ремонт и реконструкция дорожного покрытия существующей улично-дорожной сети;</w:t>
      </w:r>
    </w:p>
    <w:p w:rsidR="009E5CDC" w:rsidRPr="002376B1" w:rsidRDefault="009E5CDC" w:rsidP="00E222C4">
      <w:pPr>
        <w:pStyle w:val="ae"/>
        <w:numPr>
          <w:ilvl w:val="0"/>
          <w:numId w:val="12"/>
        </w:numPr>
        <w:spacing w:line="312" w:lineRule="auto"/>
        <w:ind w:left="0" w:firstLine="709"/>
        <w:rPr>
          <w:color w:val="000000" w:themeColor="text1"/>
          <w:sz w:val="24"/>
          <w:szCs w:val="24"/>
        </w:rPr>
      </w:pPr>
      <w:r w:rsidRPr="002376B1">
        <w:rPr>
          <w:color w:val="000000" w:themeColor="text1"/>
          <w:sz w:val="24"/>
          <w:szCs w:val="24"/>
        </w:rPr>
        <w:t>резервирование земельных участков для новых автодорог и транспортных развязок;</w:t>
      </w:r>
    </w:p>
    <w:p w:rsidR="009E5CDC" w:rsidRPr="002376B1" w:rsidRDefault="009E5CDC" w:rsidP="00E222C4">
      <w:pPr>
        <w:pStyle w:val="ae"/>
        <w:numPr>
          <w:ilvl w:val="0"/>
          <w:numId w:val="12"/>
        </w:numPr>
        <w:spacing w:line="312" w:lineRule="auto"/>
        <w:ind w:left="0" w:firstLine="709"/>
        <w:rPr>
          <w:color w:val="000000" w:themeColor="text1"/>
          <w:sz w:val="24"/>
          <w:szCs w:val="24"/>
        </w:rPr>
      </w:pPr>
      <w:r w:rsidRPr="002376B1">
        <w:rPr>
          <w:color w:val="000000" w:themeColor="text1"/>
          <w:sz w:val="24"/>
          <w:szCs w:val="24"/>
        </w:rPr>
        <w:t>строительство улично-дорожной сети на территории районов нового жилищного строительства;</w:t>
      </w:r>
    </w:p>
    <w:p w:rsidR="009E5CDC" w:rsidRPr="002376B1" w:rsidRDefault="009E5CDC" w:rsidP="00E222C4">
      <w:pPr>
        <w:pStyle w:val="ae"/>
        <w:numPr>
          <w:ilvl w:val="0"/>
          <w:numId w:val="12"/>
        </w:numPr>
        <w:spacing w:line="312" w:lineRule="auto"/>
        <w:ind w:left="0" w:firstLine="709"/>
        <w:rPr>
          <w:color w:val="000000" w:themeColor="text1"/>
          <w:sz w:val="24"/>
          <w:szCs w:val="24"/>
        </w:rPr>
      </w:pPr>
      <w:r w:rsidRPr="002376B1">
        <w:rPr>
          <w:sz w:val="24"/>
          <w:szCs w:val="24"/>
        </w:rPr>
        <w:t>организация безопасных пешеходных переходов в условиях прохождения региональной автодороги по населенному пункту;</w:t>
      </w:r>
    </w:p>
    <w:p w:rsidR="009E5CDC" w:rsidRPr="002376B1" w:rsidRDefault="009E5CDC" w:rsidP="00E222C4">
      <w:pPr>
        <w:widowControl/>
        <w:numPr>
          <w:ilvl w:val="0"/>
          <w:numId w:val="12"/>
        </w:numPr>
        <w:snapToGrid/>
        <w:spacing w:line="312" w:lineRule="auto"/>
        <w:ind w:left="0" w:firstLine="709"/>
        <w:rPr>
          <w:sz w:val="24"/>
          <w:szCs w:val="24"/>
        </w:rPr>
      </w:pPr>
      <w:r w:rsidRPr="002376B1">
        <w:rPr>
          <w:sz w:val="24"/>
          <w:szCs w:val="24"/>
        </w:rPr>
        <w:t>организация центров придорожного обслуживания.</w:t>
      </w:r>
    </w:p>
    <w:p w:rsidR="009E5CDC" w:rsidRPr="002376B1" w:rsidRDefault="009E5CDC" w:rsidP="009E5CDC">
      <w:pPr>
        <w:spacing w:line="312" w:lineRule="auto"/>
        <w:ind w:firstLine="709"/>
        <w:rPr>
          <w:color w:val="000000" w:themeColor="text1"/>
          <w:sz w:val="24"/>
          <w:szCs w:val="24"/>
        </w:rPr>
      </w:pPr>
      <w:r w:rsidRPr="002376B1">
        <w:rPr>
          <w:color w:val="000000" w:themeColor="text1"/>
          <w:sz w:val="24"/>
          <w:szCs w:val="24"/>
        </w:rPr>
        <w:t>На расчётный срок:</w:t>
      </w:r>
    </w:p>
    <w:p w:rsidR="009E5CDC" w:rsidRPr="002376B1" w:rsidRDefault="009E5CDC" w:rsidP="00E222C4">
      <w:pPr>
        <w:pStyle w:val="ae"/>
        <w:numPr>
          <w:ilvl w:val="0"/>
          <w:numId w:val="13"/>
        </w:numPr>
        <w:spacing w:line="312" w:lineRule="auto"/>
        <w:ind w:left="0" w:firstLine="709"/>
        <w:rPr>
          <w:color w:val="000000" w:themeColor="text1"/>
          <w:sz w:val="24"/>
          <w:szCs w:val="24"/>
        </w:rPr>
      </w:pPr>
      <w:r w:rsidRPr="002376B1">
        <w:rPr>
          <w:color w:val="000000" w:themeColor="text1"/>
          <w:sz w:val="24"/>
          <w:szCs w:val="24"/>
        </w:rPr>
        <w:t>дальнейшая интеграция в транспортный комплекс Краснодарского края;</w:t>
      </w:r>
    </w:p>
    <w:p w:rsidR="009E5CDC" w:rsidRPr="002376B1" w:rsidRDefault="009E5CDC" w:rsidP="00E222C4">
      <w:pPr>
        <w:pStyle w:val="ae"/>
        <w:numPr>
          <w:ilvl w:val="0"/>
          <w:numId w:val="13"/>
        </w:numPr>
        <w:spacing w:line="312" w:lineRule="auto"/>
        <w:ind w:left="0" w:firstLine="709"/>
        <w:rPr>
          <w:color w:val="000000" w:themeColor="text1"/>
          <w:sz w:val="24"/>
          <w:szCs w:val="24"/>
        </w:rPr>
      </w:pPr>
      <w:r w:rsidRPr="002376B1">
        <w:rPr>
          <w:color w:val="000000" w:themeColor="text1"/>
          <w:sz w:val="24"/>
          <w:szCs w:val="24"/>
        </w:rPr>
        <w:t>упорядочение улично-дорожной сети в отдельных районах поселения, решаемое в комплексе с архитектурно-планировочными мероприятиями;</w:t>
      </w:r>
    </w:p>
    <w:p w:rsidR="009E5CDC" w:rsidRPr="002376B1" w:rsidRDefault="009E5CDC" w:rsidP="00E222C4">
      <w:pPr>
        <w:pStyle w:val="ae"/>
        <w:numPr>
          <w:ilvl w:val="0"/>
          <w:numId w:val="13"/>
        </w:numPr>
        <w:spacing w:line="312" w:lineRule="auto"/>
        <w:ind w:left="0" w:firstLine="709"/>
        <w:rPr>
          <w:color w:val="000000" w:themeColor="text1"/>
          <w:sz w:val="24"/>
          <w:szCs w:val="24"/>
        </w:rPr>
      </w:pPr>
      <w:r w:rsidRPr="002376B1">
        <w:rPr>
          <w:color w:val="000000" w:themeColor="text1"/>
          <w:sz w:val="24"/>
          <w:szCs w:val="24"/>
        </w:rPr>
        <w:t>проектирование и строительство транспортных развязок в 1 уровне;</w:t>
      </w:r>
    </w:p>
    <w:p w:rsidR="009E5CDC" w:rsidRPr="002376B1" w:rsidRDefault="009E5CDC" w:rsidP="00E222C4">
      <w:pPr>
        <w:pStyle w:val="ae"/>
        <w:numPr>
          <w:ilvl w:val="0"/>
          <w:numId w:val="13"/>
        </w:numPr>
        <w:tabs>
          <w:tab w:val="left" w:pos="1418"/>
        </w:tabs>
        <w:spacing w:line="312" w:lineRule="auto"/>
        <w:ind w:left="0" w:firstLine="709"/>
        <w:rPr>
          <w:color w:val="000000" w:themeColor="text1"/>
          <w:sz w:val="24"/>
          <w:szCs w:val="24"/>
        </w:rPr>
      </w:pPr>
      <w:r w:rsidRPr="002376B1">
        <w:rPr>
          <w:color w:val="000000" w:themeColor="text1"/>
          <w:sz w:val="24"/>
          <w:szCs w:val="24"/>
        </w:rPr>
        <w:t>строительство тротуаров и пешеходных пространств (скверы, бульвары) для организации системы пешеходного движения в поселении;</w:t>
      </w:r>
    </w:p>
    <w:p w:rsidR="009E5CDC" w:rsidRPr="002376B1" w:rsidRDefault="009E5CDC" w:rsidP="009E5CDC">
      <w:pPr>
        <w:spacing w:line="312" w:lineRule="auto"/>
        <w:ind w:firstLine="709"/>
        <w:rPr>
          <w:color w:val="000000" w:themeColor="text1"/>
          <w:sz w:val="24"/>
          <w:szCs w:val="24"/>
        </w:rPr>
      </w:pPr>
      <w:r w:rsidRPr="002376B1">
        <w:rPr>
          <w:color w:val="000000" w:themeColor="text1"/>
          <w:sz w:val="24"/>
          <w:szCs w:val="24"/>
        </w:rPr>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9E5CDC" w:rsidRPr="002376B1" w:rsidRDefault="009E5CDC" w:rsidP="009E5CDC">
      <w:pPr>
        <w:spacing w:line="312" w:lineRule="auto"/>
        <w:ind w:firstLine="709"/>
        <w:rPr>
          <w:sz w:val="24"/>
          <w:szCs w:val="24"/>
        </w:rPr>
      </w:pPr>
      <w:r w:rsidRPr="002376B1">
        <w:rPr>
          <w:sz w:val="24"/>
          <w:szCs w:val="24"/>
        </w:rPr>
        <w:t>Предусмотренный программой комплекс мероприятий по планировочной организации территории и развитию транспортной инфраструктуры:</w:t>
      </w:r>
    </w:p>
    <w:p w:rsidR="009E5CDC" w:rsidRPr="002376B1" w:rsidRDefault="009E5CDC" w:rsidP="009E5CDC">
      <w:pPr>
        <w:spacing w:line="312" w:lineRule="auto"/>
        <w:ind w:firstLine="851"/>
        <w:rPr>
          <w:sz w:val="24"/>
          <w:szCs w:val="24"/>
        </w:rPr>
      </w:pPr>
      <w:r w:rsidRPr="002376B1">
        <w:rPr>
          <w:sz w:val="24"/>
          <w:szCs w:val="24"/>
        </w:rPr>
        <w:t>-  создаст условия повышения качества работы транспортной инфраструктуры поселения;</w:t>
      </w:r>
    </w:p>
    <w:p w:rsidR="009E5CDC" w:rsidRPr="002376B1" w:rsidRDefault="009E5CDC" w:rsidP="009E5CDC">
      <w:pPr>
        <w:spacing w:line="312" w:lineRule="auto"/>
        <w:ind w:firstLine="851"/>
        <w:rPr>
          <w:sz w:val="24"/>
          <w:szCs w:val="24"/>
        </w:rPr>
      </w:pPr>
      <w:r w:rsidRPr="002376B1">
        <w:rPr>
          <w:sz w:val="24"/>
          <w:szCs w:val="24"/>
        </w:rPr>
        <w:t>- даст возможность снижения затрат по доставке и отправке грузов в другие регионы;</w:t>
      </w:r>
    </w:p>
    <w:p w:rsidR="009E5CDC" w:rsidRPr="002376B1" w:rsidRDefault="009E5CDC" w:rsidP="009E5CDC">
      <w:pPr>
        <w:spacing w:line="312" w:lineRule="auto"/>
        <w:ind w:firstLine="851"/>
        <w:rPr>
          <w:sz w:val="24"/>
          <w:szCs w:val="24"/>
        </w:rPr>
      </w:pPr>
      <w:r w:rsidRPr="002376B1">
        <w:rPr>
          <w:sz w:val="24"/>
          <w:szCs w:val="24"/>
        </w:rPr>
        <w:t>- даст возможность развития производственного комплекса проектируемой территории;</w:t>
      </w:r>
    </w:p>
    <w:p w:rsidR="009E5CDC" w:rsidRPr="002376B1" w:rsidRDefault="009E5CDC" w:rsidP="009E5CDC">
      <w:pPr>
        <w:spacing w:line="312" w:lineRule="auto"/>
        <w:ind w:firstLine="851"/>
        <w:rPr>
          <w:sz w:val="24"/>
          <w:szCs w:val="24"/>
        </w:rPr>
      </w:pPr>
      <w:r w:rsidRPr="002376B1">
        <w:rPr>
          <w:sz w:val="24"/>
          <w:szCs w:val="24"/>
        </w:rPr>
        <w:t>- создаст условия для привлечения инвестиций;</w:t>
      </w:r>
    </w:p>
    <w:p w:rsidR="009E5CDC" w:rsidRPr="002376B1" w:rsidRDefault="009E5CDC" w:rsidP="009E5CDC">
      <w:pPr>
        <w:spacing w:line="312" w:lineRule="auto"/>
        <w:ind w:firstLine="851"/>
        <w:rPr>
          <w:sz w:val="24"/>
          <w:szCs w:val="24"/>
        </w:rPr>
      </w:pPr>
      <w:r w:rsidRPr="002376B1">
        <w:rPr>
          <w:sz w:val="24"/>
          <w:szCs w:val="24"/>
        </w:rPr>
        <w:lastRenderedPageBreak/>
        <w:t>- создаст условия для развития социально-экономических связей, улучшения экологической обстановки и безопасности проживания</w:t>
      </w:r>
      <w:r w:rsidR="002A4A05" w:rsidRPr="002376B1">
        <w:rPr>
          <w:sz w:val="24"/>
          <w:szCs w:val="24"/>
        </w:rPr>
        <w:t xml:space="preserve"> населения на территории </w:t>
      </w:r>
      <w:r w:rsidR="0063574A" w:rsidRPr="002376B1">
        <w:rPr>
          <w:sz w:val="24"/>
          <w:szCs w:val="24"/>
        </w:rPr>
        <w:t>сельского</w:t>
      </w:r>
      <w:r w:rsidR="002A4A05" w:rsidRPr="002376B1">
        <w:rPr>
          <w:sz w:val="24"/>
          <w:szCs w:val="24"/>
        </w:rPr>
        <w:t xml:space="preserve"> поселения.</w:t>
      </w:r>
    </w:p>
    <w:p w:rsidR="009E5CDC" w:rsidRPr="002376B1" w:rsidRDefault="009E5CDC" w:rsidP="00D67BFB">
      <w:pPr>
        <w:widowControl/>
        <w:snapToGrid/>
        <w:spacing w:line="312" w:lineRule="auto"/>
        <w:ind w:firstLine="709"/>
        <w:jc w:val="center"/>
        <w:rPr>
          <w:b/>
          <w:sz w:val="24"/>
          <w:szCs w:val="24"/>
        </w:rPr>
      </w:pPr>
    </w:p>
    <w:p w:rsidR="000056B5" w:rsidRPr="002376B1" w:rsidRDefault="000056B5">
      <w:pPr>
        <w:widowControl/>
        <w:snapToGrid/>
        <w:spacing w:after="200" w:line="276" w:lineRule="auto"/>
        <w:jc w:val="left"/>
        <w:rPr>
          <w:b/>
          <w:sz w:val="24"/>
          <w:szCs w:val="24"/>
        </w:rPr>
      </w:pPr>
      <w:r w:rsidRPr="002376B1">
        <w:rPr>
          <w:b/>
        </w:rPr>
        <w:br w:type="page"/>
      </w:r>
    </w:p>
    <w:p w:rsidR="0027632E" w:rsidRPr="002376B1" w:rsidRDefault="000056B5" w:rsidP="009F4A6A">
      <w:pPr>
        <w:pStyle w:val="af0"/>
        <w:jc w:val="center"/>
        <w:rPr>
          <w:b/>
        </w:rPr>
      </w:pPr>
      <w:r w:rsidRPr="002376B1">
        <w:rPr>
          <w:b/>
        </w:rPr>
        <w:lastRenderedPageBreak/>
        <w:t>4</w:t>
      </w:r>
      <w:r w:rsidR="009F4A6A" w:rsidRPr="002376B1">
        <w:rPr>
          <w:b/>
        </w:rPr>
        <w:t xml:space="preserve">. </w:t>
      </w:r>
      <w:r w:rsidRPr="002376B1">
        <w:rPr>
          <w:b/>
        </w:rPr>
        <w:t>Мероприятия и целевые показатели программы</w:t>
      </w:r>
    </w:p>
    <w:p w:rsidR="003F26B9" w:rsidRPr="002376B1" w:rsidRDefault="003F26B9" w:rsidP="00A63CC7">
      <w:pPr>
        <w:pStyle w:val="af0"/>
        <w:spacing w:before="0" w:after="0" w:line="312" w:lineRule="auto"/>
        <w:ind w:firstLine="709"/>
      </w:pPr>
    </w:p>
    <w:p w:rsidR="00365052" w:rsidRPr="002376B1" w:rsidRDefault="0016369C" w:rsidP="00063513">
      <w:pPr>
        <w:widowControl/>
        <w:tabs>
          <w:tab w:val="left" w:pos="851"/>
        </w:tabs>
        <w:snapToGrid/>
        <w:spacing w:line="312" w:lineRule="auto"/>
        <w:ind w:firstLine="709"/>
        <w:rPr>
          <w:sz w:val="24"/>
          <w:szCs w:val="24"/>
        </w:rPr>
      </w:pPr>
      <w:r w:rsidRPr="002376B1">
        <w:rPr>
          <w:sz w:val="24"/>
          <w:szCs w:val="24"/>
        </w:rPr>
        <w:tab/>
      </w:r>
      <w:r w:rsidR="00365052" w:rsidRPr="002376B1">
        <w:rPr>
          <w:sz w:val="24"/>
          <w:szCs w:val="24"/>
        </w:rPr>
        <w:t xml:space="preserve">Основными факторами, определяющими направления разработки </w:t>
      </w:r>
      <w:r w:rsidR="00352E9A" w:rsidRPr="002376B1">
        <w:rPr>
          <w:sz w:val="24"/>
          <w:szCs w:val="24"/>
        </w:rPr>
        <w:t xml:space="preserve">и последующей реализации </w:t>
      </w:r>
      <w:r w:rsidR="00365052" w:rsidRPr="002376B1">
        <w:rPr>
          <w:sz w:val="24"/>
          <w:szCs w:val="24"/>
        </w:rPr>
        <w:t>Программы, являются:</w:t>
      </w:r>
    </w:p>
    <w:p w:rsidR="0016369C" w:rsidRPr="002376B1" w:rsidRDefault="00365052" w:rsidP="00E222C4">
      <w:pPr>
        <w:pStyle w:val="2c"/>
        <w:numPr>
          <w:ilvl w:val="0"/>
          <w:numId w:val="8"/>
        </w:numPr>
        <w:tabs>
          <w:tab w:val="num" w:pos="912"/>
        </w:tabs>
        <w:spacing w:line="312" w:lineRule="auto"/>
        <w:ind w:left="0" w:firstLine="709"/>
      </w:pPr>
      <w:r w:rsidRPr="002376B1">
        <w:t>тенденции социально-экономического развития поселения, характеризующиеся незначительным повышением численности населения, развитием рынка жилья, сфер обслуживания и промышленности;</w:t>
      </w:r>
    </w:p>
    <w:p w:rsidR="00365052" w:rsidRPr="002376B1" w:rsidRDefault="00CE474C" w:rsidP="00E222C4">
      <w:pPr>
        <w:pStyle w:val="2c"/>
        <w:numPr>
          <w:ilvl w:val="0"/>
          <w:numId w:val="8"/>
        </w:numPr>
        <w:tabs>
          <w:tab w:val="num" w:pos="912"/>
        </w:tabs>
        <w:spacing w:line="312" w:lineRule="auto"/>
        <w:ind w:left="0" w:firstLine="709"/>
      </w:pPr>
      <w:r w:rsidRPr="002376B1">
        <w:rPr>
          <w:lang w:eastAsia="en-US"/>
        </w:rPr>
        <w:t xml:space="preserve">состояние существующей системы </w:t>
      </w:r>
      <w:r w:rsidR="00365052" w:rsidRPr="002376B1">
        <w:rPr>
          <w:lang w:eastAsia="en-US"/>
        </w:rPr>
        <w:t>транспортной инфраструктуры</w:t>
      </w:r>
      <w:r w:rsidR="00365052" w:rsidRPr="002376B1">
        <w:t>;</w:t>
      </w:r>
    </w:p>
    <w:p w:rsidR="00365052" w:rsidRPr="002376B1" w:rsidRDefault="00365052" w:rsidP="00E222C4">
      <w:pPr>
        <w:pStyle w:val="2c"/>
        <w:numPr>
          <w:ilvl w:val="0"/>
          <w:numId w:val="8"/>
        </w:numPr>
        <w:tabs>
          <w:tab w:val="num" w:pos="912"/>
        </w:tabs>
        <w:spacing w:line="312" w:lineRule="auto"/>
        <w:ind w:left="0" w:firstLine="709"/>
      </w:pPr>
      <w:r w:rsidRPr="002376B1">
        <w:t>перспективное строительство, направленное на улучшение жилищных условий граждан;</w:t>
      </w:r>
    </w:p>
    <w:p w:rsidR="003F26B9" w:rsidRPr="002376B1" w:rsidRDefault="003F26B9" w:rsidP="00063513">
      <w:pPr>
        <w:shd w:val="clear" w:color="auto" w:fill="FFFFFF"/>
        <w:spacing w:line="312" w:lineRule="auto"/>
        <w:ind w:firstLine="709"/>
        <w:rPr>
          <w:color w:val="000000"/>
          <w:sz w:val="24"/>
          <w:szCs w:val="24"/>
        </w:rPr>
      </w:pPr>
      <w:r w:rsidRPr="002376B1">
        <w:rPr>
          <w:color w:val="000000"/>
          <w:sz w:val="24"/>
          <w:szCs w:val="24"/>
        </w:rPr>
        <w:t xml:space="preserve">Для реализации поставленных целей и решения задач Программы, достижения планируемых значений показателей и индикаторов предусмотрено выполнение комплекса </w:t>
      </w:r>
      <w:r w:rsidR="00BC243B" w:rsidRPr="002376B1">
        <w:rPr>
          <w:color w:val="000000"/>
          <w:sz w:val="24"/>
          <w:szCs w:val="24"/>
        </w:rPr>
        <w:t xml:space="preserve">взаимоувязанных </w:t>
      </w:r>
      <w:r w:rsidRPr="002376B1">
        <w:rPr>
          <w:color w:val="000000"/>
          <w:sz w:val="24"/>
          <w:szCs w:val="24"/>
        </w:rPr>
        <w:t>мероприятий.</w:t>
      </w:r>
    </w:p>
    <w:p w:rsidR="003F26B9" w:rsidRPr="002376B1" w:rsidRDefault="003F26B9" w:rsidP="00063513">
      <w:pPr>
        <w:widowControl/>
        <w:tabs>
          <w:tab w:val="left" w:pos="851"/>
        </w:tabs>
        <w:snapToGrid/>
        <w:spacing w:line="312" w:lineRule="auto"/>
        <w:ind w:firstLine="709"/>
        <w:rPr>
          <w:color w:val="000000"/>
          <w:sz w:val="24"/>
          <w:szCs w:val="24"/>
        </w:rPr>
      </w:pPr>
      <w:r w:rsidRPr="002376B1">
        <w:rPr>
          <w:color w:val="000000"/>
          <w:sz w:val="24"/>
          <w:szCs w:val="24"/>
        </w:rPr>
        <w:t>В рамках задачи, предусматривающей увеличение протяженности автомобильных дорог местного значения, соответствующих нормативным требованиям, предусмотрены мероприятия по реконструкции перегруженных движением участков автомобильных дорог,</w:t>
      </w:r>
      <w:r w:rsidR="00670355" w:rsidRPr="002376B1">
        <w:rPr>
          <w:color w:val="000000"/>
          <w:sz w:val="24"/>
          <w:szCs w:val="24"/>
        </w:rPr>
        <w:t xml:space="preserve"> строительство объездной дороги,</w:t>
      </w:r>
      <w:r w:rsidRPr="002376B1">
        <w:rPr>
          <w:color w:val="000000"/>
          <w:sz w:val="24"/>
          <w:szCs w:val="24"/>
        </w:rPr>
        <w:t xml:space="preserve"> ликвидации грунтовых разрывов и реконструкции участков дорог, имеющих переходный тип </w:t>
      </w:r>
      <w:r w:rsidR="0016369C" w:rsidRPr="002376B1">
        <w:rPr>
          <w:color w:val="000000"/>
          <w:sz w:val="24"/>
          <w:szCs w:val="24"/>
        </w:rPr>
        <w:t>дорожного покрытия</w:t>
      </w:r>
      <w:r w:rsidRPr="002376B1">
        <w:rPr>
          <w:color w:val="000000"/>
          <w:sz w:val="24"/>
          <w:szCs w:val="24"/>
        </w:rPr>
        <w:t xml:space="preserve"> проезжей части, реконструкции искусственных сооружений для приведения их характеристик в соответствие с параметрами автомобильных дорог на соседних участках, повышения безопасности движения, увеличения грузоподъемности, долговечности и эксплуатационной надежности.</w:t>
      </w:r>
    </w:p>
    <w:p w:rsidR="003F26B9" w:rsidRPr="002376B1" w:rsidRDefault="003F26B9" w:rsidP="00063513">
      <w:pPr>
        <w:shd w:val="clear" w:color="auto" w:fill="FFFFFF"/>
        <w:spacing w:line="312" w:lineRule="auto"/>
        <w:ind w:firstLine="709"/>
        <w:rPr>
          <w:color w:val="000000"/>
          <w:sz w:val="24"/>
          <w:szCs w:val="24"/>
        </w:rPr>
      </w:pPr>
      <w:r w:rsidRPr="002376B1">
        <w:rPr>
          <w:color w:val="000000"/>
          <w:sz w:val="24"/>
          <w:szCs w:val="24"/>
        </w:rPr>
        <w:t>В рамках задачи, предусматривающей меры по обеспечению устойчивого функционирования автомобильных дорог общего пользования местного значения, намечены мероприятия по организационной и правовой поддержке реализации задач муниципального заказчика Программы, направленные на проведение работ в целях государственной регистрации прав на объекты недвижимости дорожного хозяйства муниципальной собственности, установление придорожных полос автомобильных дорог местного значения и обозначение их на местности, информационное обеспечение дорожного хозяйства, выполнение работ и оказание услуг, направленных на обеспечение сохранности автомобильных дорог общего пользования местного значения, выполнение работ и оказание услуг, направленных на правовое обеспечение реализации Программы.</w:t>
      </w:r>
    </w:p>
    <w:p w:rsidR="003F26B9" w:rsidRPr="002376B1" w:rsidRDefault="003F26B9" w:rsidP="00063513">
      <w:pPr>
        <w:shd w:val="clear" w:color="auto" w:fill="FFFFFF"/>
        <w:spacing w:line="312" w:lineRule="auto"/>
        <w:ind w:firstLine="709"/>
        <w:rPr>
          <w:color w:val="000000"/>
          <w:sz w:val="24"/>
          <w:szCs w:val="24"/>
        </w:rPr>
      </w:pPr>
      <w:r w:rsidRPr="002376B1">
        <w:rPr>
          <w:color w:val="000000"/>
          <w:sz w:val="24"/>
          <w:szCs w:val="24"/>
        </w:rPr>
        <w:t>Основой эффективной реализации мероприятий программы является точность и своевременность информационного обеспечения всех ее участников. Основными задачами мероприятия по информационному обеспечению являются:</w:t>
      </w:r>
    </w:p>
    <w:p w:rsidR="003F26B9" w:rsidRPr="002376B1" w:rsidRDefault="003F26B9" w:rsidP="00E222C4">
      <w:pPr>
        <w:pStyle w:val="ae"/>
        <w:numPr>
          <w:ilvl w:val="0"/>
          <w:numId w:val="14"/>
        </w:numPr>
        <w:shd w:val="clear" w:color="auto" w:fill="FFFFFF"/>
        <w:spacing w:line="312" w:lineRule="auto"/>
        <w:ind w:left="0" w:firstLine="709"/>
        <w:rPr>
          <w:color w:val="000000"/>
          <w:sz w:val="24"/>
          <w:szCs w:val="24"/>
        </w:rPr>
      </w:pPr>
      <w:r w:rsidRPr="002376B1">
        <w:rPr>
          <w:color w:val="000000"/>
          <w:sz w:val="24"/>
          <w:szCs w:val="24"/>
        </w:rPr>
        <w:t>создание и поддержание единого информационного пространства в целях надежного управления дорожным хозяйством и эффективного контроля деятельност</w:t>
      </w:r>
      <w:r w:rsidR="000217B3" w:rsidRPr="002376B1">
        <w:rPr>
          <w:color w:val="000000"/>
          <w:sz w:val="24"/>
          <w:szCs w:val="24"/>
        </w:rPr>
        <w:t xml:space="preserve">и </w:t>
      </w:r>
      <w:r w:rsidRPr="002376B1">
        <w:rPr>
          <w:color w:val="000000"/>
          <w:sz w:val="24"/>
          <w:szCs w:val="24"/>
        </w:rPr>
        <w:t>дорожных организаций и предприятий, привлеченных к выполнению мероприятий программы, а также повышения качества обслуживания пользователей дорог;</w:t>
      </w:r>
    </w:p>
    <w:p w:rsidR="003F26B9" w:rsidRPr="002376B1" w:rsidRDefault="003F26B9" w:rsidP="00E222C4">
      <w:pPr>
        <w:pStyle w:val="ae"/>
        <w:numPr>
          <w:ilvl w:val="0"/>
          <w:numId w:val="14"/>
        </w:numPr>
        <w:shd w:val="clear" w:color="auto" w:fill="FFFFFF"/>
        <w:spacing w:line="312" w:lineRule="auto"/>
        <w:ind w:left="0" w:firstLine="709"/>
        <w:rPr>
          <w:color w:val="000000"/>
          <w:sz w:val="24"/>
          <w:szCs w:val="24"/>
        </w:rPr>
      </w:pPr>
      <w:r w:rsidRPr="002376B1">
        <w:rPr>
          <w:color w:val="000000"/>
          <w:sz w:val="24"/>
          <w:szCs w:val="24"/>
        </w:rPr>
        <w:t xml:space="preserve">обеспечение дорожных организаций необходимой информацией по </w:t>
      </w:r>
      <w:r w:rsidRPr="002376B1">
        <w:rPr>
          <w:color w:val="000000"/>
          <w:sz w:val="24"/>
          <w:szCs w:val="24"/>
        </w:rPr>
        <w:lastRenderedPageBreak/>
        <w:t>реализации мероприятий программы;</w:t>
      </w:r>
    </w:p>
    <w:p w:rsidR="003F26B9" w:rsidRPr="002376B1" w:rsidRDefault="003F26B9" w:rsidP="00E222C4">
      <w:pPr>
        <w:pStyle w:val="ae"/>
        <w:numPr>
          <w:ilvl w:val="0"/>
          <w:numId w:val="14"/>
        </w:numPr>
        <w:shd w:val="clear" w:color="auto" w:fill="FFFFFF"/>
        <w:spacing w:line="312" w:lineRule="auto"/>
        <w:ind w:left="0" w:firstLine="709"/>
        <w:rPr>
          <w:color w:val="000000"/>
          <w:sz w:val="24"/>
          <w:szCs w:val="24"/>
        </w:rPr>
      </w:pPr>
      <w:r w:rsidRPr="002376B1">
        <w:rPr>
          <w:color w:val="000000"/>
          <w:sz w:val="24"/>
          <w:szCs w:val="24"/>
        </w:rPr>
        <w:t>информирование населения о ходе выполнения программы и ее итогах, а также разъяснение ее целей и задач.</w:t>
      </w:r>
    </w:p>
    <w:p w:rsidR="00512FFB" w:rsidRPr="002376B1" w:rsidRDefault="00512FFB" w:rsidP="00063513">
      <w:pPr>
        <w:spacing w:line="312" w:lineRule="auto"/>
        <w:ind w:firstLine="709"/>
        <w:rPr>
          <w:color w:val="000000" w:themeColor="text1"/>
          <w:sz w:val="24"/>
          <w:szCs w:val="24"/>
        </w:rPr>
      </w:pPr>
      <w:bookmarkStart w:id="4" w:name="_Toc280554423"/>
      <w:bookmarkEnd w:id="4"/>
      <w:r w:rsidRPr="002376B1">
        <w:rPr>
          <w:color w:val="000000" w:themeColor="text1"/>
          <w:sz w:val="24"/>
          <w:szCs w:val="24"/>
        </w:rPr>
        <w:t xml:space="preserve">В основу построения улично-дорожной сети положена идея увеличения числа связей между существующими и планируемыми районами </w:t>
      </w:r>
      <w:r w:rsidR="00FB4048" w:rsidRPr="002376B1">
        <w:rPr>
          <w:color w:val="000000" w:themeColor="text1"/>
          <w:sz w:val="24"/>
          <w:szCs w:val="24"/>
        </w:rPr>
        <w:t>на территории муниципального образования</w:t>
      </w:r>
      <w:r w:rsidRPr="002376B1">
        <w:rPr>
          <w:color w:val="000000" w:themeColor="text1"/>
          <w:sz w:val="24"/>
          <w:szCs w:val="24"/>
        </w:rPr>
        <w:t xml:space="preserve"> и включение улично-дорожной сети </w:t>
      </w:r>
      <w:r w:rsidR="00D04E8F" w:rsidRPr="002376B1">
        <w:rPr>
          <w:color w:val="000000" w:themeColor="text1"/>
          <w:sz w:val="24"/>
          <w:szCs w:val="24"/>
        </w:rPr>
        <w:t>сельского</w:t>
      </w:r>
      <w:r w:rsidR="00983260" w:rsidRPr="002376B1">
        <w:rPr>
          <w:color w:val="000000" w:themeColor="text1"/>
          <w:sz w:val="24"/>
          <w:szCs w:val="24"/>
        </w:rPr>
        <w:t xml:space="preserve"> поселения</w:t>
      </w:r>
      <w:r w:rsidR="000F32AF" w:rsidRPr="002376B1">
        <w:rPr>
          <w:color w:val="000000" w:themeColor="text1"/>
          <w:sz w:val="24"/>
          <w:szCs w:val="24"/>
        </w:rPr>
        <w:t xml:space="preserve"> </w:t>
      </w:r>
      <w:r w:rsidRPr="002376B1">
        <w:rPr>
          <w:color w:val="000000" w:themeColor="text1"/>
          <w:sz w:val="24"/>
          <w:szCs w:val="24"/>
        </w:rPr>
        <w:t>в автодорожную систему региона.</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В соответствии с уровнем в иерархии улиц должен быть выполнен поперечный профиль каждой из них.</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Неизменными должны остаться ширина проезжих частей, типы развязок и основные направления движения. При подготовке комплексной транспортной схемы муниципального образования эти поперечные профили и схемы развязок могут быть откорректированы.</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При проектировании улиц и дорог в районах нового жилищного строительства необходимо соблюдать проектную ширину улиц в красных линиях, что позволит избежать в дальнейшем реализации дорогостоящих мероприятий по изъятию земельных участков и сноса объектов капитального строительства с целью расширения улиц. Проектируемые улицы должны размещаться таким образом на рельефе, чтобы было выполнено требование соблюдения нормативных уклонов. Необходимо уделять особое внимание проектированию и строительству основных улиц в условиях наличия сложных геоморфологических факторов.</w:t>
      </w:r>
    </w:p>
    <w:p w:rsidR="007A2143" w:rsidRPr="002376B1" w:rsidRDefault="007A2143" w:rsidP="00063513">
      <w:pPr>
        <w:spacing w:line="312" w:lineRule="auto"/>
        <w:ind w:firstLine="709"/>
        <w:rPr>
          <w:color w:val="000000" w:themeColor="text1"/>
          <w:sz w:val="24"/>
          <w:szCs w:val="24"/>
        </w:rPr>
      </w:pPr>
      <w:r w:rsidRPr="002376B1">
        <w:rPr>
          <w:bCs/>
          <w:color w:val="000000" w:themeColor="text1"/>
          <w:sz w:val="24"/>
          <w:szCs w:val="24"/>
        </w:rPr>
        <w:t>Мероприятия, выполнение которых необходимо по данному разделу:</w:t>
      </w:r>
    </w:p>
    <w:p w:rsidR="007A2143" w:rsidRPr="002376B1" w:rsidRDefault="007A2143" w:rsidP="00E222C4">
      <w:pPr>
        <w:pStyle w:val="ae"/>
        <w:numPr>
          <w:ilvl w:val="0"/>
          <w:numId w:val="21"/>
        </w:numPr>
        <w:autoSpaceDE w:val="0"/>
        <w:autoSpaceDN w:val="0"/>
        <w:adjustRightInd w:val="0"/>
        <w:spacing w:line="312" w:lineRule="auto"/>
        <w:ind w:left="0" w:firstLine="993"/>
        <w:rPr>
          <w:sz w:val="24"/>
          <w:szCs w:val="24"/>
        </w:rPr>
      </w:pPr>
      <w:r w:rsidRPr="002376B1">
        <w:rPr>
          <w:sz w:val="24"/>
          <w:szCs w:val="24"/>
        </w:rPr>
        <w:t>ремонт существующей сети автомобильных дорог общего пользования местного значения, в том числе и улично-дорожной сети, улучшение их транспортно-эксплуатационного состояния;</w:t>
      </w:r>
    </w:p>
    <w:p w:rsidR="00670355" w:rsidRPr="002376B1" w:rsidRDefault="00670355" w:rsidP="00E222C4">
      <w:pPr>
        <w:widowControl/>
        <w:numPr>
          <w:ilvl w:val="0"/>
          <w:numId w:val="21"/>
        </w:numPr>
        <w:tabs>
          <w:tab w:val="left" w:pos="993"/>
        </w:tabs>
        <w:snapToGrid/>
        <w:spacing w:line="312" w:lineRule="auto"/>
        <w:ind w:left="0" w:firstLine="993"/>
        <w:rPr>
          <w:sz w:val="24"/>
          <w:szCs w:val="24"/>
        </w:rPr>
      </w:pPr>
      <w:r w:rsidRPr="002376B1">
        <w:rPr>
          <w:sz w:val="24"/>
          <w:szCs w:val="24"/>
        </w:rPr>
        <w:t>реконструкция существующих улиц и дорог поселения, усовершенствование покрытий существующих жилых улиц внутри населённых пунктов;</w:t>
      </w:r>
    </w:p>
    <w:p w:rsidR="00F1446E" w:rsidRPr="002376B1" w:rsidRDefault="00F1446E" w:rsidP="00E222C4">
      <w:pPr>
        <w:widowControl/>
        <w:numPr>
          <w:ilvl w:val="0"/>
          <w:numId w:val="21"/>
        </w:numPr>
        <w:tabs>
          <w:tab w:val="left" w:pos="993"/>
        </w:tabs>
        <w:snapToGrid/>
        <w:spacing w:line="312" w:lineRule="auto"/>
        <w:ind w:left="0" w:firstLine="993"/>
        <w:rPr>
          <w:sz w:val="24"/>
          <w:szCs w:val="24"/>
        </w:rPr>
      </w:pPr>
      <w:r w:rsidRPr="002376B1">
        <w:rPr>
          <w:sz w:val="24"/>
          <w:szCs w:val="24"/>
        </w:rPr>
        <w:t>строительство тротуаров;</w:t>
      </w:r>
    </w:p>
    <w:p w:rsidR="007A2143" w:rsidRPr="002376B1" w:rsidRDefault="007A2143" w:rsidP="00E222C4">
      <w:pPr>
        <w:pStyle w:val="ae"/>
        <w:numPr>
          <w:ilvl w:val="0"/>
          <w:numId w:val="21"/>
        </w:numPr>
        <w:autoSpaceDE w:val="0"/>
        <w:autoSpaceDN w:val="0"/>
        <w:adjustRightInd w:val="0"/>
        <w:spacing w:line="312" w:lineRule="auto"/>
        <w:ind w:left="0" w:firstLine="993"/>
        <w:rPr>
          <w:sz w:val="24"/>
          <w:szCs w:val="24"/>
        </w:rPr>
      </w:pPr>
      <w:r w:rsidRPr="002376B1">
        <w:rPr>
          <w:sz w:val="24"/>
          <w:szCs w:val="24"/>
        </w:rPr>
        <w:t>обеспечение сохранности автомобильных дорог общего пользования, находящихся в   границах населённых пунктов  муниципального образования.</w:t>
      </w:r>
    </w:p>
    <w:p w:rsidR="00512FFB" w:rsidRPr="002376B1" w:rsidRDefault="00512FFB" w:rsidP="00063513">
      <w:pPr>
        <w:spacing w:line="312" w:lineRule="auto"/>
        <w:ind w:firstLine="709"/>
        <w:outlineLvl w:val="2"/>
        <w:rPr>
          <w:color w:val="000000" w:themeColor="text1"/>
          <w:sz w:val="24"/>
          <w:szCs w:val="24"/>
        </w:rPr>
      </w:pPr>
      <w:bookmarkStart w:id="5" w:name="_Toc280554426"/>
      <w:r w:rsidRPr="002376B1">
        <w:rPr>
          <w:color w:val="000000" w:themeColor="text1"/>
          <w:sz w:val="24"/>
          <w:szCs w:val="24"/>
          <w:bdr w:val="none" w:sz="0" w:space="0" w:color="auto" w:frame="1"/>
        </w:rPr>
        <w:t>Организация мест стоянки и долговременного хранения транспорта</w:t>
      </w:r>
      <w:bookmarkEnd w:id="5"/>
      <w:r w:rsidR="000F32AF" w:rsidRPr="002376B1">
        <w:rPr>
          <w:color w:val="000000" w:themeColor="text1"/>
          <w:sz w:val="24"/>
          <w:szCs w:val="24"/>
          <w:bdr w:val="none" w:sz="0" w:space="0" w:color="auto" w:frame="1"/>
        </w:rPr>
        <w:t xml:space="preserve"> </w:t>
      </w:r>
      <w:r w:rsidRPr="002376B1">
        <w:rPr>
          <w:color w:val="000000" w:themeColor="text1"/>
          <w:sz w:val="24"/>
          <w:szCs w:val="24"/>
        </w:rPr>
        <w:t>на территории поселения осуществляется, в основном, в пределах участков предприятий и на придомовых участках жителей поселения.</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Предполагается, что ведомственные и грузовые автомобили будут находиться на хранении в коммунально-складской и агропромышленной зоне поселения. Постоянное и временное хранение легковых автомобилей населения предусматривается в границах приусадебных участков.</w:t>
      </w:r>
    </w:p>
    <w:p w:rsidR="00512FFB" w:rsidRPr="002376B1" w:rsidRDefault="00512FFB" w:rsidP="00063513">
      <w:pPr>
        <w:spacing w:line="312" w:lineRule="auto"/>
        <w:ind w:firstLine="709"/>
        <w:rPr>
          <w:color w:val="000000" w:themeColor="text1"/>
          <w:sz w:val="24"/>
          <w:szCs w:val="24"/>
        </w:rPr>
      </w:pPr>
      <w:r w:rsidRPr="002376B1">
        <w:rPr>
          <w:bCs/>
          <w:color w:val="000000" w:themeColor="text1"/>
          <w:sz w:val="24"/>
          <w:szCs w:val="24"/>
        </w:rPr>
        <w:lastRenderedPageBreak/>
        <w:t>Мероприятия, выполнение которых необходимо по данному разделу:</w:t>
      </w:r>
    </w:p>
    <w:p w:rsidR="00512FFB" w:rsidRPr="002376B1" w:rsidRDefault="00512FFB" w:rsidP="00063513">
      <w:pPr>
        <w:spacing w:line="312" w:lineRule="auto"/>
        <w:ind w:firstLine="709"/>
        <w:rPr>
          <w:color w:val="000000" w:themeColor="text1"/>
          <w:sz w:val="24"/>
          <w:szCs w:val="24"/>
        </w:rPr>
      </w:pPr>
      <w:r w:rsidRPr="002376B1">
        <w:rPr>
          <w:bCs/>
          <w:iCs/>
          <w:color w:val="000000" w:themeColor="text1"/>
          <w:sz w:val="24"/>
          <w:szCs w:val="24"/>
        </w:rPr>
        <w:t>1. </w:t>
      </w:r>
      <w:r w:rsidR="00DB7AA4" w:rsidRPr="002376B1">
        <w:rPr>
          <w:bCs/>
          <w:iCs/>
          <w:color w:val="000000" w:themeColor="text1"/>
          <w:sz w:val="24"/>
          <w:szCs w:val="24"/>
        </w:rPr>
        <w:t>о</w:t>
      </w:r>
      <w:r w:rsidRPr="002376B1">
        <w:rPr>
          <w:bCs/>
          <w:iCs/>
          <w:color w:val="000000" w:themeColor="text1"/>
          <w:sz w:val="24"/>
          <w:szCs w:val="24"/>
        </w:rPr>
        <w:t>беспечение административными мерами устройства необходимого количества парковочных мест в соответствии с проектной вместимостью зданий общественного назначения на участках, отводимых для их строительства (весь период);</w:t>
      </w:r>
    </w:p>
    <w:p w:rsidR="00512FFB" w:rsidRPr="002376B1" w:rsidRDefault="00512FFB" w:rsidP="00063513">
      <w:pPr>
        <w:spacing w:line="312" w:lineRule="auto"/>
        <w:ind w:firstLine="709"/>
        <w:rPr>
          <w:color w:val="000000" w:themeColor="text1"/>
          <w:sz w:val="24"/>
          <w:szCs w:val="24"/>
        </w:rPr>
      </w:pPr>
      <w:r w:rsidRPr="002376B1">
        <w:rPr>
          <w:bCs/>
          <w:iCs/>
          <w:color w:val="000000" w:themeColor="text1"/>
          <w:sz w:val="24"/>
          <w:szCs w:val="24"/>
        </w:rPr>
        <w:t>2. </w:t>
      </w:r>
      <w:r w:rsidR="00DB7AA4" w:rsidRPr="002376B1">
        <w:rPr>
          <w:bCs/>
          <w:iCs/>
          <w:color w:val="000000" w:themeColor="text1"/>
          <w:sz w:val="24"/>
          <w:szCs w:val="24"/>
        </w:rPr>
        <w:t>с</w:t>
      </w:r>
      <w:r w:rsidRPr="002376B1">
        <w:rPr>
          <w:bCs/>
          <w:iCs/>
          <w:color w:val="000000" w:themeColor="text1"/>
          <w:sz w:val="24"/>
          <w:szCs w:val="24"/>
        </w:rPr>
        <w:t>троительство автостоянок около объектов обслуживания (весь период);</w:t>
      </w:r>
    </w:p>
    <w:p w:rsidR="00512FFB" w:rsidRPr="002376B1" w:rsidRDefault="00512FFB" w:rsidP="00063513">
      <w:pPr>
        <w:spacing w:line="312" w:lineRule="auto"/>
        <w:ind w:firstLine="709"/>
        <w:rPr>
          <w:color w:val="000000" w:themeColor="text1"/>
          <w:sz w:val="24"/>
          <w:szCs w:val="24"/>
        </w:rPr>
      </w:pPr>
      <w:r w:rsidRPr="002376B1">
        <w:rPr>
          <w:bCs/>
          <w:iCs/>
          <w:color w:val="000000" w:themeColor="text1"/>
          <w:sz w:val="24"/>
          <w:szCs w:val="24"/>
        </w:rPr>
        <w:t>3. </w:t>
      </w:r>
      <w:r w:rsidR="00DB7AA4" w:rsidRPr="002376B1">
        <w:rPr>
          <w:bCs/>
          <w:iCs/>
          <w:color w:val="000000" w:themeColor="text1"/>
          <w:sz w:val="24"/>
          <w:szCs w:val="24"/>
        </w:rPr>
        <w:t>о</w:t>
      </w:r>
      <w:r w:rsidRPr="002376B1">
        <w:rPr>
          <w:bCs/>
          <w:iCs/>
          <w:color w:val="000000" w:themeColor="text1"/>
          <w:sz w:val="24"/>
          <w:szCs w:val="24"/>
        </w:rPr>
        <w:t>рганизация общественных стоянок в местах наибольшего притяжения (первая очередь – расчётный срок).</w:t>
      </w:r>
    </w:p>
    <w:p w:rsidR="00512FFB" w:rsidRPr="002376B1" w:rsidRDefault="00512FFB" w:rsidP="00063513">
      <w:pPr>
        <w:spacing w:line="312" w:lineRule="auto"/>
        <w:ind w:firstLine="709"/>
        <w:rPr>
          <w:color w:val="000000" w:themeColor="text1"/>
          <w:sz w:val="24"/>
          <w:szCs w:val="24"/>
        </w:rPr>
      </w:pPr>
      <w:r w:rsidRPr="002376B1">
        <w:rPr>
          <w:color w:val="000000" w:themeColor="text1"/>
          <w:sz w:val="24"/>
          <w:szCs w:val="24"/>
        </w:rPr>
        <w:t>Программой предусматривается создание безбарьерной среды для маломобильных групп населения. С этой целью при проектировании общественных зданий должны предъявляться требования по устройству пандусов с нормативными уклонами, усовершенствованных покрытий тротуаров и всех необходимых требований, отнесённых к созданию безбарьерной среды.</w:t>
      </w:r>
    </w:p>
    <w:p w:rsidR="00512FFB" w:rsidRPr="002376B1" w:rsidRDefault="00512FFB" w:rsidP="00063513">
      <w:pPr>
        <w:spacing w:line="312" w:lineRule="auto"/>
        <w:ind w:firstLine="709"/>
        <w:rPr>
          <w:color w:val="000000" w:themeColor="text1"/>
          <w:sz w:val="24"/>
          <w:szCs w:val="24"/>
        </w:rPr>
      </w:pPr>
      <w:r w:rsidRPr="002376B1">
        <w:rPr>
          <w:bCs/>
          <w:color w:val="000000" w:themeColor="text1"/>
          <w:sz w:val="24"/>
          <w:szCs w:val="24"/>
        </w:rPr>
        <w:t>Мероприятия по данному разделу:</w:t>
      </w:r>
    </w:p>
    <w:p w:rsidR="00512FFB" w:rsidRPr="002376B1" w:rsidRDefault="00512FFB" w:rsidP="00063513">
      <w:pPr>
        <w:spacing w:line="312" w:lineRule="auto"/>
        <w:ind w:firstLine="709"/>
        <w:rPr>
          <w:color w:val="000000" w:themeColor="text1"/>
          <w:sz w:val="24"/>
          <w:szCs w:val="24"/>
        </w:rPr>
      </w:pPr>
      <w:r w:rsidRPr="002376B1">
        <w:rPr>
          <w:bCs/>
          <w:iCs/>
          <w:color w:val="000000" w:themeColor="text1"/>
          <w:sz w:val="24"/>
          <w:szCs w:val="24"/>
        </w:rPr>
        <w:t>1. </w:t>
      </w:r>
      <w:r w:rsidR="00DB7AA4" w:rsidRPr="002376B1">
        <w:rPr>
          <w:bCs/>
          <w:iCs/>
          <w:color w:val="000000" w:themeColor="text1"/>
          <w:sz w:val="24"/>
          <w:szCs w:val="24"/>
        </w:rPr>
        <w:t>ф</w:t>
      </w:r>
      <w:r w:rsidRPr="002376B1">
        <w:rPr>
          <w:bCs/>
          <w:iCs/>
          <w:color w:val="000000" w:themeColor="text1"/>
          <w:sz w:val="24"/>
          <w:szCs w:val="24"/>
        </w:rPr>
        <w:t>ормирование системы улиц с преимущественно пешеходным движением (расчётный срок - перспектива);</w:t>
      </w:r>
    </w:p>
    <w:p w:rsidR="00512FFB" w:rsidRPr="002376B1" w:rsidRDefault="00CC63BD" w:rsidP="00063513">
      <w:pPr>
        <w:spacing w:line="312" w:lineRule="auto"/>
        <w:ind w:firstLine="709"/>
        <w:rPr>
          <w:color w:val="000000" w:themeColor="text1"/>
          <w:sz w:val="24"/>
          <w:szCs w:val="24"/>
        </w:rPr>
      </w:pPr>
      <w:r w:rsidRPr="002376B1">
        <w:rPr>
          <w:bCs/>
          <w:iCs/>
          <w:color w:val="000000" w:themeColor="text1"/>
          <w:sz w:val="24"/>
          <w:szCs w:val="24"/>
        </w:rPr>
        <w:t>2</w:t>
      </w:r>
      <w:r w:rsidR="00512FFB" w:rsidRPr="002376B1">
        <w:rPr>
          <w:bCs/>
          <w:iCs/>
          <w:color w:val="000000" w:themeColor="text1"/>
          <w:sz w:val="24"/>
          <w:szCs w:val="24"/>
        </w:rPr>
        <w:t>. </w:t>
      </w:r>
      <w:r w:rsidR="00DB7AA4" w:rsidRPr="002376B1">
        <w:rPr>
          <w:bCs/>
          <w:iCs/>
          <w:color w:val="000000" w:themeColor="text1"/>
          <w:sz w:val="24"/>
          <w:szCs w:val="24"/>
        </w:rPr>
        <w:t>о</w:t>
      </w:r>
      <w:r w:rsidR="00512FFB" w:rsidRPr="002376B1">
        <w:rPr>
          <w:bCs/>
          <w:iCs/>
          <w:color w:val="000000" w:themeColor="text1"/>
          <w:sz w:val="24"/>
          <w:szCs w:val="24"/>
        </w:rPr>
        <w:t>беспечение административными мерами выполнения застройщиками требований по созданию безбарьерной среды (весь период).</w:t>
      </w:r>
    </w:p>
    <w:p w:rsidR="0019464F" w:rsidRPr="002376B1" w:rsidRDefault="0019464F" w:rsidP="00063513">
      <w:pPr>
        <w:spacing w:line="312" w:lineRule="auto"/>
        <w:ind w:firstLine="709"/>
        <w:rPr>
          <w:color w:val="000000" w:themeColor="text1"/>
          <w:sz w:val="24"/>
          <w:szCs w:val="24"/>
        </w:rPr>
      </w:pPr>
      <w:r w:rsidRPr="002376B1">
        <w:rPr>
          <w:color w:val="000000" w:themeColor="text1"/>
          <w:sz w:val="24"/>
          <w:szCs w:val="24"/>
        </w:rPr>
        <w:t xml:space="preserve">Для создания эффективной конкурентоспособной транспортной системы необходимы </w:t>
      </w:r>
      <w:r w:rsidR="00DB7AA4" w:rsidRPr="002376B1">
        <w:rPr>
          <w:color w:val="000000" w:themeColor="text1"/>
          <w:sz w:val="24"/>
          <w:szCs w:val="24"/>
        </w:rPr>
        <w:t>три</w:t>
      </w:r>
      <w:r w:rsidRPr="002376B1">
        <w:rPr>
          <w:color w:val="000000" w:themeColor="text1"/>
          <w:sz w:val="24"/>
          <w:szCs w:val="24"/>
        </w:rPr>
        <w:t xml:space="preserve"> основные составляющие:</w:t>
      </w:r>
    </w:p>
    <w:p w:rsidR="0019464F" w:rsidRPr="002376B1" w:rsidRDefault="0019464F" w:rsidP="00E222C4">
      <w:pPr>
        <w:pStyle w:val="ae"/>
        <w:numPr>
          <w:ilvl w:val="1"/>
          <w:numId w:val="15"/>
        </w:numPr>
        <w:spacing w:line="312" w:lineRule="auto"/>
        <w:ind w:left="0" w:firstLine="993"/>
        <w:rPr>
          <w:color w:val="000000" w:themeColor="text1"/>
          <w:sz w:val="24"/>
          <w:szCs w:val="24"/>
        </w:rPr>
      </w:pPr>
      <w:r w:rsidRPr="002376B1">
        <w:rPr>
          <w:color w:val="000000" w:themeColor="text1"/>
          <w:sz w:val="24"/>
          <w:szCs w:val="24"/>
        </w:rPr>
        <w:t>конкурентоспособные высококачественные транспортные услуги;</w:t>
      </w:r>
    </w:p>
    <w:p w:rsidR="0019464F" w:rsidRPr="002376B1" w:rsidRDefault="0019464F" w:rsidP="00E222C4">
      <w:pPr>
        <w:pStyle w:val="ae"/>
        <w:numPr>
          <w:ilvl w:val="1"/>
          <w:numId w:val="15"/>
        </w:numPr>
        <w:spacing w:line="312" w:lineRule="auto"/>
        <w:ind w:left="0" w:firstLine="993"/>
        <w:rPr>
          <w:color w:val="000000" w:themeColor="text1"/>
          <w:sz w:val="24"/>
          <w:szCs w:val="24"/>
        </w:rPr>
      </w:pPr>
      <w:r w:rsidRPr="002376B1">
        <w:rPr>
          <w:color w:val="000000" w:themeColor="text1"/>
          <w:sz w:val="24"/>
          <w:szCs w:val="24"/>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19464F" w:rsidRPr="002376B1" w:rsidRDefault="0019464F" w:rsidP="00E222C4">
      <w:pPr>
        <w:pStyle w:val="ae"/>
        <w:numPr>
          <w:ilvl w:val="1"/>
          <w:numId w:val="15"/>
        </w:numPr>
        <w:spacing w:line="312" w:lineRule="auto"/>
        <w:ind w:left="0" w:firstLine="993"/>
        <w:rPr>
          <w:color w:val="000000" w:themeColor="text1"/>
          <w:sz w:val="24"/>
          <w:szCs w:val="24"/>
        </w:rPr>
      </w:pPr>
      <w:r w:rsidRPr="002376B1">
        <w:rPr>
          <w:color w:val="000000" w:themeColor="text1"/>
          <w:sz w:val="24"/>
          <w:szCs w:val="24"/>
        </w:rPr>
        <w:t>создание условий для превышения уровня предложения транспортных услуг над спросом (в противном случае конкурентной среды не будет).</w:t>
      </w:r>
    </w:p>
    <w:p w:rsidR="000D29E0" w:rsidRPr="002376B1" w:rsidRDefault="000D29E0" w:rsidP="00E222C4">
      <w:pPr>
        <w:widowControl/>
        <w:numPr>
          <w:ilvl w:val="0"/>
          <w:numId w:val="15"/>
        </w:numPr>
        <w:tabs>
          <w:tab w:val="left" w:pos="993"/>
        </w:tabs>
        <w:snapToGrid/>
        <w:spacing w:line="312" w:lineRule="auto"/>
        <w:ind w:left="0" w:firstLine="993"/>
        <w:rPr>
          <w:sz w:val="24"/>
          <w:szCs w:val="24"/>
        </w:rPr>
      </w:pPr>
      <w:r w:rsidRPr="002376B1">
        <w:rPr>
          <w:sz w:val="24"/>
          <w:szCs w:val="24"/>
        </w:rPr>
        <w:t>организация центров придорожного обслуживания</w:t>
      </w:r>
      <w:r w:rsidR="00CC63BD" w:rsidRPr="002376B1">
        <w:rPr>
          <w:sz w:val="24"/>
          <w:szCs w:val="24"/>
        </w:rPr>
        <w:t>.</w:t>
      </w:r>
    </w:p>
    <w:p w:rsidR="000D29E0" w:rsidRPr="002376B1" w:rsidRDefault="000D29E0" w:rsidP="00063513">
      <w:pPr>
        <w:pStyle w:val="afa"/>
        <w:spacing w:line="312" w:lineRule="auto"/>
        <w:ind w:firstLine="709"/>
        <w:jc w:val="both"/>
        <w:rPr>
          <w:rFonts w:ascii="Times New Roman" w:hAnsi="Times New Roman" w:cs="Times New Roman"/>
          <w:sz w:val="24"/>
          <w:szCs w:val="24"/>
        </w:rPr>
      </w:pPr>
      <w:r w:rsidRPr="002376B1">
        <w:rPr>
          <w:rFonts w:ascii="Times New Roman" w:hAnsi="Times New Roman" w:cs="Times New Roman"/>
          <w:sz w:val="24"/>
          <w:szCs w:val="24"/>
        </w:rPr>
        <w:t>За последние годы транспортная инфраструктура имеет тенденцию к развитию. Растет количество автозаправочных станций, придорожных пунктов быстрого питания, станций технического обслуживания.</w:t>
      </w:r>
    </w:p>
    <w:p w:rsidR="00143CAD" w:rsidRPr="002376B1" w:rsidRDefault="00143CAD" w:rsidP="00063513">
      <w:pPr>
        <w:shd w:val="clear" w:color="auto" w:fill="FFFFFF"/>
        <w:spacing w:line="312" w:lineRule="auto"/>
        <w:ind w:firstLine="709"/>
        <w:rPr>
          <w:color w:val="000000"/>
          <w:sz w:val="24"/>
          <w:szCs w:val="24"/>
        </w:rPr>
      </w:pPr>
      <w:r w:rsidRPr="002376B1">
        <w:rPr>
          <w:color w:val="000000"/>
          <w:sz w:val="24"/>
          <w:szCs w:val="24"/>
        </w:rPr>
        <w:t>В рамках задачи, предусматривающей создание условий для формирования единой дорожной сети, круглогодично доступной для населения, предусмотрены мероприятия, направленные на формирование устойчивых транспортных связей с соседними населенными пунктами, муниципальными образованиями, дорогами регионального и федерального значения.</w:t>
      </w:r>
    </w:p>
    <w:p w:rsidR="00656B41" w:rsidRPr="002376B1" w:rsidRDefault="00656B41" w:rsidP="00063513">
      <w:pPr>
        <w:spacing w:line="312" w:lineRule="auto"/>
        <w:ind w:firstLine="709"/>
        <w:rPr>
          <w:color w:val="000000" w:themeColor="text1"/>
          <w:sz w:val="24"/>
          <w:szCs w:val="24"/>
        </w:rPr>
      </w:pPr>
      <w:r w:rsidRPr="002376B1">
        <w:rPr>
          <w:bCs/>
          <w:color w:val="000000" w:themeColor="text1"/>
          <w:sz w:val="24"/>
          <w:szCs w:val="24"/>
        </w:rPr>
        <w:t>Таким образом, мероприятиями Программы в части развития внешнего транспорта будут следующие:</w:t>
      </w:r>
    </w:p>
    <w:p w:rsidR="00656B41" w:rsidRPr="002376B1" w:rsidRDefault="00656B41" w:rsidP="00063513">
      <w:pPr>
        <w:spacing w:line="312" w:lineRule="auto"/>
        <w:ind w:firstLine="709"/>
        <w:rPr>
          <w:color w:val="000000" w:themeColor="text1"/>
          <w:sz w:val="24"/>
          <w:szCs w:val="24"/>
        </w:rPr>
      </w:pPr>
      <w:r w:rsidRPr="002376B1">
        <w:rPr>
          <w:bCs/>
          <w:iCs/>
          <w:color w:val="000000" w:themeColor="text1"/>
          <w:sz w:val="24"/>
          <w:szCs w:val="24"/>
        </w:rPr>
        <w:t>1. </w:t>
      </w:r>
      <w:r w:rsidR="00DB7AA4" w:rsidRPr="002376B1">
        <w:rPr>
          <w:bCs/>
          <w:iCs/>
          <w:color w:val="000000" w:themeColor="text1"/>
          <w:sz w:val="24"/>
          <w:szCs w:val="24"/>
        </w:rPr>
        <w:t>у</w:t>
      </w:r>
      <w:r w:rsidRPr="002376B1">
        <w:rPr>
          <w:bCs/>
          <w:iCs/>
          <w:color w:val="000000" w:themeColor="text1"/>
          <w:sz w:val="24"/>
          <w:szCs w:val="24"/>
        </w:rPr>
        <w:t>чет в территориальном планировании муниципального образования мероприятий по строительству и реконструкции автомобильных дорог федерального и регионального значения (весь период)</w:t>
      </w:r>
      <w:r w:rsidR="00DB7AA4" w:rsidRPr="002376B1">
        <w:rPr>
          <w:bCs/>
          <w:iCs/>
          <w:color w:val="000000" w:themeColor="text1"/>
          <w:sz w:val="24"/>
          <w:szCs w:val="24"/>
        </w:rPr>
        <w:t>;</w:t>
      </w:r>
    </w:p>
    <w:p w:rsidR="00656B41" w:rsidRPr="002376B1" w:rsidRDefault="00656B41" w:rsidP="00063513">
      <w:pPr>
        <w:spacing w:line="312" w:lineRule="auto"/>
        <w:ind w:firstLine="709"/>
        <w:rPr>
          <w:color w:val="000000" w:themeColor="text1"/>
          <w:sz w:val="24"/>
          <w:szCs w:val="24"/>
        </w:rPr>
      </w:pPr>
      <w:r w:rsidRPr="002376B1">
        <w:rPr>
          <w:bCs/>
          <w:iCs/>
          <w:color w:val="000000" w:themeColor="text1"/>
          <w:sz w:val="24"/>
          <w:szCs w:val="24"/>
        </w:rPr>
        <w:t>2. </w:t>
      </w:r>
      <w:r w:rsidR="00DB7AA4" w:rsidRPr="002376B1">
        <w:rPr>
          <w:bCs/>
          <w:iCs/>
          <w:color w:val="000000" w:themeColor="text1"/>
          <w:sz w:val="24"/>
          <w:szCs w:val="24"/>
        </w:rPr>
        <w:t>о</w:t>
      </w:r>
      <w:r w:rsidRPr="002376B1">
        <w:rPr>
          <w:bCs/>
          <w:iCs/>
          <w:color w:val="000000" w:themeColor="text1"/>
          <w:sz w:val="24"/>
          <w:szCs w:val="24"/>
        </w:rPr>
        <w:t xml:space="preserve">беспечение при разработке проектов планировки и межевания резервирования </w:t>
      </w:r>
      <w:r w:rsidRPr="002376B1">
        <w:rPr>
          <w:bCs/>
          <w:iCs/>
          <w:color w:val="000000" w:themeColor="text1"/>
          <w:sz w:val="24"/>
          <w:szCs w:val="24"/>
        </w:rPr>
        <w:lastRenderedPageBreak/>
        <w:t>коридоров перспективного строительства автомобильных дорог (весь период)</w:t>
      </w:r>
      <w:r w:rsidR="00DB7AA4" w:rsidRPr="002376B1">
        <w:rPr>
          <w:bCs/>
          <w:iCs/>
          <w:color w:val="000000" w:themeColor="text1"/>
          <w:sz w:val="24"/>
          <w:szCs w:val="24"/>
        </w:rPr>
        <w:t>;</w:t>
      </w:r>
    </w:p>
    <w:p w:rsidR="00656B41" w:rsidRPr="002376B1" w:rsidRDefault="00656B41" w:rsidP="00C8491E">
      <w:pPr>
        <w:spacing w:line="312" w:lineRule="auto"/>
        <w:ind w:firstLine="709"/>
        <w:rPr>
          <w:color w:val="000000" w:themeColor="text1"/>
          <w:sz w:val="24"/>
          <w:szCs w:val="24"/>
        </w:rPr>
      </w:pPr>
      <w:r w:rsidRPr="002376B1">
        <w:rPr>
          <w:bCs/>
          <w:iCs/>
          <w:color w:val="000000" w:themeColor="text1"/>
          <w:sz w:val="24"/>
          <w:szCs w:val="24"/>
        </w:rPr>
        <w:t>3. </w:t>
      </w:r>
      <w:r w:rsidR="00DB7AA4" w:rsidRPr="002376B1">
        <w:rPr>
          <w:bCs/>
          <w:iCs/>
          <w:color w:val="000000" w:themeColor="text1"/>
          <w:sz w:val="24"/>
          <w:szCs w:val="24"/>
        </w:rPr>
        <w:t>о</w:t>
      </w:r>
      <w:r w:rsidRPr="002376B1">
        <w:rPr>
          <w:bCs/>
          <w:iCs/>
          <w:color w:val="000000" w:themeColor="text1"/>
          <w:sz w:val="24"/>
          <w:szCs w:val="24"/>
        </w:rPr>
        <w:t>беспечение соблюдения режима использования полос отвода и охранных зон железных дорог и автомобильных дорог федерального и регионального значения (весь период) в рамках полномочий органов местного самоуправления</w:t>
      </w:r>
      <w:r w:rsidR="00C8491E" w:rsidRPr="002376B1">
        <w:rPr>
          <w:bCs/>
          <w:iCs/>
          <w:color w:val="000000" w:themeColor="text1"/>
          <w:sz w:val="24"/>
          <w:szCs w:val="24"/>
        </w:rPr>
        <w:t>.</w:t>
      </w:r>
    </w:p>
    <w:p w:rsidR="00216DFE" w:rsidRPr="002376B1" w:rsidRDefault="00216DFE" w:rsidP="00063513">
      <w:pPr>
        <w:shd w:val="clear" w:color="auto" w:fill="FFFFFF"/>
        <w:spacing w:line="312" w:lineRule="auto"/>
        <w:ind w:firstLine="709"/>
        <w:rPr>
          <w:color w:val="000000"/>
          <w:sz w:val="24"/>
          <w:szCs w:val="24"/>
        </w:rPr>
      </w:pPr>
      <w:r w:rsidRPr="002376B1">
        <w:rPr>
          <w:color w:val="000000"/>
          <w:sz w:val="24"/>
          <w:szCs w:val="24"/>
        </w:rPr>
        <w:t>В рамках задачи, включающей меры по повышению надежности и безопасности движения по автомобильным дорогам местного значения, предусмотрены мероприятия, включающие направленные на повышение уровня обустройства автомобильных дорог, создание интеллектуальных систем организации движения, развитие надзорно-контрольной деятельности в области дорожного хозяйства и обеспечение транспортной безопасности объектов автомобильного транспорта и дорожного хозяйства. Повышение уровня безопасности на автомобильных дорогах местного значения предполагается достигать за счет обустройства пешеходных переходов, освещения участков автомобильных дорог, установления искусственных неровностей, дорожных знаков, светофоров, нанесения дорожной разметки и других мероприятий.</w:t>
      </w:r>
    </w:p>
    <w:p w:rsidR="00216DFE" w:rsidRPr="002376B1" w:rsidRDefault="00216DFE" w:rsidP="00063513">
      <w:pPr>
        <w:shd w:val="clear" w:color="auto" w:fill="FFFFFF"/>
        <w:spacing w:line="312" w:lineRule="auto"/>
        <w:ind w:firstLine="709"/>
        <w:rPr>
          <w:color w:val="000000"/>
          <w:sz w:val="24"/>
          <w:szCs w:val="24"/>
        </w:rPr>
      </w:pPr>
      <w:r w:rsidRPr="002376B1">
        <w:rPr>
          <w:color w:val="000000"/>
          <w:sz w:val="24"/>
          <w:szCs w:val="24"/>
        </w:rPr>
        <w:t>Внедрение комплекса сбора и обработки информации о транспортных средствах, осуществляющих грузовые перевозки по автомобильным дорогам федерального значения, позволит обеспечить учет и анализ грузопотоков, повысить обоснованность принятия решений по развитию дорожной сети, а также применять меры административного воздействия к перевозчикам, нарушающим установленные правила перевозки грузов.</w:t>
      </w:r>
    </w:p>
    <w:p w:rsidR="00216DFE" w:rsidRPr="002376B1" w:rsidRDefault="00216DFE" w:rsidP="00063513">
      <w:pPr>
        <w:shd w:val="clear" w:color="auto" w:fill="FFFFFF"/>
        <w:spacing w:line="312" w:lineRule="auto"/>
        <w:ind w:firstLine="709"/>
        <w:rPr>
          <w:color w:val="000000"/>
          <w:sz w:val="24"/>
          <w:szCs w:val="24"/>
        </w:rPr>
      </w:pPr>
      <w:r w:rsidRPr="002376B1">
        <w:rPr>
          <w:color w:val="000000"/>
          <w:sz w:val="24"/>
          <w:szCs w:val="24"/>
        </w:rPr>
        <w:t>Мероприятия по обеспечению транспортной безопасности предусматривают меры по антитеррористической защищенности объектов автомобильного транспорта и дорожного хозяйства и внедрению современного оборудования и технологий обеспечения безопасности.</w:t>
      </w:r>
    </w:p>
    <w:p w:rsidR="001361A5" w:rsidRPr="002376B1" w:rsidRDefault="001361A5" w:rsidP="00063513">
      <w:pPr>
        <w:spacing w:line="312" w:lineRule="auto"/>
        <w:ind w:firstLine="709"/>
        <w:rPr>
          <w:color w:val="000000"/>
          <w:sz w:val="24"/>
          <w:szCs w:val="24"/>
        </w:rPr>
      </w:pPr>
      <w:r w:rsidRPr="002376B1">
        <w:rPr>
          <w:color w:val="000000"/>
          <w:sz w:val="24"/>
          <w:szCs w:val="24"/>
        </w:rPr>
        <w:t xml:space="preserve">Достижение целей </w:t>
      </w:r>
      <w:r w:rsidR="00EA0F93" w:rsidRPr="002376B1">
        <w:rPr>
          <w:color w:val="000000"/>
          <w:sz w:val="24"/>
          <w:szCs w:val="24"/>
        </w:rPr>
        <w:t>п</w:t>
      </w:r>
      <w:r w:rsidRPr="002376B1">
        <w:rPr>
          <w:color w:val="000000"/>
          <w:sz w:val="24"/>
          <w:szCs w:val="24"/>
        </w:rPr>
        <w:t>овышени</w:t>
      </w:r>
      <w:r w:rsidR="00EA0F93" w:rsidRPr="002376B1">
        <w:rPr>
          <w:color w:val="000000"/>
          <w:sz w:val="24"/>
          <w:szCs w:val="24"/>
        </w:rPr>
        <w:t>я</w:t>
      </w:r>
      <w:r w:rsidRPr="002376B1">
        <w:rPr>
          <w:color w:val="000000"/>
          <w:sz w:val="24"/>
          <w:szCs w:val="24"/>
        </w:rPr>
        <w:t xml:space="preserve"> безопасности дорожного движения на территории планируется за счет реализации следующих мероприятий:</w:t>
      </w:r>
    </w:p>
    <w:p w:rsidR="004B09C2" w:rsidRPr="002376B1" w:rsidRDefault="004B09C2" w:rsidP="00E222C4">
      <w:pPr>
        <w:pStyle w:val="ae"/>
        <w:numPr>
          <w:ilvl w:val="0"/>
          <w:numId w:val="14"/>
        </w:numPr>
        <w:spacing w:line="312" w:lineRule="auto"/>
        <w:ind w:left="0" w:firstLine="709"/>
        <w:rPr>
          <w:color w:val="000000"/>
          <w:sz w:val="24"/>
          <w:szCs w:val="24"/>
        </w:rPr>
      </w:pPr>
      <w:r w:rsidRPr="002376B1">
        <w:rPr>
          <w:sz w:val="24"/>
          <w:szCs w:val="24"/>
        </w:rPr>
        <w:t>организация безопасных пешеходных переходов в условиях прохождения региональной автодороги внутри населенных пунктов;</w:t>
      </w:r>
    </w:p>
    <w:p w:rsidR="00F1446E" w:rsidRPr="002376B1" w:rsidRDefault="00F1446E" w:rsidP="00E222C4">
      <w:pPr>
        <w:pStyle w:val="ae"/>
        <w:numPr>
          <w:ilvl w:val="0"/>
          <w:numId w:val="14"/>
        </w:numPr>
        <w:spacing w:line="312" w:lineRule="auto"/>
        <w:ind w:left="0" w:firstLine="709"/>
        <w:rPr>
          <w:color w:val="000000"/>
          <w:sz w:val="24"/>
          <w:szCs w:val="24"/>
        </w:rPr>
      </w:pPr>
      <w:r w:rsidRPr="002376B1">
        <w:rPr>
          <w:sz w:val="24"/>
          <w:szCs w:val="24"/>
        </w:rPr>
        <w:t>оборудование перекрестков светофорами;</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
    <w:p w:rsidR="00C2740C" w:rsidRPr="002376B1" w:rsidRDefault="00C2740C" w:rsidP="00E222C4">
      <w:pPr>
        <w:pStyle w:val="ConsNormal"/>
        <w:widowControl/>
        <w:numPr>
          <w:ilvl w:val="0"/>
          <w:numId w:val="14"/>
        </w:numPr>
        <w:spacing w:line="312" w:lineRule="auto"/>
        <w:ind w:left="0" w:firstLine="709"/>
        <w:jc w:val="both"/>
        <w:rPr>
          <w:rFonts w:ascii="Times New Roman" w:hAnsi="Times New Roman" w:cs="Times New Roman"/>
          <w:color w:val="000000"/>
          <w:sz w:val="24"/>
          <w:szCs w:val="24"/>
        </w:rPr>
      </w:pPr>
      <w:r w:rsidRPr="002376B1">
        <w:rPr>
          <w:rFonts w:ascii="Times New Roman" w:hAnsi="Times New Roman" w:cs="Times New Roman"/>
          <w:sz w:val="24"/>
          <w:szCs w:val="24"/>
        </w:rPr>
        <w:t>информационно-пропагандистское обеспечение мероприятий по повышению безопасности дорожного движения;</w:t>
      </w:r>
    </w:p>
    <w:p w:rsidR="00C2740C" w:rsidRPr="002376B1" w:rsidRDefault="00C2740C" w:rsidP="00E222C4">
      <w:pPr>
        <w:pStyle w:val="ae"/>
        <w:numPr>
          <w:ilvl w:val="0"/>
          <w:numId w:val="14"/>
        </w:numPr>
        <w:suppressAutoHyphens/>
        <w:spacing w:line="312" w:lineRule="auto"/>
        <w:ind w:left="0" w:firstLine="709"/>
        <w:rPr>
          <w:color w:val="000000"/>
          <w:sz w:val="24"/>
          <w:szCs w:val="24"/>
        </w:rPr>
      </w:pPr>
      <w:r w:rsidRPr="002376B1">
        <w:rPr>
          <w:color w:val="000000"/>
          <w:sz w:val="24"/>
          <w:szCs w:val="24"/>
        </w:rPr>
        <w:t>профилактика детского дорожно - транспортного травматизма;</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обеспечение контроля за выполнением мероприятий по обеспечению безопасности дорожного движения;</w:t>
      </w:r>
    </w:p>
    <w:p w:rsidR="001361A5" w:rsidRPr="002376B1" w:rsidRDefault="00CE474C" w:rsidP="00E222C4">
      <w:pPr>
        <w:pStyle w:val="ae"/>
        <w:numPr>
          <w:ilvl w:val="0"/>
          <w:numId w:val="14"/>
        </w:numPr>
        <w:spacing w:line="312" w:lineRule="auto"/>
        <w:ind w:left="0" w:firstLine="709"/>
        <w:rPr>
          <w:color w:val="000000"/>
          <w:sz w:val="24"/>
          <w:szCs w:val="24"/>
        </w:rPr>
      </w:pPr>
      <w:r w:rsidRPr="002376B1">
        <w:rPr>
          <w:color w:val="000000"/>
          <w:sz w:val="24"/>
          <w:szCs w:val="24"/>
        </w:rPr>
        <w:t>повышение безопасности школьных</w:t>
      </w:r>
      <w:r w:rsidR="001361A5" w:rsidRPr="002376B1">
        <w:rPr>
          <w:color w:val="000000"/>
          <w:sz w:val="24"/>
          <w:szCs w:val="24"/>
        </w:rPr>
        <w:t xml:space="preserve"> автобусов;</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развитие целевой системы воспитания и обучения детей безопасному поведению на улицах и дорогах;</w:t>
      </w:r>
    </w:p>
    <w:p w:rsidR="001361A5" w:rsidRPr="002376B1" w:rsidRDefault="001361A5" w:rsidP="00E222C4">
      <w:pPr>
        <w:pStyle w:val="ae"/>
        <w:numPr>
          <w:ilvl w:val="0"/>
          <w:numId w:val="14"/>
        </w:numPr>
        <w:spacing w:line="312" w:lineRule="auto"/>
        <w:ind w:left="0" w:firstLine="709"/>
        <w:rPr>
          <w:color w:val="000000" w:themeColor="text1"/>
          <w:sz w:val="24"/>
          <w:szCs w:val="24"/>
        </w:rPr>
      </w:pPr>
      <w:r w:rsidRPr="002376B1">
        <w:rPr>
          <w:color w:val="000000" w:themeColor="text1"/>
          <w:sz w:val="24"/>
          <w:szCs w:val="24"/>
        </w:rPr>
        <w:t xml:space="preserve">проведение проверок знаний ПДД </w:t>
      </w:r>
      <w:r w:rsidR="00393093" w:rsidRPr="002376B1">
        <w:rPr>
          <w:color w:val="000000" w:themeColor="text1"/>
          <w:sz w:val="24"/>
          <w:szCs w:val="24"/>
        </w:rPr>
        <w:t>водителей</w:t>
      </w:r>
      <w:r w:rsidRPr="002376B1">
        <w:rPr>
          <w:color w:val="000000" w:themeColor="text1"/>
          <w:sz w:val="24"/>
          <w:szCs w:val="24"/>
        </w:rPr>
        <w:t xml:space="preserve">, осуществляющими </w:t>
      </w:r>
      <w:r w:rsidRPr="002376B1">
        <w:rPr>
          <w:color w:val="000000" w:themeColor="text1"/>
          <w:sz w:val="24"/>
          <w:szCs w:val="24"/>
        </w:rPr>
        <w:lastRenderedPageBreak/>
        <w:t>пассажирские перевозки, во время государственного технического осмотра юридических лиц;</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обеспечение контроля за образовательными</w:t>
      </w:r>
      <w:r w:rsidR="00EC5549" w:rsidRPr="002376B1">
        <w:rPr>
          <w:color w:val="000000"/>
          <w:sz w:val="24"/>
          <w:szCs w:val="24"/>
        </w:rPr>
        <w:t xml:space="preserve"> </w:t>
      </w:r>
      <w:r w:rsidRPr="002376B1">
        <w:rPr>
          <w:color w:val="000000"/>
          <w:sz w:val="24"/>
          <w:szCs w:val="24"/>
        </w:rPr>
        <w:t>учреждениями и организациями, осуществляющими  подготовку водителей;</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обеспечение контроля за проведением предрейсовых и послерейсовых, а также текущих медосмотров водителей транспортных средств, осуществляющих пассажирские и грузовые перевозки, силами медработников в соответствии с требованиями приказа МЗ РФ от 14.07.2003 года № 308 «О медицинском освидетельствовании на состояние опьянения»;</w:t>
      </w:r>
    </w:p>
    <w:p w:rsidR="001361A5" w:rsidRPr="002376B1" w:rsidRDefault="001361A5" w:rsidP="00E222C4">
      <w:pPr>
        <w:pStyle w:val="ae"/>
        <w:numPr>
          <w:ilvl w:val="0"/>
          <w:numId w:val="14"/>
        </w:numPr>
        <w:spacing w:line="312" w:lineRule="auto"/>
        <w:ind w:left="0" w:firstLine="709"/>
        <w:rPr>
          <w:color w:val="000000"/>
          <w:sz w:val="24"/>
          <w:szCs w:val="24"/>
        </w:rPr>
      </w:pPr>
      <w:r w:rsidRPr="002376B1">
        <w:rPr>
          <w:color w:val="000000"/>
          <w:sz w:val="24"/>
          <w:szCs w:val="24"/>
        </w:rPr>
        <w:t>подготовка, проведение обучения и аттестации спасателей созданных поисково-спасательных формирований;</w:t>
      </w:r>
    </w:p>
    <w:p w:rsidR="00EA0F93" w:rsidRPr="002376B1" w:rsidRDefault="00EA0F93" w:rsidP="00E222C4">
      <w:pPr>
        <w:pStyle w:val="ae"/>
        <w:numPr>
          <w:ilvl w:val="0"/>
          <w:numId w:val="14"/>
        </w:numPr>
        <w:spacing w:line="312" w:lineRule="auto"/>
        <w:ind w:left="0" w:firstLine="709"/>
        <w:rPr>
          <w:color w:val="000000"/>
          <w:sz w:val="24"/>
          <w:szCs w:val="24"/>
        </w:rPr>
      </w:pPr>
      <w:r w:rsidRPr="002376B1">
        <w:rPr>
          <w:color w:val="000000"/>
          <w:sz w:val="24"/>
          <w:szCs w:val="24"/>
        </w:rPr>
        <w:t>развитие системы организации движения транспортных средств и пешеходов и повышение безопасности дорожных условий;</w:t>
      </w:r>
    </w:p>
    <w:p w:rsidR="00EA0F93" w:rsidRPr="002376B1" w:rsidRDefault="00EA0F93" w:rsidP="00E222C4">
      <w:pPr>
        <w:pStyle w:val="ae"/>
        <w:numPr>
          <w:ilvl w:val="0"/>
          <w:numId w:val="14"/>
        </w:numPr>
        <w:spacing w:line="312" w:lineRule="auto"/>
        <w:ind w:left="0" w:firstLine="709"/>
        <w:rPr>
          <w:color w:val="000000"/>
          <w:sz w:val="24"/>
          <w:szCs w:val="24"/>
        </w:rPr>
      </w:pPr>
      <w:r w:rsidRPr="002376B1">
        <w:rPr>
          <w:color w:val="000000"/>
          <w:sz w:val="24"/>
          <w:szCs w:val="24"/>
        </w:rPr>
        <w:t>развитие системы оказания помощи пострадавшим в дорожно-транспортных происшествиях;</w:t>
      </w:r>
    </w:p>
    <w:p w:rsidR="00EA0F93" w:rsidRPr="002376B1" w:rsidRDefault="00EA0F93" w:rsidP="00E222C4">
      <w:pPr>
        <w:pStyle w:val="ae"/>
        <w:numPr>
          <w:ilvl w:val="0"/>
          <w:numId w:val="14"/>
        </w:numPr>
        <w:spacing w:line="312" w:lineRule="auto"/>
        <w:ind w:left="0" w:firstLine="709"/>
        <w:rPr>
          <w:color w:val="000000"/>
          <w:sz w:val="24"/>
          <w:szCs w:val="24"/>
        </w:rPr>
      </w:pPr>
      <w:r w:rsidRPr="002376B1">
        <w:rPr>
          <w:color w:val="000000"/>
          <w:sz w:val="24"/>
          <w:szCs w:val="24"/>
        </w:rPr>
        <w:t>организации деятельности по предупреждению аварийности</w:t>
      </w:r>
      <w:r w:rsidRPr="002376B1">
        <w:rPr>
          <w:b/>
          <w:bCs/>
          <w:color w:val="000000"/>
          <w:sz w:val="24"/>
          <w:szCs w:val="24"/>
        </w:rPr>
        <w:t>.</w:t>
      </w:r>
    </w:p>
    <w:p w:rsidR="000056B5" w:rsidRPr="002376B1" w:rsidRDefault="000056B5" w:rsidP="000056B5">
      <w:pPr>
        <w:spacing w:line="312" w:lineRule="auto"/>
        <w:ind w:firstLine="709"/>
        <w:rPr>
          <w:sz w:val="24"/>
          <w:szCs w:val="24"/>
        </w:rPr>
      </w:pPr>
      <w:r w:rsidRPr="002376B1">
        <w:rPr>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транспортной инфраструктуры </w:t>
      </w:r>
      <w:r w:rsidR="007E140D" w:rsidRPr="002376B1">
        <w:rPr>
          <w:sz w:val="24"/>
          <w:szCs w:val="24"/>
        </w:rPr>
        <w:t>Бейсужекского</w:t>
      </w:r>
      <w:r w:rsidR="00BA2064" w:rsidRPr="002376B1">
        <w:rPr>
          <w:sz w:val="24"/>
          <w:szCs w:val="24"/>
        </w:rPr>
        <w:t xml:space="preserve"> сельского </w:t>
      </w:r>
      <w:r w:rsidRPr="002376B1">
        <w:rPr>
          <w:sz w:val="24"/>
          <w:szCs w:val="24"/>
        </w:rPr>
        <w:t>поселения на расчетный срок. Достижение целевых индикаторов в результате реализации программы комплексного развития характеризует будущую модель транспортной инфраструктуры поселения.</w:t>
      </w:r>
    </w:p>
    <w:p w:rsidR="000056B5" w:rsidRPr="002376B1" w:rsidRDefault="000056B5" w:rsidP="000056B5">
      <w:pPr>
        <w:spacing w:line="312" w:lineRule="auto"/>
        <w:ind w:firstLine="709"/>
        <w:rPr>
          <w:sz w:val="24"/>
          <w:szCs w:val="24"/>
        </w:rPr>
      </w:pPr>
      <w:r w:rsidRPr="002376B1">
        <w:rPr>
          <w:sz w:val="24"/>
          <w:szCs w:val="24"/>
        </w:rPr>
        <w:t xml:space="preserve">Целевые индикаторы и показатели Программы представлены в таблице </w:t>
      </w:r>
      <w:r w:rsidR="00193367" w:rsidRPr="002376B1">
        <w:rPr>
          <w:sz w:val="24"/>
          <w:szCs w:val="24"/>
        </w:rPr>
        <w:t>1</w:t>
      </w:r>
      <w:r w:rsidR="006965A8" w:rsidRPr="002376B1">
        <w:rPr>
          <w:sz w:val="24"/>
          <w:szCs w:val="24"/>
        </w:rPr>
        <w:t>0</w:t>
      </w:r>
      <w:r w:rsidRPr="002376B1">
        <w:rPr>
          <w:sz w:val="24"/>
          <w:szCs w:val="24"/>
        </w:rPr>
        <w:t>.</w:t>
      </w:r>
    </w:p>
    <w:p w:rsidR="000056B5" w:rsidRPr="002376B1" w:rsidRDefault="000056B5" w:rsidP="000056B5">
      <w:pPr>
        <w:ind w:firstLine="540"/>
        <w:rPr>
          <w:sz w:val="24"/>
          <w:szCs w:val="24"/>
        </w:rPr>
      </w:pPr>
    </w:p>
    <w:p w:rsidR="00C8491E" w:rsidRPr="002376B1" w:rsidRDefault="00C8491E">
      <w:pPr>
        <w:widowControl/>
        <w:snapToGrid/>
        <w:spacing w:after="200" w:line="276" w:lineRule="auto"/>
        <w:jc w:val="left"/>
        <w:rPr>
          <w:sz w:val="24"/>
          <w:szCs w:val="24"/>
        </w:rPr>
      </w:pPr>
      <w:r w:rsidRPr="002376B1">
        <w:rPr>
          <w:sz w:val="24"/>
          <w:szCs w:val="24"/>
        </w:rPr>
        <w:br w:type="page"/>
      </w:r>
    </w:p>
    <w:p w:rsidR="000056B5" w:rsidRPr="002376B1" w:rsidRDefault="000056B5" w:rsidP="000056B5">
      <w:pPr>
        <w:ind w:firstLine="540"/>
        <w:jc w:val="left"/>
        <w:rPr>
          <w:sz w:val="24"/>
          <w:szCs w:val="24"/>
        </w:rPr>
      </w:pPr>
      <w:r w:rsidRPr="002376B1">
        <w:rPr>
          <w:sz w:val="24"/>
          <w:szCs w:val="24"/>
        </w:rPr>
        <w:lastRenderedPageBreak/>
        <w:t>Таблица</w:t>
      </w:r>
      <w:r w:rsidR="00F72B47" w:rsidRPr="002376B1">
        <w:rPr>
          <w:sz w:val="24"/>
          <w:szCs w:val="24"/>
        </w:rPr>
        <w:t>1</w:t>
      </w:r>
      <w:r w:rsidR="006965A8" w:rsidRPr="002376B1">
        <w:rPr>
          <w:sz w:val="24"/>
          <w:szCs w:val="24"/>
        </w:rPr>
        <w:t>0</w:t>
      </w:r>
      <w:r w:rsidR="00F72B47" w:rsidRPr="002376B1">
        <w:rPr>
          <w:sz w:val="24"/>
          <w:szCs w:val="24"/>
        </w:rPr>
        <w:t>.</w:t>
      </w:r>
    </w:p>
    <w:p w:rsidR="000056B5" w:rsidRPr="002376B1" w:rsidRDefault="000056B5" w:rsidP="000056B5">
      <w:pPr>
        <w:ind w:firstLine="540"/>
        <w:jc w:val="center"/>
        <w:rPr>
          <w:sz w:val="24"/>
          <w:szCs w:val="24"/>
        </w:rPr>
      </w:pPr>
      <w:r w:rsidRPr="002376B1">
        <w:rPr>
          <w:sz w:val="24"/>
          <w:szCs w:val="24"/>
        </w:rPr>
        <w:t>Целевые индикаторы и показатели Программы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3520"/>
        <w:gridCol w:w="851"/>
        <w:gridCol w:w="706"/>
        <w:gridCol w:w="770"/>
        <w:gridCol w:w="780"/>
        <w:gridCol w:w="770"/>
        <w:gridCol w:w="770"/>
        <w:gridCol w:w="778"/>
      </w:tblGrid>
      <w:tr w:rsidR="000056B5" w:rsidRPr="002376B1" w:rsidTr="00A71850">
        <w:trPr>
          <w:jc w:val="center"/>
        </w:trPr>
        <w:tc>
          <w:tcPr>
            <w:tcW w:w="548" w:type="dxa"/>
            <w:vMerge w:val="restart"/>
            <w:vAlign w:val="center"/>
          </w:tcPr>
          <w:p w:rsidR="000056B5" w:rsidRPr="002376B1" w:rsidRDefault="000056B5" w:rsidP="00A71850">
            <w:pPr>
              <w:spacing w:line="312" w:lineRule="auto"/>
              <w:jc w:val="center"/>
              <w:rPr>
                <w:sz w:val="24"/>
                <w:szCs w:val="24"/>
              </w:rPr>
            </w:pPr>
            <w:r w:rsidRPr="002376B1">
              <w:rPr>
                <w:sz w:val="24"/>
                <w:szCs w:val="24"/>
              </w:rPr>
              <w:t>№</w:t>
            </w:r>
          </w:p>
          <w:p w:rsidR="000056B5" w:rsidRPr="002376B1" w:rsidRDefault="000056B5" w:rsidP="00A71850">
            <w:pPr>
              <w:spacing w:line="312" w:lineRule="auto"/>
              <w:jc w:val="center"/>
              <w:rPr>
                <w:sz w:val="24"/>
                <w:szCs w:val="24"/>
              </w:rPr>
            </w:pPr>
            <w:r w:rsidRPr="002376B1">
              <w:rPr>
                <w:sz w:val="24"/>
                <w:szCs w:val="24"/>
              </w:rPr>
              <w:t>п/п</w:t>
            </w:r>
          </w:p>
        </w:tc>
        <w:tc>
          <w:tcPr>
            <w:tcW w:w="3520" w:type="dxa"/>
            <w:vMerge w:val="restart"/>
            <w:vAlign w:val="center"/>
          </w:tcPr>
          <w:p w:rsidR="000056B5" w:rsidRPr="002376B1" w:rsidRDefault="000056B5" w:rsidP="00A71850">
            <w:pPr>
              <w:spacing w:line="312" w:lineRule="auto"/>
              <w:jc w:val="center"/>
              <w:rPr>
                <w:sz w:val="24"/>
                <w:szCs w:val="24"/>
              </w:rPr>
            </w:pPr>
            <w:r w:rsidRPr="002376B1">
              <w:rPr>
                <w:sz w:val="24"/>
                <w:szCs w:val="24"/>
              </w:rPr>
              <w:t>Наименование индикатора</w:t>
            </w:r>
          </w:p>
        </w:tc>
        <w:tc>
          <w:tcPr>
            <w:tcW w:w="851" w:type="dxa"/>
            <w:vMerge w:val="restart"/>
            <w:vAlign w:val="center"/>
          </w:tcPr>
          <w:p w:rsidR="000056B5" w:rsidRPr="002376B1" w:rsidRDefault="000056B5" w:rsidP="00A71850">
            <w:pPr>
              <w:spacing w:line="312" w:lineRule="auto"/>
              <w:jc w:val="center"/>
              <w:rPr>
                <w:sz w:val="24"/>
                <w:szCs w:val="24"/>
              </w:rPr>
            </w:pPr>
            <w:r w:rsidRPr="002376B1">
              <w:rPr>
                <w:sz w:val="24"/>
                <w:szCs w:val="24"/>
              </w:rPr>
              <w:t>Единица</w:t>
            </w:r>
          </w:p>
          <w:p w:rsidR="000056B5" w:rsidRPr="002376B1" w:rsidRDefault="000056B5" w:rsidP="00A71850">
            <w:pPr>
              <w:spacing w:line="312" w:lineRule="auto"/>
              <w:jc w:val="center"/>
              <w:rPr>
                <w:sz w:val="24"/>
                <w:szCs w:val="24"/>
              </w:rPr>
            </w:pPr>
            <w:r w:rsidRPr="002376B1">
              <w:rPr>
                <w:sz w:val="24"/>
                <w:szCs w:val="24"/>
              </w:rPr>
              <w:t>измерения</w:t>
            </w:r>
          </w:p>
        </w:tc>
        <w:tc>
          <w:tcPr>
            <w:tcW w:w="4574" w:type="dxa"/>
            <w:gridSpan w:val="6"/>
            <w:vAlign w:val="center"/>
          </w:tcPr>
          <w:p w:rsidR="000056B5" w:rsidRPr="002376B1" w:rsidRDefault="000056B5" w:rsidP="00A71850">
            <w:pPr>
              <w:spacing w:line="312" w:lineRule="auto"/>
              <w:jc w:val="center"/>
              <w:rPr>
                <w:sz w:val="24"/>
                <w:szCs w:val="24"/>
              </w:rPr>
            </w:pPr>
            <w:r w:rsidRPr="002376B1">
              <w:rPr>
                <w:sz w:val="24"/>
                <w:szCs w:val="24"/>
              </w:rPr>
              <w:t>Показатели по годам</w:t>
            </w:r>
          </w:p>
        </w:tc>
      </w:tr>
      <w:tr w:rsidR="000056B5" w:rsidRPr="002376B1" w:rsidTr="00A71850">
        <w:trPr>
          <w:trHeight w:val="493"/>
          <w:jc w:val="center"/>
        </w:trPr>
        <w:tc>
          <w:tcPr>
            <w:tcW w:w="548" w:type="dxa"/>
            <w:vMerge/>
            <w:vAlign w:val="center"/>
          </w:tcPr>
          <w:p w:rsidR="000056B5" w:rsidRPr="002376B1" w:rsidRDefault="000056B5" w:rsidP="00A71850">
            <w:pPr>
              <w:spacing w:line="312" w:lineRule="auto"/>
              <w:jc w:val="center"/>
              <w:rPr>
                <w:sz w:val="24"/>
                <w:szCs w:val="24"/>
              </w:rPr>
            </w:pPr>
          </w:p>
        </w:tc>
        <w:tc>
          <w:tcPr>
            <w:tcW w:w="3520" w:type="dxa"/>
            <w:vMerge/>
            <w:vAlign w:val="center"/>
          </w:tcPr>
          <w:p w:rsidR="000056B5" w:rsidRPr="002376B1" w:rsidRDefault="000056B5" w:rsidP="00A71850">
            <w:pPr>
              <w:spacing w:line="312" w:lineRule="auto"/>
              <w:jc w:val="center"/>
              <w:rPr>
                <w:sz w:val="24"/>
                <w:szCs w:val="24"/>
              </w:rPr>
            </w:pPr>
          </w:p>
        </w:tc>
        <w:tc>
          <w:tcPr>
            <w:tcW w:w="851" w:type="dxa"/>
            <w:vMerge/>
            <w:vAlign w:val="center"/>
          </w:tcPr>
          <w:p w:rsidR="000056B5" w:rsidRPr="002376B1" w:rsidRDefault="000056B5" w:rsidP="00A71850">
            <w:pPr>
              <w:spacing w:line="312" w:lineRule="auto"/>
              <w:jc w:val="center"/>
              <w:rPr>
                <w:sz w:val="24"/>
                <w:szCs w:val="24"/>
              </w:rPr>
            </w:pPr>
          </w:p>
        </w:tc>
        <w:tc>
          <w:tcPr>
            <w:tcW w:w="706" w:type="dxa"/>
            <w:vAlign w:val="center"/>
          </w:tcPr>
          <w:p w:rsidR="000056B5" w:rsidRPr="002376B1" w:rsidRDefault="000056B5" w:rsidP="00A71850">
            <w:pPr>
              <w:spacing w:line="312" w:lineRule="auto"/>
              <w:jc w:val="center"/>
              <w:rPr>
                <w:sz w:val="24"/>
                <w:szCs w:val="24"/>
              </w:rPr>
            </w:pPr>
            <w:r w:rsidRPr="002376B1">
              <w:rPr>
                <w:sz w:val="24"/>
                <w:szCs w:val="24"/>
              </w:rPr>
              <w:t>2016</w:t>
            </w:r>
          </w:p>
        </w:tc>
        <w:tc>
          <w:tcPr>
            <w:tcW w:w="770" w:type="dxa"/>
            <w:vAlign w:val="center"/>
          </w:tcPr>
          <w:p w:rsidR="000056B5" w:rsidRPr="002376B1" w:rsidRDefault="000056B5" w:rsidP="00A71850">
            <w:pPr>
              <w:spacing w:line="312" w:lineRule="auto"/>
              <w:jc w:val="center"/>
              <w:rPr>
                <w:sz w:val="24"/>
                <w:szCs w:val="24"/>
              </w:rPr>
            </w:pPr>
            <w:r w:rsidRPr="002376B1">
              <w:rPr>
                <w:sz w:val="24"/>
                <w:szCs w:val="24"/>
              </w:rPr>
              <w:t>2017</w:t>
            </w:r>
          </w:p>
        </w:tc>
        <w:tc>
          <w:tcPr>
            <w:tcW w:w="780" w:type="dxa"/>
            <w:vAlign w:val="center"/>
          </w:tcPr>
          <w:p w:rsidR="000056B5" w:rsidRPr="002376B1" w:rsidRDefault="000056B5" w:rsidP="00A71850">
            <w:pPr>
              <w:spacing w:line="312" w:lineRule="auto"/>
              <w:jc w:val="center"/>
              <w:rPr>
                <w:sz w:val="24"/>
                <w:szCs w:val="24"/>
              </w:rPr>
            </w:pPr>
            <w:r w:rsidRPr="002376B1">
              <w:rPr>
                <w:sz w:val="24"/>
                <w:szCs w:val="24"/>
              </w:rPr>
              <w:t>2018</w:t>
            </w:r>
          </w:p>
        </w:tc>
        <w:tc>
          <w:tcPr>
            <w:tcW w:w="770" w:type="dxa"/>
            <w:vAlign w:val="center"/>
          </w:tcPr>
          <w:p w:rsidR="000056B5" w:rsidRPr="002376B1" w:rsidRDefault="000056B5" w:rsidP="00A71850">
            <w:pPr>
              <w:spacing w:line="312" w:lineRule="auto"/>
              <w:jc w:val="center"/>
              <w:rPr>
                <w:sz w:val="24"/>
                <w:szCs w:val="24"/>
              </w:rPr>
            </w:pPr>
            <w:r w:rsidRPr="002376B1">
              <w:rPr>
                <w:sz w:val="24"/>
                <w:szCs w:val="24"/>
              </w:rPr>
              <w:t>2019</w:t>
            </w:r>
          </w:p>
        </w:tc>
        <w:tc>
          <w:tcPr>
            <w:tcW w:w="770" w:type="dxa"/>
            <w:vAlign w:val="center"/>
          </w:tcPr>
          <w:p w:rsidR="000056B5" w:rsidRPr="002376B1" w:rsidRDefault="000056B5" w:rsidP="00A71850">
            <w:pPr>
              <w:spacing w:line="312" w:lineRule="auto"/>
              <w:jc w:val="center"/>
              <w:rPr>
                <w:sz w:val="24"/>
                <w:szCs w:val="24"/>
              </w:rPr>
            </w:pPr>
            <w:r w:rsidRPr="002376B1">
              <w:rPr>
                <w:sz w:val="24"/>
                <w:szCs w:val="24"/>
              </w:rPr>
              <w:t>2020</w:t>
            </w:r>
          </w:p>
        </w:tc>
        <w:tc>
          <w:tcPr>
            <w:tcW w:w="778" w:type="dxa"/>
            <w:vAlign w:val="center"/>
          </w:tcPr>
          <w:p w:rsidR="000056B5" w:rsidRPr="002376B1" w:rsidRDefault="000056B5" w:rsidP="00A71850">
            <w:pPr>
              <w:spacing w:line="312" w:lineRule="auto"/>
              <w:jc w:val="center"/>
              <w:rPr>
                <w:sz w:val="24"/>
                <w:szCs w:val="24"/>
              </w:rPr>
            </w:pPr>
            <w:r w:rsidRPr="002376B1">
              <w:rPr>
                <w:sz w:val="24"/>
                <w:szCs w:val="24"/>
              </w:rPr>
              <w:t>2021-2030</w:t>
            </w:r>
          </w:p>
        </w:tc>
      </w:tr>
      <w:tr w:rsidR="00765D1B" w:rsidRPr="002376B1" w:rsidTr="004662E3">
        <w:trPr>
          <w:trHeight w:val="2839"/>
          <w:jc w:val="center"/>
        </w:trPr>
        <w:tc>
          <w:tcPr>
            <w:tcW w:w="548" w:type="dxa"/>
            <w:vAlign w:val="center"/>
          </w:tcPr>
          <w:p w:rsidR="00765D1B" w:rsidRPr="002376B1" w:rsidRDefault="00765D1B" w:rsidP="00765D1B">
            <w:pPr>
              <w:spacing w:line="312" w:lineRule="auto"/>
              <w:jc w:val="center"/>
              <w:rPr>
                <w:sz w:val="24"/>
                <w:szCs w:val="24"/>
                <w:lang w:eastAsia="en-US"/>
              </w:rPr>
            </w:pPr>
            <w:r w:rsidRPr="002376B1">
              <w:rPr>
                <w:sz w:val="24"/>
                <w:szCs w:val="24"/>
                <w:lang w:eastAsia="en-US"/>
              </w:rPr>
              <w:t>1</w:t>
            </w:r>
          </w:p>
        </w:tc>
        <w:tc>
          <w:tcPr>
            <w:tcW w:w="3520" w:type="dxa"/>
          </w:tcPr>
          <w:p w:rsidR="00765D1B" w:rsidRPr="002376B1" w:rsidRDefault="00765D1B" w:rsidP="00765D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rPr>
                <w:sz w:val="24"/>
                <w:szCs w:val="24"/>
                <w:lang w:eastAsia="en-US"/>
              </w:rPr>
            </w:pPr>
            <w:r w:rsidRPr="002376B1">
              <w:rPr>
                <w:color w:val="000000"/>
                <w:sz w:val="24"/>
                <w:szCs w:val="24"/>
                <w:lang w:eastAsia="en-US"/>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w:t>
            </w:r>
            <w:r w:rsidRPr="002376B1">
              <w:rPr>
                <w:color w:val="000000"/>
                <w:sz w:val="24"/>
                <w:szCs w:val="24"/>
                <w:lang w:eastAsia="en-US"/>
              </w:rPr>
              <w:softHyphen/>
              <w:t>вания местного значения</w:t>
            </w:r>
          </w:p>
        </w:tc>
        <w:tc>
          <w:tcPr>
            <w:tcW w:w="851" w:type="dxa"/>
            <w:vAlign w:val="center"/>
          </w:tcPr>
          <w:p w:rsidR="00765D1B" w:rsidRPr="002376B1" w:rsidRDefault="00765D1B" w:rsidP="00765D1B">
            <w:pPr>
              <w:spacing w:line="276" w:lineRule="auto"/>
              <w:jc w:val="center"/>
              <w:rPr>
                <w:sz w:val="24"/>
                <w:szCs w:val="24"/>
                <w:lang w:eastAsia="en-US"/>
              </w:rPr>
            </w:pPr>
            <w:r w:rsidRPr="002376B1">
              <w:rPr>
                <w:sz w:val="24"/>
                <w:szCs w:val="24"/>
                <w:lang w:eastAsia="en-US"/>
              </w:rPr>
              <w:t>%</w:t>
            </w:r>
          </w:p>
        </w:tc>
        <w:tc>
          <w:tcPr>
            <w:tcW w:w="706"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60</w:t>
            </w:r>
          </w:p>
        </w:tc>
        <w:tc>
          <w:tcPr>
            <w:tcW w:w="770"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50</w:t>
            </w:r>
          </w:p>
        </w:tc>
        <w:tc>
          <w:tcPr>
            <w:tcW w:w="780"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45</w:t>
            </w:r>
          </w:p>
        </w:tc>
        <w:tc>
          <w:tcPr>
            <w:tcW w:w="770"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40</w:t>
            </w:r>
          </w:p>
        </w:tc>
        <w:tc>
          <w:tcPr>
            <w:tcW w:w="770"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35</w:t>
            </w:r>
          </w:p>
        </w:tc>
        <w:tc>
          <w:tcPr>
            <w:tcW w:w="778" w:type="dxa"/>
            <w:vAlign w:val="center"/>
          </w:tcPr>
          <w:p w:rsidR="00765D1B" w:rsidRPr="002376B1" w:rsidRDefault="00765D1B" w:rsidP="00765D1B">
            <w:pPr>
              <w:spacing w:line="276" w:lineRule="auto"/>
              <w:jc w:val="center"/>
              <w:rPr>
                <w:color w:val="000000"/>
                <w:sz w:val="24"/>
                <w:szCs w:val="24"/>
                <w:lang w:eastAsia="en-US"/>
              </w:rPr>
            </w:pPr>
            <w:r w:rsidRPr="002376B1">
              <w:rPr>
                <w:color w:val="000000"/>
                <w:sz w:val="24"/>
                <w:szCs w:val="24"/>
                <w:lang w:eastAsia="en-US"/>
              </w:rPr>
              <w:t>0</w:t>
            </w:r>
          </w:p>
        </w:tc>
      </w:tr>
      <w:tr w:rsidR="00765D1B" w:rsidRPr="002376B1" w:rsidTr="00765D1B">
        <w:trPr>
          <w:trHeight w:val="1380"/>
          <w:jc w:val="center"/>
        </w:trPr>
        <w:tc>
          <w:tcPr>
            <w:tcW w:w="548" w:type="dxa"/>
            <w:vAlign w:val="center"/>
          </w:tcPr>
          <w:p w:rsidR="00765D1B" w:rsidRPr="002376B1" w:rsidRDefault="00765D1B" w:rsidP="00765D1B">
            <w:pPr>
              <w:spacing w:line="312" w:lineRule="auto"/>
              <w:jc w:val="center"/>
              <w:rPr>
                <w:sz w:val="24"/>
                <w:szCs w:val="24"/>
              </w:rPr>
            </w:pPr>
            <w:r w:rsidRPr="002376B1">
              <w:rPr>
                <w:sz w:val="24"/>
                <w:szCs w:val="24"/>
              </w:rPr>
              <w:t>2</w:t>
            </w:r>
          </w:p>
        </w:tc>
        <w:tc>
          <w:tcPr>
            <w:tcW w:w="3520" w:type="dxa"/>
          </w:tcPr>
          <w:p w:rsidR="00765D1B" w:rsidRPr="002376B1" w:rsidRDefault="00AA465F" w:rsidP="00765D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rPr>
                <w:color w:val="000000"/>
                <w:sz w:val="24"/>
                <w:szCs w:val="24"/>
              </w:rPr>
            </w:pPr>
            <w:r w:rsidRPr="002376B1">
              <w:rPr>
                <w:color w:val="000000"/>
                <w:sz w:val="24"/>
                <w:szCs w:val="24"/>
              </w:rPr>
              <w:t>П</w:t>
            </w:r>
            <w:r w:rsidR="00765D1B" w:rsidRPr="002376B1">
              <w:rPr>
                <w:color w:val="000000"/>
                <w:sz w:val="24"/>
                <w:szCs w:val="24"/>
              </w:rPr>
              <w:t>ротяженность автомобильных дорог местного значения, отвечающих нормативным требованиям</w:t>
            </w:r>
          </w:p>
        </w:tc>
        <w:tc>
          <w:tcPr>
            <w:tcW w:w="851" w:type="dxa"/>
            <w:vAlign w:val="center"/>
          </w:tcPr>
          <w:p w:rsidR="00765D1B" w:rsidRPr="002376B1" w:rsidRDefault="00765D1B" w:rsidP="00765D1B">
            <w:pPr>
              <w:jc w:val="center"/>
              <w:rPr>
                <w:sz w:val="24"/>
                <w:szCs w:val="24"/>
              </w:rPr>
            </w:pPr>
            <w:r w:rsidRPr="002376B1">
              <w:rPr>
                <w:sz w:val="24"/>
                <w:szCs w:val="24"/>
              </w:rPr>
              <w:t>км</w:t>
            </w:r>
          </w:p>
        </w:tc>
        <w:tc>
          <w:tcPr>
            <w:tcW w:w="706" w:type="dxa"/>
            <w:vAlign w:val="center"/>
          </w:tcPr>
          <w:p w:rsidR="00765D1B" w:rsidRPr="002376B1" w:rsidRDefault="00765D1B" w:rsidP="00765D1B">
            <w:pPr>
              <w:widowControl/>
              <w:snapToGrid/>
              <w:jc w:val="center"/>
              <w:rPr>
                <w:color w:val="000000"/>
                <w:sz w:val="24"/>
                <w:szCs w:val="24"/>
              </w:rPr>
            </w:pPr>
            <w:r w:rsidRPr="002376B1">
              <w:rPr>
                <w:color w:val="000000"/>
                <w:sz w:val="24"/>
                <w:szCs w:val="24"/>
              </w:rPr>
              <w:t>39,1</w:t>
            </w:r>
          </w:p>
        </w:tc>
        <w:tc>
          <w:tcPr>
            <w:tcW w:w="770" w:type="dxa"/>
            <w:vAlign w:val="center"/>
          </w:tcPr>
          <w:p w:rsidR="00765D1B" w:rsidRPr="002376B1" w:rsidRDefault="00765D1B" w:rsidP="00765D1B">
            <w:pPr>
              <w:jc w:val="center"/>
            </w:pPr>
            <w:r w:rsidRPr="002376B1">
              <w:rPr>
                <w:color w:val="000000"/>
                <w:sz w:val="24"/>
                <w:szCs w:val="24"/>
              </w:rPr>
              <w:t>39,1</w:t>
            </w:r>
          </w:p>
        </w:tc>
        <w:tc>
          <w:tcPr>
            <w:tcW w:w="780" w:type="dxa"/>
            <w:vAlign w:val="center"/>
          </w:tcPr>
          <w:p w:rsidR="00765D1B" w:rsidRPr="002376B1" w:rsidRDefault="00765D1B" w:rsidP="00765D1B">
            <w:pPr>
              <w:jc w:val="center"/>
            </w:pPr>
            <w:r w:rsidRPr="002376B1">
              <w:rPr>
                <w:color w:val="000000"/>
                <w:sz w:val="24"/>
                <w:szCs w:val="24"/>
              </w:rPr>
              <w:t>39,1</w:t>
            </w:r>
          </w:p>
        </w:tc>
        <w:tc>
          <w:tcPr>
            <w:tcW w:w="770" w:type="dxa"/>
            <w:vAlign w:val="center"/>
          </w:tcPr>
          <w:p w:rsidR="00765D1B" w:rsidRPr="002376B1" w:rsidRDefault="00765D1B" w:rsidP="00765D1B">
            <w:pPr>
              <w:jc w:val="center"/>
            </w:pPr>
            <w:r w:rsidRPr="002376B1">
              <w:rPr>
                <w:color w:val="000000"/>
                <w:sz w:val="24"/>
                <w:szCs w:val="24"/>
              </w:rPr>
              <w:t>39,1</w:t>
            </w:r>
          </w:p>
        </w:tc>
        <w:tc>
          <w:tcPr>
            <w:tcW w:w="770" w:type="dxa"/>
            <w:vAlign w:val="center"/>
          </w:tcPr>
          <w:p w:rsidR="00765D1B" w:rsidRPr="002376B1" w:rsidRDefault="00765D1B" w:rsidP="00765D1B">
            <w:pPr>
              <w:jc w:val="center"/>
            </w:pPr>
            <w:r w:rsidRPr="002376B1">
              <w:rPr>
                <w:color w:val="000000"/>
                <w:sz w:val="24"/>
                <w:szCs w:val="24"/>
              </w:rPr>
              <w:t>39,1</w:t>
            </w:r>
          </w:p>
        </w:tc>
        <w:tc>
          <w:tcPr>
            <w:tcW w:w="778" w:type="dxa"/>
            <w:vAlign w:val="center"/>
          </w:tcPr>
          <w:p w:rsidR="00765D1B" w:rsidRPr="002376B1" w:rsidRDefault="00765D1B" w:rsidP="00765D1B">
            <w:pPr>
              <w:jc w:val="center"/>
            </w:pPr>
            <w:r w:rsidRPr="002376B1">
              <w:rPr>
                <w:color w:val="000000"/>
                <w:sz w:val="24"/>
                <w:szCs w:val="24"/>
              </w:rPr>
              <w:t>39,1</w:t>
            </w:r>
          </w:p>
        </w:tc>
      </w:tr>
      <w:tr w:rsidR="00765D1B" w:rsidRPr="002376B1" w:rsidTr="004662E3">
        <w:trPr>
          <w:trHeight w:val="1615"/>
          <w:jc w:val="center"/>
        </w:trPr>
        <w:tc>
          <w:tcPr>
            <w:tcW w:w="548" w:type="dxa"/>
            <w:vAlign w:val="center"/>
          </w:tcPr>
          <w:p w:rsidR="00765D1B" w:rsidRPr="002376B1" w:rsidRDefault="00765D1B" w:rsidP="00765D1B">
            <w:pPr>
              <w:spacing w:line="312" w:lineRule="auto"/>
              <w:jc w:val="center"/>
              <w:rPr>
                <w:sz w:val="24"/>
                <w:szCs w:val="24"/>
              </w:rPr>
            </w:pPr>
            <w:r w:rsidRPr="002376B1">
              <w:rPr>
                <w:sz w:val="24"/>
                <w:szCs w:val="24"/>
              </w:rPr>
              <w:t>3</w:t>
            </w:r>
          </w:p>
        </w:tc>
        <w:tc>
          <w:tcPr>
            <w:tcW w:w="3520" w:type="dxa"/>
          </w:tcPr>
          <w:p w:rsidR="00765D1B" w:rsidRPr="002376B1" w:rsidRDefault="00765D1B" w:rsidP="00765D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rPr>
                <w:sz w:val="24"/>
                <w:szCs w:val="24"/>
              </w:rPr>
            </w:pPr>
            <w:r w:rsidRPr="002376B1">
              <w:rPr>
                <w:color w:val="000000"/>
                <w:sz w:val="24"/>
                <w:szCs w:val="24"/>
              </w:rPr>
              <w:t>Обеспеченность постоянной круглогодичной связи с сетью     автомобильных дорог общего пользования по дорогам с твердым покрытием</w:t>
            </w:r>
          </w:p>
        </w:tc>
        <w:tc>
          <w:tcPr>
            <w:tcW w:w="851" w:type="dxa"/>
            <w:vAlign w:val="center"/>
          </w:tcPr>
          <w:p w:rsidR="00765D1B" w:rsidRPr="002376B1" w:rsidRDefault="00765D1B" w:rsidP="00765D1B">
            <w:pPr>
              <w:jc w:val="center"/>
              <w:rPr>
                <w:sz w:val="24"/>
                <w:szCs w:val="24"/>
              </w:rPr>
            </w:pPr>
            <w:r w:rsidRPr="002376B1">
              <w:rPr>
                <w:sz w:val="24"/>
                <w:szCs w:val="24"/>
              </w:rPr>
              <w:t>%</w:t>
            </w:r>
          </w:p>
        </w:tc>
        <w:tc>
          <w:tcPr>
            <w:tcW w:w="706"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80"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78" w:type="dxa"/>
            <w:vAlign w:val="center"/>
          </w:tcPr>
          <w:p w:rsidR="00765D1B" w:rsidRPr="002376B1" w:rsidRDefault="00765D1B" w:rsidP="00765D1B">
            <w:pPr>
              <w:jc w:val="center"/>
              <w:rPr>
                <w:sz w:val="24"/>
                <w:szCs w:val="24"/>
              </w:rPr>
            </w:pPr>
            <w:r w:rsidRPr="002376B1">
              <w:rPr>
                <w:sz w:val="24"/>
                <w:szCs w:val="24"/>
              </w:rPr>
              <w:t>100</w:t>
            </w:r>
          </w:p>
        </w:tc>
      </w:tr>
      <w:tr w:rsidR="00765D1B" w:rsidRPr="002376B1" w:rsidTr="004662E3">
        <w:trPr>
          <w:trHeight w:val="68"/>
          <w:jc w:val="center"/>
        </w:trPr>
        <w:tc>
          <w:tcPr>
            <w:tcW w:w="548" w:type="dxa"/>
            <w:vAlign w:val="center"/>
          </w:tcPr>
          <w:p w:rsidR="00765D1B" w:rsidRPr="002376B1" w:rsidRDefault="00765D1B" w:rsidP="00765D1B">
            <w:pPr>
              <w:spacing w:line="312" w:lineRule="auto"/>
              <w:jc w:val="center"/>
              <w:rPr>
                <w:sz w:val="24"/>
                <w:szCs w:val="24"/>
              </w:rPr>
            </w:pPr>
            <w:r w:rsidRPr="002376B1">
              <w:rPr>
                <w:sz w:val="24"/>
                <w:szCs w:val="24"/>
              </w:rPr>
              <w:t>4</w:t>
            </w:r>
          </w:p>
        </w:tc>
        <w:tc>
          <w:tcPr>
            <w:tcW w:w="3520" w:type="dxa"/>
          </w:tcPr>
          <w:p w:rsidR="00765D1B" w:rsidRPr="002376B1" w:rsidRDefault="00765D1B" w:rsidP="00765D1B">
            <w:pPr>
              <w:spacing w:line="312" w:lineRule="auto"/>
              <w:rPr>
                <w:sz w:val="24"/>
                <w:szCs w:val="24"/>
              </w:rPr>
            </w:pPr>
            <w:r w:rsidRPr="002376B1">
              <w:rPr>
                <w:color w:val="000000"/>
                <w:sz w:val="24"/>
                <w:szCs w:val="24"/>
              </w:rPr>
              <w:t>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851" w:type="dxa"/>
            <w:vAlign w:val="center"/>
          </w:tcPr>
          <w:p w:rsidR="00765D1B" w:rsidRPr="002376B1" w:rsidRDefault="00765D1B" w:rsidP="00765D1B">
            <w:pPr>
              <w:jc w:val="center"/>
              <w:rPr>
                <w:sz w:val="24"/>
                <w:szCs w:val="24"/>
              </w:rPr>
            </w:pPr>
            <w:r w:rsidRPr="002376B1">
              <w:rPr>
                <w:sz w:val="24"/>
                <w:szCs w:val="24"/>
              </w:rPr>
              <w:t>%</w:t>
            </w:r>
          </w:p>
        </w:tc>
        <w:tc>
          <w:tcPr>
            <w:tcW w:w="706" w:type="dxa"/>
            <w:vAlign w:val="center"/>
          </w:tcPr>
          <w:p w:rsidR="00765D1B" w:rsidRPr="002376B1" w:rsidRDefault="00765D1B" w:rsidP="00765D1B">
            <w:pPr>
              <w:jc w:val="center"/>
              <w:rPr>
                <w:sz w:val="24"/>
                <w:szCs w:val="24"/>
              </w:rPr>
            </w:pPr>
            <w:r w:rsidRPr="002376B1">
              <w:rPr>
                <w:sz w:val="24"/>
                <w:szCs w:val="24"/>
              </w:rPr>
              <w:t>40</w:t>
            </w:r>
          </w:p>
        </w:tc>
        <w:tc>
          <w:tcPr>
            <w:tcW w:w="770" w:type="dxa"/>
            <w:vAlign w:val="center"/>
          </w:tcPr>
          <w:p w:rsidR="00765D1B" w:rsidRPr="002376B1" w:rsidRDefault="00765D1B" w:rsidP="00765D1B">
            <w:pPr>
              <w:jc w:val="center"/>
              <w:rPr>
                <w:sz w:val="24"/>
                <w:szCs w:val="24"/>
              </w:rPr>
            </w:pPr>
            <w:r w:rsidRPr="002376B1">
              <w:rPr>
                <w:sz w:val="24"/>
                <w:szCs w:val="24"/>
              </w:rPr>
              <w:t>50</w:t>
            </w:r>
          </w:p>
        </w:tc>
        <w:tc>
          <w:tcPr>
            <w:tcW w:w="780" w:type="dxa"/>
            <w:vAlign w:val="center"/>
          </w:tcPr>
          <w:p w:rsidR="00765D1B" w:rsidRPr="002376B1" w:rsidRDefault="003832FC" w:rsidP="00765D1B">
            <w:pPr>
              <w:jc w:val="center"/>
              <w:rPr>
                <w:sz w:val="24"/>
                <w:szCs w:val="24"/>
              </w:rPr>
            </w:pPr>
            <w:r w:rsidRPr="002376B1">
              <w:rPr>
                <w:sz w:val="24"/>
                <w:szCs w:val="24"/>
              </w:rPr>
              <w:t>55</w:t>
            </w:r>
          </w:p>
        </w:tc>
        <w:tc>
          <w:tcPr>
            <w:tcW w:w="770" w:type="dxa"/>
            <w:vAlign w:val="center"/>
          </w:tcPr>
          <w:p w:rsidR="00765D1B" w:rsidRPr="002376B1" w:rsidRDefault="003832FC" w:rsidP="00765D1B">
            <w:pPr>
              <w:jc w:val="center"/>
              <w:rPr>
                <w:sz w:val="24"/>
                <w:szCs w:val="24"/>
              </w:rPr>
            </w:pPr>
            <w:r w:rsidRPr="002376B1">
              <w:rPr>
                <w:sz w:val="24"/>
                <w:szCs w:val="24"/>
              </w:rPr>
              <w:t>60</w:t>
            </w:r>
          </w:p>
        </w:tc>
        <w:tc>
          <w:tcPr>
            <w:tcW w:w="770" w:type="dxa"/>
            <w:vAlign w:val="center"/>
          </w:tcPr>
          <w:p w:rsidR="00765D1B" w:rsidRPr="002376B1" w:rsidRDefault="003832FC" w:rsidP="00765D1B">
            <w:pPr>
              <w:jc w:val="center"/>
              <w:rPr>
                <w:sz w:val="24"/>
                <w:szCs w:val="24"/>
              </w:rPr>
            </w:pPr>
            <w:r w:rsidRPr="002376B1">
              <w:rPr>
                <w:sz w:val="24"/>
                <w:szCs w:val="24"/>
              </w:rPr>
              <w:t>65</w:t>
            </w:r>
          </w:p>
        </w:tc>
        <w:tc>
          <w:tcPr>
            <w:tcW w:w="778" w:type="dxa"/>
            <w:vAlign w:val="center"/>
          </w:tcPr>
          <w:p w:rsidR="00765D1B" w:rsidRPr="002376B1" w:rsidRDefault="00765D1B" w:rsidP="00765D1B">
            <w:pPr>
              <w:jc w:val="center"/>
              <w:rPr>
                <w:sz w:val="24"/>
                <w:szCs w:val="24"/>
              </w:rPr>
            </w:pPr>
            <w:r w:rsidRPr="002376B1">
              <w:rPr>
                <w:sz w:val="24"/>
                <w:szCs w:val="24"/>
              </w:rPr>
              <w:t>100</w:t>
            </w:r>
          </w:p>
        </w:tc>
      </w:tr>
      <w:tr w:rsidR="00765D1B" w:rsidRPr="002376B1" w:rsidTr="004662E3">
        <w:trPr>
          <w:trHeight w:val="68"/>
          <w:jc w:val="center"/>
        </w:trPr>
        <w:tc>
          <w:tcPr>
            <w:tcW w:w="548" w:type="dxa"/>
            <w:vAlign w:val="center"/>
          </w:tcPr>
          <w:p w:rsidR="00765D1B" w:rsidRPr="002376B1" w:rsidRDefault="00765D1B" w:rsidP="00765D1B">
            <w:pPr>
              <w:spacing w:line="312" w:lineRule="auto"/>
              <w:jc w:val="center"/>
              <w:rPr>
                <w:sz w:val="24"/>
                <w:szCs w:val="24"/>
              </w:rPr>
            </w:pPr>
            <w:r w:rsidRPr="002376B1">
              <w:rPr>
                <w:sz w:val="24"/>
                <w:szCs w:val="24"/>
              </w:rPr>
              <w:t>5</w:t>
            </w:r>
          </w:p>
        </w:tc>
        <w:tc>
          <w:tcPr>
            <w:tcW w:w="3520" w:type="dxa"/>
          </w:tcPr>
          <w:p w:rsidR="00765D1B" w:rsidRPr="002376B1" w:rsidRDefault="00765D1B" w:rsidP="00765D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rPr>
                <w:sz w:val="24"/>
                <w:szCs w:val="24"/>
              </w:rPr>
            </w:pPr>
            <w:r w:rsidRPr="002376B1">
              <w:rPr>
                <w:color w:val="000000"/>
                <w:sz w:val="24"/>
                <w:szCs w:val="24"/>
              </w:rPr>
              <w:t xml:space="preserve">Количество дорожно-транспортных происшествий              из-за сопутствующих дорожных условий на сети </w:t>
            </w:r>
            <w:r w:rsidRPr="002376B1">
              <w:rPr>
                <w:color w:val="000000" w:themeColor="text1"/>
                <w:sz w:val="24"/>
                <w:szCs w:val="24"/>
              </w:rPr>
              <w:t>дорог     федерального, регионального и межмуниципального значения</w:t>
            </w:r>
          </w:p>
        </w:tc>
        <w:tc>
          <w:tcPr>
            <w:tcW w:w="851" w:type="dxa"/>
            <w:vAlign w:val="center"/>
          </w:tcPr>
          <w:p w:rsidR="00765D1B" w:rsidRPr="002376B1" w:rsidRDefault="00765D1B" w:rsidP="00765D1B">
            <w:pPr>
              <w:jc w:val="center"/>
              <w:rPr>
                <w:sz w:val="24"/>
                <w:szCs w:val="24"/>
              </w:rPr>
            </w:pPr>
            <w:r w:rsidRPr="002376B1">
              <w:rPr>
                <w:sz w:val="24"/>
                <w:szCs w:val="24"/>
              </w:rPr>
              <w:t>%</w:t>
            </w:r>
          </w:p>
        </w:tc>
        <w:tc>
          <w:tcPr>
            <w:tcW w:w="706" w:type="dxa"/>
            <w:vAlign w:val="center"/>
          </w:tcPr>
          <w:p w:rsidR="00765D1B" w:rsidRPr="002376B1" w:rsidRDefault="00765D1B" w:rsidP="00765D1B">
            <w:pPr>
              <w:jc w:val="center"/>
              <w:rPr>
                <w:sz w:val="24"/>
                <w:szCs w:val="24"/>
              </w:rPr>
            </w:pPr>
            <w:r w:rsidRPr="002376B1">
              <w:rPr>
                <w:sz w:val="24"/>
                <w:szCs w:val="24"/>
              </w:rPr>
              <w:t>15</w:t>
            </w:r>
          </w:p>
        </w:tc>
        <w:tc>
          <w:tcPr>
            <w:tcW w:w="770" w:type="dxa"/>
            <w:vAlign w:val="center"/>
          </w:tcPr>
          <w:p w:rsidR="00765D1B" w:rsidRPr="002376B1" w:rsidRDefault="00765D1B" w:rsidP="00765D1B">
            <w:pPr>
              <w:jc w:val="center"/>
              <w:rPr>
                <w:sz w:val="24"/>
                <w:szCs w:val="24"/>
              </w:rPr>
            </w:pPr>
            <w:r w:rsidRPr="002376B1">
              <w:rPr>
                <w:sz w:val="24"/>
                <w:szCs w:val="24"/>
              </w:rPr>
              <w:t>15</w:t>
            </w:r>
          </w:p>
        </w:tc>
        <w:tc>
          <w:tcPr>
            <w:tcW w:w="780" w:type="dxa"/>
            <w:vAlign w:val="center"/>
          </w:tcPr>
          <w:p w:rsidR="00765D1B" w:rsidRPr="002376B1" w:rsidRDefault="00765D1B" w:rsidP="00765D1B">
            <w:pPr>
              <w:jc w:val="center"/>
              <w:rPr>
                <w:sz w:val="24"/>
                <w:szCs w:val="24"/>
              </w:rPr>
            </w:pPr>
            <w:r w:rsidRPr="002376B1">
              <w:rPr>
                <w:sz w:val="24"/>
                <w:szCs w:val="24"/>
              </w:rPr>
              <w:t>10</w:t>
            </w:r>
          </w:p>
        </w:tc>
        <w:tc>
          <w:tcPr>
            <w:tcW w:w="770" w:type="dxa"/>
            <w:vAlign w:val="center"/>
          </w:tcPr>
          <w:p w:rsidR="00765D1B" w:rsidRPr="002376B1" w:rsidRDefault="00765D1B" w:rsidP="00765D1B">
            <w:pPr>
              <w:jc w:val="center"/>
              <w:rPr>
                <w:sz w:val="24"/>
                <w:szCs w:val="24"/>
              </w:rPr>
            </w:pPr>
            <w:r w:rsidRPr="002376B1">
              <w:rPr>
                <w:sz w:val="24"/>
                <w:szCs w:val="24"/>
              </w:rPr>
              <w:t>10</w:t>
            </w:r>
          </w:p>
        </w:tc>
        <w:tc>
          <w:tcPr>
            <w:tcW w:w="770" w:type="dxa"/>
            <w:vAlign w:val="center"/>
          </w:tcPr>
          <w:p w:rsidR="00765D1B" w:rsidRPr="002376B1" w:rsidRDefault="00765D1B" w:rsidP="00765D1B">
            <w:pPr>
              <w:jc w:val="center"/>
              <w:rPr>
                <w:sz w:val="24"/>
                <w:szCs w:val="24"/>
              </w:rPr>
            </w:pPr>
            <w:r w:rsidRPr="002376B1">
              <w:rPr>
                <w:sz w:val="24"/>
                <w:szCs w:val="24"/>
              </w:rPr>
              <w:t>5</w:t>
            </w:r>
          </w:p>
        </w:tc>
        <w:tc>
          <w:tcPr>
            <w:tcW w:w="778" w:type="dxa"/>
            <w:vAlign w:val="center"/>
          </w:tcPr>
          <w:p w:rsidR="00765D1B" w:rsidRPr="002376B1" w:rsidRDefault="00765D1B" w:rsidP="00765D1B">
            <w:pPr>
              <w:jc w:val="center"/>
              <w:rPr>
                <w:sz w:val="24"/>
                <w:szCs w:val="24"/>
              </w:rPr>
            </w:pPr>
            <w:r w:rsidRPr="002376B1">
              <w:rPr>
                <w:sz w:val="24"/>
                <w:szCs w:val="24"/>
              </w:rPr>
              <w:t>0</w:t>
            </w:r>
          </w:p>
        </w:tc>
      </w:tr>
      <w:tr w:rsidR="00765D1B" w:rsidRPr="002376B1" w:rsidTr="004662E3">
        <w:trPr>
          <w:trHeight w:val="68"/>
          <w:jc w:val="center"/>
        </w:trPr>
        <w:tc>
          <w:tcPr>
            <w:tcW w:w="548" w:type="dxa"/>
            <w:vAlign w:val="center"/>
          </w:tcPr>
          <w:p w:rsidR="00765D1B" w:rsidRPr="002376B1" w:rsidRDefault="00765D1B" w:rsidP="00765D1B">
            <w:pPr>
              <w:spacing w:line="312" w:lineRule="auto"/>
              <w:jc w:val="center"/>
              <w:rPr>
                <w:sz w:val="24"/>
                <w:szCs w:val="24"/>
              </w:rPr>
            </w:pPr>
            <w:r w:rsidRPr="002376B1">
              <w:rPr>
                <w:sz w:val="24"/>
                <w:szCs w:val="24"/>
              </w:rPr>
              <w:t>6</w:t>
            </w:r>
          </w:p>
        </w:tc>
        <w:tc>
          <w:tcPr>
            <w:tcW w:w="3520" w:type="dxa"/>
          </w:tcPr>
          <w:p w:rsidR="00765D1B" w:rsidRPr="002376B1" w:rsidRDefault="00765D1B" w:rsidP="00765D1B">
            <w:pPr>
              <w:spacing w:line="312" w:lineRule="auto"/>
              <w:rPr>
                <w:sz w:val="24"/>
                <w:szCs w:val="24"/>
              </w:rPr>
            </w:pPr>
            <w:r w:rsidRPr="002376B1">
              <w:rPr>
                <w:color w:val="000000"/>
                <w:sz w:val="24"/>
                <w:szCs w:val="24"/>
              </w:rPr>
              <w:t>Обеспеченность транспортного обслуживания населения</w:t>
            </w:r>
          </w:p>
        </w:tc>
        <w:tc>
          <w:tcPr>
            <w:tcW w:w="851" w:type="dxa"/>
            <w:vAlign w:val="center"/>
          </w:tcPr>
          <w:p w:rsidR="00765D1B" w:rsidRPr="002376B1" w:rsidRDefault="00765D1B" w:rsidP="00765D1B">
            <w:pPr>
              <w:jc w:val="center"/>
              <w:rPr>
                <w:sz w:val="24"/>
                <w:szCs w:val="24"/>
              </w:rPr>
            </w:pPr>
            <w:r w:rsidRPr="002376B1">
              <w:rPr>
                <w:sz w:val="24"/>
                <w:szCs w:val="24"/>
              </w:rPr>
              <w:t>%</w:t>
            </w:r>
          </w:p>
        </w:tc>
        <w:tc>
          <w:tcPr>
            <w:tcW w:w="706"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80"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70" w:type="dxa"/>
            <w:vAlign w:val="center"/>
          </w:tcPr>
          <w:p w:rsidR="00765D1B" w:rsidRPr="002376B1" w:rsidRDefault="00765D1B" w:rsidP="00765D1B">
            <w:pPr>
              <w:jc w:val="center"/>
              <w:rPr>
                <w:sz w:val="24"/>
                <w:szCs w:val="24"/>
              </w:rPr>
            </w:pPr>
            <w:r w:rsidRPr="002376B1">
              <w:rPr>
                <w:sz w:val="24"/>
                <w:szCs w:val="24"/>
              </w:rPr>
              <w:t>100</w:t>
            </w:r>
          </w:p>
        </w:tc>
        <w:tc>
          <w:tcPr>
            <w:tcW w:w="778" w:type="dxa"/>
            <w:vAlign w:val="center"/>
          </w:tcPr>
          <w:p w:rsidR="00765D1B" w:rsidRPr="002376B1" w:rsidRDefault="00765D1B" w:rsidP="00765D1B">
            <w:pPr>
              <w:jc w:val="center"/>
              <w:rPr>
                <w:sz w:val="24"/>
                <w:szCs w:val="24"/>
              </w:rPr>
            </w:pPr>
            <w:r w:rsidRPr="002376B1">
              <w:rPr>
                <w:sz w:val="24"/>
                <w:szCs w:val="24"/>
              </w:rPr>
              <w:t>100</w:t>
            </w:r>
          </w:p>
        </w:tc>
      </w:tr>
    </w:tbl>
    <w:p w:rsidR="00193367" w:rsidRPr="002376B1" w:rsidRDefault="00D50416" w:rsidP="00765D1B">
      <w:pPr>
        <w:ind w:firstLine="540"/>
        <w:jc w:val="left"/>
        <w:rPr>
          <w:b/>
          <w:sz w:val="24"/>
          <w:szCs w:val="24"/>
        </w:rPr>
      </w:pPr>
      <w:r w:rsidRPr="002376B1">
        <w:br w:type="page"/>
      </w:r>
    </w:p>
    <w:p w:rsidR="0027632E" w:rsidRPr="002376B1" w:rsidRDefault="000056B5" w:rsidP="00216DFE">
      <w:pPr>
        <w:pStyle w:val="af0"/>
        <w:jc w:val="center"/>
        <w:rPr>
          <w:b/>
        </w:rPr>
      </w:pPr>
      <w:r w:rsidRPr="002376B1">
        <w:rPr>
          <w:b/>
        </w:rPr>
        <w:lastRenderedPageBreak/>
        <w:t>5</w:t>
      </w:r>
      <w:r w:rsidR="00216DFE" w:rsidRPr="002376B1">
        <w:rPr>
          <w:b/>
        </w:rPr>
        <w:t xml:space="preserve">. </w:t>
      </w:r>
      <w:r w:rsidRPr="002376B1">
        <w:rPr>
          <w:b/>
        </w:rPr>
        <w:t>Финансовое обеспечение программы</w:t>
      </w:r>
    </w:p>
    <w:p w:rsidR="003F26B9" w:rsidRPr="002376B1" w:rsidRDefault="003F26B9" w:rsidP="00251D7F">
      <w:pPr>
        <w:pStyle w:val="af0"/>
      </w:pPr>
    </w:p>
    <w:p w:rsidR="001D56B0" w:rsidRPr="002376B1" w:rsidRDefault="001D56B0" w:rsidP="00A04914">
      <w:pPr>
        <w:autoSpaceDE w:val="0"/>
        <w:autoSpaceDN w:val="0"/>
        <w:adjustRightInd w:val="0"/>
        <w:spacing w:line="312" w:lineRule="auto"/>
        <w:ind w:firstLine="709"/>
        <w:rPr>
          <w:color w:val="000000"/>
          <w:sz w:val="24"/>
          <w:szCs w:val="24"/>
        </w:rPr>
      </w:pPr>
      <w:r w:rsidRPr="002376B1">
        <w:rPr>
          <w:color w:val="000000"/>
          <w:sz w:val="24"/>
          <w:szCs w:val="24"/>
        </w:rPr>
        <w:t xml:space="preserve">Основной целью </w:t>
      </w:r>
      <w:r w:rsidR="00DB7AA4" w:rsidRPr="002376B1">
        <w:rPr>
          <w:color w:val="000000"/>
          <w:sz w:val="24"/>
          <w:szCs w:val="24"/>
        </w:rPr>
        <w:t>П</w:t>
      </w:r>
      <w:r w:rsidRPr="002376B1">
        <w:rPr>
          <w:color w:val="000000"/>
          <w:sz w:val="24"/>
          <w:szCs w:val="24"/>
        </w:rPr>
        <w:t xml:space="preserve">рограммы является </w:t>
      </w:r>
      <w:r w:rsidRPr="002376B1">
        <w:rPr>
          <w:sz w:val="24"/>
          <w:szCs w:val="24"/>
        </w:rPr>
        <w:t>развитие современной транспортной инфраструктуры, обеспечивающей повышение доступности и безопасности услуг транспортного комплекса для населения поселения.</w:t>
      </w:r>
    </w:p>
    <w:p w:rsidR="001D56B0" w:rsidRPr="002376B1" w:rsidRDefault="001D56B0" w:rsidP="00A04914">
      <w:pPr>
        <w:autoSpaceDE w:val="0"/>
        <w:autoSpaceDN w:val="0"/>
        <w:adjustRightInd w:val="0"/>
        <w:spacing w:line="312" w:lineRule="auto"/>
        <w:ind w:firstLine="709"/>
        <w:rPr>
          <w:color w:val="000000"/>
          <w:sz w:val="24"/>
          <w:szCs w:val="24"/>
        </w:rPr>
      </w:pPr>
      <w:r w:rsidRPr="002376B1">
        <w:rPr>
          <w:color w:val="000000"/>
          <w:sz w:val="24"/>
          <w:szCs w:val="24"/>
        </w:rPr>
        <w:t>Для достижения основной цели программы необходимо решить следующие задачи:</w:t>
      </w:r>
    </w:p>
    <w:p w:rsidR="001D56B0" w:rsidRPr="002376B1" w:rsidRDefault="001D56B0" w:rsidP="00E222C4">
      <w:pPr>
        <w:pStyle w:val="ae"/>
        <w:numPr>
          <w:ilvl w:val="0"/>
          <w:numId w:val="16"/>
        </w:numPr>
        <w:autoSpaceDE w:val="0"/>
        <w:autoSpaceDN w:val="0"/>
        <w:adjustRightInd w:val="0"/>
        <w:spacing w:line="312" w:lineRule="auto"/>
        <w:ind w:left="0" w:firstLine="709"/>
        <w:rPr>
          <w:color w:val="000000"/>
          <w:sz w:val="24"/>
          <w:szCs w:val="24"/>
        </w:rPr>
      </w:pPr>
      <w:r w:rsidRPr="002376B1">
        <w:rPr>
          <w:color w:val="000000"/>
          <w:sz w:val="24"/>
          <w:szCs w:val="24"/>
        </w:rPr>
        <w:t>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общего пользования и искусственных сооружений на них (содержание дорог и сооружений на них), а также других объектов транспортной инфраструктуры;</w:t>
      </w:r>
    </w:p>
    <w:p w:rsidR="001D56B0" w:rsidRPr="002376B1" w:rsidRDefault="001D56B0" w:rsidP="00E222C4">
      <w:pPr>
        <w:pStyle w:val="ae"/>
        <w:numPr>
          <w:ilvl w:val="0"/>
          <w:numId w:val="16"/>
        </w:numPr>
        <w:autoSpaceDE w:val="0"/>
        <w:autoSpaceDN w:val="0"/>
        <w:adjustRightInd w:val="0"/>
        <w:spacing w:line="312" w:lineRule="auto"/>
        <w:ind w:left="0" w:firstLine="709"/>
        <w:rPr>
          <w:color w:val="000000"/>
          <w:sz w:val="24"/>
          <w:szCs w:val="24"/>
        </w:rPr>
      </w:pPr>
      <w:r w:rsidRPr="002376B1">
        <w:rPr>
          <w:color w:val="000000"/>
          <w:sz w:val="24"/>
          <w:szCs w:val="24"/>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(ремонт дорог);</w:t>
      </w:r>
    </w:p>
    <w:p w:rsidR="001D56B0" w:rsidRPr="002376B1" w:rsidRDefault="001D56B0" w:rsidP="00E222C4">
      <w:pPr>
        <w:pStyle w:val="ae"/>
        <w:numPr>
          <w:ilvl w:val="0"/>
          <w:numId w:val="16"/>
        </w:numPr>
        <w:autoSpaceDE w:val="0"/>
        <w:autoSpaceDN w:val="0"/>
        <w:adjustRightInd w:val="0"/>
        <w:spacing w:line="312" w:lineRule="auto"/>
        <w:ind w:left="0" w:firstLine="709"/>
        <w:rPr>
          <w:color w:val="000000"/>
          <w:sz w:val="24"/>
          <w:szCs w:val="24"/>
        </w:rPr>
      </w:pPr>
      <w:r w:rsidRPr="002376B1">
        <w:rPr>
          <w:color w:val="000000"/>
          <w:sz w:val="24"/>
          <w:szCs w:val="24"/>
        </w:rPr>
        <w:t>выполнение комплекса работ по замене или восстановлению конструктивных элементов автомобильных дорог, дорожных сооружений 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надежности и безопасности (капитальный ремонт дорог и сооружений на них);</w:t>
      </w:r>
    </w:p>
    <w:p w:rsidR="001D56B0" w:rsidRPr="002376B1" w:rsidRDefault="001D56B0" w:rsidP="00E222C4">
      <w:pPr>
        <w:pStyle w:val="ae"/>
        <w:numPr>
          <w:ilvl w:val="0"/>
          <w:numId w:val="16"/>
        </w:numPr>
        <w:autoSpaceDE w:val="0"/>
        <w:autoSpaceDN w:val="0"/>
        <w:adjustRightInd w:val="0"/>
        <w:spacing w:line="312" w:lineRule="auto"/>
        <w:ind w:left="0" w:firstLine="709"/>
        <w:rPr>
          <w:color w:val="000000"/>
          <w:sz w:val="24"/>
          <w:szCs w:val="24"/>
        </w:rPr>
      </w:pPr>
      <w:r w:rsidRPr="002376B1">
        <w:rPr>
          <w:color w:val="000000"/>
          <w:sz w:val="24"/>
          <w:szCs w:val="24"/>
        </w:rPr>
        <w:t>подготовка проектной документации на строительство, реконструкцию капитальный ремонт автомобильных дорог общего пользования и искусственных сооружений на них;</w:t>
      </w:r>
    </w:p>
    <w:p w:rsidR="001D56B0" w:rsidRPr="002376B1" w:rsidRDefault="001D56B0" w:rsidP="00E222C4">
      <w:pPr>
        <w:pStyle w:val="ae"/>
        <w:numPr>
          <w:ilvl w:val="0"/>
          <w:numId w:val="16"/>
        </w:numPr>
        <w:autoSpaceDE w:val="0"/>
        <w:autoSpaceDN w:val="0"/>
        <w:adjustRightInd w:val="0"/>
        <w:spacing w:line="312" w:lineRule="auto"/>
        <w:ind w:left="0" w:firstLine="709"/>
        <w:rPr>
          <w:color w:val="000000"/>
          <w:sz w:val="24"/>
          <w:szCs w:val="24"/>
        </w:rPr>
      </w:pPr>
      <w:r w:rsidRPr="002376B1">
        <w:rPr>
          <w:color w:val="000000"/>
          <w:sz w:val="24"/>
          <w:szCs w:val="24"/>
        </w:rPr>
        <w:t>увеличение протяженности, изменение параметров автомобильных дорог общего пользования, ведущее к изменению класса и категории автомобильной дороги (строительство или реконструкция дорог и искусственных сооружений на них).</w:t>
      </w:r>
    </w:p>
    <w:p w:rsidR="001D56B0" w:rsidRPr="002376B1" w:rsidRDefault="001D56B0" w:rsidP="00A04914">
      <w:pPr>
        <w:autoSpaceDE w:val="0"/>
        <w:autoSpaceDN w:val="0"/>
        <w:adjustRightInd w:val="0"/>
        <w:spacing w:line="312" w:lineRule="auto"/>
        <w:ind w:firstLine="709"/>
        <w:rPr>
          <w:color w:val="000000"/>
          <w:sz w:val="24"/>
          <w:szCs w:val="24"/>
        </w:rPr>
      </w:pPr>
      <w:r w:rsidRPr="002376B1">
        <w:rPr>
          <w:color w:val="000000"/>
          <w:sz w:val="24"/>
          <w:szCs w:val="24"/>
        </w:rPr>
        <w:t>Поскольку мероприятия Программы, связанные с содержанием, ремонтом и капитальным ремонтом, носят постоянный, непрерывный характер, а мероприятия по реконструкции и строительству дорог имеют длительный производственный цикл, а финансирование мероприятий Программы зависит от возможности бюджетов всех уровней, то в пределах срока действия Программы этап реализации соответствует одному году. Задачей каждого этапа является 100-процентное содержание всей сети дорог и неувеличение показателя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w:t>
      </w:r>
    </w:p>
    <w:p w:rsidR="008C62B5" w:rsidRPr="002376B1" w:rsidRDefault="008C62B5" w:rsidP="00A04914">
      <w:pPr>
        <w:widowControl/>
        <w:tabs>
          <w:tab w:val="left" w:pos="851"/>
        </w:tabs>
        <w:snapToGrid/>
        <w:spacing w:line="312" w:lineRule="auto"/>
        <w:ind w:firstLine="709"/>
        <w:rPr>
          <w:sz w:val="24"/>
          <w:szCs w:val="24"/>
        </w:rPr>
      </w:pPr>
      <w:r w:rsidRPr="002376B1">
        <w:rPr>
          <w:sz w:val="24"/>
          <w:szCs w:val="24"/>
        </w:rPr>
        <w:t xml:space="preserve">Источниками финансирования мероприятий Программы являются средства бюджета </w:t>
      </w:r>
      <w:r w:rsidR="00252B6A" w:rsidRPr="002376B1">
        <w:rPr>
          <w:sz w:val="24"/>
          <w:szCs w:val="24"/>
        </w:rPr>
        <w:t>Краснодарского</w:t>
      </w:r>
      <w:r w:rsidRPr="002376B1">
        <w:rPr>
          <w:sz w:val="24"/>
          <w:szCs w:val="24"/>
        </w:rPr>
        <w:t xml:space="preserve"> края и бюджета </w:t>
      </w:r>
      <w:r w:rsidR="007E140D" w:rsidRPr="002376B1">
        <w:rPr>
          <w:sz w:val="24"/>
          <w:szCs w:val="24"/>
        </w:rPr>
        <w:t>Бейсужекского</w:t>
      </w:r>
      <w:r w:rsidR="006C0FFD" w:rsidRPr="002376B1">
        <w:rPr>
          <w:sz w:val="24"/>
          <w:szCs w:val="24"/>
        </w:rPr>
        <w:t xml:space="preserve"> сельского</w:t>
      </w:r>
      <w:r w:rsidR="00252B6A" w:rsidRPr="002376B1">
        <w:rPr>
          <w:sz w:val="24"/>
          <w:szCs w:val="24"/>
        </w:rPr>
        <w:t xml:space="preserve"> поселения</w:t>
      </w:r>
      <w:r w:rsidRPr="002376B1">
        <w:rPr>
          <w:sz w:val="24"/>
          <w:szCs w:val="24"/>
        </w:rPr>
        <w:t xml:space="preserve">, а также внебюджетные источники. Объемы финансирования мероприятий из регионального бюджета определяются после принятия краевых программ и подлежат уточнению после </w:t>
      </w:r>
      <w:r w:rsidRPr="002376B1">
        <w:rPr>
          <w:sz w:val="24"/>
          <w:szCs w:val="24"/>
        </w:rPr>
        <w:lastRenderedPageBreak/>
        <w:t>формирования краевого бюджета на соответствующий финансовый год с учетом результатов реализации мероприятий в предыдущем финансовом году.</w:t>
      </w:r>
    </w:p>
    <w:p w:rsidR="00365052" w:rsidRPr="002376B1" w:rsidRDefault="00365052" w:rsidP="00A04914">
      <w:pPr>
        <w:spacing w:line="312" w:lineRule="auto"/>
        <w:ind w:firstLine="709"/>
        <w:rPr>
          <w:color w:val="000000" w:themeColor="text1"/>
          <w:sz w:val="24"/>
          <w:szCs w:val="24"/>
        </w:rPr>
      </w:pPr>
      <w:r w:rsidRPr="002376B1">
        <w:rPr>
          <w:color w:val="000000" w:themeColor="text1"/>
          <w:sz w:val="24"/>
          <w:szCs w:val="24"/>
        </w:rPr>
        <w:t xml:space="preserve">Транспортная система </w:t>
      </w:r>
      <w:r w:rsidR="006C0FFD" w:rsidRPr="002376B1">
        <w:rPr>
          <w:color w:val="000000" w:themeColor="text1"/>
          <w:sz w:val="24"/>
          <w:szCs w:val="24"/>
        </w:rPr>
        <w:t>сельского</w:t>
      </w:r>
      <w:r w:rsidRPr="002376B1">
        <w:rPr>
          <w:color w:val="000000" w:themeColor="text1"/>
          <w:sz w:val="24"/>
          <w:szCs w:val="24"/>
        </w:rPr>
        <w:t xml:space="preserve"> поселения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для органов местного самоуправления </w:t>
      </w:r>
      <w:r w:rsidR="007E140D" w:rsidRPr="002376B1">
        <w:rPr>
          <w:color w:val="000000" w:themeColor="text1"/>
          <w:sz w:val="24"/>
          <w:szCs w:val="24"/>
        </w:rPr>
        <w:t>Выселковского</w:t>
      </w:r>
      <w:r w:rsidRPr="002376B1">
        <w:rPr>
          <w:color w:val="000000" w:themeColor="text1"/>
          <w:sz w:val="24"/>
          <w:szCs w:val="24"/>
        </w:rPr>
        <w:t xml:space="preserve"> района и органов государственной власти </w:t>
      </w:r>
      <w:r w:rsidR="00252B6A" w:rsidRPr="002376B1">
        <w:rPr>
          <w:color w:val="000000" w:themeColor="text1"/>
          <w:sz w:val="24"/>
          <w:szCs w:val="24"/>
        </w:rPr>
        <w:t>Краснодарского</w:t>
      </w:r>
      <w:r w:rsidR="008C62B5" w:rsidRPr="002376B1">
        <w:rPr>
          <w:color w:val="000000" w:themeColor="text1"/>
          <w:sz w:val="24"/>
          <w:szCs w:val="24"/>
        </w:rPr>
        <w:t xml:space="preserve"> края</w:t>
      </w:r>
      <w:r w:rsidRPr="002376B1">
        <w:rPr>
          <w:color w:val="000000" w:themeColor="text1"/>
          <w:sz w:val="24"/>
          <w:szCs w:val="24"/>
        </w:rPr>
        <w:t xml:space="preserve"> по развитию транспортной инфраструктуры.</w:t>
      </w:r>
    </w:p>
    <w:p w:rsidR="0036364E" w:rsidRPr="002376B1" w:rsidRDefault="006C0FFD" w:rsidP="00A04914">
      <w:pPr>
        <w:autoSpaceDE w:val="0"/>
        <w:autoSpaceDN w:val="0"/>
        <w:adjustRightInd w:val="0"/>
        <w:spacing w:line="312" w:lineRule="auto"/>
        <w:ind w:firstLine="709"/>
        <w:rPr>
          <w:sz w:val="24"/>
          <w:szCs w:val="24"/>
        </w:rPr>
      </w:pPr>
      <w:r w:rsidRPr="002376B1">
        <w:rPr>
          <w:sz w:val="24"/>
          <w:szCs w:val="24"/>
        </w:rPr>
        <w:t xml:space="preserve">При реализации </w:t>
      </w:r>
      <w:r w:rsidR="0036364E" w:rsidRPr="002376B1">
        <w:rPr>
          <w:sz w:val="24"/>
          <w:szCs w:val="24"/>
        </w:rPr>
        <w:t xml:space="preserve">программы предполагается привлечение финансирования из  средств дорожного фонда. </w:t>
      </w:r>
    </w:p>
    <w:p w:rsidR="0036364E" w:rsidRPr="002376B1" w:rsidRDefault="0036364E" w:rsidP="00A04914">
      <w:pPr>
        <w:autoSpaceDE w:val="0"/>
        <w:autoSpaceDN w:val="0"/>
        <w:adjustRightInd w:val="0"/>
        <w:spacing w:line="312" w:lineRule="auto"/>
        <w:ind w:firstLine="709"/>
        <w:rPr>
          <w:sz w:val="24"/>
          <w:szCs w:val="24"/>
        </w:rPr>
      </w:pPr>
      <w:r w:rsidRPr="002376B1">
        <w:rPr>
          <w:sz w:val="24"/>
          <w:szCs w:val="24"/>
        </w:rPr>
        <w:t>Ресурсное обеспечение реализации муниципальной программы за счет всех источников финансирования, планируемое с учетом возможностей ее реализации, с учетом действующих расходных обязательств и необходимых дополнительных средств при эффективном взаимодействии всех участников муниципальной программы, подлежит ежегодному уточнению в рамках бюджетного цикла.</w:t>
      </w:r>
    </w:p>
    <w:p w:rsidR="008C62B5" w:rsidRPr="002376B1" w:rsidRDefault="008C62B5" w:rsidP="00A04914">
      <w:pPr>
        <w:widowControl/>
        <w:tabs>
          <w:tab w:val="left" w:pos="851"/>
        </w:tabs>
        <w:snapToGrid/>
        <w:spacing w:line="312" w:lineRule="auto"/>
        <w:ind w:firstLine="709"/>
        <w:rPr>
          <w:sz w:val="24"/>
          <w:szCs w:val="24"/>
        </w:rPr>
      </w:pPr>
      <w:r w:rsidRPr="002376B1">
        <w:rPr>
          <w:sz w:val="24"/>
          <w:szCs w:val="24"/>
        </w:rPr>
        <w:t>Список мероприятий на конкретном объекте детализируется после разработки проектно-сметной документации.</w:t>
      </w:r>
    </w:p>
    <w:p w:rsidR="008C62B5" w:rsidRPr="002376B1" w:rsidRDefault="008C62B5" w:rsidP="00A04914">
      <w:pPr>
        <w:widowControl/>
        <w:tabs>
          <w:tab w:val="left" w:pos="851"/>
        </w:tabs>
        <w:snapToGrid/>
        <w:spacing w:line="312" w:lineRule="auto"/>
        <w:ind w:firstLine="709"/>
        <w:rPr>
          <w:sz w:val="24"/>
          <w:szCs w:val="24"/>
        </w:rPr>
      </w:pPr>
      <w:r w:rsidRPr="002376B1">
        <w:rPr>
          <w:sz w:val="24"/>
          <w:szCs w:val="24"/>
        </w:rPr>
        <w:t>Стоимость мероприятий определена ориентировочно</w:t>
      </w:r>
      <w:r w:rsidR="00DB7AA4" w:rsidRPr="002376B1">
        <w:rPr>
          <w:sz w:val="24"/>
          <w:szCs w:val="24"/>
        </w:rPr>
        <w:t>,</w:t>
      </w:r>
      <w:r w:rsidRPr="002376B1">
        <w:rPr>
          <w:sz w:val="24"/>
          <w:szCs w:val="24"/>
        </w:rPr>
        <w:t xml:space="preserve"> основываясь на стоимости  уже проведенных аналогичных мероприятий.</w:t>
      </w:r>
      <w:r w:rsidR="002A4A05" w:rsidRPr="002376B1">
        <w:rPr>
          <w:sz w:val="24"/>
          <w:szCs w:val="24"/>
        </w:rPr>
        <w:t xml:space="preserve"> Объем средств на реализацию программы указан в </w:t>
      </w:r>
      <w:r w:rsidR="006C0FFD" w:rsidRPr="002376B1">
        <w:rPr>
          <w:sz w:val="24"/>
          <w:szCs w:val="24"/>
        </w:rPr>
        <w:t>т</w:t>
      </w:r>
      <w:r w:rsidR="002A4A05" w:rsidRPr="002376B1">
        <w:rPr>
          <w:sz w:val="24"/>
          <w:szCs w:val="24"/>
        </w:rPr>
        <w:t xml:space="preserve">аблице </w:t>
      </w:r>
      <w:r w:rsidR="00765D1B" w:rsidRPr="002376B1">
        <w:rPr>
          <w:sz w:val="24"/>
          <w:szCs w:val="24"/>
        </w:rPr>
        <w:t>11</w:t>
      </w:r>
      <w:r w:rsidR="002A4A05" w:rsidRPr="002376B1">
        <w:rPr>
          <w:sz w:val="24"/>
          <w:szCs w:val="24"/>
        </w:rPr>
        <w:t>.</w:t>
      </w:r>
    </w:p>
    <w:p w:rsidR="00FE27A5" w:rsidRPr="002376B1" w:rsidRDefault="00FE27A5">
      <w:pPr>
        <w:widowControl/>
        <w:snapToGrid/>
        <w:spacing w:after="200" w:line="276" w:lineRule="auto"/>
        <w:jc w:val="left"/>
        <w:rPr>
          <w:color w:val="FF0000"/>
          <w:sz w:val="24"/>
          <w:szCs w:val="24"/>
        </w:rPr>
        <w:sectPr w:rsidR="00FE27A5" w:rsidRPr="002376B1" w:rsidSect="00251D7F">
          <w:footerReference w:type="even" r:id="rId26"/>
          <w:footerReference w:type="default" r:id="rId27"/>
          <w:pgSz w:w="11906" w:h="16838"/>
          <w:pgMar w:top="1134" w:right="851" w:bottom="1134" w:left="1701" w:header="709" w:footer="709" w:gutter="0"/>
          <w:cols w:space="708"/>
          <w:titlePg/>
          <w:docGrid w:linePitch="360"/>
        </w:sectPr>
      </w:pPr>
    </w:p>
    <w:tbl>
      <w:tblPr>
        <w:tblW w:w="4841" w:type="pct"/>
        <w:jc w:val="center"/>
        <w:tblLayout w:type="fixed"/>
        <w:tblLook w:val="04A0" w:firstRow="1" w:lastRow="0" w:firstColumn="1" w:lastColumn="0" w:noHBand="0" w:noVBand="1"/>
      </w:tblPr>
      <w:tblGrid>
        <w:gridCol w:w="4394"/>
        <w:gridCol w:w="1417"/>
        <w:gridCol w:w="1111"/>
        <w:gridCol w:w="1157"/>
        <w:gridCol w:w="1137"/>
        <w:gridCol w:w="1131"/>
        <w:gridCol w:w="1137"/>
        <w:gridCol w:w="1558"/>
        <w:gridCol w:w="1274"/>
      </w:tblGrid>
      <w:tr w:rsidR="00765D1B" w:rsidRPr="002376B1" w:rsidTr="002376B1">
        <w:trPr>
          <w:trHeight w:val="645"/>
          <w:jc w:val="center"/>
        </w:trPr>
        <w:tc>
          <w:tcPr>
            <w:tcW w:w="1535" w:type="pct"/>
            <w:tcBorders>
              <w:top w:val="nil"/>
              <w:left w:val="nil"/>
              <w:bottom w:val="nil"/>
              <w:right w:val="nil"/>
            </w:tcBorders>
            <w:shd w:val="clear" w:color="auto" w:fill="auto"/>
            <w:noWrap/>
            <w:vAlign w:val="center"/>
            <w:hideMark/>
          </w:tcPr>
          <w:p w:rsidR="00765D1B" w:rsidRPr="002376B1" w:rsidRDefault="00765D1B" w:rsidP="00765D1B">
            <w:pPr>
              <w:widowControl/>
              <w:snapToGrid/>
              <w:jc w:val="left"/>
              <w:rPr>
                <w:sz w:val="24"/>
                <w:szCs w:val="24"/>
              </w:rPr>
            </w:pPr>
            <w:r w:rsidRPr="002376B1">
              <w:rPr>
                <w:sz w:val="24"/>
                <w:szCs w:val="24"/>
              </w:rPr>
              <w:lastRenderedPageBreak/>
              <w:t>Таблица 11</w:t>
            </w:r>
          </w:p>
        </w:tc>
        <w:tc>
          <w:tcPr>
            <w:tcW w:w="495" w:type="pct"/>
            <w:tcBorders>
              <w:top w:val="nil"/>
              <w:left w:val="nil"/>
              <w:bottom w:val="nil"/>
              <w:right w:val="nil"/>
            </w:tcBorders>
            <w:shd w:val="clear" w:color="auto" w:fill="auto"/>
            <w:vAlign w:val="center"/>
            <w:hideMark/>
          </w:tcPr>
          <w:p w:rsidR="00765D1B" w:rsidRPr="002376B1" w:rsidRDefault="00765D1B" w:rsidP="00765D1B">
            <w:pPr>
              <w:widowControl/>
              <w:snapToGrid/>
              <w:jc w:val="left"/>
              <w:rPr>
                <w:sz w:val="24"/>
                <w:szCs w:val="24"/>
              </w:rPr>
            </w:pPr>
          </w:p>
        </w:tc>
        <w:tc>
          <w:tcPr>
            <w:tcW w:w="388"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404"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397"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395"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397"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544"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c>
          <w:tcPr>
            <w:tcW w:w="445"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left"/>
            </w:pPr>
          </w:p>
        </w:tc>
      </w:tr>
      <w:tr w:rsidR="00765D1B" w:rsidRPr="002376B1" w:rsidTr="00765D1B">
        <w:trPr>
          <w:trHeight w:val="315"/>
          <w:jc w:val="center"/>
        </w:trPr>
        <w:tc>
          <w:tcPr>
            <w:tcW w:w="4555" w:type="pct"/>
            <w:gridSpan w:val="8"/>
            <w:tcBorders>
              <w:top w:val="nil"/>
              <w:left w:val="nil"/>
              <w:bottom w:val="nil"/>
              <w:right w:val="nil"/>
            </w:tcBorders>
            <w:shd w:val="clear" w:color="auto" w:fill="auto"/>
            <w:noWrap/>
            <w:vAlign w:val="center"/>
            <w:hideMark/>
          </w:tcPr>
          <w:p w:rsidR="00765D1B" w:rsidRPr="002376B1" w:rsidRDefault="00765D1B" w:rsidP="00765D1B">
            <w:pPr>
              <w:widowControl/>
              <w:snapToGrid/>
              <w:jc w:val="center"/>
              <w:rPr>
                <w:sz w:val="24"/>
                <w:szCs w:val="24"/>
              </w:rPr>
            </w:pPr>
            <w:r w:rsidRPr="002376B1">
              <w:rPr>
                <w:sz w:val="24"/>
                <w:szCs w:val="24"/>
              </w:rPr>
              <w:t xml:space="preserve">Объем средств на реализацию программы </w:t>
            </w:r>
          </w:p>
        </w:tc>
        <w:tc>
          <w:tcPr>
            <w:tcW w:w="445" w:type="pct"/>
            <w:tcBorders>
              <w:top w:val="nil"/>
              <w:left w:val="nil"/>
              <w:bottom w:val="nil"/>
              <w:right w:val="nil"/>
            </w:tcBorders>
            <w:shd w:val="clear" w:color="auto" w:fill="auto"/>
            <w:noWrap/>
            <w:vAlign w:val="bottom"/>
            <w:hideMark/>
          </w:tcPr>
          <w:p w:rsidR="00765D1B" w:rsidRPr="002376B1" w:rsidRDefault="00765D1B" w:rsidP="00765D1B">
            <w:pPr>
              <w:widowControl/>
              <w:snapToGrid/>
              <w:jc w:val="center"/>
              <w:rPr>
                <w:sz w:val="24"/>
                <w:szCs w:val="24"/>
              </w:rPr>
            </w:pPr>
          </w:p>
        </w:tc>
      </w:tr>
      <w:tr w:rsidR="00765D1B" w:rsidRPr="002376B1" w:rsidTr="00765D1B">
        <w:trPr>
          <w:trHeight w:val="945"/>
          <w:jc w:val="center"/>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Наименование мероприятия</w:t>
            </w:r>
          </w:p>
        </w:tc>
        <w:tc>
          <w:tcPr>
            <w:tcW w:w="3020" w:type="pct"/>
            <w:gridSpan w:val="7"/>
            <w:tcBorders>
              <w:top w:val="single" w:sz="4" w:space="0" w:color="auto"/>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Финансовые потребности, тыс.руб.</w:t>
            </w:r>
          </w:p>
        </w:tc>
        <w:tc>
          <w:tcPr>
            <w:tcW w:w="4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Источник финансирования</w:t>
            </w:r>
          </w:p>
        </w:tc>
      </w:tr>
      <w:tr w:rsidR="00765D1B" w:rsidRPr="002376B1" w:rsidTr="002376B1">
        <w:trPr>
          <w:trHeight w:val="630"/>
          <w:jc w:val="center"/>
        </w:trPr>
        <w:tc>
          <w:tcPr>
            <w:tcW w:w="1535" w:type="pct"/>
            <w:vMerge/>
            <w:tcBorders>
              <w:top w:val="single" w:sz="4" w:space="0" w:color="auto"/>
              <w:left w:val="single" w:sz="4" w:space="0" w:color="auto"/>
              <w:bottom w:val="single" w:sz="4" w:space="0" w:color="auto"/>
              <w:right w:val="single" w:sz="4" w:space="0" w:color="auto"/>
            </w:tcBorders>
            <w:vAlign w:val="center"/>
            <w:hideMark/>
          </w:tcPr>
          <w:p w:rsidR="00765D1B" w:rsidRPr="002376B1" w:rsidRDefault="00765D1B" w:rsidP="00765D1B">
            <w:pPr>
              <w:widowControl/>
              <w:snapToGrid/>
              <w:jc w:val="left"/>
              <w:rPr>
                <w:sz w:val="24"/>
                <w:szCs w:val="24"/>
              </w:rPr>
            </w:pP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 xml:space="preserve">всего </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2017 год</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2018 год</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2019 год</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2020 год</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2021 год</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2022 - 2030 годы</w:t>
            </w:r>
          </w:p>
        </w:tc>
        <w:tc>
          <w:tcPr>
            <w:tcW w:w="445" w:type="pct"/>
            <w:vMerge/>
            <w:tcBorders>
              <w:top w:val="single" w:sz="4" w:space="0" w:color="auto"/>
              <w:left w:val="single" w:sz="4" w:space="0" w:color="auto"/>
              <w:bottom w:val="single" w:sz="4" w:space="0" w:color="auto"/>
              <w:right w:val="single" w:sz="4" w:space="0" w:color="auto"/>
            </w:tcBorders>
            <w:vAlign w:val="center"/>
            <w:hideMark/>
          </w:tcPr>
          <w:p w:rsidR="00765D1B" w:rsidRPr="002376B1" w:rsidRDefault="00765D1B" w:rsidP="00765D1B">
            <w:pPr>
              <w:widowControl/>
              <w:snapToGrid/>
              <w:jc w:val="left"/>
              <w:rPr>
                <w:sz w:val="24"/>
                <w:szCs w:val="24"/>
              </w:rPr>
            </w:pPr>
          </w:p>
        </w:tc>
      </w:tr>
      <w:tr w:rsidR="00765D1B" w:rsidRPr="002376B1" w:rsidTr="002376B1">
        <w:trPr>
          <w:trHeight w:val="94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sz w:val="24"/>
                <w:szCs w:val="24"/>
              </w:rPr>
            </w:pPr>
            <w:r w:rsidRPr="002376B1">
              <w:rPr>
                <w:sz w:val="24"/>
                <w:szCs w:val="24"/>
              </w:rPr>
              <w:t>Размещение дорожных знаков на улицах населённых пунктов</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150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30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20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100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МБП, МБР,КБ, ФБ</w:t>
            </w:r>
          </w:p>
        </w:tc>
      </w:tr>
      <w:tr w:rsidR="00765D1B" w:rsidRPr="002376B1" w:rsidTr="002376B1">
        <w:trPr>
          <w:trHeight w:val="94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sz w:val="24"/>
                <w:szCs w:val="24"/>
              </w:rPr>
            </w:pPr>
            <w:r w:rsidRPr="002376B1">
              <w:rPr>
                <w:sz w:val="24"/>
                <w:szCs w:val="24"/>
              </w:rPr>
              <w:t>Реконструкция, ремонт, устройство твёрдого покрытия дорог</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3210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610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400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2376B1" w:rsidP="00765D1B">
            <w:pPr>
              <w:widowControl/>
              <w:snapToGrid/>
              <w:jc w:val="center"/>
              <w:rPr>
                <w:sz w:val="24"/>
                <w:szCs w:val="24"/>
              </w:rPr>
            </w:pPr>
            <w:r w:rsidRPr="002376B1">
              <w:rPr>
                <w:sz w:val="24"/>
                <w:szCs w:val="24"/>
              </w:rPr>
              <w:t>3</w:t>
            </w:r>
            <w:r w:rsidR="00965E24" w:rsidRPr="002376B1">
              <w:rPr>
                <w:sz w:val="24"/>
                <w:szCs w:val="24"/>
              </w:rPr>
              <w:t>00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300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965E24" w:rsidP="00765D1B">
            <w:pPr>
              <w:widowControl/>
              <w:snapToGrid/>
              <w:jc w:val="center"/>
              <w:rPr>
                <w:sz w:val="24"/>
                <w:szCs w:val="24"/>
              </w:rPr>
            </w:pPr>
            <w:r w:rsidRPr="002376B1">
              <w:rPr>
                <w:sz w:val="24"/>
                <w:szCs w:val="24"/>
              </w:rPr>
              <w:t>1600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МБП, МБР,КБ, ФБ</w:t>
            </w:r>
          </w:p>
        </w:tc>
      </w:tr>
      <w:tr w:rsidR="00765D1B" w:rsidRPr="002376B1" w:rsidTr="002376B1">
        <w:trPr>
          <w:trHeight w:val="94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rPr>
                <w:color w:val="000000"/>
                <w:sz w:val="24"/>
                <w:szCs w:val="24"/>
              </w:rPr>
            </w:pPr>
            <w:r w:rsidRPr="002376B1">
              <w:rPr>
                <w:color w:val="000000"/>
                <w:sz w:val="24"/>
                <w:szCs w:val="24"/>
              </w:rPr>
              <w:t>Реконструкция существующих улиц и дорог поселения, усовершенствование покрытий существующих жилых улиц</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260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20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160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МБП, МБР,КБ, ФБ</w:t>
            </w:r>
          </w:p>
        </w:tc>
      </w:tr>
      <w:tr w:rsidR="00765D1B" w:rsidRPr="002376B1" w:rsidTr="002376B1">
        <w:trPr>
          <w:trHeight w:val="1260"/>
          <w:jc w:val="center"/>
        </w:trPr>
        <w:tc>
          <w:tcPr>
            <w:tcW w:w="1535" w:type="pct"/>
            <w:tcBorders>
              <w:top w:val="nil"/>
              <w:left w:val="single" w:sz="4" w:space="0" w:color="auto"/>
              <w:bottom w:val="single" w:sz="4" w:space="0" w:color="auto"/>
              <w:right w:val="single" w:sz="4" w:space="0" w:color="auto"/>
            </w:tcBorders>
            <w:shd w:val="clear" w:color="auto" w:fill="auto"/>
            <w:vAlign w:val="bottom"/>
            <w:hideMark/>
          </w:tcPr>
          <w:p w:rsidR="00765D1B" w:rsidRPr="002376B1" w:rsidRDefault="00765D1B" w:rsidP="00765D1B">
            <w:pPr>
              <w:widowControl/>
              <w:snapToGrid/>
              <w:jc w:val="left"/>
              <w:rPr>
                <w:color w:val="000000"/>
                <w:sz w:val="24"/>
                <w:szCs w:val="24"/>
              </w:rPr>
            </w:pPr>
            <w:r w:rsidRPr="002376B1">
              <w:rPr>
                <w:color w:val="000000"/>
                <w:sz w:val="24"/>
                <w:szCs w:val="24"/>
              </w:rPr>
              <w:t xml:space="preserve">Строительство участка автомобильной дороги местного значения (на Бураковский) с капитальным типом покрытия (асфальтобетонное), IV технической категории, протяженностью 0,6 км </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МБР,КБ, ФБ</w:t>
            </w:r>
          </w:p>
        </w:tc>
      </w:tr>
      <w:tr w:rsidR="00765D1B" w:rsidRPr="002376B1" w:rsidTr="002376B1">
        <w:trPr>
          <w:trHeight w:val="1260"/>
          <w:jc w:val="center"/>
        </w:trPr>
        <w:tc>
          <w:tcPr>
            <w:tcW w:w="1535" w:type="pct"/>
            <w:tcBorders>
              <w:top w:val="nil"/>
              <w:left w:val="single" w:sz="4" w:space="0" w:color="auto"/>
              <w:bottom w:val="single" w:sz="4" w:space="0" w:color="auto"/>
              <w:right w:val="single" w:sz="4" w:space="0" w:color="auto"/>
            </w:tcBorders>
            <w:shd w:val="clear" w:color="auto" w:fill="auto"/>
            <w:vAlign w:val="bottom"/>
            <w:hideMark/>
          </w:tcPr>
          <w:p w:rsidR="00765D1B" w:rsidRPr="002376B1" w:rsidRDefault="00765D1B" w:rsidP="00765D1B">
            <w:pPr>
              <w:widowControl/>
              <w:snapToGrid/>
              <w:jc w:val="left"/>
              <w:rPr>
                <w:color w:val="000000"/>
                <w:sz w:val="24"/>
                <w:szCs w:val="24"/>
              </w:rPr>
            </w:pPr>
            <w:r w:rsidRPr="002376B1">
              <w:rPr>
                <w:color w:val="000000"/>
                <w:sz w:val="24"/>
                <w:szCs w:val="24"/>
              </w:rPr>
              <w:t>Устройство искусственных неровностей на улично-дорожной сети в непосредственной близости от мест расположения средних общеобразовательных школ и дошкольных учреждений</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170,00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50,00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0,00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120,00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МБП, МБР,КБ, ФБ</w:t>
            </w:r>
          </w:p>
        </w:tc>
      </w:tr>
      <w:tr w:rsidR="00765D1B" w:rsidRPr="002376B1" w:rsidTr="002376B1">
        <w:trPr>
          <w:trHeight w:val="31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color w:val="000000"/>
                <w:sz w:val="24"/>
                <w:szCs w:val="24"/>
              </w:rPr>
            </w:pPr>
            <w:r w:rsidRPr="002376B1">
              <w:rPr>
                <w:color w:val="000000"/>
                <w:sz w:val="24"/>
                <w:szCs w:val="24"/>
              </w:rPr>
              <w:lastRenderedPageBreak/>
              <w:t>Строительство АЗС</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ВИ</w:t>
            </w:r>
          </w:p>
        </w:tc>
      </w:tr>
      <w:tr w:rsidR="00765D1B" w:rsidRPr="002376B1" w:rsidTr="002376B1">
        <w:trPr>
          <w:trHeight w:val="31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sz w:val="24"/>
                <w:szCs w:val="24"/>
              </w:rPr>
            </w:pPr>
            <w:r w:rsidRPr="002376B1">
              <w:rPr>
                <w:sz w:val="24"/>
                <w:szCs w:val="24"/>
              </w:rPr>
              <w:t>Развитие придорожной инфраструктуры обслуживания</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ВИ</w:t>
            </w:r>
          </w:p>
        </w:tc>
      </w:tr>
      <w:tr w:rsidR="00765D1B" w:rsidRPr="002376B1" w:rsidTr="002376B1">
        <w:trPr>
          <w:trHeight w:val="31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sz w:val="24"/>
                <w:szCs w:val="24"/>
              </w:rPr>
            </w:pPr>
            <w:r w:rsidRPr="002376B1">
              <w:rPr>
                <w:sz w:val="24"/>
                <w:szCs w:val="24"/>
              </w:rPr>
              <w:t xml:space="preserve">Организация автостоянок около объектов обслуживания </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ВИ</w:t>
            </w:r>
          </w:p>
        </w:tc>
      </w:tr>
      <w:tr w:rsidR="00765D1B" w:rsidRPr="002376B1" w:rsidTr="002376B1">
        <w:trPr>
          <w:trHeight w:val="31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left"/>
              <w:rPr>
                <w:sz w:val="24"/>
                <w:szCs w:val="24"/>
              </w:rPr>
            </w:pPr>
            <w:r w:rsidRPr="002376B1">
              <w:rPr>
                <w:sz w:val="24"/>
                <w:szCs w:val="24"/>
              </w:rPr>
              <w:t>Создание инфраструктуры автосервиса</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ВИ</w:t>
            </w:r>
          </w:p>
        </w:tc>
      </w:tr>
      <w:tr w:rsidR="00765D1B" w:rsidRPr="002376B1" w:rsidTr="002376B1">
        <w:trPr>
          <w:trHeight w:val="315"/>
          <w:jc w:val="center"/>
        </w:trPr>
        <w:tc>
          <w:tcPr>
            <w:tcW w:w="1535" w:type="pct"/>
            <w:tcBorders>
              <w:top w:val="nil"/>
              <w:left w:val="single" w:sz="4" w:space="0" w:color="auto"/>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Всего</w:t>
            </w:r>
          </w:p>
        </w:tc>
        <w:tc>
          <w:tcPr>
            <w:tcW w:w="495" w:type="pct"/>
            <w:tcBorders>
              <w:top w:val="nil"/>
              <w:left w:val="nil"/>
              <w:bottom w:val="single" w:sz="4" w:space="0" w:color="auto"/>
              <w:right w:val="single" w:sz="4" w:space="0" w:color="auto"/>
            </w:tcBorders>
            <w:shd w:val="clear" w:color="auto" w:fill="auto"/>
            <w:vAlign w:val="center"/>
            <w:hideMark/>
          </w:tcPr>
          <w:p w:rsidR="00765D1B" w:rsidRPr="002376B1" w:rsidRDefault="00BB23D3" w:rsidP="00765D1B">
            <w:pPr>
              <w:widowControl/>
              <w:snapToGrid/>
              <w:jc w:val="center"/>
              <w:rPr>
                <w:sz w:val="24"/>
                <w:szCs w:val="24"/>
              </w:rPr>
            </w:pPr>
            <w:r w:rsidRPr="002376B1">
              <w:rPr>
                <w:sz w:val="24"/>
                <w:szCs w:val="24"/>
              </w:rPr>
              <w:t>3790</w:t>
            </w:r>
          </w:p>
        </w:tc>
        <w:tc>
          <w:tcPr>
            <w:tcW w:w="388"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630</w:t>
            </w:r>
          </w:p>
        </w:tc>
        <w:tc>
          <w:tcPr>
            <w:tcW w:w="404"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450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320</w:t>
            </w:r>
          </w:p>
        </w:tc>
        <w:tc>
          <w:tcPr>
            <w:tcW w:w="395"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370</w:t>
            </w:r>
          </w:p>
        </w:tc>
        <w:tc>
          <w:tcPr>
            <w:tcW w:w="397"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40</w:t>
            </w:r>
          </w:p>
        </w:tc>
        <w:tc>
          <w:tcPr>
            <w:tcW w:w="544" w:type="pct"/>
            <w:tcBorders>
              <w:top w:val="nil"/>
              <w:left w:val="nil"/>
              <w:bottom w:val="single" w:sz="4" w:space="0" w:color="auto"/>
              <w:right w:val="single" w:sz="4" w:space="0" w:color="auto"/>
            </w:tcBorders>
            <w:shd w:val="clear" w:color="auto" w:fill="auto"/>
            <w:vAlign w:val="center"/>
            <w:hideMark/>
          </w:tcPr>
          <w:p w:rsidR="00765D1B" w:rsidRPr="002376B1" w:rsidRDefault="006E4A00" w:rsidP="00765D1B">
            <w:pPr>
              <w:widowControl/>
              <w:snapToGrid/>
              <w:jc w:val="center"/>
              <w:rPr>
                <w:sz w:val="24"/>
                <w:szCs w:val="24"/>
              </w:rPr>
            </w:pPr>
            <w:r w:rsidRPr="002376B1">
              <w:rPr>
                <w:sz w:val="24"/>
                <w:szCs w:val="24"/>
              </w:rPr>
              <w:t>1980</w:t>
            </w:r>
          </w:p>
        </w:tc>
        <w:tc>
          <w:tcPr>
            <w:tcW w:w="445" w:type="pct"/>
            <w:tcBorders>
              <w:top w:val="nil"/>
              <w:left w:val="nil"/>
              <w:bottom w:val="single" w:sz="4" w:space="0" w:color="auto"/>
              <w:right w:val="single" w:sz="4" w:space="0" w:color="auto"/>
            </w:tcBorders>
            <w:shd w:val="clear" w:color="auto" w:fill="auto"/>
            <w:vAlign w:val="center"/>
            <w:hideMark/>
          </w:tcPr>
          <w:p w:rsidR="00765D1B" w:rsidRPr="002376B1" w:rsidRDefault="00765D1B" w:rsidP="00765D1B">
            <w:pPr>
              <w:widowControl/>
              <w:snapToGrid/>
              <w:jc w:val="center"/>
              <w:rPr>
                <w:sz w:val="24"/>
                <w:szCs w:val="24"/>
              </w:rPr>
            </w:pPr>
            <w:r w:rsidRPr="002376B1">
              <w:rPr>
                <w:sz w:val="24"/>
                <w:szCs w:val="24"/>
              </w:rPr>
              <w:t> </w:t>
            </w:r>
          </w:p>
        </w:tc>
      </w:tr>
    </w:tbl>
    <w:p w:rsidR="00FE27A5" w:rsidRPr="002376B1" w:rsidRDefault="00FE27A5" w:rsidP="00FE27A5">
      <w:pPr>
        <w:rPr>
          <w:sz w:val="16"/>
          <w:szCs w:val="16"/>
        </w:rPr>
      </w:pPr>
      <w:r w:rsidRPr="002376B1">
        <w:rPr>
          <w:sz w:val="16"/>
          <w:szCs w:val="16"/>
        </w:rPr>
        <w:t xml:space="preserve">*ФБ – федеральный бюджет, КБ – краевой бюджет, МБП – местный бюджет </w:t>
      </w:r>
      <w:r w:rsidR="007E140D" w:rsidRPr="002376B1">
        <w:rPr>
          <w:sz w:val="16"/>
          <w:szCs w:val="16"/>
        </w:rPr>
        <w:t>Бейсужекского</w:t>
      </w:r>
      <w:r w:rsidR="00BA2064" w:rsidRPr="002376B1">
        <w:rPr>
          <w:sz w:val="16"/>
          <w:szCs w:val="16"/>
        </w:rPr>
        <w:t xml:space="preserve"> сельского</w:t>
      </w:r>
      <w:r w:rsidRPr="002376B1">
        <w:rPr>
          <w:sz w:val="16"/>
          <w:szCs w:val="16"/>
        </w:rPr>
        <w:t xml:space="preserve"> поселения, ВИ – внебюджетные источники.</w:t>
      </w:r>
    </w:p>
    <w:p w:rsidR="0036364E" w:rsidRPr="002376B1" w:rsidRDefault="0036364E" w:rsidP="009042EF">
      <w:pPr>
        <w:pStyle w:val="af0"/>
        <w:spacing w:line="312" w:lineRule="auto"/>
      </w:pPr>
    </w:p>
    <w:p w:rsidR="008C62B5" w:rsidRPr="002376B1" w:rsidRDefault="008C62B5" w:rsidP="009042EF">
      <w:pPr>
        <w:pStyle w:val="af0"/>
        <w:spacing w:before="0" w:after="0" w:line="312" w:lineRule="auto"/>
        <w:ind w:firstLine="709"/>
        <w:jc w:val="both"/>
      </w:pPr>
      <w:r w:rsidRPr="002376B1">
        <w:t xml:space="preserve">Общая потребность в капитальных вложениях по муниципальному образованию </w:t>
      </w:r>
      <w:r w:rsidR="007E140D" w:rsidRPr="002376B1">
        <w:t>Бейсужекское</w:t>
      </w:r>
      <w:r w:rsidR="00BA2064" w:rsidRPr="002376B1">
        <w:t xml:space="preserve"> сельское</w:t>
      </w:r>
      <w:r w:rsidR="00983260" w:rsidRPr="002376B1">
        <w:t xml:space="preserve"> поселени</w:t>
      </w:r>
      <w:r w:rsidR="00A828AE" w:rsidRPr="002376B1">
        <w:t>е</w:t>
      </w:r>
      <w:r w:rsidR="002376B1" w:rsidRPr="002376B1">
        <w:t xml:space="preserve"> 3790</w:t>
      </w:r>
      <w:r w:rsidR="00765D1B" w:rsidRPr="002376B1">
        <w:t xml:space="preserve"> </w:t>
      </w:r>
      <w:r w:rsidRPr="002376B1">
        <w:t>тыс.рублей, значительную долю занимают бюджетные средства.</w:t>
      </w:r>
    </w:p>
    <w:p w:rsidR="004966E8" w:rsidRPr="002376B1" w:rsidRDefault="004966E8" w:rsidP="004966E8">
      <w:pPr>
        <w:pStyle w:val="ConsPlusNormal"/>
        <w:spacing w:line="312" w:lineRule="auto"/>
        <w:ind w:firstLine="709"/>
        <w:jc w:val="both"/>
        <w:rPr>
          <w:rFonts w:ascii="Times New Roman" w:hAnsi="Times New Roman" w:cs="Times New Roman"/>
          <w:sz w:val="24"/>
          <w:szCs w:val="24"/>
        </w:rPr>
      </w:pPr>
      <w:r w:rsidRPr="002376B1">
        <w:rPr>
          <w:rFonts w:ascii="Times New Roman" w:hAnsi="Times New Roman" w:cs="Times New Roman"/>
          <w:sz w:val="24"/>
          <w:szCs w:val="24"/>
        </w:rPr>
        <w:t>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p>
    <w:p w:rsidR="00FE27A5" w:rsidRPr="002376B1" w:rsidRDefault="00FE27A5" w:rsidP="009042EF">
      <w:pPr>
        <w:pStyle w:val="af0"/>
        <w:spacing w:before="0" w:after="0" w:line="312" w:lineRule="auto"/>
        <w:ind w:firstLine="709"/>
        <w:jc w:val="both"/>
        <w:sectPr w:rsidR="00FE27A5" w:rsidRPr="002376B1" w:rsidSect="00FE27A5">
          <w:pgSz w:w="16838" w:h="11906" w:orient="landscape"/>
          <w:pgMar w:top="851" w:right="1134" w:bottom="1701" w:left="1134" w:header="709" w:footer="709" w:gutter="0"/>
          <w:cols w:space="708"/>
          <w:titlePg/>
          <w:docGrid w:linePitch="360"/>
        </w:sectPr>
      </w:pPr>
    </w:p>
    <w:p w:rsidR="007C4C3D" w:rsidRPr="002376B1" w:rsidRDefault="00A71850" w:rsidP="00044C16">
      <w:pPr>
        <w:pStyle w:val="af0"/>
        <w:jc w:val="center"/>
        <w:rPr>
          <w:b/>
        </w:rPr>
      </w:pPr>
      <w:r w:rsidRPr="002376B1">
        <w:rPr>
          <w:b/>
        </w:rPr>
        <w:lastRenderedPageBreak/>
        <w:t>6</w:t>
      </w:r>
      <w:r w:rsidR="00044C16" w:rsidRPr="002376B1">
        <w:rPr>
          <w:b/>
        </w:rPr>
        <w:t xml:space="preserve">. </w:t>
      </w:r>
      <w:r w:rsidRPr="002376B1">
        <w:rPr>
          <w:b/>
        </w:rPr>
        <w:t>Оценка эффективности мероприятий программы</w:t>
      </w:r>
    </w:p>
    <w:p w:rsidR="00044C16" w:rsidRPr="002376B1" w:rsidRDefault="00044C16" w:rsidP="00044C16">
      <w:pPr>
        <w:pStyle w:val="af0"/>
      </w:pPr>
    </w:p>
    <w:p w:rsidR="00A71850" w:rsidRPr="002376B1" w:rsidRDefault="00A71850" w:rsidP="00A71850">
      <w:pPr>
        <w:spacing w:line="312" w:lineRule="auto"/>
        <w:ind w:firstLine="709"/>
        <w:rPr>
          <w:sz w:val="24"/>
          <w:szCs w:val="24"/>
        </w:rPr>
      </w:pPr>
      <w:r w:rsidRPr="002376B1">
        <w:rPr>
          <w:sz w:val="24"/>
          <w:szCs w:val="24"/>
        </w:rPr>
        <w:t xml:space="preserve">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поселения, предусмотренных в целях финансирования мероприятий муниципальной программы. </w:t>
      </w:r>
    </w:p>
    <w:p w:rsidR="00A71850" w:rsidRPr="002376B1" w:rsidRDefault="00A71850" w:rsidP="00A71850">
      <w:pPr>
        <w:spacing w:line="312" w:lineRule="auto"/>
        <w:ind w:firstLine="709"/>
        <w:rPr>
          <w:sz w:val="24"/>
          <w:szCs w:val="24"/>
        </w:rPr>
      </w:pPr>
      <w:r w:rsidRPr="002376B1">
        <w:rPr>
          <w:sz w:val="24"/>
          <w:szCs w:val="24"/>
        </w:rPr>
        <w:t xml:space="preserve">Оценка эффективности реализации программы, цели (задачи) определяются по формуле: </w:t>
      </w:r>
    </w:p>
    <w:p w:rsidR="00A71850" w:rsidRPr="002376B1" w:rsidRDefault="00A71850" w:rsidP="00A71850">
      <w:pPr>
        <w:spacing w:line="312" w:lineRule="auto"/>
        <w:ind w:firstLine="709"/>
        <w:jc w:val="left"/>
        <w:rPr>
          <w:sz w:val="24"/>
          <w:szCs w:val="24"/>
        </w:rPr>
      </w:pPr>
      <w:r w:rsidRPr="002376B1">
        <w:rPr>
          <w:noProof/>
          <w:sz w:val="24"/>
          <w:szCs w:val="24"/>
        </w:rPr>
        <w:drawing>
          <wp:inline distT="0" distB="0" distL="0" distR="0">
            <wp:extent cx="2046751" cy="92467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85202" cy="942045"/>
                    </a:xfrm>
                    <a:prstGeom prst="rect">
                      <a:avLst/>
                    </a:prstGeom>
                  </pic:spPr>
                </pic:pic>
              </a:graphicData>
            </a:graphic>
          </wp:inline>
        </w:drawing>
      </w:r>
    </w:p>
    <w:p w:rsidR="00A71850" w:rsidRPr="002376B1" w:rsidRDefault="00A71850" w:rsidP="00A71850">
      <w:pPr>
        <w:spacing w:line="312" w:lineRule="auto"/>
        <w:ind w:firstLine="709"/>
        <w:rPr>
          <w:sz w:val="24"/>
          <w:szCs w:val="24"/>
        </w:rPr>
      </w:pPr>
      <w:r w:rsidRPr="002376B1">
        <w:rPr>
          <w:sz w:val="24"/>
          <w:szCs w:val="24"/>
        </w:rPr>
        <w:t xml:space="preserve">E - эффективность реализации программы, цели (задачи), процентов; </w:t>
      </w:r>
    </w:p>
    <w:p w:rsidR="00A71850" w:rsidRPr="002376B1" w:rsidRDefault="00A71850" w:rsidP="00A71850">
      <w:pPr>
        <w:spacing w:line="312" w:lineRule="auto"/>
        <w:ind w:firstLine="709"/>
        <w:rPr>
          <w:sz w:val="24"/>
          <w:szCs w:val="24"/>
        </w:rPr>
      </w:pPr>
      <w:r w:rsidRPr="002376B1">
        <w:rPr>
          <w:sz w:val="24"/>
          <w:szCs w:val="24"/>
        </w:rPr>
        <w:t xml:space="preserve">Fi - фактическое значение i-го целевого показателя (индикатора), характеризующего выполнение цели (задачи), достигнутое в ходе реализации муниципальной программы (подпрограммы); </w:t>
      </w:r>
    </w:p>
    <w:p w:rsidR="00A71850" w:rsidRPr="002376B1" w:rsidRDefault="00A71850" w:rsidP="00A71850">
      <w:pPr>
        <w:spacing w:line="312" w:lineRule="auto"/>
        <w:ind w:firstLine="709"/>
        <w:rPr>
          <w:sz w:val="24"/>
          <w:szCs w:val="24"/>
        </w:rPr>
      </w:pPr>
      <w:r w:rsidRPr="002376B1">
        <w:rPr>
          <w:sz w:val="24"/>
          <w:szCs w:val="24"/>
        </w:rPr>
        <w:t xml:space="preserve">Ni - плановое значение i-го целевого показателя (индикатора), характеризующего выполнение цели (задачи), предусмотренное муниципальной программой; </w:t>
      </w:r>
    </w:p>
    <w:p w:rsidR="00A71850" w:rsidRPr="002376B1" w:rsidRDefault="00A71850" w:rsidP="00A71850">
      <w:pPr>
        <w:spacing w:line="312" w:lineRule="auto"/>
        <w:ind w:firstLine="709"/>
        <w:rPr>
          <w:sz w:val="24"/>
          <w:szCs w:val="24"/>
        </w:rPr>
      </w:pPr>
      <w:r w:rsidRPr="002376B1">
        <w:rPr>
          <w:sz w:val="24"/>
          <w:szCs w:val="24"/>
        </w:rPr>
        <w:t xml:space="preserve">n - количество показателей (индикаторов), характеризующих выполнение цели (задачи) муниципальной программы. </w:t>
      </w:r>
    </w:p>
    <w:p w:rsidR="00A71850" w:rsidRPr="002376B1" w:rsidRDefault="00A71850" w:rsidP="00A71850">
      <w:pPr>
        <w:spacing w:line="312" w:lineRule="auto"/>
        <w:ind w:firstLine="709"/>
        <w:rPr>
          <w:sz w:val="24"/>
          <w:szCs w:val="24"/>
        </w:rPr>
      </w:pPr>
      <w:r w:rsidRPr="002376B1">
        <w:rPr>
          <w:sz w:val="24"/>
          <w:szCs w:val="24"/>
        </w:rPr>
        <w:t xml:space="preserve">В зависимости от полученных в результате реализации мероприятий программы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 </w:t>
      </w:r>
    </w:p>
    <w:p w:rsidR="00A71850" w:rsidRPr="002376B1" w:rsidRDefault="00A71850" w:rsidP="00A71850">
      <w:pPr>
        <w:spacing w:line="312" w:lineRule="auto"/>
        <w:ind w:firstLine="709"/>
        <w:rPr>
          <w:sz w:val="24"/>
          <w:szCs w:val="24"/>
        </w:rPr>
      </w:pPr>
      <w:r w:rsidRPr="002376B1">
        <w:rPr>
          <w:sz w:val="24"/>
          <w:szCs w:val="24"/>
        </w:rPr>
        <w:t xml:space="preserve">- высокий (E 95%); </w:t>
      </w:r>
    </w:p>
    <w:p w:rsidR="00A71850" w:rsidRPr="002376B1" w:rsidRDefault="00A71850" w:rsidP="00A71850">
      <w:pPr>
        <w:spacing w:line="312" w:lineRule="auto"/>
        <w:ind w:firstLine="709"/>
        <w:rPr>
          <w:sz w:val="24"/>
          <w:szCs w:val="24"/>
        </w:rPr>
      </w:pPr>
      <w:r w:rsidRPr="002376B1">
        <w:rPr>
          <w:sz w:val="24"/>
          <w:szCs w:val="24"/>
        </w:rPr>
        <w:t xml:space="preserve">- удовлетворительный (E 75%); </w:t>
      </w:r>
    </w:p>
    <w:p w:rsidR="00A71850" w:rsidRPr="002376B1" w:rsidRDefault="00A71850" w:rsidP="00A71850">
      <w:pPr>
        <w:spacing w:line="312" w:lineRule="auto"/>
        <w:ind w:firstLine="709"/>
        <w:rPr>
          <w:sz w:val="24"/>
          <w:szCs w:val="24"/>
        </w:rPr>
      </w:pPr>
      <w:r w:rsidRPr="002376B1">
        <w:rPr>
          <w:sz w:val="24"/>
          <w:szCs w:val="24"/>
        </w:rPr>
        <w:t xml:space="preserve">- неудовлетворительный (если значение эффективности реализации программы не отвечает приведенным выше уровням, эффективность ее реализации признается неудовлетворительной). </w:t>
      </w:r>
    </w:p>
    <w:p w:rsidR="00A71850" w:rsidRPr="002376B1" w:rsidRDefault="00A71850" w:rsidP="00A71850">
      <w:pPr>
        <w:spacing w:line="312" w:lineRule="auto"/>
        <w:ind w:firstLine="709"/>
        <w:rPr>
          <w:sz w:val="24"/>
          <w:szCs w:val="24"/>
        </w:rPr>
      </w:pPr>
      <w:r w:rsidRPr="002376B1">
        <w:rPr>
          <w:sz w:val="24"/>
          <w:szCs w:val="24"/>
        </w:rPr>
        <w:t xml:space="preserve">Оценка степени соответствия запланированному уровню затрат и эффективности использования средств бюджета поселения, ресурсного обеспечения программы осуществляется путем сопоставления плановых и фактических объемов финансирования основных мероприятий программы,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источников и направлений финансирования. </w:t>
      </w:r>
    </w:p>
    <w:p w:rsidR="00A71850" w:rsidRPr="002376B1" w:rsidRDefault="00A71850" w:rsidP="00A71850">
      <w:pPr>
        <w:spacing w:line="312" w:lineRule="auto"/>
        <w:ind w:firstLine="709"/>
        <w:rPr>
          <w:sz w:val="24"/>
          <w:szCs w:val="24"/>
        </w:rPr>
      </w:pPr>
      <w:r w:rsidRPr="002376B1">
        <w:rPr>
          <w:sz w:val="24"/>
          <w:szCs w:val="24"/>
        </w:rPr>
        <w:t xml:space="preserve">Уровень исполнения финансирования программы в целом определяется по формуле: </w:t>
      </w:r>
    </w:p>
    <w:p w:rsidR="00A71850" w:rsidRPr="002376B1" w:rsidRDefault="00A71850" w:rsidP="002376B1">
      <w:pPr>
        <w:spacing w:line="312" w:lineRule="auto"/>
        <w:ind w:left="707" w:firstLine="709"/>
        <w:rPr>
          <w:color w:val="000000" w:themeColor="text1"/>
          <w:sz w:val="24"/>
          <w:szCs w:val="24"/>
        </w:rPr>
      </w:pPr>
      <w:r w:rsidRPr="002376B1">
        <w:rPr>
          <w:color w:val="000000" w:themeColor="text1"/>
          <w:sz w:val="24"/>
          <w:szCs w:val="24"/>
        </w:rPr>
        <w:lastRenderedPageBreak/>
        <w:t>Фф</w:t>
      </w:r>
    </w:p>
    <w:p w:rsidR="00A71850" w:rsidRPr="002376B1" w:rsidRDefault="00A71850" w:rsidP="00A71850">
      <w:pPr>
        <w:spacing w:line="312" w:lineRule="auto"/>
        <w:ind w:firstLine="709"/>
        <w:rPr>
          <w:color w:val="000000" w:themeColor="text1"/>
          <w:sz w:val="24"/>
          <w:szCs w:val="24"/>
        </w:rPr>
      </w:pPr>
      <w:r w:rsidRPr="002376B1">
        <w:rPr>
          <w:color w:val="000000" w:themeColor="text1"/>
          <w:sz w:val="24"/>
          <w:szCs w:val="24"/>
        </w:rPr>
        <w:t xml:space="preserve">Уэф = ----------, </w:t>
      </w:r>
    </w:p>
    <w:p w:rsidR="00A71850" w:rsidRPr="002376B1" w:rsidRDefault="00A71850" w:rsidP="002376B1">
      <w:pPr>
        <w:spacing w:line="312" w:lineRule="auto"/>
        <w:ind w:left="707" w:firstLine="709"/>
        <w:rPr>
          <w:color w:val="000000" w:themeColor="text1"/>
          <w:sz w:val="24"/>
          <w:szCs w:val="24"/>
        </w:rPr>
      </w:pPr>
      <w:r w:rsidRPr="002376B1">
        <w:rPr>
          <w:color w:val="000000" w:themeColor="text1"/>
          <w:sz w:val="24"/>
          <w:szCs w:val="24"/>
        </w:rPr>
        <w:t>Фп</w:t>
      </w:r>
    </w:p>
    <w:p w:rsidR="00A71850" w:rsidRPr="002376B1" w:rsidRDefault="00A71850" w:rsidP="00A71850">
      <w:pPr>
        <w:spacing w:line="312" w:lineRule="auto"/>
        <w:ind w:firstLine="709"/>
        <w:rPr>
          <w:sz w:val="24"/>
          <w:szCs w:val="24"/>
        </w:rPr>
      </w:pPr>
      <w:r w:rsidRPr="002376B1">
        <w:rPr>
          <w:sz w:val="24"/>
          <w:szCs w:val="24"/>
        </w:rPr>
        <w:t xml:space="preserve">где: </w:t>
      </w:r>
    </w:p>
    <w:p w:rsidR="00A71850" w:rsidRPr="002376B1" w:rsidRDefault="00A71850" w:rsidP="00A71850">
      <w:pPr>
        <w:spacing w:line="312" w:lineRule="auto"/>
        <w:ind w:firstLine="709"/>
        <w:rPr>
          <w:sz w:val="24"/>
          <w:szCs w:val="24"/>
        </w:rPr>
      </w:pPr>
      <w:r w:rsidRPr="002376B1">
        <w:rPr>
          <w:sz w:val="24"/>
          <w:szCs w:val="24"/>
        </w:rPr>
        <w:t xml:space="preserve">Уэф - уровень исполнения финансирования муниципальной программы за отчетный период, процентов; </w:t>
      </w:r>
    </w:p>
    <w:p w:rsidR="00A71850" w:rsidRPr="002376B1" w:rsidRDefault="00A71850" w:rsidP="00A71850">
      <w:pPr>
        <w:spacing w:line="312" w:lineRule="auto"/>
        <w:ind w:firstLine="709"/>
        <w:rPr>
          <w:sz w:val="24"/>
          <w:szCs w:val="24"/>
        </w:rPr>
      </w:pPr>
      <w:r w:rsidRPr="002376B1">
        <w:rPr>
          <w:sz w:val="24"/>
          <w:szCs w:val="24"/>
        </w:rPr>
        <w:t xml:space="preserve">Фф - фактически израсходованный объем средств, направленный на реализацию мероприятий муниципальной программы, тыс. рублей; </w:t>
      </w:r>
    </w:p>
    <w:p w:rsidR="00A71850" w:rsidRPr="002376B1" w:rsidRDefault="00A71850" w:rsidP="00A71850">
      <w:pPr>
        <w:spacing w:line="312" w:lineRule="auto"/>
        <w:ind w:firstLine="709"/>
        <w:rPr>
          <w:sz w:val="24"/>
          <w:szCs w:val="24"/>
        </w:rPr>
      </w:pPr>
      <w:r w:rsidRPr="002376B1">
        <w:rPr>
          <w:sz w:val="24"/>
          <w:szCs w:val="24"/>
        </w:rPr>
        <w:t xml:space="preserve">Фп - плановый объем средств на соответствующий отчетный период, тыс.рублей. </w:t>
      </w:r>
    </w:p>
    <w:p w:rsidR="00A71850" w:rsidRPr="002376B1" w:rsidRDefault="00A71850" w:rsidP="00A71850">
      <w:pPr>
        <w:spacing w:line="312" w:lineRule="auto"/>
        <w:ind w:firstLine="709"/>
        <w:rPr>
          <w:color w:val="000000" w:themeColor="text1"/>
          <w:sz w:val="24"/>
          <w:szCs w:val="24"/>
        </w:rPr>
      </w:pPr>
      <w:r w:rsidRPr="002376B1">
        <w:rPr>
          <w:sz w:val="24"/>
          <w:szCs w:val="24"/>
        </w:rPr>
        <w:t xml:space="preserve">Уровень исполнения финансирования представляется целесообразным охарактеризовать </w:t>
      </w:r>
      <w:r w:rsidRPr="002376B1">
        <w:rPr>
          <w:color w:val="000000" w:themeColor="text1"/>
          <w:sz w:val="24"/>
          <w:szCs w:val="24"/>
        </w:rPr>
        <w:t>следующим образом:</w:t>
      </w:r>
    </w:p>
    <w:p w:rsidR="00A71850" w:rsidRPr="002376B1" w:rsidRDefault="00A71850" w:rsidP="00A71850">
      <w:pPr>
        <w:spacing w:line="312" w:lineRule="auto"/>
        <w:ind w:firstLine="709"/>
        <w:rPr>
          <w:color w:val="000000" w:themeColor="text1"/>
          <w:sz w:val="24"/>
          <w:szCs w:val="24"/>
        </w:rPr>
      </w:pPr>
      <w:r w:rsidRPr="002376B1">
        <w:rPr>
          <w:color w:val="000000" w:themeColor="text1"/>
          <w:sz w:val="24"/>
          <w:szCs w:val="24"/>
        </w:rPr>
        <w:t>- высокий (</w:t>
      </w:r>
      <w:r w:rsidR="000A10C9" w:rsidRPr="002376B1">
        <w:rPr>
          <w:color w:val="000000" w:themeColor="text1"/>
          <w:sz w:val="24"/>
          <w:szCs w:val="24"/>
        </w:rPr>
        <w:t>Уэф</w:t>
      </w:r>
      <w:r w:rsidRPr="002376B1">
        <w:rPr>
          <w:color w:val="000000" w:themeColor="text1"/>
          <w:sz w:val="24"/>
          <w:szCs w:val="24"/>
        </w:rPr>
        <w:t xml:space="preserve"> 95%); </w:t>
      </w:r>
    </w:p>
    <w:p w:rsidR="00A71850" w:rsidRPr="002376B1" w:rsidRDefault="00A71850" w:rsidP="00A71850">
      <w:pPr>
        <w:spacing w:line="312" w:lineRule="auto"/>
        <w:ind w:firstLine="709"/>
        <w:rPr>
          <w:color w:val="000000" w:themeColor="text1"/>
          <w:sz w:val="24"/>
          <w:szCs w:val="24"/>
        </w:rPr>
      </w:pPr>
      <w:r w:rsidRPr="002376B1">
        <w:rPr>
          <w:color w:val="000000" w:themeColor="text1"/>
          <w:sz w:val="24"/>
          <w:szCs w:val="24"/>
        </w:rPr>
        <w:t>- удовлетворительный (</w:t>
      </w:r>
      <w:r w:rsidR="000A10C9" w:rsidRPr="002376B1">
        <w:rPr>
          <w:color w:val="000000" w:themeColor="text1"/>
          <w:sz w:val="24"/>
          <w:szCs w:val="24"/>
        </w:rPr>
        <w:t>Уэф</w:t>
      </w:r>
      <w:r w:rsidRPr="002376B1">
        <w:rPr>
          <w:color w:val="000000" w:themeColor="text1"/>
          <w:sz w:val="24"/>
          <w:szCs w:val="24"/>
        </w:rPr>
        <w:t xml:space="preserve"> 75%); </w:t>
      </w:r>
    </w:p>
    <w:p w:rsidR="00A71850" w:rsidRPr="002376B1" w:rsidRDefault="00A71850" w:rsidP="00A71850">
      <w:pPr>
        <w:spacing w:line="312" w:lineRule="auto"/>
        <w:ind w:firstLine="709"/>
        <w:rPr>
          <w:sz w:val="24"/>
          <w:szCs w:val="24"/>
        </w:rPr>
      </w:pPr>
      <w:r w:rsidRPr="002376B1">
        <w:rPr>
          <w:sz w:val="24"/>
          <w:szCs w:val="24"/>
        </w:rPr>
        <w:t xml:space="preserve">- 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 </w:t>
      </w:r>
    </w:p>
    <w:p w:rsidR="00A71850" w:rsidRPr="002376B1" w:rsidRDefault="00A71850" w:rsidP="00A71850">
      <w:pPr>
        <w:tabs>
          <w:tab w:val="left" w:pos="851"/>
        </w:tabs>
        <w:suppressAutoHyphens/>
        <w:spacing w:line="312" w:lineRule="auto"/>
        <w:ind w:firstLine="709"/>
        <w:rPr>
          <w:sz w:val="24"/>
          <w:szCs w:val="24"/>
        </w:rPr>
      </w:pPr>
    </w:p>
    <w:p w:rsidR="00A71850" w:rsidRPr="002376B1" w:rsidRDefault="00A71850" w:rsidP="007C4C3D">
      <w:pPr>
        <w:tabs>
          <w:tab w:val="left" w:pos="851"/>
        </w:tabs>
        <w:suppressAutoHyphens/>
        <w:spacing w:line="312" w:lineRule="auto"/>
        <w:ind w:firstLine="709"/>
        <w:rPr>
          <w:sz w:val="24"/>
          <w:szCs w:val="24"/>
        </w:rPr>
      </w:pPr>
    </w:p>
    <w:p w:rsidR="0036364E" w:rsidRPr="002376B1" w:rsidRDefault="0036364E" w:rsidP="00251D7F">
      <w:pPr>
        <w:pStyle w:val="af0"/>
      </w:pPr>
    </w:p>
    <w:p w:rsidR="0036364E" w:rsidRPr="002376B1" w:rsidRDefault="0036364E" w:rsidP="00251D7F">
      <w:pPr>
        <w:pStyle w:val="af0"/>
      </w:pPr>
    </w:p>
    <w:p w:rsidR="0036364E" w:rsidRPr="002376B1" w:rsidRDefault="0036364E" w:rsidP="00251D7F">
      <w:pPr>
        <w:pStyle w:val="af0"/>
      </w:pPr>
    </w:p>
    <w:p w:rsidR="007C4C3D" w:rsidRPr="002376B1" w:rsidRDefault="007C4C3D">
      <w:pPr>
        <w:widowControl/>
        <w:snapToGrid/>
        <w:spacing w:after="200" w:line="276" w:lineRule="auto"/>
        <w:jc w:val="left"/>
        <w:rPr>
          <w:b/>
          <w:sz w:val="24"/>
          <w:szCs w:val="24"/>
        </w:rPr>
      </w:pPr>
      <w:r w:rsidRPr="002376B1">
        <w:rPr>
          <w:b/>
        </w:rPr>
        <w:br w:type="page"/>
      </w:r>
    </w:p>
    <w:p w:rsidR="005B6163" w:rsidRPr="002376B1" w:rsidRDefault="00BB5CA9" w:rsidP="00A71850">
      <w:pPr>
        <w:pStyle w:val="af0"/>
        <w:jc w:val="center"/>
        <w:rPr>
          <w:b/>
        </w:rPr>
      </w:pPr>
      <w:r w:rsidRPr="002376B1">
        <w:rPr>
          <w:b/>
        </w:rPr>
        <w:lastRenderedPageBreak/>
        <w:t>7</w:t>
      </w:r>
      <w:r w:rsidR="007C4C3D" w:rsidRPr="002376B1">
        <w:rPr>
          <w:b/>
        </w:rPr>
        <w:t xml:space="preserve">. </w:t>
      </w:r>
      <w:r w:rsidR="00A71850" w:rsidRPr="002376B1">
        <w:rPr>
          <w:b/>
        </w:rPr>
        <w:t>Предложения по совершенствованию обеспечения деятельности в сфере транспортного обслуживания населения</w:t>
      </w:r>
    </w:p>
    <w:p w:rsidR="00A71850" w:rsidRPr="002376B1" w:rsidRDefault="00A71850" w:rsidP="00A71850">
      <w:pPr>
        <w:pStyle w:val="af0"/>
        <w:jc w:val="center"/>
        <w:rPr>
          <w:b/>
          <w:color w:val="000000"/>
        </w:rPr>
      </w:pPr>
    </w:p>
    <w:p w:rsidR="0036364E" w:rsidRPr="002376B1" w:rsidRDefault="00D20F47" w:rsidP="00AD6934">
      <w:pPr>
        <w:autoSpaceDE w:val="0"/>
        <w:autoSpaceDN w:val="0"/>
        <w:adjustRightInd w:val="0"/>
        <w:spacing w:line="312" w:lineRule="auto"/>
        <w:ind w:firstLine="709"/>
        <w:rPr>
          <w:sz w:val="24"/>
          <w:szCs w:val="24"/>
        </w:rPr>
      </w:pPr>
      <w:r w:rsidRPr="002376B1">
        <w:rPr>
          <w:sz w:val="24"/>
          <w:szCs w:val="24"/>
        </w:rPr>
        <w:t xml:space="preserve">Муниципальным заказчиком Программы </w:t>
      </w:r>
      <w:r w:rsidR="0036364E" w:rsidRPr="002376B1">
        <w:rPr>
          <w:sz w:val="24"/>
          <w:szCs w:val="24"/>
        </w:rPr>
        <w:t xml:space="preserve">и ответственным за ее реализацию является Администрация </w:t>
      </w:r>
      <w:r w:rsidR="007E140D" w:rsidRPr="002376B1">
        <w:rPr>
          <w:sz w:val="24"/>
          <w:szCs w:val="24"/>
        </w:rPr>
        <w:t>Бейсужекского</w:t>
      </w:r>
      <w:r w:rsidR="00BA2064" w:rsidRPr="002376B1">
        <w:rPr>
          <w:sz w:val="24"/>
          <w:szCs w:val="24"/>
        </w:rPr>
        <w:t xml:space="preserve"> сельского</w:t>
      </w:r>
      <w:r w:rsidR="00252B6A" w:rsidRPr="002376B1">
        <w:rPr>
          <w:sz w:val="24"/>
          <w:szCs w:val="24"/>
        </w:rPr>
        <w:t xml:space="preserve"> поселения</w:t>
      </w:r>
      <w:r w:rsidR="005B6163" w:rsidRPr="002376B1">
        <w:rPr>
          <w:sz w:val="24"/>
          <w:szCs w:val="24"/>
        </w:rPr>
        <w:t>.</w:t>
      </w:r>
    </w:p>
    <w:p w:rsidR="0036364E" w:rsidRPr="002376B1" w:rsidRDefault="0036364E" w:rsidP="00AD6934">
      <w:pPr>
        <w:autoSpaceDE w:val="0"/>
        <w:autoSpaceDN w:val="0"/>
        <w:adjustRightInd w:val="0"/>
        <w:spacing w:line="312" w:lineRule="auto"/>
        <w:ind w:firstLine="709"/>
        <w:rPr>
          <w:sz w:val="24"/>
          <w:szCs w:val="24"/>
        </w:rPr>
      </w:pPr>
      <w:r w:rsidRPr="002376B1">
        <w:rPr>
          <w:sz w:val="24"/>
          <w:szCs w:val="24"/>
        </w:rPr>
        <w:t>Реализация  Программы осуществляется на основе:</w:t>
      </w:r>
    </w:p>
    <w:p w:rsidR="0036364E" w:rsidRPr="002376B1" w:rsidRDefault="0036364E" w:rsidP="00AD6934">
      <w:pPr>
        <w:autoSpaceDE w:val="0"/>
        <w:autoSpaceDN w:val="0"/>
        <w:adjustRightInd w:val="0"/>
        <w:spacing w:line="312" w:lineRule="auto"/>
        <w:ind w:firstLine="709"/>
        <w:rPr>
          <w:sz w:val="24"/>
          <w:szCs w:val="24"/>
        </w:rPr>
      </w:pPr>
      <w:r w:rsidRPr="002376B1">
        <w:rPr>
          <w:sz w:val="24"/>
          <w:szCs w:val="24"/>
        </w:rPr>
        <w:t xml:space="preserve">1) муниципальных контрактов, заключенных в соответствии с законодательством о размещении заказов на поставки товаров, выполнения работ, оказания услуг для государственных и муниципальных нужд в соответствии с Федеральным законом от 05.04.2013 </w:t>
      </w:r>
      <w:r w:rsidR="002451A4" w:rsidRPr="002376B1">
        <w:rPr>
          <w:sz w:val="24"/>
          <w:szCs w:val="24"/>
        </w:rPr>
        <w:t>№</w:t>
      </w:r>
      <w:r w:rsidRPr="002376B1">
        <w:rPr>
          <w:sz w:val="24"/>
          <w:szCs w:val="24"/>
        </w:rPr>
        <w:t xml:space="preserve"> 44-ФЗ  "О контрактной системе в сфере закупок товаров, работ, услуг для обеспечения государственных и муниципальных нужд";</w:t>
      </w:r>
    </w:p>
    <w:p w:rsidR="0036364E" w:rsidRPr="002376B1" w:rsidRDefault="0036364E" w:rsidP="00AD6934">
      <w:pPr>
        <w:autoSpaceDE w:val="0"/>
        <w:autoSpaceDN w:val="0"/>
        <w:adjustRightInd w:val="0"/>
        <w:spacing w:line="312" w:lineRule="auto"/>
        <w:ind w:firstLine="709"/>
        <w:rPr>
          <w:sz w:val="24"/>
          <w:szCs w:val="24"/>
        </w:rPr>
      </w:pPr>
      <w:r w:rsidRPr="002376B1">
        <w:rPr>
          <w:sz w:val="24"/>
          <w:szCs w:val="24"/>
        </w:rPr>
        <w:t>2)  условий, порядка и правил</w:t>
      </w:r>
      <w:r w:rsidR="002451A4" w:rsidRPr="002376B1">
        <w:rPr>
          <w:sz w:val="24"/>
          <w:szCs w:val="24"/>
        </w:rPr>
        <w:t>,</w:t>
      </w:r>
      <w:r w:rsidRPr="002376B1">
        <w:rPr>
          <w:sz w:val="24"/>
          <w:szCs w:val="24"/>
        </w:rPr>
        <w:t xml:space="preserve"> утвержденных федеральными, областными и мун</w:t>
      </w:r>
      <w:r w:rsidR="00D20F47" w:rsidRPr="002376B1">
        <w:rPr>
          <w:sz w:val="24"/>
          <w:szCs w:val="24"/>
        </w:rPr>
        <w:t xml:space="preserve">иципальными нормативными </w:t>
      </w:r>
      <w:r w:rsidRPr="002376B1">
        <w:rPr>
          <w:sz w:val="24"/>
          <w:szCs w:val="24"/>
        </w:rPr>
        <w:t>правовыми актами.</w:t>
      </w:r>
    </w:p>
    <w:p w:rsidR="00EB74E6" w:rsidRPr="002376B1" w:rsidRDefault="00EB74E6" w:rsidP="00AD6934">
      <w:pPr>
        <w:spacing w:line="312" w:lineRule="auto"/>
        <w:ind w:firstLine="709"/>
        <w:rPr>
          <w:color w:val="000000"/>
          <w:sz w:val="24"/>
          <w:szCs w:val="24"/>
        </w:rPr>
      </w:pPr>
      <w:r w:rsidRPr="002376B1">
        <w:rPr>
          <w:color w:val="000000"/>
          <w:sz w:val="24"/>
          <w:szCs w:val="24"/>
        </w:rPr>
        <w:t>Реализация муниципальной программы осуществляется в соответствии с планом реализации муниципальной программы,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D20F47" w:rsidRPr="002376B1" w:rsidRDefault="00EB74E6" w:rsidP="00AD6934">
      <w:pPr>
        <w:spacing w:line="312" w:lineRule="auto"/>
        <w:ind w:firstLine="709"/>
        <w:rPr>
          <w:color w:val="000000"/>
          <w:sz w:val="24"/>
          <w:szCs w:val="24"/>
        </w:rPr>
      </w:pPr>
      <w:r w:rsidRPr="002376B1">
        <w:rPr>
          <w:color w:val="000000"/>
          <w:sz w:val="24"/>
          <w:szCs w:val="24"/>
        </w:rPr>
        <w:t>План реализации муниципальной программы составляется ответственным исполнителем с участниками муниципальной программ</w:t>
      </w:r>
      <w:r w:rsidR="00D20F47" w:rsidRPr="002376B1">
        <w:rPr>
          <w:color w:val="000000"/>
          <w:sz w:val="24"/>
          <w:szCs w:val="24"/>
        </w:rPr>
        <w:t xml:space="preserve">ы и утверждается </w:t>
      </w:r>
      <w:r w:rsidR="002451A4" w:rsidRPr="002376B1">
        <w:rPr>
          <w:color w:val="000000" w:themeColor="text1"/>
          <w:sz w:val="24"/>
          <w:szCs w:val="24"/>
        </w:rPr>
        <w:t>постановлением</w:t>
      </w:r>
      <w:r w:rsidR="004E252A" w:rsidRPr="002376B1">
        <w:rPr>
          <w:color w:val="000000" w:themeColor="text1"/>
          <w:sz w:val="24"/>
          <w:szCs w:val="24"/>
        </w:rPr>
        <w:t xml:space="preserve"> </w:t>
      </w:r>
      <w:r w:rsidRPr="002376B1">
        <w:rPr>
          <w:color w:val="000000"/>
          <w:sz w:val="24"/>
          <w:szCs w:val="24"/>
        </w:rPr>
        <w:t xml:space="preserve">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sz w:val="24"/>
          <w:szCs w:val="24"/>
        </w:rPr>
        <w:t>поселения</w:t>
      </w:r>
      <w:r w:rsidRPr="002376B1">
        <w:rPr>
          <w:color w:val="000000"/>
          <w:sz w:val="24"/>
          <w:szCs w:val="24"/>
        </w:rPr>
        <w:t xml:space="preserve">, курирующим данное направление ежегодно, не позднее </w:t>
      </w:r>
      <w:r w:rsidR="00DB7AA4" w:rsidRPr="002376B1">
        <w:rPr>
          <w:color w:val="000000"/>
          <w:sz w:val="24"/>
          <w:szCs w:val="24"/>
        </w:rPr>
        <w:t>0</w:t>
      </w:r>
      <w:r w:rsidRPr="002376B1">
        <w:rPr>
          <w:color w:val="000000"/>
          <w:sz w:val="24"/>
          <w:szCs w:val="24"/>
        </w:rPr>
        <w:t xml:space="preserve">1 декабря текущего финансового года.    </w:t>
      </w:r>
    </w:p>
    <w:p w:rsidR="00EB74E6" w:rsidRPr="002376B1" w:rsidRDefault="00EB74E6" w:rsidP="00AD6934">
      <w:pPr>
        <w:spacing w:line="312" w:lineRule="auto"/>
        <w:ind w:firstLine="709"/>
        <w:rPr>
          <w:color w:val="000000"/>
          <w:sz w:val="24"/>
          <w:szCs w:val="24"/>
        </w:rPr>
      </w:pPr>
      <w:r w:rsidRPr="002376B1">
        <w:rPr>
          <w:color w:val="000000"/>
          <w:sz w:val="24"/>
          <w:szCs w:val="24"/>
        </w:rPr>
        <w:t>Участники муниципальной программы ежегодно не позднее 15 июля текущего финансового года представляют в сектор по вопросам муниципального  предложения по включению в план реализации муниципальной программы.</w:t>
      </w:r>
    </w:p>
    <w:p w:rsidR="00EB74E6" w:rsidRPr="002376B1" w:rsidRDefault="00EB74E6" w:rsidP="00AD6934">
      <w:pPr>
        <w:spacing w:line="312" w:lineRule="auto"/>
        <w:ind w:firstLine="709"/>
        <w:rPr>
          <w:color w:val="000000"/>
          <w:sz w:val="24"/>
          <w:szCs w:val="24"/>
        </w:rPr>
      </w:pPr>
      <w:r w:rsidRPr="002376B1">
        <w:rPr>
          <w:color w:val="000000"/>
          <w:sz w:val="24"/>
          <w:szCs w:val="24"/>
        </w:rPr>
        <w:t>Внесение изменений в план реализации муниципальной программы, не влияющих на параметры муниципальной программы, план с учетом изменений утверждается не позднее 5 рабочих дней со дня принятия решения о внесении изменений.</w:t>
      </w:r>
    </w:p>
    <w:p w:rsidR="00D20F47" w:rsidRPr="002376B1" w:rsidRDefault="00D20F47" w:rsidP="00AD6934">
      <w:pPr>
        <w:spacing w:line="312" w:lineRule="auto"/>
        <w:ind w:firstLine="709"/>
        <w:rPr>
          <w:color w:val="000000"/>
          <w:sz w:val="24"/>
          <w:szCs w:val="24"/>
        </w:rPr>
      </w:pPr>
    </w:p>
    <w:p w:rsidR="00EB74E6" w:rsidRPr="002376B1" w:rsidRDefault="00EB74E6" w:rsidP="00AD6934">
      <w:pPr>
        <w:spacing w:line="312" w:lineRule="auto"/>
        <w:ind w:firstLine="709"/>
        <w:rPr>
          <w:color w:val="000000"/>
          <w:sz w:val="24"/>
          <w:szCs w:val="24"/>
        </w:rPr>
      </w:pPr>
      <w:r w:rsidRPr="002376B1">
        <w:rPr>
          <w:color w:val="000000"/>
          <w:sz w:val="24"/>
          <w:szCs w:val="24"/>
        </w:rPr>
        <w:t>Ответственный исполнитель:</w:t>
      </w:r>
    </w:p>
    <w:p w:rsidR="00EB74E6" w:rsidRPr="002376B1" w:rsidRDefault="00EB74E6" w:rsidP="00E222C4">
      <w:pPr>
        <w:pStyle w:val="ae"/>
        <w:numPr>
          <w:ilvl w:val="0"/>
          <w:numId w:val="17"/>
        </w:numPr>
        <w:spacing w:line="312" w:lineRule="auto"/>
        <w:ind w:left="0" w:firstLine="709"/>
        <w:rPr>
          <w:color w:val="000000"/>
          <w:sz w:val="24"/>
          <w:szCs w:val="24"/>
        </w:rPr>
      </w:pPr>
      <w:r w:rsidRPr="002376B1">
        <w:rPr>
          <w:color w:val="000000"/>
          <w:sz w:val="24"/>
          <w:szCs w:val="24"/>
        </w:rPr>
        <w:t xml:space="preserve">обеспечивает разработку муниципальной программы и утверждение в установленном порядке проекта постановления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sz w:val="24"/>
          <w:szCs w:val="24"/>
        </w:rPr>
        <w:t>поселения</w:t>
      </w:r>
      <w:r w:rsidRPr="002376B1">
        <w:rPr>
          <w:color w:val="000000"/>
          <w:sz w:val="24"/>
          <w:szCs w:val="24"/>
        </w:rPr>
        <w:t xml:space="preserve"> об утверждении муниципальной программы;</w:t>
      </w:r>
    </w:p>
    <w:p w:rsidR="00EB74E6" w:rsidRPr="002376B1" w:rsidRDefault="00EB74E6" w:rsidP="00E222C4">
      <w:pPr>
        <w:pStyle w:val="ae"/>
        <w:numPr>
          <w:ilvl w:val="0"/>
          <w:numId w:val="17"/>
        </w:numPr>
        <w:spacing w:line="312" w:lineRule="auto"/>
        <w:ind w:left="0" w:firstLine="709"/>
        <w:rPr>
          <w:color w:val="000000"/>
          <w:sz w:val="24"/>
          <w:szCs w:val="24"/>
        </w:rPr>
      </w:pPr>
      <w:r w:rsidRPr="002376B1">
        <w:rPr>
          <w:color w:val="000000"/>
          <w:sz w:val="24"/>
          <w:szCs w:val="24"/>
        </w:rPr>
        <w:t>формирует в соответствии с методическими рекомендациями структуру муниципальной программы, а также перечень  участников муниципальной программы;</w:t>
      </w:r>
    </w:p>
    <w:p w:rsidR="00EB74E6" w:rsidRPr="002376B1" w:rsidRDefault="00EB74E6" w:rsidP="00E222C4">
      <w:pPr>
        <w:pStyle w:val="ae"/>
        <w:numPr>
          <w:ilvl w:val="0"/>
          <w:numId w:val="17"/>
        </w:numPr>
        <w:spacing w:line="312" w:lineRule="auto"/>
        <w:ind w:left="0" w:firstLine="709"/>
        <w:rPr>
          <w:color w:val="000000"/>
          <w:sz w:val="24"/>
          <w:szCs w:val="24"/>
        </w:rPr>
      </w:pPr>
      <w:r w:rsidRPr="002376B1">
        <w:rPr>
          <w:color w:val="000000"/>
          <w:sz w:val="24"/>
          <w:szCs w:val="24"/>
        </w:rPr>
        <w:t xml:space="preserve">организует реализацию муниципальной программы, вносит предложения Главе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sz w:val="24"/>
          <w:szCs w:val="24"/>
        </w:rPr>
        <w:t>поселения</w:t>
      </w:r>
      <w:r w:rsidRPr="002376B1">
        <w:rPr>
          <w:color w:val="000000"/>
          <w:sz w:val="24"/>
          <w:szCs w:val="24"/>
        </w:rPr>
        <w:t xml:space="preserve"> об изменениях муниципальной программы и несет ответственность за достижение целевых индикаторов и показателей муниципальной программы, а также конечных результатов ее реализации;</w:t>
      </w:r>
    </w:p>
    <w:p w:rsidR="00EB74E6" w:rsidRPr="002376B1" w:rsidRDefault="00EB74E6" w:rsidP="00E222C4">
      <w:pPr>
        <w:pStyle w:val="ae"/>
        <w:numPr>
          <w:ilvl w:val="0"/>
          <w:numId w:val="17"/>
        </w:numPr>
        <w:spacing w:line="312" w:lineRule="auto"/>
        <w:ind w:left="0" w:firstLine="709"/>
        <w:rPr>
          <w:color w:val="000000"/>
          <w:sz w:val="24"/>
          <w:szCs w:val="24"/>
        </w:rPr>
      </w:pPr>
      <w:r w:rsidRPr="002376B1">
        <w:rPr>
          <w:color w:val="000000"/>
          <w:sz w:val="24"/>
          <w:szCs w:val="24"/>
        </w:rPr>
        <w:t xml:space="preserve">подготавливает отчеты об исполнении плана реализации муниципальной программы (с учетом информации, представленной участниками муниципальной </w:t>
      </w:r>
      <w:r w:rsidRPr="002376B1">
        <w:rPr>
          <w:color w:val="000000"/>
          <w:sz w:val="24"/>
          <w:szCs w:val="24"/>
        </w:rPr>
        <w:lastRenderedPageBreak/>
        <w:t>программы);</w:t>
      </w:r>
    </w:p>
    <w:p w:rsidR="00EB74E6" w:rsidRPr="002376B1" w:rsidRDefault="00EB74E6" w:rsidP="00E222C4">
      <w:pPr>
        <w:pStyle w:val="ae"/>
        <w:numPr>
          <w:ilvl w:val="0"/>
          <w:numId w:val="17"/>
        </w:numPr>
        <w:spacing w:line="312" w:lineRule="auto"/>
        <w:ind w:left="0" w:firstLine="709"/>
        <w:rPr>
          <w:color w:val="000000"/>
          <w:sz w:val="24"/>
          <w:szCs w:val="24"/>
        </w:rPr>
      </w:pPr>
      <w:r w:rsidRPr="002376B1">
        <w:rPr>
          <w:color w:val="000000"/>
          <w:sz w:val="24"/>
          <w:szCs w:val="24"/>
        </w:rPr>
        <w:t xml:space="preserve">подготавливает отчет о реализации муниципальной программы по итогам года, согласовывает и утверждает проект постановления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sz w:val="24"/>
          <w:szCs w:val="24"/>
        </w:rPr>
        <w:t>поселения</w:t>
      </w:r>
      <w:r w:rsidRPr="002376B1">
        <w:rPr>
          <w:color w:val="000000"/>
          <w:sz w:val="24"/>
          <w:szCs w:val="24"/>
        </w:rPr>
        <w:t xml:space="preserve"> об утверждении отчета в соответствии с Регламентом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sz w:val="24"/>
          <w:szCs w:val="24"/>
        </w:rPr>
        <w:t>поселения</w:t>
      </w:r>
      <w:r w:rsidRPr="002376B1">
        <w:rPr>
          <w:color w:val="000000"/>
          <w:sz w:val="24"/>
          <w:szCs w:val="24"/>
        </w:rPr>
        <w:t>.</w:t>
      </w:r>
    </w:p>
    <w:p w:rsidR="00D20F47" w:rsidRPr="002376B1" w:rsidRDefault="00D20F47" w:rsidP="00AD6934">
      <w:pPr>
        <w:spacing w:line="312" w:lineRule="auto"/>
        <w:ind w:firstLine="709"/>
        <w:rPr>
          <w:color w:val="000000"/>
          <w:sz w:val="24"/>
          <w:szCs w:val="24"/>
        </w:rPr>
      </w:pPr>
    </w:p>
    <w:p w:rsidR="00EB74E6" w:rsidRPr="002376B1" w:rsidRDefault="00EB74E6" w:rsidP="00AD6934">
      <w:pPr>
        <w:spacing w:line="312" w:lineRule="auto"/>
        <w:ind w:firstLine="709"/>
        <w:rPr>
          <w:color w:val="000000"/>
          <w:sz w:val="24"/>
          <w:szCs w:val="24"/>
        </w:rPr>
      </w:pPr>
      <w:r w:rsidRPr="002376B1">
        <w:rPr>
          <w:color w:val="000000"/>
          <w:sz w:val="24"/>
          <w:szCs w:val="24"/>
        </w:rPr>
        <w:t xml:space="preserve">Участник муниципальной программы: </w:t>
      </w:r>
    </w:p>
    <w:p w:rsidR="00EB74E6" w:rsidRPr="002376B1" w:rsidRDefault="00EB74E6" w:rsidP="00E222C4">
      <w:pPr>
        <w:pStyle w:val="ae"/>
        <w:numPr>
          <w:ilvl w:val="0"/>
          <w:numId w:val="18"/>
        </w:numPr>
        <w:spacing w:line="312" w:lineRule="auto"/>
        <w:ind w:left="0" w:firstLine="709"/>
        <w:rPr>
          <w:color w:val="000000"/>
          <w:sz w:val="24"/>
          <w:szCs w:val="24"/>
        </w:rPr>
      </w:pPr>
      <w:r w:rsidRPr="002376B1">
        <w:rPr>
          <w:color w:val="000000"/>
          <w:sz w:val="24"/>
          <w:szCs w:val="24"/>
        </w:rPr>
        <w:t>осуществляет реализацию мероприятий подпрограммы, входящих в состав муниципальной программы, в рамках своей компетенции;</w:t>
      </w:r>
    </w:p>
    <w:p w:rsidR="00EB74E6" w:rsidRPr="002376B1" w:rsidRDefault="00EB74E6" w:rsidP="00E222C4">
      <w:pPr>
        <w:pStyle w:val="ae"/>
        <w:numPr>
          <w:ilvl w:val="0"/>
          <w:numId w:val="18"/>
        </w:numPr>
        <w:spacing w:line="312" w:lineRule="auto"/>
        <w:ind w:left="0" w:firstLine="709"/>
        <w:rPr>
          <w:color w:val="000000"/>
          <w:sz w:val="24"/>
          <w:szCs w:val="24"/>
        </w:rPr>
      </w:pPr>
      <w:r w:rsidRPr="002376B1">
        <w:rPr>
          <w:color w:val="000000"/>
          <w:sz w:val="24"/>
          <w:szCs w:val="24"/>
        </w:rPr>
        <w:t>представляет ответственному исполнителю (соисполнителю) предложения при разработке муниципальной программы в части мероприятий подпрограммы,  входящих в состав муниципальной программы, в реализации которых предполагается его участие;</w:t>
      </w:r>
    </w:p>
    <w:p w:rsidR="00EB74E6" w:rsidRPr="002376B1" w:rsidRDefault="00EB74E6" w:rsidP="00E222C4">
      <w:pPr>
        <w:pStyle w:val="ae"/>
        <w:numPr>
          <w:ilvl w:val="0"/>
          <w:numId w:val="18"/>
        </w:numPr>
        <w:spacing w:line="312" w:lineRule="auto"/>
        <w:ind w:left="0" w:firstLine="709"/>
        <w:rPr>
          <w:color w:val="000000"/>
          <w:sz w:val="24"/>
          <w:szCs w:val="24"/>
        </w:rPr>
      </w:pPr>
      <w:r w:rsidRPr="002376B1">
        <w:rPr>
          <w:color w:val="000000"/>
          <w:sz w:val="24"/>
          <w:szCs w:val="24"/>
        </w:rPr>
        <w:t>представляет ответственному исполнителю  информацию, необходимую для подготовки ответов на запросы соответствующих организаций;</w:t>
      </w:r>
    </w:p>
    <w:p w:rsidR="00EB74E6" w:rsidRPr="002376B1" w:rsidRDefault="00EB74E6" w:rsidP="00E222C4">
      <w:pPr>
        <w:pStyle w:val="ae"/>
        <w:numPr>
          <w:ilvl w:val="0"/>
          <w:numId w:val="18"/>
        </w:numPr>
        <w:spacing w:line="312" w:lineRule="auto"/>
        <w:ind w:left="0" w:firstLine="709"/>
        <w:rPr>
          <w:color w:val="000000"/>
          <w:sz w:val="24"/>
          <w:szCs w:val="24"/>
        </w:rPr>
      </w:pPr>
      <w:r w:rsidRPr="002376B1">
        <w:rPr>
          <w:color w:val="000000"/>
          <w:sz w:val="24"/>
          <w:szCs w:val="24"/>
        </w:rPr>
        <w:t>представ</w:t>
      </w:r>
      <w:r w:rsidR="00D20F47" w:rsidRPr="002376B1">
        <w:rPr>
          <w:color w:val="000000"/>
          <w:sz w:val="24"/>
          <w:szCs w:val="24"/>
        </w:rPr>
        <w:t>ляет ответственному исполнителю</w:t>
      </w:r>
      <w:r w:rsidRPr="002376B1">
        <w:rPr>
          <w:color w:val="000000"/>
          <w:sz w:val="24"/>
          <w:szCs w:val="24"/>
        </w:rPr>
        <w:t xml:space="preserve"> информацию, необходимую для подготовки отчетов об исполнении плана реализации и отчета о реализации муниципальной программы по итогам года в срок до 15 января года, следующего за отчетным.</w:t>
      </w:r>
    </w:p>
    <w:p w:rsidR="00D20F47" w:rsidRPr="002376B1" w:rsidRDefault="00D20F47" w:rsidP="00AD6934">
      <w:pPr>
        <w:spacing w:line="312" w:lineRule="auto"/>
        <w:ind w:firstLine="709"/>
        <w:rPr>
          <w:color w:val="000000"/>
          <w:sz w:val="24"/>
          <w:szCs w:val="24"/>
        </w:rPr>
      </w:pPr>
    </w:p>
    <w:p w:rsidR="00EB74E6" w:rsidRPr="002376B1" w:rsidRDefault="00EB74E6" w:rsidP="00AD6934">
      <w:pPr>
        <w:spacing w:line="312" w:lineRule="auto"/>
        <w:ind w:firstLine="709"/>
        <w:rPr>
          <w:color w:val="000000"/>
          <w:sz w:val="24"/>
          <w:szCs w:val="24"/>
        </w:rPr>
      </w:pPr>
      <w:r w:rsidRPr="002376B1">
        <w:rPr>
          <w:color w:val="000000"/>
          <w:sz w:val="24"/>
          <w:szCs w:val="24"/>
        </w:rPr>
        <w:t>Администрация муниципал</w:t>
      </w:r>
      <w:r w:rsidR="00D20F47" w:rsidRPr="002376B1">
        <w:rPr>
          <w:color w:val="000000"/>
          <w:sz w:val="24"/>
          <w:szCs w:val="24"/>
        </w:rPr>
        <w:t xml:space="preserve">ьного образования как участник </w:t>
      </w:r>
      <w:r w:rsidRPr="002376B1">
        <w:rPr>
          <w:color w:val="000000"/>
          <w:sz w:val="24"/>
          <w:szCs w:val="24"/>
        </w:rPr>
        <w:t xml:space="preserve">муниципальной программы представляет в Администрацию </w:t>
      </w:r>
      <w:r w:rsidR="007E140D" w:rsidRPr="002376B1">
        <w:rPr>
          <w:color w:val="000000"/>
          <w:sz w:val="24"/>
          <w:szCs w:val="24"/>
        </w:rPr>
        <w:t>Выселковского</w:t>
      </w:r>
      <w:r w:rsidR="004E252A" w:rsidRPr="002376B1">
        <w:rPr>
          <w:color w:val="000000"/>
          <w:sz w:val="24"/>
          <w:szCs w:val="24"/>
        </w:rPr>
        <w:t xml:space="preserve"> </w:t>
      </w:r>
      <w:r w:rsidRPr="002376B1">
        <w:rPr>
          <w:color w:val="000000"/>
          <w:sz w:val="24"/>
          <w:szCs w:val="24"/>
        </w:rPr>
        <w:t xml:space="preserve">района: </w:t>
      </w:r>
    </w:p>
    <w:p w:rsidR="00EB74E6" w:rsidRPr="002376B1" w:rsidRDefault="00EB74E6" w:rsidP="00E222C4">
      <w:pPr>
        <w:pStyle w:val="ae"/>
        <w:numPr>
          <w:ilvl w:val="0"/>
          <w:numId w:val="19"/>
        </w:numPr>
        <w:spacing w:line="312" w:lineRule="auto"/>
        <w:ind w:left="0" w:firstLine="709"/>
        <w:rPr>
          <w:color w:val="000000"/>
          <w:sz w:val="24"/>
          <w:szCs w:val="24"/>
        </w:rPr>
      </w:pPr>
      <w:r w:rsidRPr="002376B1">
        <w:rPr>
          <w:color w:val="000000"/>
          <w:sz w:val="24"/>
          <w:szCs w:val="24"/>
        </w:rPr>
        <w:t>ежемесячный отчет о получении и использовании выделенных межбюджетных трансфертов за счет субсидий для софинансирования расходных обязательств, возникающих при выполнении полномочий органов местного самоуправления по вопросам местного значения на каждое первое число месяца, следующего за отчетным периодом;</w:t>
      </w:r>
    </w:p>
    <w:p w:rsidR="00EB74E6" w:rsidRPr="002376B1" w:rsidRDefault="00EB74E6" w:rsidP="00E222C4">
      <w:pPr>
        <w:pStyle w:val="ae"/>
        <w:numPr>
          <w:ilvl w:val="0"/>
          <w:numId w:val="19"/>
        </w:numPr>
        <w:spacing w:line="312" w:lineRule="auto"/>
        <w:ind w:left="0" w:firstLine="709"/>
        <w:rPr>
          <w:color w:val="000000"/>
          <w:sz w:val="24"/>
          <w:szCs w:val="24"/>
        </w:rPr>
      </w:pPr>
      <w:r w:rsidRPr="002376B1">
        <w:rPr>
          <w:color w:val="000000"/>
          <w:sz w:val="24"/>
          <w:szCs w:val="24"/>
        </w:rPr>
        <w:t>ежемесячный отчет о выделении и использовании средств местного бюджета выделенных на строительство, реконструкцию, капитальный ремонт, включая разработку проектно-сметной документации на каждое первое число месяца, следующего за отчетным периодом;</w:t>
      </w:r>
    </w:p>
    <w:p w:rsidR="00EB74E6" w:rsidRPr="002376B1" w:rsidRDefault="00EB74E6" w:rsidP="00E222C4">
      <w:pPr>
        <w:pStyle w:val="ae"/>
        <w:numPr>
          <w:ilvl w:val="0"/>
          <w:numId w:val="19"/>
        </w:numPr>
        <w:spacing w:line="312" w:lineRule="auto"/>
        <w:ind w:left="0" w:firstLine="709"/>
        <w:rPr>
          <w:color w:val="000000"/>
          <w:sz w:val="24"/>
          <w:szCs w:val="24"/>
        </w:rPr>
      </w:pPr>
      <w:r w:rsidRPr="002376B1">
        <w:rPr>
          <w:color w:val="000000"/>
          <w:sz w:val="24"/>
          <w:szCs w:val="24"/>
        </w:rPr>
        <w:t>ежеквартальные отчеты: о ходе выполнения работ по объектам строительства, реконструкции, капитального ремонта, находящиеся в муниципальной собственности, с указанием денежных и натуральных величин до 3 числа месяца, следующего за отчетным периодом;</w:t>
      </w:r>
    </w:p>
    <w:p w:rsidR="00EB74E6" w:rsidRPr="002376B1" w:rsidRDefault="00EB74E6" w:rsidP="00E222C4">
      <w:pPr>
        <w:pStyle w:val="ae"/>
        <w:numPr>
          <w:ilvl w:val="0"/>
          <w:numId w:val="19"/>
        </w:numPr>
        <w:spacing w:line="312" w:lineRule="auto"/>
        <w:ind w:left="0" w:firstLine="709"/>
        <w:rPr>
          <w:color w:val="000000"/>
          <w:sz w:val="24"/>
          <w:szCs w:val="24"/>
        </w:rPr>
      </w:pPr>
      <w:r w:rsidRPr="002376B1">
        <w:rPr>
          <w:color w:val="000000"/>
          <w:sz w:val="24"/>
          <w:szCs w:val="24"/>
        </w:rPr>
        <w:t xml:space="preserve">ежегодный отчет о достижении показателей эффективности в срок </w:t>
      </w:r>
      <w:r w:rsidRPr="002376B1">
        <w:rPr>
          <w:color w:val="000000"/>
          <w:sz w:val="24"/>
          <w:szCs w:val="24"/>
        </w:rPr>
        <w:br/>
        <w:t>до 15 января года, следующего за отчетным.</w:t>
      </w:r>
    </w:p>
    <w:p w:rsidR="00D20F47" w:rsidRPr="002376B1" w:rsidRDefault="00D20F47" w:rsidP="00AD6934">
      <w:pPr>
        <w:spacing w:line="312" w:lineRule="auto"/>
        <w:ind w:firstLine="709"/>
        <w:rPr>
          <w:sz w:val="24"/>
          <w:szCs w:val="24"/>
        </w:rPr>
      </w:pPr>
    </w:p>
    <w:p w:rsidR="0036364E" w:rsidRPr="002376B1" w:rsidRDefault="0036364E" w:rsidP="00AD6934">
      <w:pPr>
        <w:spacing w:line="312" w:lineRule="auto"/>
        <w:ind w:firstLine="709"/>
        <w:rPr>
          <w:sz w:val="24"/>
          <w:szCs w:val="24"/>
        </w:rPr>
      </w:pPr>
      <w:r w:rsidRPr="002376B1">
        <w:rPr>
          <w:sz w:val="24"/>
          <w:szCs w:val="24"/>
        </w:rPr>
        <w:t xml:space="preserve">Муниципальный заказчик Программы с учетом выделяемых на реализацию программы финансовых средств ежегодно уточняет целевые показатели и затраты по </w:t>
      </w:r>
      <w:r w:rsidRPr="002376B1">
        <w:rPr>
          <w:sz w:val="24"/>
          <w:szCs w:val="24"/>
        </w:rPr>
        <w:lastRenderedPageBreak/>
        <w:t xml:space="preserve">программным мероприятиям, механизм реализации Программы, состав исполнителей в информации о результатах и основных направлениях деятельности получателей средств бюджета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в установленном порядке.</w:t>
      </w:r>
    </w:p>
    <w:p w:rsidR="0036364E" w:rsidRPr="002376B1" w:rsidRDefault="004B400E" w:rsidP="00AD6934">
      <w:pPr>
        <w:tabs>
          <w:tab w:val="left" w:pos="1260"/>
        </w:tabs>
        <w:autoSpaceDE w:val="0"/>
        <w:autoSpaceDN w:val="0"/>
        <w:adjustRightInd w:val="0"/>
        <w:spacing w:line="312" w:lineRule="auto"/>
        <w:ind w:firstLine="709"/>
        <w:rPr>
          <w:color w:val="000000" w:themeColor="text1"/>
          <w:sz w:val="24"/>
          <w:szCs w:val="24"/>
        </w:rPr>
      </w:pPr>
      <w:r w:rsidRPr="002376B1">
        <w:rPr>
          <w:color w:val="000000" w:themeColor="text1"/>
          <w:sz w:val="24"/>
          <w:szCs w:val="24"/>
        </w:rPr>
        <w:t xml:space="preserve">Муниципальный заказчик </w:t>
      </w:r>
      <w:r w:rsidR="0036364E" w:rsidRPr="002376B1">
        <w:rPr>
          <w:color w:val="000000" w:themeColor="text1"/>
          <w:sz w:val="24"/>
          <w:szCs w:val="24"/>
        </w:rPr>
        <w:t>Программы направляет:</w:t>
      </w:r>
    </w:p>
    <w:p w:rsidR="0036364E" w:rsidRPr="002376B1" w:rsidRDefault="0036364E" w:rsidP="00AD6934">
      <w:pPr>
        <w:tabs>
          <w:tab w:val="left" w:pos="1260"/>
        </w:tabs>
        <w:autoSpaceDE w:val="0"/>
        <w:autoSpaceDN w:val="0"/>
        <w:adjustRightInd w:val="0"/>
        <w:spacing w:line="312" w:lineRule="auto"/>
        <w:ind w:firstLine="709"/>
        <w:rPr>
          <w:sz w:val="24"/>
          <w:szCs w:val="24"/>
        </w:rPr>
      </w:pPr>
      <w:r w:rsidRPr="002376B1">
        <w:rPr>
          <w:color w:val="000000" w:themeColor="text1"/>
          <w:sz w:val="24"/>
          <w:szCs w:val="24"/>
        </w:rPr>
        <w:t xml:space="preserve">- ежегодно в Администрацию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themeColor="text1"/>
          <w:sz w:val="24"/>
          <w:szCs w:val="24"/>
        </w:rPr>
        <w:t>поселения</w:t>
      </w:r>
      <w:r w:rsidRPr="002376B1">
        <w:rPr>
          <w:color w:val="000000" w:themeColor="text1"/>
          <w:sz w:val="24"/>
          <w:szCs w:val="24"/>
        </w:rPr>
        <w:t xml:space="preserve"> (далее – Администрация) предоставляется отчет о реализации муниципальной</w:t>
      </w:r>
      <w:r w:rsidRPr="002376B1">
        <w:rPr>
          <w:sz w:val="24"/>
          <w:szCs w:val="24"/>
        </w:rPr>
        <w:t xml:space="preserve"> программы за год (далее – годовой отчет) в соответствии с Порядком разработки, реализации и оценки эффективности муниципальных программ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(далее – Порядок</w:t>
      </w:r>
      <w:r w:rsidR="005B6163" w:rsidRPr="002376B1">
        <w:rPr>
          <w:sz w:val="24"/>
          <w:szCs w:val="24"/>
        </w:rPr>
        <w:t>)</w:t>
      </w:r>
      <w:r w:rsidRPr="002376B1">
        <w:rPr>
          <w:sz w:val="24"/>
          <w:szCs w:val="24"/>
        </w:rPr>
        <w:t>;</w:t>
      </w:r>
    </w:p>
    <w:p w:rsidR="0036364E" w:rsidRPr="002376B1" w:rsidRDefault="0036364E" w:rsidP="00AD6934">
      <w:pPr>
        <w:autoSpaceDE w:val="0"/>
        <w:autoSpaceDN w:val="0"/>
        <w:adjustRightInd w:val="0"/>
        <w:spacing w:line="312" w:lineRule="auto"/>
        <w:ind w:firstLine="709"/>
        <w:rPr>
          <w:sz w:val="24"/>
          <w:szCs w:val="24"/>
        </w:rPr>
      </w:pPr>
      <w:r w:rsidRPr="002376B1">
        <w:rPr>
          <w:sz w:val="24"/>
          <w:szCs w:val="24"/>
        </w:rPr>
        <w:t xml:space="preserve">- ежегодно в сроки, установленные Порядком и сроками разработки прогноза социально-экономического развития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составления проекта бюджета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004E252A" w:rsidRPr="002376B1">
        <w:rPr>
          <w:sz w:val="24"/>
          <w:szCs w:val="24"/>
        </w:rPr>
        <w:t xml:space="preserve"> </w:t>
      </w:r>
      <w:r w:rsidRPr="002376B1">
        <w:rPr>
          <w:sz w:val="24"/>
          <w:szCs w:val="24"/>
        </w:rPr>
        <w:t xml:space="preserve">на плановый период, </w:t>
      </w:r>
      <w:r w:rsidRPr="002376B1">
        <w:rPr>
          <w:color w:val="000000" w:themeColor="text1"/>
          <w:sz w:val="24"/>
          <w:szCs w:val="24"/>
        </w:rPr>
        <w:t xml:space="preserve">в </w:t>
      </w:r>
      <w:r w:rsidR="000A10C9" w:rsidRPr="002376B1">
        <w:rPr>
          <w:color w:val="000000" w:themeColor="text1"/>
          <w:sz w:val="24"/>
          <w:szCs w:val="24"/>
        </w:rPr>
        <w:t>раздел</w:t>
      </w:r>
      <w:r w:rsidRPr="002376B1">
        <w:rPr>
          <w:sz w:val="24"/>
          <w:szCs w:val="24"/>
        </w:rPr>
        <w:t>– отчеты о ходе работ по Программе, а также об эффективности использования финансовых средств.</w:t>
      </w:r>
    </w:p>
    <w:p w:rsidR="0036364E" w:rsidRPr="002376B1" w:rsidRDefault="0036364E" w:rsidP="00AD6934">
      <w:pPr>
        <w:spacing w:line="312" w:lineRule="auto"/>
        <w:ind w:firstLine="709"/>
        <w:rPr>
          <w:sz w:val="24"/>
          <w:szCs w:val="24"/>
        </w:rPr>
      </w:pPr>
      <w:r w:rsidRPr="002376B1">
        <w:rPr>
          <w:sz w:val="24"/>
          <w:szCs w:val="24"/>
        </w:rPr>
        <w:t xml:space="preserve">В случае несоответствия результатов выполнения Программы целям и задачам, а также невыполнения показателей результативности, утвержденной Программой, муниципальный заказчик готовит предложения о корректировке сроков реализации Программы и перечня программных мероприятий, согласует предложения с комиссией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по рассмотрению и согласованию показателей результативности деятельности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(далее - комиссия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w:t>
      </w:r>
    </w:p>
    <w:p w:rsidR="0036364E" w:rsidRPr="002376B1" w:rsidRDefault="0036364E" w:rsidP="00AD6934">
      <w:pPr>
        <w:spacing w:line="312" w:lineRule="auto"/>
        <w:ind w:firstLine="709"/>
        <w:rPr>
          <w:sz w:val="24"/>
          <w:szCs w:val="24"/>
        </w:rPr>
      </w:pPr>
      <w:r w:rsidRPr="002376B1">
        <w:rPr>
          <w:sz w:val="24"/>
          <w:szCs w:val="24"/>
        </w:rPr>
        <w:t xml:space="preserve">В случае поддержки комиссией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предложения о приостановлении либо прекращении реализации действующей Программы муниципальный заказчик вносит соответствующий проект постановления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в соответствии с регламентом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w:t>
      </w:r>
    </w:p>
    <w:p w:rsidR="0036364E" w:rsidRPr="002376B1" w:rsidRDefault="0036364E" w:rsidP="00AD6934">
      <w:pPr>
        <w:spacing w:line="312" w:lineRule="auto"/>
        <w:ind w:firstLine="709"/>
        <w:rPr>
          <w:color w:val="000000" w:themeColor="text1"/>
          <w:sz w:val="24"/>
          <w:szCs w:val="24"/>
        </w:rPr>
      </w:pPr>
      <w:r w:rsidRPr="002376B1">
        <w:rPr>
          <w:sz w:val="24"/>
          <w:szCs w:val="24"/>
        </w:rPr>
        <w:t xml:space="preserve">По Программе, срок реализации которой завершается в отчетном году, Администрация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0061585A" w:rsidRPr="002376B1">
        <w:rPr>
          <w:sz w:val="24"/>
          <w:szCs w:val="24"/>
        </w:rPr>
        <w:t xml:space="preserve">, </w:t>
      </w:r>
      <w:r w:rsidRPr="002376B1">
        <w:rPr>
          <w:color w:val="000000" w:themeColor="text1"/>
          <w:sz w:val="24"/>
          <w:szCs w:val="24"/>
        </w:rPr>
        <w:t>муниципальный заказчик</w:t>
      </w:r>
      <w:r w:rsidR="0061585A" w:rsidRPr="002376B1">
        <w:rPr>
          <w:color w:val="000000" w:themeColor="text1"/>
          <w:sz w:val="24"/>
          <w:szCs w:val="24"/>
        </w:rPr>
        <w:t>,</w:t>
      </w:r>
      <w:r w:rsidRPr="002376B1">
        <w:rPr>
          <w:color w:val="000000" w:themeColor="text1"/>
          <w:sz w:val="24"/>
          <w:szCs w:val="24"/>
        </w:rPr>
        <w:t xml:space="preserve">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w:t>
      </w:r>
      <w:r w:rsidR="00D20F47" w:rsidRPr="002376B1">
        <w:rPr>
          <w:color w:val="000000" w:themeColor="text1"/>
          <w:sz w:val="24"/>
          <w:szCs w:val="24"/>
        </w:rPr>
        <w:t xml:space="preserve">комиссии </w:t>
      </w:r>
      <w:r w:rsidRPr="002376B1">
        <w:rPr>
          <w:color w:val="000000" w:themeColor="text1"/>
          <w:sz w:val="24"/>
          <w:szCs w:val="24"/>
        </w:rPr>
        <w:t>Администрации</w:t>
      </w:r>
      <w:r w:rsidR="004E252A" w:rsidRPr="002376B1">
        <w:rPr>
          <w:color w:val="000000" w:themeColor="text1"/>
          <w:sz w:val="24"/>
          <w:szCs w:val="24"/>
        </w:rPr>
        <w:t xml:space="preserve"> </w:t>
      </w:r>
      <w:r w:rsidR="007E140D" w:rsidRPr="002376B1">
        <w:rPr>
          <w:sz w:val="24"/>
          <w:szCs w:val="24"/>
        </w:rPr>
        <w:t>Бейсужекского</w:t>
      </w:r>
      <w:r w:rsidR="00BA2064" w:rsidRPr="002376B1">
        <w:rPr>
          <w:sz w:val="24"/>
          <w:szCs w:val="24"/>
        </w:rPr>
        <w:t xml:space="preserve"> сельского </w:t>
      </w:r>
      <w:r w:rsidR="00983260" w:rsidRPr="002376B1">
        <w:rPr>
          <w:color w:val="000000" w:themeColor="text1"/>
          <w:sz w:val="24"/>
          <w:szCs w:val="24"/>
        </w:rPr>
        <w:t>поселения</w:t>
      </w:r>
      <w:r w:rsidRPr="002376B1">
        <w:rPr>
          <w:color w:val="000000" w:themeColor="text1"/>
          <w:sz w:val="24"/>
          <w:szCs w:val="24"/>
        </w:rPr>
        <w:t>.</w:t>
      </w:r>
    </w:p>
    <w:p w:rsidR="0036364E" w:rsidRPr="002376B1" w:rsidRDefault="0036364E" w:rsidP="00AD6934">
      <w:pPr>
        <w:spacing w:line="312" w:lineRule="auto"/>
        <w:ind w:firstLine="709"/>
        <w:rPr>
          <w:sz w:val="24"/>
          <w:szCs w:val="24"/>
        </w:rPr>
      </w:pPr>
      <w:r w:rsidRPr="002376B1">
        <w:rPr>
          <w:sz w:val="24"/>
          <w:szCs w:val="24"/>
        </w:rPr>
        <w:t>Отчеты о ходе работ по Программе по результатам за год и за весь период дей</w:t>
      </w:r>
      <w:r w:rsidR="00D20F47" w:rsidRPr="002376B1">
        <w:rPr>
          <w:sz w:val="24"/>
          <w:szCs w:val="24"/>
        </w:rPr>
        <w:t xml:space="preserve">ствия Программы подготавливает </w:t>
      </w:r>
      <w:r w:rsidRPr="002376B1">
        <w:rPr>
          <w:sz w:val="24"/>
          <w:szCs w:val="24"/>
        </w:rPr>
        <w:t>Администрация</w:t>
      </w:r>
      <w:r w:rsidR="004E252A" w:rsidRPr="002376B1">
        <w:rPr>
          <w:sz w:val="24"/>
          <w:szCs w:val="24"/>
        </w:rPr>
        <w:t xml:space="preserve">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0061585A" w:rsidRPr="002376B1">
        <w:rPr>
          <w:sz w:val="24"/>
          <w:szCs w:val="24"/>
        </w:rPr>
        <w:t>,</w:t>
      </w:r>
      <w:r w:rsidRPr="002376B1">
        <w:rPr>
          <w:sz w:val="24"/>
          <w:szCs w:val="24"/>
        </w:rPr>
        <w:t xml:space="preserve"> муниципальный заказчик</w:t>
      </w:r>
      <w:r w:rsidR="0061585A" w:rsidRPr="002376B1">
        <w:rPr>
          <w:sz w:val="24"/>
          <w:szCs w:val="24"/>
        </w:rPr>
        <w:t>,</w:t>
      </w:r>
      <w:r w:rsidRPr="002376B1">
        <w:rPr>
          <w:sz w:val="24"/>
          <w:szCs w:val="24"/>
        </w:rPr>
        <w:t xml:space="preserve"> и вносит соответствующий проект постановления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в соответствии с Регламентом Администрации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w:t>
      </w:r>
    </w:p>
    <w:p w:rsidR="0036364E" w:rsidRPr="002376B1" w:rsidRDefault="0036364E" w:rsidP="00AD6934">
      <w:pPr>
        <w:spacing w:line="312" w:lineRule="auto"/>
        <w:ind w:firstLine="709"/>
        <w:rPr>
          <w:sz w:val="24"/>
          <w:szCs w:val="24"/>
        </w:rPr>
      </w:pPr>
      <w:r w:rsidRPr="002376B1">
        <w:rPr>
          <w:sz w:val="24"/>
          <w:szCs w:val="24"/>
        </w:rPr>
        <w:t xml:space="preserve">Отчеты о ходе работ по Программе по результатам за год и весь период действия Программы </w:t>
      </w:r>
      <w:r w:rsidRPr="002376B1">
        <w:rPr>
          <w:color w:val="000000" w:themeColor="text1"/>
          <w:sz w:val="24"/>
          <w:szCs w:val="24"/>
        </w:rPr>
        <w:t>подлеж</w:t>
      </w:r>
      <w:r w:rsidR="00B726C6" w:rsidRPr="002376B1">
        <w:rPr>
          <w:color w:val="000000" w:themeColor="text1"/>
          <w:sz w:val="24"/>
          <w:szCs w:val="24"/>
        </w:rPr>
        <w:t>а</w:t>
      </w:r>
      <w:r w:rsidRPr="002376B1">
        <w:rPr>
          <w:color w:val="000000" w:themeColor="text1"/>
          <w:sz w:val="24"/>
          <w:szCs w:val="24"/>
        </w:rPr>
        <w:t xml:space="preserve">т утверждению постановлением Администрации </w:t>
      </w:r>
      <w:r w:rsidR="007E140D" w:rsidRPr="002376B1">
        <w:rPr>
          <w:sz w:val="24"/>
          <w:szCs w:val="24"/>
        </w:rPr>
        <w:t>Бейсужекского</w:t>
      </w:r>
      <w:r w:rsidR="00BA2064" w:rsidRPr="002376B1">
        <w:rPr>
          <w:sz w:val="24"/>
          <w:szCs w:val="24"/>
        </w:rPr>
        <w:t xml:space="preserve"> сельского</w:t>
      </w:r>
      <w:r w:rsidR="00983260" w:rsidRPr="002376B1">
        <w:rPr>
          <w:color w:val="000000" w:themeColor="text1"/>
          <w:sz w:val="24"/>
          <w:szCs w:val="24"/>
        </w:rPr>
        <w:t xml:space="preserve"> поселения</w:t>
      </w:r>
      <w:r w:rsidRPr="002376B1">
        <w:rPr>
          <w:color w:val="000000" w:themeColor="text1"/>
          <w:sz w:val="24"/>
          <w:szCs w:val="24"/>
        </w:rPr>
        <w:t xml:space="preserve"> не позднее одного месяца до дня вн</w:t>
      </w:r>
      <w:r w:rsidRPr="002376B1">
        <w:rPr>
          <w:sz w:val="24"/>
          <w:szCs w:val="24"/>
        </w:rPr>
        <w:t xml:space="preserve">есения отчета об исполнении бюджета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t>поселения</w:t>
      </w:r>
      <w:r w:rsidRPr="002376B1">
        <w:rPr>
          <w:sz w:val="24"/>
          <w:szCs w:val="24"/>
        </w:rPr>
        <w:t xml:space="preserve"> в </w:t>
      </w:r>
      <w:r w:rsidR="00B726C6" w:rsidRPr="002376B1">
        <w:rPr>
          <w:sz w:val="24"/>
          <w:szCs w:val="24"/>
        </w:rPr>
        <w:t xml:space="preserve">Совет </w:t>
      </w:r>
      <w:r w:rsidR="007E140D" w:rsidRPr="002376B1">
        <w:rPr>
          <w:sz w:val="24"/>
          <w:szCs w:val="24"/>
        </w:rPr>
        <w:t>Бейсужекского</w:t>
      </w:r>
      <w:r w:rsidR="00BA2064" w:rsidRPr="002376B1">
        <w:rPr>
          <w:sz w:val="24"/>
          <w:szCs w:val="24"/>
        </w:rPr>
        <w:t xml:space="preserve"> сельского </w:t>
      </w:r>
      <w:r w:rsidR="00983260" w:rsidRPr="002376B1">
        <w:rPr>
          <w:sz w:val="24"/>
          <w:szCs w:val="24"/>
        </w:rPr>
        <w:lastRenderedPageBreak/>
        <w:t>поселения</w:t>
      </w:r>
      <w:r w:rsidRPr="002376B1">
        <w:rPr>
          <w:sz w:val="24"/>
          <w:szCs w:val="24"/>
        </w:rPr>
        <w:t>.</w:t>
      </w:r>
    </w:p>
    <w:p w:rsidR="00AD6934" w:rsidRPr="002376B1" w:rsidRDefault="00AD6934" w:rsidP="00AD6934">
      <w:pPr>
        <w:shd w:val="clear" w:color="auto" w:fill="FFFFFF"/>
        <w:spacing w:line="312" w:lineRule="auto"/>
        <w:ind w:firstLine="709"/>
        <w:rPr>
          <w:color w:val="000000"/>
          <w:sz w:val="24"/>
          <w:szCs w:val="24"/>
        </w:rPr>
      </w:pPr>
      <w:r w:rsidRPr="002376B1">
        <w:rPr>
          <w:color w:val="000000"/>
          <w:sz w:val="24"/>
          <w:szCs w:val="24"/>
        </w:rPr>
        <w:t xml:space="preserve">Муниципальный заказчик Программы выполняет свои функции во взаимодействии с заинтересованными органами государственной власти Российской Федерации и органами исполнительной власти </w:t>
      </w:r>
      <w:r w:rsidR="00252B6A" w:rsidRPr="002376B1">
        <w:rPr>
          <w:color w:val="000000"/>
          <w:sz w:val="24"/>
          <w:szCs w:val="24"/>
        </w:rPr>
        <w:t>Краснодарского</w:t>
      </w:r>
      <w:r w:rsidRPr="002376B1">
        <w:rPr>
          <w:color w:val="000000"/>
          <w:sz w:val="24"/>
          <w:szCs w:val="24"/>
        </w:rPr>
        <w:t xml:space="preserve"> края.</w:t>
      </w:r>
    </w:p>
    <w:p w:rsidR="0036364E" w:rsidRPr="0009793C" w:rsidRDefault="00AD6934" w:rsidP="00462285">
      <w:pPr>
        <w:shd w:val="clear" w:color="auto" w:fill="FFFFFF"/>
        <w:spacing w:line="312" w:lineRule="auto"/>
        <w:ind w:firstLine="709"/>
        <w:rPr>
          <w:sz w:val="24"/>
          <w:szCs w:val="24"/>
        </w:rPr>
      </w:pPr>
      <w:r w:rsidRPr="002376B1">
        <w:rPr>
          <w:color w:val="000000"/>
          <w:sz w:val="24"/>
          <w:szCs w:val="24"/>
        </w:rPr>
        <w:t>Отбор организаций</w:t>
      </w:r>
      <w:r w:rsidR="0061585A" w:rsidRPr="002376B1">
        <w:rPr>
          <w:color w:val="000000"/>
          <w:sz w:val="24"/>
          <w:szCs w:val="24"/>
        </w:rPr>
        <w:t>,</w:t>
      </w:r>
      <w:r w:rsidRPr="002376B1">
        <w:rPr>
          <w:color w:val="000000"/>
          <w:sz w:val="24"/>
          <w:szCs w:val="24"/>
        </w:rPr>
        <w:t xml:space="preserve"> исполнителей Программы</w:t>
      </w:r>
      <w:r w:rsidR="0061585A" w:rsidRPr="002376B1">
        <w:rPr>
          <w:color w:val="000000"/>
          <w:sz w:val="24"/>
          <w:szCs w:val="24"/>
        </w:rPr>
        <w:t>,</w:t>
      </w:r>
      <w:r w:rsidRPr="002376B1">
        <w:rPr>
          <w:color w:val="000000"/>
          <w:sz w:val="24"/>
          <w:szCs w:val="24"/>
        </w:rPr>
        <w:t xml:space="preserve"> осуществляется в соответствии с законодательством Российской Федерации о закупках для муниципальных нужд.</w:t>
      </w:r>
    </w:p>
    <w:p w:rsidR="004A49F6" w:rsidRPr="0009793C" w:rsidRDefault="004A49F6" w:rsidP="00AD6934">
      <w:pPr>
        <w:pStyle w:val="ConsPlusNonformat"/>
        <w:spacing w:line="312" w:lineRule="auto"/>
        <w:ind w:firstLine="709"/>
        <w:contextualSpacing/>
        <w:jc w:val="center"/>
        <w:rPr>
          <w:sz w:val="24"/>
          <w:szCs w:val="24"/>
        </w:rPr>
      </w:pPr>
    </w:p>
    <w:p w:rsidR="0036364E" w:rsidRPr="0009793C" w:rsidRDefault="0036364E" w:rsidP="00AD6934">
      <w:pPr>
        <w:pStyle w:val="ConsPlusNonformat"/>
        <w:spacing w:line="312" w:lineRule="auto"/>
        <w:ind w:firstLine="709"/>
        <w:contextualSpacing/>
        <w:jc w:val="center"/>
        <w:rPr>
          <w:sz w:val="24"/>
          <w:szCs w:val="24"/>
        </w:rPr>
      </w:pPr>
    </w:p>
    <w:sectPr w:rsidR="0036364E" w:rsidRPr="0009793C" w:rsidSect="00FE27A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B1B" w:rsidRDefault="006A3B1B" w:rsidP="005D7E20">
      <w:r>
        <w:separator/>
      </w:r>
    </w:p>
  </w:endnote>
  <w:endnote w:type="continuationSeparator" w:id="0">
    <w:p w:rsidR="006A3B1B" w:rsidRDefault="006A3B1B"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altName w:val="Courier New"/>
    <w:panose1 w:val="00000400000000000000"/>
    <w:charset w:val="CC"/>
    <w:family w:val="auto"/>
    <w:pitch w:val="variable"/>
    <w:sig w:usb0="A0002AA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PT Sans">
    <w:altName w:val="Corbel"/>
    <w:panose1 w:val="020B0503020203020204"/>
    <w:charset w:val="CC"/>
    <w:family w:val="swiss"/>
    <w:pitch w:val="variable"/>
    <w:sig w:usb0="A00002EF" w:usb1="5000204B" w:usb2="00000000" w:usb3="00000000" w:csb0="00000097" w:csb1="00000000"/>
  </w:font>
  <w:font w:name="Arial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965E24" w:rsidP="00022B68">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965E24" w:rsidRDefault="00965E24" w:rsidP="00022B6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317764"/>
    </w:sdtPr>
    <w:sdtEndPr/>
    <w:sdtContent>
      <w:p w:rsidR="00965E24" w:rsidRDefault="006A3B1B">
        <w:pPr>
          <w:pStyle w:val="a7"/>
          <w:jc w:val="right"/>
        </w:pPr>
        <w:r>
          <w:fldChar w:fldCharType="begin"/>
        </w:r>
        <w:r>
          <w:instrText>PAGE   \* MERGEFORMAT</w:instrText>
        </w:r>
        <w:r>
          <w:fldChar w:fldCharType="separate"/>
        </w:r>
        <w:r w:rsidR="002376B1">
          <w:rPr>
            <w:noProof/>
          </w:rPr>
          <w:t>2</w:t>
        </w:r>
        <w:r>
          <w:rPr>
            <w:noProof/>
          </w:rPr>
          <w:fldChar w:fldCharType="end"/>
        </w:r>
      </w:p>
    </w:sdtContent>
  </w:sdt>
  <w:p w:rsidR="00965E24" w:rsidRDefault="00965E24" w:rsidP="00022B68">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898597"/>
    </w:sdtPr>
    <w:sdtEndPr/>
    <w:sdtContent>
      <w:p w:rsidR="00965E24" w:rsidRDefault="006A3B1B">
        <w:pPr>
          <w:pStyle w:val="a7"/>
          <w:jc w:val="right"/>
        </w:pPr>
        <w:r>
          <w:fldChar w:fldCharType="begin"/>
        </w:r>
        <w:r>
          <w:instrText>PAGE   \* MERGEFORMAT</w:instrText>
        </w:r>
        <w:r>
          <w:fldChar w:fldCharType="separate"/>
        </w:r>
        <w:r w:rsidR="002376B1">
          <w:rPr>
            <w:noProof/>
          </w:rPr>
          <w:t>3</w:t>
        </w:r>
        <w:r>
          <w:rPr>
            <w:noProof/>
          </w:rPr>
          <w:fldChar w:fldCharType="end"/>
        </w:r>
      </w:p>
    </w:sdtContent>
  </w:sdt>
  <w:p w:rsidR="00965E24" w:rsidRDefault="00965E2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965E24" w:rsidP="001F7D7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965E24" w:rsidRDefault="00965E24" w:rsidP="001F7D7E">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6A3B1B">
    <w:pPr>
      <w:pStyle w:val="a7"/>
      <w:jc w:val="right"/>
    </w:pPr>
    <w:r>
      <w:fldChar w:fldCharType="begin"/>
    </w:r>
    <w:r>
      <w:instrText>PAGE   \* MERGEFORMAT</w:instrText>
    </w:r>
    <w:r>
      <w:fldChar w:fldCharType="separate"/>
    </w:r>
    <w:r w:rsidR="002376B1">
      <w:rPr>
        <w:noProof/>
      </w:rPr>
      <w:t>20</w:t>
    </w:r>
    <w:r>
      <w:rPr>
        <w:noProof/>
      </w:rPr>
      <w:fldChar w:fldCharType="end"/>
    </w:r>
  </w:p>
  <w:p w:rsidR="00965E24" w:rsidRDefault="00965E24" w:rsidP="001F7D7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B1B" w:rsidRDefault="006A3B1B" w:rsidP="005D7E20">
      <w:r>
        <w:separator/>
      </w:r>
    </w:p>
  </w:footnote>
  <w:footnote w:type="continuationSeparator" w:id="0">
    <w:p w:rsidR="006A3B1B" w:rsidRDefault="006A3B1B" w:rsidP="005D7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965E24">
    <w:pPr>
      <w:pStyle w:val="af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965E24" w:rsidRDefault="00965E24">
    <w:pPr>
      <w:pStyle w:val="af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965E24">
    <w:pPr>
      <w:pStyle w:val="af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E24" w:rsidRDefault="00965E24">
    <w:pPr>
      <w:pStyle w:val="af7"/>
      <w:jc w:val="center"/>
    </w:pPr>
  </w:p>
  <w:p w:rsidR="00965E24" w:rsidRDefault="00965E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2"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3377EC5"/>
    <w:multiLevelType w:val="multilevel"/>
    <w:tmpl w:val="6CA45304"/>
    <w:name w:val="WW8Num18"/>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33B2A81"/>
    <w:multiLevelType w:val="hybridMultilevel"/>
    <w:tmpl w:val="8D24150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5"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5C04D64"/>
    <w:multiLevelType w:val="hybridMultilevel"/>
    <w:tmpl w:val="623E78F6"/>
    <w:lvl w:ilvl="0" w:tplc="04190013">
      <w:start w:val="1"/>
      <w:numFmt w:val="bullet"/>
      <w:pStyle w:val="-S"/>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7" w15:restartNumberingAfterBreak="0">
    <w:nsid w:val="062B460A"/>
    <w:multiLevelType w:val="hybridMultilevel"/>
    <w:tmpl w:val="8622338E"/>
    <w:lvl w:ilvl="0" w:tplc="5C268680">
      <w:start w:val="1"/>
      <w:numFmt w:val="decimal"/>
      <w:lvlText w:val="%1)"/>
      <w:lvlJc w:val="left"/>
      <w:pPr>
        <w:tabs>
          <w:tab w:val="num" w:pos="1774"/>
        </w:tabs>
        <w:ind w:left="1774" w:hanging="1065"/>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8"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 w15:restartNumberingAfterBreak="0">
    <w:nsid w:val="094B3ADC"/>
    <w:multiLevelType w:val="hybridMultilevel"/>
    <w:tmpl w:val="7E5CFD3A"/>
    <w:lvl w:ilvl="0" w:tplc="091CCF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0FA265CA"/>
    <w:multiLevelType w:val="hybridMultilevel"/>
    <w:tmpl w:val="70B4305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F13352"/>
    <w:multiLevelType w:val="hybridMultilevel"/>
    <w:tmpl w:val="02FCB92A"/>
    <w:lvl w:ilvl="0" w:tplc="FFCE4856">
      <w:start w:val="1"/>
      <w:numFmt w:val="bullet"/>
      <w:lvlText w:val="-"/>
      <w:lvlJc w:val="left"/>
      <w:pPr>
        <w:ind w:left="1429" w:hanging="360"/>
      </w:pPr>
      <w:rPr>
        <w:rFonts w:ascii="Proxy 4" w:hAnsi="Proxy 4"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10065D50"/>
    <w:multiLevelType w:val="hybridMultilevel"/>
    <w:tmpl w:val="0DA02F48"/>
    <w:lvl w:ilvl="0" w:tplc="D9D435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04F5C9F"/>
    <w:multiLevelType w:val="hybridMultilevel"/>
    <w:tmpl w:val="6DF0FB14"/>
    <w:lvl w:ilvl="0" w:tplc="D9D435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10116E3"/>
    <w:multiLevelType w:val="hybridMultilevel"/>
    <w:tmpl w:val="EE4EAD90"/>
    <w:lvl w:ilvl="0" w:tplc="D2A8FA06">
      <w:start w:val="1"/>
      <w:numFmt w:val="bullet"/>
      <w:pStyle w:val="S"/>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5" w15:restartNumberingAfterBreak="0">
    <w:nsid w:val="1634092D"/>
    <w:multiLevelType w:val="multilevel"/>
    <w:tmpl w:val="9B5200D4"/>
    <w:lvl w:ilvl="0">
      <w:start w:val="1"/>
      <w:numFmt w:val="decimal"/>
      <w:pStyle w:val="10"/>
      <w:lvlText w:val="%1"/>
      <w:lvlJc w:val="left"/>
      <w:pPr>
        <w:tabs>
          <w:tab w:val="num" w:pos="1418"/>
        </w:tabs>
        <w:ind w:left="1418" w:hanging="851"/>
      </w:pPr>
      <w:rPr>
        <w:rFonts w:hint="default"/>
      </w:rPr>
    </w:lvl>
    <w:lvl w:ilvl="1">
      <w:start w:val="1"/>
      <w:numFmt w:val="decimal"/>
      <w:pStyle w:val="2"/>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16" w15:restartNumberingAfterBreak="0">
    <w:nsid w:val="1C0B7994"/>
    <w:multiLevelType w:val="multilevel"/>
    <w:tmpl w:val="04190023"/>
    <w:styleLink w:val="2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1D893A17"/>
    <w:multiLevelType w:val="hybridMultilevel"/>
    <w:tmpl w:val="9CCCE280"/>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F9C4AC9"/>
    <w:multiLevelType w:val="hybridMultilevel"/>
    <w:tmpl w:val="A90A8058"/>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202A3129"/>
    <w:multiLevelType w:val="hybridMultilevel"/>
    <w:tmpl w:val="71DEC832"/>
    <w:lvl w:ilvl="0" w:tplc="F482B72E">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20" w15:restartNumberingAfterBreak="0">
    <w:nsid w:val="20A10727"/>
    <w:multiLevelType w:val="hybridMultilevel"/>
    <w:tmpl w:val="3C4C875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11E459F"/>
    <w:multiLevelType w:val="hybridMultilevel"/>
    <w:tmpl w:val="C832DBC6"/>
    <w:styleLink w:val="1111111"/>
    <w:lvl w:ilvl="0" w:tplc="F08A8936">
      <w:start w:val="1"/>
      <w:numFmt w:val="lowerLetter"/>
      <w:pStyle w:val="a"/>
      <w:lvlText w:val="%1)"/>
      <w:lvlJc w:val="left"/>
      <w:pPr>
        <w:tabs>
          <w:tab w:val="num" w:pos="1418"/>
        </w:tabs>
        <w:ind w:left="1418" w:hanging="567"/>
      </w:pPr>
      <w:rPr>
        <w:rFonts w:hint="default"/>
      </w:rPr>
    </w:lvl>
    <w:lvl w:ilvl="1" w:tplc="0EEA9D32">
      <w:start w:val="1"/>
      <w:numFmt w:val="lowerLetter"/>
      <w:pStyle w:val="a"/>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A44AF5"/>
    <w:multiLevelType w:val="hybridMultilevel"/>
    <w:tmpl w:val="46E65B9E"/>
    <w:lvl w:ilvl="0" w:tplc="D2DAA2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20C504B"/>
    <w:multiLevelType w:val="hybridMultilevel"/>
    <w:tmpl w:val="0502A1D0"/>
    <w:lvl w:ilvl="0" w:tplc="F4BED28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23302529"/>
    <w:multiLevelType w:val="hybridMultilevel"/>
    <w:tmpl w:val="AA4CBDDA"/>
    <w:lvl w:ilvl="0" w:tplc="B3D6CBCC">
      <w:start w:val="1"/>
      <w:numFmt w:val="decimal"/>
      <w:pStyle w:val="11"/>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27343C98"/>
    <w:multiLevelType w:val="hybridMultilevel"/>
    <w:tmpl w:val="88966ED8"/>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6" w15:restartNumberingAfterBreak="0">
    <w:nsid w:val="2CE04F50"/>
    <w:multiLevelType w:val="hybridMultilevel"/>
    <w:tmpl w:val="11CE88DC"/>
    <w:lvl w:ilvl="0" w:tplc="D9D435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8C7D44"/>
    <w:multiLevelType w:val="hybridMultilevel"/>
    <w:tmpl w:val="FE267FDA"/>
    <w:lvl w:ilvl="0" w:tplc="091CCF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34D87E4C"/>
    <w:multiLevelType w:val="hybridMultilevel"/>
    <w:tmpl w:val="EEF4A636"/>
    <w:lvl w:ilvl="0" w:tplc="D9D435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8E2FD0"/>
    <w:multiLevelType w:val="hybridMultilevel"/>
    <w:tmpl w:val="3904BECE"/>
    <w:styleLink w:val="111111"/>
    <w:lvl w:ilvl="0" w:tplc="D1067A46">
      <w:start w:val="1"/>
      <w:numFmt w:val="bullet"/>
      <w:pStyle w:val="12"/>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77B3043"/>
    <w:multiLevelType w:val="hybridMultilevel"/>
    <w:tmpl w:val="6E2600EE"/>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916E29"/>
    <w:multiLevelType w:val="hybridMultilevel"/>
    <w:tmpl w:val="F796D2D0"/>
    <w:lvl w:ilvl="0" w:tplc="091CCF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38320604"/>
    <w:multiLevelType w:val="hybridMultilevel"/>
    <w:tmpl w:val="D92E6B3E"/>
    <w:lvl w:ilvl="0" w:tplc="E1C49926">
      <w:start w:val="1"/>
      <w:numFmt w:val="bullet"/>
      <w:lvlText w:val=""/>
      <w:lvlJc w:val="left"/>
      <w:pPr>
        <w:ind w:left="9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38345307"/>
    <w:multiLevelType w:val="multilevel"/>
    <w:tmpl w:val="E870C308"/>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3D1C2EA7"/>
    <w:multiLevelType w:val="hybridMultilevel"/>
    <w:tmpl w:val="E3549766"/>
    <w:styleLink w:val="13"/>
    <w:lvl w:ilvl="0" w:tplc="0419000F">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41521634"/>
    <w:multiLevelType w:val="hybridMultilevel"/>
    <w:tmpl w:val="1ACA27BA"/>
    <w:lvl w:ilvl="0" w:tplc="B89A713A">
      <w:start w:val="1"/>
      <w:numFmt w:val="bullet"/>
      <w:lvlText w:val="-"/>
      <w:lvlJc w:val="left"/>
      <w:pPr>
        <w:ind w:left="2137" w:hanging="360"/>
      </w:pPr>
      <w:rPr>
        <w:rFonts w:ascii="Proxy 4" w:hAnsi="Proxy 4" w:cs="Times New Roman" w:hint="default"/>
      </w:rPr>
    </w:lvl>
    <w:lvl w:ilvl="1" w:tplc="04190003">
      <w:start w:val="1"/>
      <w:numFmt w:val="bullet"/>
      <w:lvlText w:val="o"/>
      <w:lvlJc w:val="left"/>
      <w:pPr>
        <w:ind w:left="2857" w:hanging="360"/>
      </w:pPr>
      <w:rPr>
        <w:rFonts w:ascii="Courier New" w:hAnsi="Courier New" w:cs="Courier New" w:hint="default"/>
      </w:rPr>
    </w:lvl>
    <w:lvl w:ilvl="2" w:tplc="04190005">
      <w:start w:val="1"/>
      <w:numFmt w:val="bullet"/>
      <w:lvlText w:val=""/>
      <w:lvlJc w:val="left"/>
      <w:pPr>
        <w:ind w:left="3577" w:hanging="360"/>
      </w:pPr>
      <w:rPr>
        <w:rFonts w:ascii="Wingdings" w:hAnsi="Wingdings" w:hint="default"/>
      </w:rPr>
    </w:lvl>
    <w:lvl w:ilvl="3" w:tplc="04190001">
      <w:start w:val="1"/>
      <w:numFmt w:val="bullet"/>
      <w:lvlText w:val=""/>
      <w:lvlJc w:val="left"/>
      <w:pPr>
        <w:ind w:left="4297" w:hanging="360"/>
      </w:pPr>
      <w:rPr>
        <w:rFonts w:ascii="Symbol" w:hAnsi="Symbol" w:hint="default"/>
      </w:rPr>
    </w:lvl>
    <w:lvl w:ilvl="4" w:tplc="04190003">
      <w:start w:val="1"/>
      <w:numFmt w:val="bullet"/>
      <w:lvlText w:val="o"/>
      <w:lvlJc w:val="left"/>
      <w:pPr>
        <w:ind w:left="5017" w:hanging="360"/>
      </w:pPr>
      <w:rPr>
        <w:rFonts w:ascii="Courier New" w:hAnsi="Courier New" w:cs="Courier New" w:hint="default"/>
      </w:rPr>
    </w:lvl>
    <w:lvl w:ilvl="5" w:tplc="04190005">
      <w:start w:val="1"/>
      <w:numFmt w:val="bullet"/>
      <w:lvlText w:val=""/>
      <w:lvlJc w:val="left"/>
      <w:pPr>
        <w:ind w:left="5737" w:hanging="360"/>
      </w:pPr>
      <w:rPr>
        <w:rFonts w:ascii="Wingdings" w:hAnsi="Wingdings" w:hint="default"/>
      </w:rPr>
    </w:lvl>
    <w:lvl w:ilvl="6" w:tplc="04190001">
      <w:start w:val="1"/>
      <w:numFmt w:val="bullet"/>
      <w:lvlText w:val=""/>
      <w:lvlJc w:val="left"/>
      <w:pPr>
        <w:ind w:left="6457" w:hanging="360"/>
      </w:pPr>
      <w:rPr>
        <w:rFonts w:ascii="Symbol" w:hAnsi="Symbol" w:hint="default"/>
      </w:rPr>
    </w:lvl>
    <w:lvl w:ilvl="7" w:tplc="04190003">
      <w:start w:val="1"/>
      <w:numFmt w:val="bullet"/>
      <w:lvlText w:val="o"/>
      <w:lvlJc w:val="left"/>
      <w:pPr>
        <w:ind w:left="7177" w:hanging="360"/>
      </w:pPr>
      <w:rPr>
        <w:rFonts w:ascii="Courier New" w:hAnsi="Courier New" w:cs="Courier New" w:hint="default"/>
      </w:rPr>
    </w:lvl>
    <w:lvl w:ilvl="8" w:tplc="04190005">
      <w:start w:val="1"/>
      <w:numFmt w:val="bullet"/>
      <w:lvlText w:val=""/>
      <w:lvlJc w:val="left"/>
      <w:pPr>
        <w:ind w:left="7897" w:hanging="360"/>
      </w:pPr>
      <w:rPr>
        <w:rFonts w:ascii="Wingdings" w:hAnsi="Wingdings" w:hint="default"/>
      </w:rPr>
    </w:lvl>
  </w:abstractNum>
  <w:abstractNum w:abstractNumId="36" w15:restartNumberingAfterBreak="0">
    <w:nsid w:val="41E9532F"/>
    <w:multiLevelType w:val="hybridMultilevel"/>
    <w:tmpl w:val="111A67F2"/>
    <w:styleLink w:val="1ai1"/>
    <w:lvl w:ilvl="0" w:tplc="8B189E44">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7" w15:restartNumberingAfterBreak="0">
    <w:nsid w:val="42422CD9"/>
    <w:multiLevelType w:val="hybridMultilevel"/>
    <w:tmpl w:val="676C1C0C"/>
    <w:lvl w:ilvl="0" w:tplc="2F924B18">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49643F15"/>
    <w:multiLevelType w:val="hybridMultilevel"/>
    <w:tmpl w:val="51220E92"/>
    <w:styleLink w:val="1ai"/>
    <w:lvl w:ilvl="0" w:tplc="B3D6CBC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39" w15:restartNumberingAfterBreak="0">
    <w:nsid w:val="4A2F353E"/>
    <w:multiLevelType w:val="hybridMultilevel"/>
    <w:tmpl w:val="ADD06F08"/>
    <w:lvl w:ilvl="0" w:tplc="F478221C">
      <w:start w:val="1"/>
      <w:numFmt w:val="decimal"/>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40" w15:restartNumberingAfterBreak="0">
    <w:nsid w:val="4B314A95"/>
    <w:multiLevelType w:val="hybridMultilevel"/>
    <w:tmpl w:val="FE047756"/>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57D95EB0"/>
    <w:multiLevelType w:val="hybridMultilevel"/>
    <w:tmpl w:val="F146B846"/>
    <w:lvl w:ilvl="0" w:tplc="F9060024">
      <w:start w:val="1"/>
      <w:numFmt w:val="decimal"/>
      <w:lvlText w:val="%1."/>
      <w:lvlJc w:val="left"/>
      <w:pPr>
        <w:tabs>
          <w:tab w:val="num" w:pos="360"/>
        </w:tabs>
        <w:ind w:left="360" w:hanging="360"/>
      </w:pPr>
      <w:rPr>
        <w:b w:val="0"/>
        <w:sz w:val="24"/>
        <w:szCs w:val="24"/>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43" w15:restartNumberingAfterBreak="0">
    <w:nsid w:val="58EE682E"/>
    <w:multiLevelType w:val="hybridMultilevel"/>
    <w:tmpl w:val="C11E4FF4"/>
    <w:lvl w:ilvl="0" w:tplc="091CCF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D71135A"/>
    <w:multiLevelType w:val="hybridMultilevel"/>
    <w:tmpl w:val="3C2AA61E"/>
    <w:lvl w:ilvl="0" w:tplc="091CCF86">
      <w:start w:val="1"/>
      <w:numFmt w:val="bullet"/>
      <w:lvlText w:val=""/>
      <w:lvlJc w:val="left"/>
      <w:pPr>
        <w:ind w:left="1571" w:hanging="360"/>
      </w:pPr>
      <w:rPr>
        <w:rFonts w:ascii="Symbol" w:hAnsi="Symbol" w:hint="default"/>
      </w:rPr>
    </w:lvl>
    <w:lvl w:ilvl="1" w:tplc="091CCF86">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15:restartNumberingAfterBreak="0">
    <w:nsid w:val="5F9D589D"/>
    <w:multiLevelType w:val="hybridMultilevel"/>
    <w:tmpl w:val="ED0C7304"/>
    <w:lvl w:ilvl="0" w:tplc="0419000F">
      <w:start w:val="1"/>
      <w:numFmt w:val="bullet"/>
      <w:lvlText w:val=""/>
      <w:lvlJc w:val="left"/>
      <w:pPr>
        <w:tabs>
          <w:tab w:val="num" w:pos="2265"/>
        </w:tabs>
        <w:ind w:left="2256" w:hanging="351"/>
      </w:pPr>
      <w:rPr>
        <w:rFonts w:ascii="Symbol" w:hAnsi="Symbol" w:cs="Symbol" w:hint="default"/>
      </w:rPr>
    </w:lvl>
    <w:lvl w:ilvl="1" w:tplc="04190019">
      <w:start w:val="1"/>
      <w:numFmt w:val="bullet"/>
      <w:lvlText w:val=""/>
      <w:lvlJc w:val="left"/>
      <w:pPr>
        <w:tabs>
          <w:tab w:val="num" w:pos="1440"/>
        </w:tabs>
        <w:ind w:left="1431" w:hanging="351"/>
      </w:pPr>
      <w:rPr>
        <w:rFonts w:ascii="Symbol" w:hAnsi="Symbol" w:cs="Symbol"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6A31238C"/>
    <w:multiLevelType w:val="hybridMultilevel"/>
    <w:tmpl w:val="C10C7094"/>
    <w:lvl w:ilvl="0" w:tplc="FF284DE6">
      <w:start w:val="1"/>
      <w:numFmt w:val="bullet"/>
      <w:pStyle w:val="a0"/>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53E23D4"/>
    <w:multiLevelType w:val="hybridMultilevel"/>
    <w:tmpl w:val="52A286F2"/>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EFC534D"/>
    <w:multiLevelType w:val="hybridMultilevel"/>
    <w:tmpl w:val="2800E030"/>
    <w:lvl w:ilvl="0" w:tplc="A81823E4">
      <w:start w:val="1"/>
      <w:numFmt w:val="decimal"/>
      <w:lvlText w:val="Таблица %1"/>
      <w:lvlJc w:val="left"/>
      <w:pPr>
        <w:ind w:left="1080" w:hanging="360"/>
      </w:pPr>
      <w:rPr>
        <w:rFonts w:hint="default"/>
        <w:color w:val="auto"/>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9" w15:restartNumberingAfterBreak="0">
    <w:nsid w:val="7F193967"/>
    <w:multiLevelType w:val="hybridMultilevel"/>
    <w:tmpl w:val="C6F8A3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7F970DD0"/>
    <w:multiLevelType w:val="hybridMultilevel"/>
    <w:tmpl w:val="F8F8D788"/>
    <w:lvl w:ilvl="0" w:tplc="D9D43500">
      <w:start w:val="1"/>
      <w:numFmt w:val="bullet"/>
      <w:lvlText w:val=""/>
      <w:lvlJc w:val="left"/>
      <w:pPr>
        <w:ind w:left="720" w:hanging="360"/>
      </w:pPr>
      <w:rPr>
        <w:rFonts w:ascii="Symbol" w:hAnsi="Symbol" w:hint="default"/>
      </w:rPr>
    </w:lvl>
    <w:lvl w:ilvl="1" w:tplc="FD44E818">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29"/>
  </w:num>
  <w:num w:numId="3">
    <w:abstractNumId w:val="46"/>
  </w:num>
  <w:num w:numId="4">
    <w:abstractNumId w:val="21"/>
  </w:num>
  <w:num w:numId="5">
    <w:abstractNumId w:val="13"/>
  </w:num>
  <w:num w:numId="6">
    <w:abstractNumId w:val="12"/>
  </w:num>
  <w:num w:numId="7">
    <w:abstractNumId w:val="37"/>
  </w:num>
  <w:num w:numId="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30"/>
  </w:num>
  <w:num w:numId="11">
    <w:abstractNumId w:val="10"/>
  </w:num>
  <w:num w:numId="12">
    <w:abstractNumId w:val="50"/>
  </w:num>
  <w:num w:numId="13">
    <w:abstractNumId w:val="26"/>
  </w:num>
  <w:num w:numId="14">
    <w:abstractNumId w:val="43"/>
  </w:num>
  <w:num w:numId="15">
    <w:abstractNumId w:val="44"/>
  </w:num>
  <w:num w:numId="16">
    <w:abstractNumId w:val="18"/>
  </w:num>
  <w:num w:numId="17">
    <w:abstractNumId w:val="31"/>
  </w:num>
  <w:num w:numId="18">
    <w:abstractNumId w:val="27"/>
  </w:num>
  <w:num w:numId="19">
    <w:abstractNumId w:val="9"/>
  </w:num>
  <w:num w:numId="20">
    <w:abstractNumId w:val="22"/>
  </w:num>
  <w:num w:numId="21">
    <w:abstractNumId w:val="17"/>
  </w:num>
  <w:num w:numId="22">
    <w:abstractNumId w:val="39"/>
  </w:num>
  <w:num w:numId="2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num>
  <w:num w:numId="26">
    <w:abstractNumId w:val="23"/>
  </w:num>
  <w:num w:numId="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40"/>
  </w:num>
  <w:num w:numId="30">
    <w:abstractNumId w:val="20"/>
  </w:num>
  <w:num w:numId="31">
    <w:abstractNumId w:val="41"/>
  </w:num>
  <w:num w:numId="32">
    <w:abstractNumId w:val="5"/>
  </w:num>
  <w:num w:numId="33">
    <w:abstractNumId w:val="16"/>
  </w:num>
  <w:num w:numId="34">
    <w:abstractNumId w:val="36"/>
  </w:num>
  <w:num w:numId="35">
    <w:abstractNumId w:val="34"/>
  </w:num>
  <w:num w:numId="36">
    <w:abstractNumId w:val="33"/>
  </w:num>
  <w:num w:numId="37">
    <w:abstractNumId w:val="8"/>
  </w:num>
  <w:num w:numId="38">
    <w:abstractNumId w:val="24"/>
  </w:num>
  <w:num w:numId="39">
    <w:abstractNumId w:val="38"/>
  </w:num>
  <w:num w:numId="40">
    <w:abstractNumId w:val="6"/>
  </w:num>
  <w:num w:numId="41">
    <w:abstractNumId w:val="14"/>
  </w:num>
  <w:num w:numId="42">
    <w:abstractNumId w:val="33"/>
    <w:lvlOverride w:ilvl="0">
      <w:startOverride w:val="3"/>
    </w:lvlOverride>
    <w:lvlOverride w:ilvl="1">
      <w:startOverride w:val="10"/>
    </w:lvlOverride>
    <w:lvlOverride w:ilvl="2">
      <w:startOverride w:val="2"/>
    </w:lvlOverride>
  </w:num>
  <w:num w:numId="43">
    <w:abstractNumId w:val="48"/>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num>
  <w:num w:numId="51">
    <w:abstractNumId w:val="35"/>
  </w:num>
  <w:num w:numId="52">
    <w:abstractNumId w:val="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115A1"/>
    <w:rsid w:val="00001823"/>
    <w:rsid w:val="000025C6"/>
    <w:rsid w:val="000056B5"/>
    <w:rsid w:val="00006041"/>
    <w:rsid w:val="0001262B"/>
    <w:rsid w:val="00012E7A"/>
    <w:rsid w:val="000146F0"/>
    <w:rsid w:val="00015225"/>
    <w:rsid w:val="00017840"/>
    <w:rsid w:val="0002041E"/>
    <w:rsid w:val="0002045F"/>
    <w:rsid w:val="000217B3"/>
    <w:rsid w:val="00022B68"/>
    <w:rsid w:val="000266C7"/>
    <w:rsid w:val="000267EE"/>
    <w:rsid w:val="000270C2"/>
    <w:rsid w:val="000319F3"/>
    <w:rsid w:val="000343E9"/>
    <w:rsid w:val="000408AE"/>
    <w:rsid w:val="00043510"/>
    <w:rsid w:val="00044985"/>
    <w:rsid w:val="00044C16"/>
    <w:rsid w:val="00044FDA"/>
    <w:rsid w:val="000464D3"/>
    <w:rsid w:val="00050722"/>
    <w:rsid w:val="0005160D"/>
    <w:rsid w:val="0005252B"/>
    <w:rsid w:val="00052874"/>
    <w:rsid w:val="000546EC"/>
    <w:rsid w:val="000552E5"/>
    <w:rsid w:val="000554CC"/>
    <w:rsid w:val="00055A0A"/>
    <w:rsid w:val="00062EAC"/>
    <w:rsid w:val="00063513"/>
    <w:rsid w:val="000661A6"/>
    <w:rsid w:val="000677F1"/>
    <w:rsid w:val="00070C0C"/>
    <w:rsid w:val="00075C34"/>
    <w:rsid w:val="000773F4"/>
    <w:rsid w:val="00077675"/>
    <w:rsid w:val="00083CA1"/>
    <w:rsid w:val="00084AFB"/>
    <w:rsid w:val="00085445"/>
    <w:rsid w:val="00085BB6"/>
    <w:rsid w:val="0008755B"/>
    <w:rsid w:val="00087BD4"/>
    <w:rsid w:val="00087D0E"/>
    <w:rsid w:val="00087FFA"/>
    <w:rsid w:val="00092782"/>
    <w:rsid w:val="00093EF0"/>
    <w:rsid w:val="000959C8"/>
    <w:rsid w:val="0009793C"/>
    <w:rsid w:val="000A0917"/>
    <w:rsid w:val="000A10C9"/>
    <w:rsid w:val="000A6E1E"/>
    <w:rsid w:val="000A77B5"/>
    <w:rsid w:val="000A77F0"/>
    <w:rsid w:val="000A7C92"/>
    <w:rsid w:val="000B17CF"/>
    <w:rsid w:val="000B39F1"/>
    <w:rsid w:val="000B3DB6"/>
    <w:rsid w:val="000B5715"/>
    <w:rsid w:val="000C045F"/>
    <w:rsid w:val="000C0DFD"/>
    <w:rsid w:val="000C5D70"/>
    <w:rsid w:val="000D1BBC"/>
    <w:rsid w:val="000D1E8A"/>
    <w:rsid w:val="000D29E0"/>
    <w:rsid w:val="000D451F"/>
    <w:rsid w:val="000D46E3"/>
    <w:rsid w:val="000D5AA7"/>
    <w:rsid w:val="000D6627"/>
    <w:rsid w:val="000D693D"/>
    <w:rsid w:val="000E1A84"/>
    <w:rsid w:val="000E1D90"/>
    <w:rsid w:val="000E2CCC"/>
    <w:rsid w:val="000E2CEA"/>
    <w:rsid w:val="000E3078"/>
    <w:rsid w:val="000E5FD1"/>
    <w:rsid w:val="000F1976"/>
    <w:rsid w:val="000F32AF"/>
    <w:rsid w:val="000F47EA"/>
    <w:rsid w:val="000F52BF"/>
    <w:rsid w:val="000F53AE"/>
    <w:rsid w:val="000F5DFE"/>
    <w:rsid w:val="000F7051"/>
    <w:rsid w:val="000F71F3"/>
    <w:rsid w:val="000F746D"/>
    <w:rsid w:val="0010111F"/>
    <w:rsid w:val="00101AE1"/>
    <w:rsid w:val="00102986"/>
    <w:rsid w:val="00102B56"/>
    <w:rsid w:val="00102CE9"/>
    <w:rsid w:val="00104191"/>
    <w:rsid w:val="001111AA"/>
    <w:rsid w:val="00112908"/>
    <w:rsid w:val="00116B14"/>
    <w:rsid w:val="00120718"/>
    <w:rsid w:val="001257B2"/>
    <w:rsid w:val="00125C1C"/>
    <w:rsid w:val="0012600D"/>
    <w:rsid w:val="0012654B"/>
    <w:rsid w:val="001331E6"/>
    <w:rsid w:val="001337E2"/>
    <w:rsid w:val="001359FA"/>
    <w:rsid w:val="00135DD3"/>
    <w:rsid w:val="001361A5"/>
    <w:rsid w:val="00137A03"/>
    <w:rsid w:val="00137C26"/>
    <w:rsid w:val="00141B55"/>
    <w:rsid w:val="00141BC1"/>
    <w:rsid w:val="001420BB"/>
    <w:rsid w:val="00143CAD"/>
    <w:rsid w:val="00143E54"/>
    <w:rsid w:val="00144EBF"/>
    <w:rsid w:val="00145091"/>
    <w:rsid w:val="00145A1F"/>
    <w:rsid w:val="00146598"/>
    <w:rsid w:val="001469C4"/>
    <w:rsid w:val="0014740E"/>
    <w:rsid w:val="00150AE6"/>
    <w:rsid w:val="00152C5D"/>
    <w:rsid w:val="00156315"/>
    <w:rsid w:val="0015731F"/>
    <w:rsid w:val="0016013A"/>
    <w:rsid w:val="00161A56"/>
    <w:rsid w:val="0016369C"/>
    <w:rsid w:val="0016563A"/>
    <w:rsid w:val="001671D7"/>
    <w:rsid w:val="00170FB5"/>
    <w:rsid w:val="00177F6C"/>
    <w:rsid w:val="001801D4"/>
    <w:rsid w:val="00180E1C"/>
    <w:rsid w:val="00187C36"/>
    <w:rsid w:val="00191009"/>
    <w:rsid w:val="001924A1"/>
    <w:rsid w:val="00192EA7"/>
    <w:rsid w:val="00192EDF"/>
    <w:rsid w:val="00193367"/>
    <w:rsid w:val="00193384"/>
    <w:rsid w:val="001936E6"/>
    <w:rsid w:val="00193700"/>
    <w:rsid w:val="0019464F"/>
    <w:rsid w:val="00196545"/>
    <w:rsid w:val="00196E4F"/>
    <w:rsid w:val="001A4D89"/>
    <w:rsid w:val="001A55B1"/>
    <w:rsid w:val="001A5888"/>
    <w:rsid w:val="001A63D4"/>
    <w:rsid w:val="001B1558"/>
    <w:rsid w:val="001B4F19"/>
    <w:rsid w:val="001C2878"/>
    <w:rsid w:val="001C50BA"/>
    <w:rsid w:val="001C5807"/>
    <w:rsid w:val="001C59EE"/>
    <w:rsid w:val="001D24EB"/>
    <w:rsid w:val="001D267D"/>
    <w:rsid w:val="001D3854"/>
    <w:rsid w:val="001D4816"/>
    <w:rsid w:val="001D53B1"/>
    <w:rsid w:val="001D56B0"/>
    <w:rsid w:val="001D6FEC"/>
    <w:rsid w:val="001D7264"/>
    <w:rsid w:val="001D72B5"/>
    <w:rsid w:val="001D7354"/>
    <w:rsid w:val="001E0BC8"/>
    <w:rsid w:val="001E333A"/>
    <w:rsid w:val="001E5785"/>
    <w:rsid w:val="001E6B37"/>
    <w:rsid w:val="001F418C"/>
    <w:rsid w:val="001F4A0F"/>
    <w:rsid w:val="001F679F"/>
    <w:rsid w:val="001F7660"/>
    <w:rsid w:val="001F7A3B"/>
    <w:rsid w:val="001F7D7E"/>
    <w:rsid w:val="002000AD"/>
    <w:rsid w:val="002027FD"/>
    <w:rsid w:val="00203695"/>
    <w:rsid w:val="00204659"/>
    <w:rsid w:val="00206690"/>
    <w:rsid w:val="00207410"/>
    <w:rsid w:val="00210393"/>
    <w:rsid w:val="00212C88"/>
    <w:rsid w:val="002132C1"/>
    <w:rsid w:val="00214410"/>
    <w:rsid w:val="002145A3"/>
    <w:rsid w:val="00215DA8"/>
    <w:rsid w:val="002161A8"/>
    <w:rsid w:val="00216DFE"/>
    <w:rsid w:val="00217009"/>
    <w:rsid w:val="00220A29"/>
    <w:rsid w:val="002213ED"/>
    <w:rsid w:val="00221BBB"/>
    <w:rsid w:val="00223080"/>
    <w:rsid w:val="0022404A"/>
    <w:rsid w:val="00224140"/>
    <w:rsid w:val="00224B5C"/>
    <w:rsid w:val="0022729B"/>
    <w:rsid w:val="002273D1"/>
    <w:rsid w:val="00230223"/>
    <w:rsid w:val="00230315"/>
    <w:rsid w:val="00231055"/>
    <w:rsid w:val="00231466"/>
    <w:rsid w:val="00231B74"/>
    <w:rsid w:val="0023324B"/>
    <w:rsid w:val="002332EB"/>
    <w:rsid w:val="00235F95"/>
    <w:rsid w:val="002363E4"/>
    <w:rsid w:val="002376B1"/>
    <w:rsid w:val="002406CF"/>
    <w:rsid w:val="00240BDB"/>
    <w:rsid w:val="002438CD"/>
    <w:rsid w:val="00243BFD"/>
    <w:rsid w:val="00243FF7"/>
    <w:rsid w:val="0024467F"/>
    <w:rsid w:val="002451A4"/>
    <w:rsid w:val="00245B8A"/>
    <w:rsid w:val="0024691D"/>
    <w:rsid w:val="00247B29"/>
    <w:rsid w:val="0025039A"/>
    <w:rsid w:val="002517FC"/>
    <w:rsid w:val="00251D7F"/>
    <w:rsid w:val="00252B6A"/>
    <w:rsid w:val="00255912"/>
    <w:rsid w:val="00255A74"/>
    <w:rsid w:val="00255F61"/>
    <w:rsid w:val="002563DE"/>
    <w:rsid w:val="00256454"/>
    <w:rsid w:val="002579F3"/>
    <w:rsid w:val="002623EC"/>
    <w:rsid w:val="00263AD0"/>
    <w:rsid w:val="00264E8E"/>
    <w:rsid w:val="0026706F"/>
    <w:rsid w:val="002724A2"/>
    <w:rsid w:val="0027632E"/>
    <w:rsid w:val="00277B39"/>
    <w:rsid w:val="00281007"/>
    <w:rsid w:val="0028170B"/>
    <w:rsid w:val="00282532"/>
    <w:rsid w:val="00282565"/>
    <w:rsid w:val="00282D59"/>
    <w:rsid w:val="00282F7D"/>
    <w:rsid w:val="00286B8E"/>
    <w:rsid w:val="00290938"/>
    <w:rsid w:val="002938C1"/>
    <w:rsid w:val="00293B1B"/>
    <w:rsid w:val="00293F58"/>
    <w:rsid w:val="002949EE"/>
    <w:rsid w:val="002A0D53"/>
    <w:rsid w:val="002A2B03"/>
    <w:rsid w:val="002A2CAF"/>
    <w:rsid w:val="002A3867"/>
    <w:rsid w:val="002A45B1"/>
    <w:rsid w:val="002A4A05"/>
    <w:rsid w:val="002A5D20"/>
    <w:rsid w:val="002A7244"/>
    <w:rsid w:val="002A7298"/>
    <w:rsid w:val="002A760E"/>
    <w:rsid w:val="002A78E9"/>
    <w:rsid w:val="002A7BC5"/>
    <w:rsid w:val="002B27F9"/>
    <w:rsid w:val="002B2960"/>
    <w:rsid w:val="002B4120"/>
    <w:rsid w:val="002B5EBA"/>
    <w:rsid w:val="002C3048"/>
    <w:rsid w:val="002D03D7"/>
    <w:rsid w:val="002D0AFE"/>
    <w:rsid w:val="002D0DCD"/>
    <w:rsid w:val="002D2D84"/>
    <w:rsid w:val="002D34AC"/>
    <w:rsid w:val="002D3781"/>
    <w:rsid w:val="002D43CB"/>
    <w:rsid w:val="002E0D3B"/>
    <w:rsid w:val="002E1F3C"/>
    <w:rsid w:val="002E282B"/>
    <w:rsid w:val="002E4E27"/>
    <w:rsid w:val="002E59E8"/>
    <w:rsid w:val="002E7180"/>
    <w:rsid w:val="002E7F22"/>
    <w:rsid w:val="002F1FC1"/>
    <w:rsid w:val="002F3BA9"/>
    <w:rsid w:val="00300208"/>
    <w:rsid w:val="00301323"/>
    <w:rsid w:val="00302351"/>
    <w:rsid w:val="00302363"/>
    <w:rsid w:val="00302FE0"/>
    <w:rsid w:val="003057CA"/>
    <w:rsid w:val="00306679"/>
    <w:rsid w:val="003067B0"/>
    <w:rsid w:val="003068E0"/>
    <w:rsid w:val="003078E0"/>
    <w:rsid w:val="00310532"/>
    <w:rsid w:val="003107E6"/>
    <w:rsid w:val="003114F7"/>
    <w:rsid w:val="003123D3"/>
    <w:rsid w:val="00314B64"/>
    <w:rsid w:val="00320051"/>
    <w:rsid w:val="00320064"/>
    <w:rsid w:val="00320844"/>
    <w:rsid w:val="003224F5"/>
    <w:rsid w:val="003235E9"/>
    <w:rsid w:val="00323BE6"/>
    <w:rsid w:val="00324889"/>
    <w:rsid w:val="003250DA"/>
    <w:rsid w:val="0032511B"/>
    <w:rsid w:val="0032579C"/>
    <w:rsid w:val="00325A65"/>
    <w:rsid w:val="003316F4"/>
    <w:rsid w:val="00331E58"/>
    <w:rsid w:val="003326DE"/>
    <w:rsid w:val="0033500D"/>
    <w:rsid w:val="003367B2"/>
    <w:rsid w:val="00337D97"/>
    <w:rsid w:val="00341A08"/>
    <w:rsid w:val="00342259"/>
    <w:rsid w:val="00344466"/>
    <w:rsid w:val="00345D53"/>
    <w:rsid w:val="00347CD9"/>
    <w:rsid w:val="0035032A"/>
    <w:rsid w:val="0035033A"/>
    <w:rsid w:val="00351F9E"/>
    <w:rsid w:val="0035220E"/>
    <w:rsid w:val="003528A0"/>
    <w:rsid w:val="00352E9A"/>
    <w:rsid w:val="00353DAF"/>
    <w:rsid w:val="0035556B"/>
    <w:rsid w:val="0035565B"/>
    <w:rsid w:val="003558AF"/>
    <w:rsid w:val="003563E5"/>
    <w:rsid w:val="00357BD9"/>
    <w:rsid w:val="00357DC4"/>
    <w:rsid w:val="00360086"/>
    <w:rsid w:val="00360A47"/>
    <w:rsid w:val="00361B43"/>
    <w:rsid w:val="00362599"/>
    <w:rsid w:val="003628D6"/>
    <w:rsid w:val="00362FD0"/>
    <w:rsid w:val="0036364E"/>
    <w:rsid w:val="00365052"/>
    <w:rsid w:val="00366377"/>
    <w:rsid w:val="003674BE"/>
    <w:rsid w:val="00367515"/>
    <w:rsid w:val="00371548"/>
    <w:rsid w:val="00371AF7"/>
    <w:rsid w:val="00373053"/>
    <w:rsid w:val="00373493"/>
    <w:rsid w:val="00376AFA"/>
    <w:rsid w:val="00376C6F"/>
    <w:rsid w:val="00377699"/>
    <w:rsid w:val="003832FC"/>
    <w:rsid w:val="003834BF"/>
    <w:rsid w:val="00384E0B"/>
    <w:rsid w:val="00384F86"/>
    <w:rsid w:val="00393093"/>
    <w:rsid w:val="00393FEB"/>
    <w:rsid w:val="00394D75"/>
    <w:rsid w:val="00395D8B"/>
    <w:rsid w:val="003963FC"/>
    <w:rsid w:val="0039792C"/>
    <w:rsid w:val="003B0116"/>
    <w:rsid w:val="003B18D0"/>
    <w:rsid w:val="003B28DC"/>
    <w:rsid w:val="003B3C10"/>
    <w:rsid w:val="003C0CF7"/>
    <w:rsid w:val="003C1D49"/>
    <w:rsid w:val="003C2E4D"/>
    <w:rsid w:val="003C3D13"/>
    <w:rsid w:val="003C4635"/>
    <w:rsid w:val="003C59B0"/>
    <w:rsid w:val="003D09AD"/>
    <w:rsid w:val="003D1695"/>
    <w:rsid w:val="003D1A0C"/>
    <w:rsid w:val="003D1DA5"/>
    <w:rsid w:val="003D7857"/>
    <w:rsid w:val="003E0BDC"/>
    <w:rsid w:val="003E0C8F"/>
    <w:rsid w:val="003E2FE6"/>
    <w:rsid w:val="003E4DC7"/>
    <w:rsid w:val="003F01C9"/>
    <w:rsid w:val="003F2507"/>
    <w:rsid w:val="003F26B9"/>
    <w:rsid w:val="003F56E2"/>
    <w:rsid w:val="00402860"/>
    <w:rsid w:val="00404045"/>
    <w:rsid w:val="0040448A"/>
    <w:rsid w:val="004066C8"/>
    <w:rsid w:val="0041052E"/>
    <w:rsid w:val="00412242"/>
    <w:rsid w:val="004125C8"/>
    <w:rsid w:val="00412BB3"/>
    <w:rsid w:val="00414906"/>
    <w:rsid w:val="00414F1D"/>
    <w:rsid w:val="004163C1"/>
    <w:rsid w:val="004225FD"/>
    <w:rsid w:val="00423E9E"/>
    <w:rsid w:val="00426F69"/>
    <w:rsid w:val="00427299"/>
    <w:rsid w:val="00427B87"/>
    <w:rsid w:val="0043033A"/>
    <w:rsid w:val="00430579"/>
    <w:rsid w:val="004310F2"/>
    <w:rsid w:val="00432373"/>
    <w:rsid w:val="00432B8C"/>
    <w:rsid w:val="004356F5"/>
    <w:rsid w:val="00436BCB"/>
    <w:rsid w:val="0043749B"/>
    <w:rsid w:val="00440097"/>
    <w:rsid w:val="0044146B"/>
    <w:rsid w:val="00442792"/>
    <w:rsid w:val="00443323"/>
    <w:rsid w:val="004449BF"/>
    <w:rsid w:val="00444B6D"/>
    <w:rsid w:val="00445314"/>
    <w:rsid w:val="00446A80"/>
    <w:rsid w:val="00452223"/>
    <w:rsid w:val="004531EF"/>
    <w:rsid w:val="00453785"/>
    <w:rsid w:val="00456CD9"/>
    <w:rsid w:val="004603E9"/>
    <w:rsid w:val="004604B4"/>
    <w:rsid w:val="00462285"/>
    <w:rsid w:val="004623D1"/>
    <w:rsid w:val="00464A21"/>
    <w:rsid w:val="004654FF"/>
    <w:rsid w:val="004662E3"/>
    <w:rsid w:val="00467921"/>
    <w:rsid w:val="004719E6"/>
    <w:rsid w:val="00471F71"/>
    <w:rsid w:val="00474028"/>
    <w:rsid w:val="00483CA0"/>
    <w:rsid w:val="00485123"/>
    <w:rsid w:val="004874A5"/>
    <w:rsid w:val="00492533"/>
    <w:rsid w:val="00493C36"/>
    <w:rsid w:val="004966E8"/>
    <w:rsid w:val="004A0090"/>
    <w:rsid w:val="004A49F6"/>
    <w:rsid w:val="004A4E6B"/>
    <w:rsid w:val="004A651D"/>
    <w:rsid w:val="004B09C2"/>
    <w:rsid w:val="004B104C"/>
    <w:rsid w:val="004B10A3"/>
    <w:rsid w:val="004B3FA2"/>
    <w:rsid w:val="004B400E"/>
    <w:rsid w:val="004B5532"/>
    <w:rsid w:val="004B72FF"/>
    <w:rsid w:val="004C04B2"/>
    <w:rsid w:val="004C19A9"/>
    <w:rsid w:val="004C1C0F"/>
    <w:rsid w:val="004C31E8"/>
    <w:rsid w:val="004C45BA"/>
    <w:rsid w:val="004C52BF"/>
    <w:rsid w:val="004C5E78"/>
    <w:rsid w:val="004C60EA"/>
    <w:rsid w:val="004C719E"/>
    <w:rsid w:val="004D1A21"/>
    <w:rsid w:val="004D1E86"/>
    <w:rsid w:val="004D34A3"/>
    <w:rsid w:val="004D7A98"/>
    <w:rsid w:val="004D7EE5"/>
    <w:rsid w:val="004E19F0"/>
    <w:rsid w:val="004E252A"/>
    <w:rsid w:val="004E3A5E"/>
    <w:rsid w:val="004E6E48"/>
    <w:rsid w:val="004F0B5A"/>
    <w:rsid w:val="004F2308"/>
    <w:rsid w:val="004F26F8"/>
    <w:rsid w:val="004F5BE7"/>
    <w:rsid w:val="004F696D"/>
    <w:rsid w:val="004F722E"/>
    <w:rsid w:val="004F7D2A"/>
    <w:rsid w:val="00500B56"/>
    <w:rsid w:val="00501215"/>
    <w:rsid w:val="00501B21"/>
    <w:rsid w:val="00502B3B"/>
    <w:rsid w:val="00502FE3"/>
    <w:rsid w:val="0050476C"/>
    <w:rsid w:val="00507070"/>
    <w:rsid w:val="00510EA2"/>
    <w:rsid w:val="005115A1"/>
    <w:rsid w:val="00511CE7"/>
    <w:rsid w:val="00511FCC"/>
    <w:rsid w:val="00512488"/>
    <w:rsid w:val="005126E9"/>
    <w:rsid w:val="00512D02"/>
    <w:rsid w:val="00512FFB"/>
    <w:rsid w:val="0051468E"/>
    <w:rsid w:val="00516FA0"/>
    <w:rsid w:val="00517A76"/>
    <w:rsid w:val="00520216"/>
    <w:rsid w:val="00523B38"/>
    <w:rsid w:val="0052676A"/>
    <w:rsid w:val="00526C5E"/>
    <w:rsid w:val="005303CA"/>
    <w:rsid w:val="005305FF"/>
    <w:rsid w:val="00530A6E"/>
    <w:rsid w:val="005321C9"/>
    <w:rsid w:val="00532EA3"/>
    <w:rsid w:val="005340D2"/>
    <w:rsid w:val="0053637F"/>
    <w:rsid w:val="0053705E"/>
    <w:rsid w:val="005401A6"/>
    <w:rsid w:val="00540D61"/>
    <w:rsid w:val="00541327"/>
    <w:rsid w:val="00542E01"/>
    <w:rsid w:val="00543605"/>
    <w:rsid w:val="0054368E"/>
    <w:rsid w:val="00544508"/>
    <w:rsid w:val="0054508F"/>
    <w:rsid w:val="0054595A"/>
    <w:rsid w:val="00546A7C"/>
    <w:rsid w:val="00547803"/>
    <w:rsid w:val="00551ACB"/>
    <w:rsid w:val="00553229"/>
    <w:rsid w:val="005534C3"/>
    <w:rsid w:val="00553A1B"/>
    <w:rsid w:val="00561231"/>
    <w:rsid w:val="0056226B"/>
    <w:rsid w:val="00564706"/>
    <w:rsid w:val="00566FDA"/>
    <w:rsid w:val="005678AC"/>
    <w:rsid w:val="005731F3"/>
    <w:rsid w:val="00575904"/>
    <w:rsid w:val="00575EE6"/>
    <w:rsid w:val="005765C1"/>
    <w:rsid w:val="00576694"/>
    <w:rsid w:val="005767A9"/>
    <w:rsid w:val="005775DA"/>
    <w:rsid w:val="00577ADD"/>
    <w:rsid w:val="00582131"/>
    <w:rsid w:val="0058661C"/>
    <w:rsid w:val="005868B8"/>
    <w:rsid w:val="00586ED2"/>
    <w:rsid w:val="005879F2"/>
    <w:rsid w:val="00593116"/>
    <w:rsid w:val="00594107"/>
    <w:rsid w:val="00596138"/>
    <w:rsid w:val="00597E6A"/>
    <w:rsid w:val="005A034A"/>
    <w:rsid w:val="005A1D8E"/>
    <w:rsid w:val="005A4F66"/>
    <w:rsid w:val="005A54E3"/>
    <w:rsid w:val="005A56F9"/>
    <w:rsid w:val="005A6F43"/>
    <w:rsid w:val="005B165B"/>
    <w:rsid w:val="005B166D"/>
    <w:rsid w:val="005B25E2"/>
    <w:rsid w:val="005B5E9A"/>
    <w:rsid w:val="005B6163"/>
    <w:rsid w:val="005B66EC"/>
    <w:rsid w:val="005B7759"/>
    <w:rsid w:val="005C663E"/>
    <w:rsid w:val="005C7E2C"/>
    <w:rsid w:val="005D0251"/>
    <w:rsid w:val="005D0BFA"/>
    <w:rsid w:val="005D1277"/>
    <w:rsid w:val="005D7E20"/>
    <w:rsid w:val="005D7FA1"/>
    <w:rsid w:val="005E0887"/>
    <w:rsid w:val="005E0B90"/>
    <w:rsid w:val="005E0BD0"/>
    <w:rsid w:val="005E3463"/>
    <w:rsid w:val="005F2083"/>
    <w:rsid w:val="005F3810"/>
    <w:rsid w:val="005F40C7"/>
    <w:rsid w:val="005F7715"/>
    <w:rsid w:val="00605DA8"/>
    <w:rsid w:val="0060714A"/>
    <w:rsid w:val="006121FB"/>
    <w:rsid w:val="00612699"/>
    <w:rsid w:val="0061379D"/>
    <w:rsid w:val="00613C7A"/>
    <w:rsid w:val="0061427A"/>
    <w:rsid w:val="00614A1B"/>
    <w:rsid w:val="006156FE"/>
    <w:rsid w:val="0061585A"/>
    <w:rsid w:val="006160D7"/>
    <w:rsid w:val="006216C2"/>
    <w:rsid w:val="006236E1"/>
    <w:rsid w:val="00623AB2"/>
    <w:rsid w:val="00624D69"/>
    <w:rsid w:val="00625511"/>
    <w:rsid w:val="00630658"/>
    <w:rsid w:val="00630AB6"/>
    <w:rsid w:val="00630C0C"/>
    <w:rsid w:val="006313DB"/>
    <w:rsid w:val="00632508"/>
    <w:rsid w:val="00632B2E"/>
    <w:rsid w:val="006337D6"/>
    <w:rsid w:val="0063574A"/>
    <w:rsid w:val="00635956"/>
    <w:rsid w:val="006412F6"/>
    <w:rsid w:val="0064143A"/>
    <w:rsid w:val="00641B4F"/>
    <w:rsid w:val="00643858"/>
    <w:rsid w:val="00644E50"/>
    <w:rsid w:val="0064511B"/>
    <w:rsid w:val="00645B2E"/>
    <w:rsid w:val="00647B1C"/>
    <w:rsid w:val="006567ED"/>
    <w:rsid w:val="00656B41"/>
    <w:rsid w:val="006620D2"/>
    <w:rsid w:val="00663914"/>
    <w:rsid w:val="00664949"/>
    <w:rsid w:val="00670355"/>
    <w:rsid w:val="00670933"/>
    <w:rsid w:val="0067553F"/>
    <w:rsid w:val="00675579"/>
    <w:rsid w:val="0067761F"/>
    <w:rsid w:val="00677B25"/>
    <w:rsid w:val="006822B8"/>
    <w:rsid w:val="00686D87"/>
    <w:rsid w:val="0069327A"/>
    <w:rsid w:val="00693FF0"/>
    <w:rsid w:val="006965A8"/>
    <w:rsid w:val="006A02F5"/>
    <w:rsid w:val="006A0D38"/>
    <w:rsid w:val="006A1B4D"/>
    <w:rsid w:val="006A2E65"/>
    <w:rsid w:val="006A30D8"/>
    <w:rsid w:val="006A3B1B"/>
    <w:rsid w:val="006A41B7"/>
    <w:rsid w:val="006A4A3E"/>
    <w:rsid w:val="006A4B54"/>
    <w:rsid w:val="006A58A5"/>
    <w:rsid w:val="006B113A"/>
    <w:rsid w:val="006B1175"/>
    <w:rsid w:val="006B2E9A"/>
    <w:rsid w:val="006B5024"/>
    <w:rsid w:val="006B6962"/>
    <w:rsid w:val="006B6ED4"/>
    <w:rsid w:val="006B7E04"/>
    <w:rsid w:val="006C0FFD"/>
    <w:rsid w:val="006C64BB"/>
    <w:rsid w:val="006C6CA9"/>
    <w:rsid w:val="006C7035"/>
    <w:rsid w:val="006C7BEE"/>
    <w:rsid w:val="006D16F0"/>
    <w:rsid w:val="006D1C0F"/>
    <w:rsid w:val="006D2E10"/>
    <w:rsid w:val="006D4CE7"/>
    <w:rsid w:val="006D5D8D"/>
    <w:rsid w:val="006E141D"/>
    <w:rsid w:val="006E25FD"/>
    <w:rsid w:val="006E261C"/>
    <w:rsid w:val="006E34C0"/>
    <w:rsid w:val="006E4A00"/>
    <w:rsid w:val="006F0E01"/>
    <w:rsid w:val="006F3679"/>
    <w:rsid w:val="006F3D12"/>
    <w:rsid w:val="00700939"/>
    <w:rsid w:val="00701269"/>
    <w:rsid w:val="00701D1C"/>
    <w:rsid w:val="00703614"/>
    <w:rsid w:val="007055EC"/>
    <w:rsid w:val="00705709"/>
    <w:rsid w:val="00707AA8"/>
    <w:rsid w:val="00710DD3"/>
    <w:rsid w:val="007110F5"/>
    <w:rsid w:val="00711194"/>
    <w:rsid w:val="00711501"/>
    <w:rsid w:val="00711660"/>
    <w:rsid w:val="00712906"/>
    <w:rsid w:val="0071453A"/>
    <w:rsid w:val="00715134"/>
    <w:rsid w:val="00721143"/>
    <w:rsid w:val="00721246"/>
    <w:rsid w:val="0072631A"/>
    <w:rsid w:val="007271BF"/>
    <w:rsid w:val="00730697"/>
    <w:rsid w:val="007326EC"/>
    <w:rsid w:val="007327F0"/>
    <w:rsid w:val="00732FBE"/>
    <w:rsid w:val="00734311"/>
    <w:rsid w:val="00734993"/>
    <w:rsid w:val="0073523B"/>
    <w:rsid w:val="00735BA5"/>
    <w:rsid w:val="00741512"/>
    <w:rsid w:val="0074161F"/>
    <w:rsid w:val="00741C83"/>
    <w:rsid w:val="00743101"/>
    <w:rsid w:val="0074524B"/>
    <w:rsid w:val="0074760C"/>
    <w:rsid w:val="00747AA5"/>
    <w:rsid w:val="00750043"/>
    <w:rsid w:val="00750C0A"/>
    <w:rsid w:val="0075118A"/>
    <w:rsid w:val="007548CF"/>
    <w:rsid w:val="00754AA8"/>
    <w:rsid w:val="00754C48"/>
    <w:rsid w:val="00757ACE"/>
    <w:rsid w:val="00765D1B"/>
    <w:rsid w:val="00766AA0"/>
    <w:rsid w:val="007670ED"/>
    <w:rsid w:val="00772164"/>
    <w:rsid w:val="00777198"/>
    <w:rsid w:val="00782824"/>
    <w:rsid w:val="00783D49"/>
    <w:rsid w:val="00784121"/>
    <w:rsid w:val="00786955"/>
    <w:rsid w:val="007869B9"/>
    <w:rsid w:val="00786C9F"/>
    <w:rsid w:val="00786E16"/>
    <w:rsid w:val="007919B4"/>
    <w:rsid w:val="0079228D"/>
    <w:rsid w:val="00792D47"/>
    <w:rsid w:val="0079623F"/>
    <w:rsid w:val="00797FAE"/>
    <w:rsid w:val="007A2143"/>
    <w:rsid w:val="007A30FA"/>
    <w:rsid w:val="007A3345"/>
    <w:rsid w:val="007A369C"/>
    <w:rsid w:val="007A387F"/>
    <w:rsid w:val="007A741E"/>
    <w:rsid w:val="007B18F9"/>
    <w:rsid w:val="007B1FEE"/>
    <w:rsid w:val="007B2616"/>
    <w:rsid w:val="007B2863"/>
    <w:rsid w:val="007B45D2"/>
    <w:rsid w:val="007B71DD"/>
    <w:rsid w:val="007C1E94"/>
    <w:rsid w:val="007C2F46"/>
    <w:rsid w:val="007C349A"/>
    <w:rsid w:val="007C3E21"/>
    <w:rsid w:val="007C4C3D"/>
    <w:rsid w:val="007C5263"/>
    <w:rsid w:val="007C5533"/>
    <w:rsid w:val="007D0F7F"/>
    <w:rsid w:val="007D1B90"/>
    <w:rsid w:val="007D244E"/>
    <w:rsid w:val="007D49B2"/>
    <w:rsid w:val="007D67B1"/>
    <w:rsid w:val="007D6BD8"/>
    <w:rsid w:val="007D7C24"/>
    <w:rsid w:val="007D7D52"/>
    <w:rsid w:val="007E0E17"/>
    <w:rsid w:val="007E140D"/>
    <w:rsid w:val="007E34F5"/>
    <w:rsid w:val="007E6AA4"/>
    <w:rsid w:val="007F02D5"/>
    <w:rsid w:val="007F06E0"/>
    <w:rsid w:val="007F0C6B"/>
    <w:rsid w:val="007F2CC6"/>
    <w:rsid w:val="007F42BC"/>
    <w:rsid w:val="007F4327"/>
    <w:rsid w:val="007F5DD0"/>
    <w:rsid w:val="007F5E10"/>
    <w:rsid w:val="007F7498"/>
    <w:rsid w:val="0080012F"/>
    <w:rsid w:val="008012C8"/>
    <w:rsid w:val="00801996"/>
    <w:rsid w:val="00806A53"/>
    <w:rsid w:val="00806FA7"/>
    <w:rsid w:val="008126BF"/>
    <w:rsid w:val="00812BA9"/>
    <w:rsid w:val="00821909"/>
    <w:rsid w:val="00822B45"/>
    <w:rsid w:val="0082385A"/>
    <w:rsid w:val="00823A53"/>
    <w:rsid w:val="00825433"/>
    <w:rsid w:val="008254B4"/>
    <w:rsid w:val="0082569A"/>
    <w:rsid w:val="00826322"/>
    <w:rsid w:val="00827EA7"/>
    <w:rsid w:val="00830F60"/>
    <w:rsid w:val="008317E5"/>
    <w:rsid w:val="00831E07"/>
    <w:rsid w:val="00832C88"/>
    <w:rsid w:val="00832CAF"/>
    <w:rsid w:val="00836A46"/>
    <w:rsid w:val="00837AA3"/>
    <w:rsid w:val="008421C0"/>
    <w:rsid w:val="00842462"/>
    <w:rsid w:val="00843945"/>
    <w:rsid w:val="00846D57"/>
    <w:rsid w:val="008471E9"/>
    <w:rsid w:val="0085063D"/>
    <w:rsid w:val="008521D8"/>
    <w:rsid w:val="00853503"/>
    <w:rsid w:val="00855EEE"/>
    <w:rsid w:val="00855F8C"/>
    <w:rsid w:val="008563E5"/>
    <w:rsid w:val="00856C70"/>
    <w:rsid w:val="00862FF4"/>
    <w:rsid w:val="00865EDB"/>
    <w:rsid w:val="00866714"/>
    <w:rsid w:val="00874279"/>
    <w:rsid w:val="00876FFC"/>
    <w:rsid w:val="00877F1B"/>
    <w:rsid w:val="00880941"/>
    <w:rsid w:val="00880FCF"/>
    <w:rsid w:val="008862C0"/>
    <w:rsid w:val="00886AC8"/>
    <w:rsid w:val="00886E8E"/>
    <w:rsid w:val="0088704B"/>
    <w:rsid w:val="00891AFC"/>
    <w:rsid w:val="00893AB1"/>
    <w:rsid w:val="0089571B"/>
    <w:rsid w:val="0089581C"/>
    <w:rsid w:val="00896E7F"/>
    <w:rsid w:val="00897796"/>
    <w:rsid w:val="008A0A3A"/>
    <w:rsid w:val="008A1D63"/>
    <w:rsid w:val="008A21FF"/>
    <w:rsid w:val="008A3ADE"/>
    <w:rsid w:val="008A55FB"/>
    <w:rsid w:val="008A5A2D"/>
    <w:rsid w:val="008A6070"/>
    <w:rsid w:val="008A6115"/>
    <w:rsid w:val="008A7610"/>
    <w:rsid w:val="008A77C0"/>
    <w:rsid w:val="008B18B8"/>
    <w:rsid w:val="008B3B88"/>
    <w:rsid w:val="008B62BA"/>
    <w:rsid w:val="008C04FE"/>
    <w:rsid w:val="008C06F9"/>
    <w:rsid w:val="008C103F"/>
    <w:rsid w:val="008C2DDA"/>
    <w:rsid w:val="008C62B5"/>
    <w:rsid w:val="008D055F"/>
    <w:rsid w:val="008D1247"/>
    <w:rsid w:val="008D3FC9"/>
    <w:rsid w:val="008D4035"/>
    <w:rsid w:val="008D550B"/>
    <w:rsid w:val="008D5A7D"/>
    <w:rsid w:val="008D616F"/>
    <w:rsid w:val="008D6D64"/>
    <w:rsid w:val="008E201D"/>
    <w:rsid w:val="008E36E8"/>
    <w:rsid w:val="008E51F3"/>
    <w:rsid w:val="008E5D92"/>
    <w:rsid w:val="008E5DF7"/>
    <w:rsid w:val="008E6590"/>
    <w:rsid w:val="008F4849"/>
    <w:rsid w:val="008F518E"/>
    <w:rsid w:val="008F54A8"/>
    <w:rsid w:val="00901B2B"/>
    <w:rsid w:val="009024CF"/>
    <w:rsid w:val="00903F63"/>
    <w:rsid w:val="009042EF"/>
    <w:rsid w:val="009055B5"/>
    <w:rsid w:val="009062BD"/>
    <w:rsid w:val="00910283"/>
    <w:rsid w:val="00911279"/>
    <w:rsid w:val="00912FA6"/>
    <w:rsid w:val="009170CE"/>
    <w:rsid w:val="0091754F"/>
    <w:rsid w:val="009218A5"/>
    <w:rsid w:val="0092333E"/>
    <w:rsid w:val="00923FC7"/>
    <w:rsid w:val="00925880"/>
    <w:rsid w:val="009267B7"/>
    <w:rsid w:val="00927C5B"/>
    <w:rsid w:val="00931A7F"/>
    <w:rsid w:val="009322B0"/>
    <w:rsid w:val="0093275D"/>
    <w:rsid w:val="00933173"/>
    <w:rsid w:val="009336E0"/>
    <w:rsid w:val="00936E60"/>
    <w:rsid w:val="00937839"/>
    <w:rsid w:val="009416B7"/>
    <w:rsid w:val="00941B46"/>
    <w:rsid w:val="0094344F"/>
    <w:rsid w:val="00943497"/>
    <w:rsid w:val="00943D75"/>
    <w:rsid w:val="009513BB"/>
    <w:rsid w:val="009518B3"/>
    <w:rsid w:val="00952C24"/>
    <w:rsid w:val="00953EFA"/>
    <w:rsid w:val="00954BED"/>
    <w:rsid w:val="009556BB"/>
    <w:rsid w:val="009578A4"/>
    <w:rsid w:val="009615DE"/>
    <w:rsid w:val="00961902"/>
    <w:rsid w:val="00961CA0"/>
    <w:rsid w:val="00962D59"/>
    <w:rsid w:val="00965E24"/>
    <w:rsid w:val="00966A20"/>
    <w:rsid w:val="009676E9"/>
    <w:rsid w:val="0097178B"/>
    <w:rsid w:val="009801FB"/>
    <w:rsid w:val="00981FE6"/>
    <w:rsid w:val="009825E1"/>
    <w:rsid w:val="00983260"/>
    <w:rsid w:val="00985C15"/>
    <w:rsid w:val="0099056E"/>
    <w:rsid w:val="00990CF3"/>
    <w:rsid w:val="009916BC"/>
    <w:rsid w:val="00991F91"/>
    <w:rsid w:val="00992FC8"/>
    <w:rsid w:val="009951D8"/>
    <w:rsid w:val="0099687C"/>
    <w:rsid w:val="009975C6"/>
    <w:rsid w:val="009A11FD"/>
    <w:rsid w:val="009A1967"/>
    <w:rsid w:val="009A39B6"/>
    <w:rsid w:val="009A587B"/>
    <w:rsid w:val="009A59CC"/>
    <w:rsid w:val="009A7C95"/>
    <w:rsid w:val="009A7CC8"/>
    <w:rsid w:val="009B1161"/>
    <w:rsid w:val="009B42AB"/>
    <w:rsid w:val="009C048F"/>
    <w:rsid w:val="009C09D9"/>
    <w:rsid w:val="009C565E"/>
    <w:rsid w:val="009C7648"/>
    <w:rsid w:val="009D19C0"/>
    <w:rsid w:val="009D504E"/>
    <w:rsid w:val="009D5570"/>
    <w:rsid w:val="009E0BD7"/>
    <w:rsid w:val="009E1150"/>
    <w:rsid w:val="009E4B43"/>
    <w:rsid w:val="009E4C21"/>
    <w:rsid w:val="009E58DC"/>
    <w:rsid w:val="009E5CDC"/>
    <w:rsid w:val="009E68D7"/>
    <w:rsid w:val="009E7FF8"/>
    <w:rsid w:val="009F03F9"/>
    <w:rsid w:val="009F0E2B"/>
    <w:rsid w:val="009F25C0"/>
    <w:rsid w:val="009F4A6A"/>
    <w:rsid w:val="009F4F1A"/>
    <w:rsid w:val="009F54E5"/>
    <w:rsid w:val="009F5BE2"/>
    <w:rsid w:val="009F6180"/>
    <w:rsid w:val="009F7D66"/>
    <w:rsid w:val="00A01A68"/>
    <w:rsid w:val="00A01ADA"/>
    <w:rsid w:val="00A01F0F"/>
    <w:rsid w:val="00A043E6"/>
    <w:rsid w:val="00A04914"/>
    <w:rsid w:val="00A07501"/>
    <w:rsid w:val="00A10273"/>
    <w:rsid w:val="00A10855"/>
    <w:rsid w:val="00A13AB1"/>
    <w:rsid w:val="00A1504C"/>
    <w:rsid w:val="00A155C4"/>
    <w:rsid w:val="00A166A6"/>
    <w:rsid w:val="00A20917"/>
    <w:rsid w:val="00A20F7D"/>
    <w:rsid w:val="00A21EDD"/>
    <w:rsid w:val="00A22F78"/>
    <w:rsid w:val="00A236C1"/>
    <w:rsid w:val="00A24930"/>
    <w:rsid w:val="00A253F5"/>
    <w:rsid w:val="00A279F6"/>
    <w:rsid w:val="00A3002F"/>
    <w:rsid w:val="00A3302E"/>
    <w:rsid w:val="00A356E3"/>
    <w:rsid w:val="00A40123"/>
    <w:rsid w:val="00A408EC"/>
    <w:rsid w:val="00A4200D"/>
    <w:rsid w:val="00A42B77"/>
    <w:rsid w:val="00A4364A"/>
    <w:rsid w:val="00A46A0A"/>
    <w:rsid w:val="00A47145"/>
    <w:rsid w:val="00A50025"/>
    <w:rsid w:val="00A52AE3"/>
    <w:rsid w:val="00A55CC5"/>
    <w:rsid w:val="00A6070A"/>
    <w:rsid w:val="00A6193C"/>
    <w:rsid w:val="00A61E8E"/>
    <w:rsid w:val="00A62079"/>
    <w:rsid w:val="00A63CC7"/>
    <w:rsid w:val="00A65E81"/>
    <w:rsid w:val="00A70E46"/>
    <w:rsid w:val="00A71850"/>
    <w:rsid w:val="00A7207A"/>
    <w:rsid w:val="00A72117"/>
    <w:rsid w:val="00A74044"/>
    <w:rsid w:val="00A74359"/>
    <w:rsid w:val="00A747FB"/>
    <w:rsid w:val="00A766F7"/>
    <w:rsid w:val="00A828AE"/>
    <w:rsid w:val="00A83290"/>
    <w:rsid w:val="00A83390"/>
    <w:rsid w:val="00A838CE"/>
    <w:rsid w:val="00A83F78"/>
    <w:rsid w:val="00A84333"/>
    <w:rsid w:val="00A900D2"/>
    <w:rsid w:val="00A92C96"/>
    <w:rsid w:val="00A92D39"/>
    <w:rsid w:val="00AA30BC"/>
    <w:rsid w:val="00AA465F"/>
    <w:rsid w:val="00AA6F3F"/>
    <w:rsid w:val="00AB2552"/>
    <w:rsid w:val="00AB2A99"/>
    <w:rsid w:val="00AB311B"/>
    <w:rsid w:val="00AB3831"/>
    <w:rsid w:val="00AB4208"/>
    <w:rsid w:val="00AB52E4"/>
    <w:rsid w:val="00AC08F5"/>
    <w:rsid w:val="00AC0B44"/>
    <w:rsid w:val="00AC3119"/>
    <w:rsid w:val="00AC6DC2"/>
    <w:rsid w:val="00AC7621"/>
    <w:rsid w:val="00AD2358"/>
    <w:rsid w:val="00AD304D"/>
    <w:rsid w:val="00AD6934"/>
    <w:rsid w:val="00AE0834"/>
    <w:rsid w:val="00AE2121"/>
    <w:rsid w:val="00AE274E"/>
    <w:rsid w:val="00AE2942"/>
    <w:rsid w:val="00AE2C5C"/>
    <w:rsid w:val="00AE43FF"/>
    <w:rsid w:val="00AE5DF3"/>
    <w:rsid w:val="00AE6226"/>
    <w:rsid w:val="00AF0969"/>
    <w:rsid w:val="00AF1BC3"/>
    <w:rsid w:val="00AF2521"/>
    <w:rsid w:val="00AF71D3"/>
    <w:rsid w:val="00AF78DC"/>
    <w:rsid w:val="00B0039B"/>
    <w:rsid w:val="00B0142B"/>
    <w:rsid w:val="00B021DF"/>
    <w:rsid w:val="00B04309"/>
    <w:rsid w:val="00B047A9"/>
    <w:rsid w:val="00B05A3D"/>
    <w:rsid w:val="00B123FC"/>
    <w:rsid w:val="00B1283A"/>
    <w:rsid w:val="00B13921"/>
    <w:rsid w:val="00B14596"/>
    <w:rsid w:val="00B162E7"/>
    <w:rsid w:val="00B219E8"/>
    <w:rsid w:val="00B24A27"/>
    <w:rsid w:val="00B27BA2"/>
    <w:rsid w:val="00B309FD"/>
    <w:rsid w:val="00B3336F"/>
    <w:rsid w:val="00B33F8B"/>
    <w:rsid w:val="00B371C4"/>
    <w:rsid w:val="00B402F9"/>
    <w:rsid w:val="00B4030B"/>
    <w:rsid w:val="00B41285"/>
    <w:rsid w:val="00B41378"/>
    <w:rsid w:val="00B41C61"/>
    <w:rsid w:val="00B4206C"/>
    <w:rsid w:val="00B43733"/>
    <w:rsid w:val="00B443AC"/>
    <w:rsid w:val="00B4477E"/>
    <w:rsid w:val="00B44BA3"/>
    <w:rsid w:val="00B46DC3"/>
    <w:rsid w:val="00B519AD"/>
    <w:rsid w:val="00B521E9"/>
    <w:rsid w:val="00B52FCB"/>
    <w:rsid w:val="00B5460C"/>
    <w:rsid w:val="00B55920"/>
    <w:rsid w:val="00B560E3"/>
    <w:rsid w:val="00B5694B"/>
    <w:rsid w:val="00B6073D"/>
    <w:rsid w:val="00B625E1"/>
    <w:rsid w:val="00B63AF2"/>
    <w:rsid w:val="00B65421"/>
    <w:rsid w:val="00B65765"/>
    <w:rsid w:val="00B67E06"/>
    <w:rsid w:val="00B71FAA"/>
    <w:rsid w:val="00B726C6"/>
    <w:rsid w:val="00B74BBC"/>
    <w:rsid w:val="00B75938"/>
    <w:rsid w:val="00B8211C"/>
    <w:rsid w:val="00B850E0"/>
    <w:rsid w:val="00B85C01"/>
    <w:rsid w:val="00B90DAB"/>
    <w:rsid w:val="00B91661"/>
    <w:rsid w:val="00B934A1"/>
    <w:rsid w:val="00B953B4"/>
    <w:rsid w:val="00B97F91"/>
    <w:rsid w:val="00BA1487"/>
    <w:rsid w:val="00BA2064"/>
    <w:rsid w:val="00BA2567"/>
    <w:rsid w:val="00BA3554"/>
    <w:rsid w:val="00BA5315"/>
    <w:rsid w:val="00BA6A9F"/>
    <w:rsid w:val="00BB23D3"/>
    <w:rsid w:val="00BB3FB0"/>
    <w:rsid w:val="00BB4F1E"/>
    <w:rsid w:val="00BB5CA9"/>
    <w:rsid w:val="00BB7562"/>
    <w:rsid w:val="00BC10FA"/>
    <w:rsid w:val="00BC243B"/>
    <w:rsid w:val="00BC3C4C"/>
    <w:rsid w:val="00BC439F"/>
    <w:rsid w:val="00BD3861"/>
    <w:rsid w:val="00BD77E2"/>
    <w:rsid w:val="00BE0CED"/>
    <w:rsid w:val="00BE45B5"/>
    <w:rsid w:val="00BE55EF"/>
    <w:rsid w:val="00BE6090"/>
    <w:rsid w:val="00BF0598"/>
    <w:rsid w:val="00BF2695"/>
    <w:rsid w:val="00BF38AC"/>
    <w:rsid w:val="00BF3FD2"/>
    <w:rsid w:val="00BF7BF5"/>
    <w:rsid w:val="00C0083D"/>
    <w:rsid w:val="00C03CE9"/>
    <w:rsid w:val="00C04210"/>
    <w:rsid w:val="00C05447"/>
    <w:rsid w:val="00C069F3"/>
    <w:rsid w:val="00C10F95"/>
    <w:rsid w:val="00C144FC"/>
    <w:rsid w:val="00C1634D"/>
    <w:rsid w:val="00C17F2F"/>
    <w:rsid w:val="00C21326"/>
    <w:rsid w:val="00C24169"/>
    <w:rsid w:val="00C2448B"/>
    <w:rsid w:val="00C24917"/>
    <w:rsid w:val="00C24B91"/>
    <w:rsid w:val="00C2740C"/>
    <w:rsid w:val="00C30059"/>
    <w:rsid w:val="00C3050F"/>
    <w:rsid w:val="00C311C5"/>
    <w:rsid w:val="00C31CE3"/>
    <w:rsid w:val="00C33353"/>
    <w:rsid w:val="00C34286"/>
    <w:rsid w:val="00C34810"/>
    <w:rsid w:val="00C41B59"/>
    <w:rsid w:val="00C42DA1"/>
    <w:rsid w:val="00C4432C"/>
    <w:rsid w:val="00C44457"/>
    <w:rsid w:val="00C47390"/>
    <w:rsid w:val="00C4748D"/>
    <w:rsid w:val="00C501F8"/>
    <w:rsid w:val="00C532C2"/>
    <w:rsid w:val="00C5366A"/>
    <w:rsid w:val="00C5370A"/>
    <w:rsid w:val="00C540C9"/>
    <w:rsid w:val="00C56E5E"/>
    <w:rsid w:val="00C60445"/>
    <w:rsid w:val="00C6059D"/>
    <w:rsid w:val="00C60B8E"/>
    <w:rsid w:val="00C62C4B"/>
    <w:rsid w:val="00C6331D"/>
    <w:rsid w:val="00C651C7"/>
    <w:rsid w:val="00C65394"/>
    <w:rsid w:val="00C6660A"/>
    <w:rsid w:val="00C675D5"/>
    <w:rsid w:val="00C67A3D"/>
    <w:rsid w:val="00C67F1C"/>
    <w:rsid w:val="00C726B7"/>
    <w:rsid w:val="00C72D31"/>
    <w:rsid w:val="00C72E25"/>
    <w:rsid w:val="00C73273"/>
    <w:rsid w:val="00C75235"/>
    <w:rsid w:val="00C765B4"/>
    <w:rsid w:val="00C76A5E"/>
    <w:rsid w:val="00C77182"/>
    <w:rsid w:val="00C77A99"/>
    <w:rsid w:val="00C80C47"/>
    <w:rsid w:val="00C84257"/>
    <w:rsid w:val="00C8491E"/>
    <w:rsid w:val="00C85869"/>
    <w:rsid w:val="00C85F03"/>
    <w:rsid w:val="00C86E3D"/>
    <w:rsid w:val="00C91B87"/>
    <w:rsid w:val="00C91D85"/>
    <w:rsid w:val="00C92993"/>
    <w:rsid w:val="00C94365"/>
    <w:rsid w:val="00C94A03"/>
    <w:rsid w:val="00C950A3"/>
    <w:rsid w:val="00C96813"/>
    <w:rsid w:val="00CA0D70"/>
    <w:rsid w:val="00CA5DA6"/>
    <w:rsid w:val="00CB2590"/>
    <w:rsid w:val="00CB48A5"/>
    <w:rsid w:val="00CB5191"/>
    <w:rsid w:val="00CB5D3B"/>
    <w:rsid w:val="00CC008C"/>
    <w:rsid w:val="00CC184E"/>
    <w:rsid w:val="00CC1AEF"/>
    <w:rsid w:val="00CC245C"/>
    <w:rsid w:val="00CC2CDB"/>
    <w:rsid w:val="00CC37D5"/>
    <w:rsid w:val="00CC4B62"/>
    <w:rsid w:val="00CC63BD"/>
    <w:rsid w:val="00CD0DF9"/>
    <w:rsid w:val="00CD35F9"/>
    <w:rsid w:val="00CD49C7"/>
    <w:rsid w:val="00CD526A"/>
    <w:rsid w:val="00CD52B3"/>
    <w:rsid w:val="00CD757A"/>
    <w:rsid w:val="00CE366D"/>
    <w:rsid w:val="00CE4670"/>
    <w:rsid w:val="00CE474C"/>
    <w:rsid w:val="00CE4C33"/>
    <w:rsid w:val="00CF0889"/>
    <w:rsid w:val="00CF0BB1"/>
    <w:rsid w:val="00CF4C24"/>
    <w:rsid w:val="00CF78E4"/>
    <w:rsid w:val="00D01B34"/>
    <w:rsid w:val="00D02E99"/>
    <w:rsid w:val="00D03400"/>
    <w:rsid w:val="00D03E64"/>
    <w:rsid w:val="00D04E8F"/>
    <w:rsid w:val="00D057CB"/>
    <w:rsid w:val="00D071B1"/>
    <w:rsid w:val="00D07972"/>
    <w:rsid w:val="00D1080D"/>
    <w:rsid w:val="00D10BCE"/>
    <w:rsid w:val="00D116E3"/>
    <w:rsid w:val="00D1187B"/>
    <w:rsid w:val="00D12084"/>
    <w:rsid w:val="00D12DD7"/>
    <w:rsid w:val="00D14034"/>
    <w:rsid w:val="00D14380"/>
    <w:rsid w:val="00D14BBD"/>
    <w:rsid w:val="00D14F8B"/>
    <w:rsid w:val="00D1540E"/>
    <w:rsid w:val="00D15E77"/>
    <w:rsid w:val="00D17052"/>
    <w:rsid w:val="00D20F08"/>
    <w:rsid w:val="00D20F47"/>
    <w:rsid w:val="00D21A26"/>
    <w:rsid w:val="00D23B10"/>
    <w:rsid w:val="00D272CA"/>
    <w:rsid w:val="00D316C1"/>
    <w:rsid w:val="00D3172A"/>
    <w:rsid w:val="00D3224A"/>
    <w:rsid w:val="00D32B58"/>
    <w:rsid w:val="00D331BB"/>
    <w:rsid w:val="00D346C1"/>
    <w:rsid w:val="00D36F18"/>
    <w:rsid w:val="00D40D8F"/>
    <w:rsid w:val="00D40FDD"/>
    <w:rsid w:val="00D416C3"/>
    <w:rsid w:val="00D41DB6"/>
    <w:rsid w:val="00D41E33"/>
    <w:rsid w:val="00D43DE6"/>
    <w:rsid w:val="00D44AB1"/>
    <w:rsid w:val="00D50416"/>
    <w:rsid w:val="00D508EC"/>
    <w:rsid w:val="00D531E5"/>
    <w:rsid w:val="00D566DE"/>
    <w:rsid w:val="00D57B0F"/>
    <w:rsid w:val="00D6050A"/>
    <w:rsid w:val="00D60690"/>
    <w:rsid w:val="00D60DBC"/>
    <w:rsid w:val="00D63ADC"/>
    <w:rsid w:val="00D65E9A"/>
    <w:rsid w:val="00D65F7C"/>
    <w:rsid w:val="00D664C2"/>
    <w:rsid w:val="00D665F9"/>
    <w:rsid w:val="00D66EEF"/>
    <w:rsid w:val="00D67BFB"/>
    <w:rsid w:val="00D7217F"/>
    <w:rsid w:val="00D727E8"/>
    <w:rsid w:val="00D72E0B"/>
    <w:rsid w:val="00D73DFD"/>
    <w:rsid w:val="00D74773"/>
    <w:rsid w:val="00D7494B"/>
    <w:rsid w:val="00D74BB9"/>
    <w:rsid w:val="00D77CAD"/>
    <w:rsid w:val="00D80379"/>
    <w:rsid w:val="00D82A64"/>
    <w:rsid w:val="00D83315"/>
    <w:rsid w:val="00D854A1"/>
    <w:rsid w:val="00D86357"/>
    <w:rsid w:val="00D9169D"/>
    <w:rsid w:val="00D93B89"/>
    <w:rsid w:val="00D963EF"/>
    <w:rsid w:val="00D96BE2"/>
    <w:rsid w:val="00D97A53"/>
    <w:rsid w:val="00DA08B6"/>
    <w:rsid w:val="00DA526A"/>
    <w:rsid w:val="00DB01B5"/>
    <w:rsid w:val="00DB051D"/>
    <w:rsid w:val="00DB0D59"/>
    <w:rsid w:val="00DB2F57"/>
    <w:rsid w:val="00DB40E8"/>
    <w:rsid w:val="00DB603B"/>
    <w:rsid w:val="00DB7576"/>
    <w:rsid w:val="00DB7AA4"/>
    <w:rsid w:val="00DC0D72"/>
    <w:rsid w:val="00DC0F3D"/>
    <w:rsid w:val="00DC1129"/>
    <w:rsid w:val="00DC1948"/>
    <w:rsid w:val="00DC22EC"/>
    <w:rsid w:val="00DC31D1"/>
    <w:rsid w:val="00DC5A27"/>
    <w:rsid w:val="00DC7AC1"/>
    <w:rsid w:val="00DD0D0E"/>
    <w:rsid w:val="00DD0ECD"/>
    <w:rsid w:val="00DD2280"/>
    <w:rsid w:val="00DD522E"/>
    <w:rsid w:val="00DD6A63"/>
    <w:rsid w:val="00DD6D35"/>
    <w:rsid w:val="00DE2A75"/>
    <w:rsid w:val="00DE5BA2"/>
    <w:rsid w:val="00DE5FAA"/>
    <w:rsid w:val="00DE6FAD"/>
    <w:rsid w:val="00DF5656"/>
    <w:rsid w:val="00DF5889"/>
    <w:rsid w:val="00DF62E4"/>
    <w:rsid w:val="00E0158E"/>
    <w:rsid w:val="00E04BC7"/>
    <w:rsid w:val="00E054EF"/>
    <w:rsid w:val="00E0571B"/>
    <w:rsid w:val="00E06CCD"/>
    <w:rsid w:val="00E119EE"/>
    <w:rsid w:val="00E14B22"/>
    <w:rsid w:val="00E15C3E"/>
    <w:rsid w:val="00E20DEC"/>
    <w:rsid w:val="00E21A1A"/>
    <w:rsid w:val="00E222C4"/>
    <w:rsid w:val="00E22412"/>
    <w:rsid w:val="00E231C7"/>
    <w:rsid w:val="00E23A3D"/>
    <w:rsid w:val="00E23C9F"/>
    <w:rsid w:val="00E25B36"/>
    <w:rsid w:val="00E26DB3"/>
    <w:rsid w:val="00E31689"/>
    <w:rsid w:val="00E32393"/>
    <w:rsid w:val="00E32A3B"/>
    <w:rsid w:val="00E350AC"/>
    <w:rsid w:val="00E369FC"/>
    <w:rsid w:val="00E36AE6"/>
    <w:rsid w:val="00E43234"/>
    <w:rsid w:val="00E473CF"/>
    <w:rsid w:val="00E47B61"/>
    <w:rsid w:val="00E5184C"/>
    <w:rsid w:val="00E5211B"/>
    <w:rsid w:val="00E568BA"/>
    <w:rsid w:val="00E63EB4"/>
    <w:rsid w:val="00E64B90"/>
    <w:rsid w:val="00E67674"/>
    <w:rsid w:val="00E70D74"/>
    <w:rsid w:val="00E735AA"/>
    <w:rsid w:val="00E735BD"/>
    <w:rsid w:val="00E737D4"/>
    <w:rsid w:val="00E74B64"/>
    <w:rsid w:val="00E77B68"/>
    <w:rsid w:val="00E80530"/>
    <w:rsid w:val="00E8159E"/>
    <w:rsid w:val="00E821B7"/>
    <w:rsid w:val="00E82ED4"/>
    <w:rsid w:val="00E87D5D"/>
    <w:rsid w:val="00E911F7"/>
    <w:rsid w:val="00E914CC"/>
    <w:rsid w:val="00E9190D"/>
    <w:rsid w:val="00E93423"/>
    <w:rsid w:val="00E93E83"/>
    <w:rsid w:val="00E95571"/>
    <w:rsid w:val="00E956AD"/>
    <w:rsid w:val="00E9573B"/>
    <w:rsid w:val="00E95FDF"/>
    <w:rsid w:val="00E97DA7"/>
    <w:rsid w:val="00EA0F93"/>
    <w:rsid w:val="00EA3BC4"/>
    <w:rsid w:val="00EA3F15"/>
    <w:rsid w:val="00EA4FA2"/>
    <w:rsid w:val="00EA5E03"/>
    <w:rsid w:val="00EA7E58"/>
    <w:rsid w:val="00EB2A9F"/>
    <w:rsid w:val="00EB4879"/>
    <w:rsid w:val="00EB5BBE"/>
    <w:rsid w:val="00EB5D6F"/>
    <w:rsid w:val="00EB74E6"/>
    <w:rsid w:val="00EC1E00"/>
    <w:rsid w:val="00EC27F0"/>
    <w:rsid w:val="00EC29D6"/>
    <w:rsid w:val="00EC3F35"/>
    <w:rsid w:val="00EC5549"/>
    <w:rsid w:val="00EC741A"/>
    <w:rsid w:val="00EC7E76"/>
    <w:rsid w:val="00ED0772"/>
    <w:rsid w:val="00ED206C"/>
    <w:rsid w:val="00ED3530"/>
    <w:rsid w:val="00ED6B95"/>
    <w:rsid w:val="00ED7F92"/>
    <w:rsid w:val="00EE1827"/>
    <w:rsid w:val="00EE4526"/>
    <w:rsid w:val="00EE7D0B"/>
    <w:rsid w:val="00EF03E3"/>
    <w:rsid w:val="00EF1940"/>
    <w:rsid w:val="00EF1C6D"/>
    <w:rsid w:val="00EF268A"/>
    <w:rsid w:val="00EF62FA"/>
    <w:rsid w:val="00EF76F2"/>
    <w:rsid w:val="00F01F32"/>
    <w:rsid w:val="00F04B5A"/>
    <w:rsid w:val="00F05BF8"/>
    <w:rsid w:val="00F060A1"/>
    <w:rsid w:val="00F100C2"/>
    <w:rsid w:val="00F13225"/>
    <w:rsid w:val="00F13CCD"/>
    <w:rsid w:val="00F1446E"/>
    <w:rsid w:val="00F15F44"/>
    <w:rsid w:val="00F17C2F"/>
    <w:rsid w:val="00F20DC3"/>
    <w:rsid w:val="00F211E8"/>
    <w:rsid w:val="00F255B2"/>
    <w:rsid w:val="00F37467"/>
    <w:rsid w:val="00F40168"/>
    <w:rsid w:val="00F41B99"/>
    <w:rsid w:val="00F43086"/>
    <w:rsid w:val="00F438BC"/>
    <w:rsid w:val="00F44B94"/>
    <w:rsid w:val="00F455AA"/>
    <w:rsid w:val="00F45628"/>
    <w:rsid w:val="00F4576D"/>
    <w:rsid w:val="00F45FC5"/>
    <w:rsid w:val="00F47F82"/>
    <w:rsid w:val="00F505CD"/>
    <w:rsid w:val="00F50813"/>
    <w:rsid w:val="00F53642"/>
    <w:rsid w:val="00F552C4"/>
    <w:rsid w:val="00F552DC"/>
    <w:rsid w:val="00F56229"/>
    <w:rsid w:val="00F57434"/>
    <w:rsid w:val="00F61973"/>
    <w:rsid w:val="00F65651"/>
    <w:rsid w:val="00F66596"/>
    <w:rsid w:val="00F72B47"/>
    <w:rsid w:val="00F72FB4"/>
    <w:rsid w:val="00F7637A"/>
    <w:rsid w:val="00F8014D"/>
    <w:rsid w:val="00F805AA"/>
    <w:rsid w:val="00F80B4E"/>
    <w:rsid w:val="00F80E4D"/>
    <w:rsid w:val="00F8270B"/>
    <w:rsid w:val="00F833C5"/>
    <w:rsid w:val="00F83DA6"/>
    <w:rsid w:val="00F902B5"/>
    <w:rsid w:val="00F90E5F"/>
    <w:rsid w:val="00F93318"/>
    <w:rsid w:val="00F939F9"/>
    <w:rsid w:val="00F95381"/>
    <w:rsid w:val="00F954FD"/>
    <w:rsid w:val="00F95DB8"/>
    <w:rsid w:val="00F96EEB"/>
    <w:rsid w:val="00F9710A"/>
    <w:rsid w:val="00F97397"/>
    <w:rsid w:val="00F973B1"/>
    <w:rsid w:val="00FA0F22"/>
    <w:rsid w:val="00FA1AE6"/>
    <w:rsid w:val="00FA1F29"/>
    <w:rsid w:val="00FA29A9"/>
    <w:rsid w:val="00FA4B85"/>
    <w:rsid w:val="00FA6873"/>
    <w:rsid w:val="00FB098F"/>
    <w:rsid w:val="00FB0A88"/>
    <w:rsid w:val="00FB19A2"/>
    <w:rsid w:val="00FB237A"/>
    <w:rsid w:val="00FB2569"/>
    <w:rsid w:val="00FB3487"/>
    <w:rsid w:val="00FB4048"/>
    <w:rsid w:val="00FB5513"/>
    <w:rsid w:val="00FB752A"/>
    <w:rsid w:val="00FC1F29"/>
    <w:rsid w:val="00FC20CC"/>
    <w:rsid w:val="00FC2324"/>
    <w:rsid w:val="00FC2E7E"/>
    <w:rsid w:val="00FC2F28"/>
    <w:rsid w:val="00FC3209"/>
    <w:rsid w:val="00FC4F0C"/>
    <w:rsid w:val="00FC6FB5"/>
    <w:rsid w:val="00FC7FA6"/>
    <w:rsid w:val="00FD1BF8"/>
    <w:rsid w:val="00FD2092"/>
    <w:rsid w:val="00FD212F"/>
    <w:rsid w:val="00FD37EF"/>
    <w:rsid w:val="00FD43CD"/>
    <w:rsid w:val="00FD7380"/>
    <w:rsid w:val="00FD7A49"/>
    <w:rsid w:val="00FE27A5"/>
    <w:rsid w:val="00FE425E"/>
    <w:rsid w:val="00FE4B02"/>
    <w:rsid w:val="00FE525E"/>
    <w:rsid w:val="00FF0108"/>
    <w:rsid w:val="00FF1595"/>
    <w:rsid w:val="00FF3166"/>
    <w:rsid w:val="00FF4C4B"/>
    <w:rsid w:val="00FF60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92FCEB14-0A72-45BE-8165-4CD23128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0">
    <w:name w:val="heading 1"/>
    <w:aliases w:val="Заголовок 1 Знак Знак,Заголовок 1 Знак Знак Знак"/>
    <w:basedOn w:val="a1"/>
    <w:next w:val="a2"/>
    <w:link w:val="14"/>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 Знак2, Знак2 Знак Знак Знак, Знак2 Знак1,Знак2 Знак"/>
    <w:basedOn w:val="a1"/>
    <w:next w:val="a2"/>
    <w:link w:val="21"/>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 Знак, Знак3, Знак3 Знак Знак Знак,Знак3 Знак"/>
    <w:basedOn w:val="a1"/>
    <w:next w:val="a2"/>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1"/>
    <w:next w:val="a2"/>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1"/>
    <w:next w:val="a1"/>
    <w:link w:val="50"/>
    <w:qFormat/>
    <w:rsid w:val="007E140D"/>
    <w:pPr>
      <w:widowControl/>
      <w:tabs>
        <w:tab w:val="num" w:pos="1008"/>
      </w:tabs>
      <w:snapToGrid/>
      <w:spacing w:before="240" w:after="60" w:line="360" w:lineRule="auto"/>
      <w:ind w:left="1008" w:hanging="432"/>
      <w:outlineLvl w:val="4"/>
    </w:pPr>
    <w:rPr>
      <w:b/>
      <w:bCs/>
      <w:i/>
      <w:iCs/>
      <w:sz w:val="26"/>
      <w:szCs w:val="26"/>
    </w:rPr>
  </w:style>
  <w:style w:type="paragraph" w:styleId="6">
    <w:name w:val="heading 6"/>
    <w:basedOn w:val="a1"/>
    <w:next w:val="a1"/>
    <w:link w:val="60"/>
    <w:qFormat/>
    <w:rsid w:val="007E140D"/>
    <w:pPr>
      <w:widowControl/>
      <w:tabs>
        <w:tab w:val="num" w:pos="1152"/>
      </w:tabs>
      <w:snapToGrid/>
      <w:spacing w:before="240" w:after="60" w:line="360" w:lineRule="auto"/>
      <w:ind w:left="1152" w:hanging="432"/>
      <w:outlineLvl w:val="5"/>
    </w:pPr>
    <w:rPr>
      <w:b/>
      <w:bCs/>
      <w:sz w:val="22"/>
      <w:szCs w:val="22"/>
    </w:rPr>
  </w:style>
  <w:style w:type="paragraph" w:styleId="7">
    <w:name w:val="heading 7"/>
    <w:aliases w:val="Заголовок x.x"/>
    <w:basedOn w:val="a1"/>
    <w:next w:val="a3"/>
    <w:link w:val="70"/>
    <w:qFormat/>
    <w:rsid w:val="007E140D"/>
    <w:pPr>
      <w:widowControl/>
      <w:tabs>
        <w:tab w:val="num" w:pos="2005"/>
      </w:tabs>
      <w:snapToGrid/>
      <w:spacing w:line="360" w:lineRule="auto"/>
      <w:ind w:left="2005" w:hanging="1296"/>
      <w:outlineLvl w:val="6"/>
    </w:pPr>
  </w:style>
  <w:style w:type="paragraph" w:styleId="8">
    <w:name w:val="heading 8"/>
    <w:basedOn w:val="a1"/>
    <w:next w:val="a1"/>
    <w:link w:val="80"/>
    <w:qFormat/>
    <w:rsid w:val="007E140D"/>
    <w:pPr>
      <w:widowControl/>
      <w:tabs>
        <w:tab w:val="num" w:pos="2149"/>
      </w:tabs>
      <w:snapToGrid/>
      <w:spacing w:before="240" w:after="60" w:line="360" w:lineRule="auto"/>
      <w:ind w:left="2149" w:hanging="1440"/>
      <w:outlineLvl w:val="7"/>
    </w:pPr>
    <w:rPr>
      <w:i/>
      <w:iCs/>
      <w:sz w:val="28"/>
      <w:szCs w:val="28"/>
    </w:rPr>
  </w:style>
  <w:style w:type="paragraph" w:styleId="9">
    <w:name w:val="heading 9"/>
    <w:basedOn w:val="a1"/>
    <w:next w:val="a3"/>
    <w:link w:val="90"/>
    <w:qFormat/>
    <w:rsid w:val="007E140D"/>
    <w:pPr>
      <w:widowControl/>
      <w:tabs>
        <w:tab w:val="num" w:pos="2293"/>
      </w:tabs>
      <w:snapToGrid/>
      <w:spacing w:line="360" w:lineRule="auto"/>
      <w:ind w:left="2293" w:hanging="1584"/>
      <w:outlineLvl w:val="8"/>
    </w:pPr>
    <w:rPr>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aliases w:val=" Знак6"/>
    <w:basedOn w:val="a1"/>
    <w:link w:val="a8"/>
    <w:rsid w:val="005115A1"/>
    <w:pPr>
      <w:tabs>
        <w:tab w:val="center" w:pos="4153"/>
        <w:tab w:val="right" w:pos="8306"/>
      </w:tabs>
    </w:pPr>
  </w:style>
  <w:style w:type="character" w:customStyle="1" w:styleId="a8">
    <w:name w:val="Нижний колонтитул Знак"/>
    <w:aliases w:val=" Знак6 Знак"/>
    <w:basedOn w:val="a4"/>
    <w:link w:val="a7"/>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page number"/>
    <w:basedOn w:val="a4"/>
    <w:rsid w:val="005115A1"/>
  </w:style>
  <w:style w:type="paragraph" w:styleId="aa">
    <w:name w:val="Body Text Indent"/>
    <w:basedOn w:val="a1"/>
    <w:link w:val="ab"/>
    <w:uiPriority w:val="99"/>
    <w:rsid w:val="005115A1"/>
    <w:pPr>
      <w:widowControl/>
      <w:snapToGrid/>
      <w:spacing w:after="120"/>
      <w:ind w:left="283"/>
      <w:jc w:val="left"/>
    </w:pPr>
    <w:rPr>
      <w:sz w:val="24"/>
      <w:szCs w:val="24"/>
    </w:rPr>
  </w:style>
  <w:style w:type="character" w:customStyle="1" w:styleId="ab">
    <w:name w:val="Основной текст с отступом Знак"/>
    <w:basedOn w:val="a4"/>
    <w:link w:val="aa"/>
    <w:uiPriority w:val="99"/>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1"/>
    <w:rsid w:val="005115A1"/>
    <w:pPr>
      <w:widowControl/>
      <w:suppressAutoHyphens/>
      <w:snapToGrid/>
      <w:ind w:firstLine="708"/>
    </w:pPr>
    <w:rPr>
      <w:sz w:val="28"/>
      <w:lang w:eastAsia="ar-SA"/>
    </w:rPr>
  </w:style>
  <w:style w:type="paragraph" w:styleId="a2">
    <w:name w:val="Plain Text"/>
    <w:aliases w:val=" Знак7"/>
    <w:basedOn w:val="a1"/>
    <w:link w:val="ac"/>
    <w:rsid w:val="005115A1"/>
    <w:pPr>
      <w:widowControl/>
      <w:snapToGrid/>
      <w:jc w:val="left"/>
    </w:pPr>
    <w:rPr>
      <w:rFonts w:ascii="Courier New" w:hAnsi="Courier New"/>
    </w:rPr>
  </w:style>
  <w:style w:type="character" w:customStyle="1" w:styleId="ac">
    <w:name w:val="Текст Знак"/>
    <w:aliases w:val=" Знак7 Знак"/>
    <w:basedOn w:val="a4"/>
    <w:link w:val="a2"/>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4">
    <w:name w:val="Заголовок 1 Знак"/>
    <w:aliases w:val="Заголовок 1 Знак Знак Знак1,Заголовок 1 Знак Знак Знак Знак1"/>
    <w:basedOn w:val="a4"/>
    <w:link w:val="10"/>
    <w:rsid w:val="006B7E04"/>
    <w:rPr>
      <w:rFonts w:ascii="Times New Roman" w:eastAsia="SimSun" w:hAnsi="Times New Roman" w:cs="Arial"/>
      <w:b/>
      <w:bCs/>
      <w:caps/>
      <w:sz w:val="28"/>
      <w:szCs w:val="32"/>
      <w:lang w:eastAsia="ru-RU"/>
    </w:rPr>
  </w:style>
  <w:style w:type="character" w:customStyle="1" w:styleId="21">
    <w:name w:val="Заголовок 2 Знак"/>
    <w:aliases w:val=" Знак2 Знак, Знак2 Знак Знак Знак Знак, Знак2 Знак1 Знак,Знак2 Знак Знак1"/>
    <w:basedOn w:val="a4"/>
    <w:link w:val="2"/>
    <w:rsid w:val="006B7E04"/>
    <w:rPr>
      <w:rFonts w:ascii="Times New Roman" w:eastAsia="SimSun" w:hAnsi="Times New Roman" w:cs="Times New Roman"/>
      <w:b/>
      <w:bCs/>
      <w:sz w:val="28"/>
      <w:szCs w:val="28"/>
      <w:lang w:eastAsia="ru-RU"/>
    </w:rPr>
  </w:style>
  <w:style w:type="character" w:customStyle="1" w:styleId="30">
    <w:name w:val="Заголовок 3 Знак"/>
    <w:aliases w:val=" Знак Знак, Знак3 Знак, Знак3 Знак Знак Знак Знак,Знак3 Знак Знак1"/>
    <w:basedOn w:val="a4"/>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4"/>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0">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2">
    <w:name w:val="Текст2"/>
    <w:basedOn w:val="2"/>
    <w:rsid w:val="00941B46"/>
    <w:pPr>
      <w:keepNext w:val="0"/>
      <w:keepLines w:val="0"/>
      <w:suppressAutoHyphens w:val="0"/>
      <w:spacing w:before="80"/>
      <w:ind w:left="0" w:right="0" w:firstLine="851"/>
      <w:jc w:val="both"/>
    </w:pPr>
    <w:rPr>
      <w:b w:val="0"/>
      <w:bCs w:val="0"/>
    </w:rPr>
  </w:style>
  <w:style w:type="paragraph" w:customStyle="1" w:styleId="ConsPlusCell">
    <w:name w:val="ConsPlusCell"/>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4"/>
    <w:link w:val="BodyTextKeep"/>
    <w:locked/>
    <w:rsid w:val="00644E50"/>
    <w:rPr>
      <w:spacing w:val="-5"/>
      <w:sz w:val="24"/>
      <w:szCs w:val="24"/>
    </w:rPr>
  </w:style>
  <w:style w:type="paragraph" w:customStyle="1" w:styleId="BodyTextKeep">
    <w:name w:val="Body Text Keep"/>
    <w:basedOn w:val="a3"/>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3">
    <w:name w:val="Body Text"/>
    <w:aliases w:val=" Знак1 Знак Знак Знак Знак, Знак1 Знак Знак Знак, Знак1 Знак"/>
    <w:basedOn w:val="a1"/>
    <w:link w:val="ad"/>
    <w:unhideWhenUsed/>
    <w:rsid w:val="00644E50"/>
    <w:pPr>
      <w:spacing w:after="120"/>
    </w:pPr>
  </w:style>
  <w:style w:type="character" w:customStyle="1" w:styleId="ad">
    <w:name w:val="Основной текст Знак"/>
    <w:aliases w:val=" Знак1 Знак Знак Знак Знак Знак, Знак1 Знак Знак Знак Знак1, Знак1 Знак Знак"/>
    <w:basedOn w:val="a4"/>
    <w:link w:val="a3"/>
    <w:uiPriority w:val="99"/>
    <w:rsid w:val="00644E50"/>
    <w:rPr>
      <w:rFonts w:ascii="Times New Roman" w:eastAsia="Times New Roman" w:hAnsi="Times New Roman" w:cs="Times New Roman"/>
      <w:sz w:val="20"/>
      <w:szCs w:val="20"/>
      <w:lang w:eastAsia="ru-RU"/>
    </w:rPr>
  </w:style>
  <w:style w:type="paragraph" w:styleId="ae">
    <w:name w:val="List Paragraph"/>
    <w:basedOn w:val="a1"/>
    <w:link w:val="af"/>
    <w:uiPriority w:val="34"/>
    <w:qFormat/>
    <w:rsid w:val="000D6627"/>
    <w:pPr>
      <w:ind w:left="720"/>
      <w:contextualSpacing/>
    </w:pPr>
  </w:style>
  <w:style w:type="paragraph" w:customStyle="1" w:styleId="310">
    <w:name w:val="Заголовок 31"/>
    <w:basedOn w:val="a1"/>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4"/>
    <w:rsid w:val="008F4849"/>
    <w:rPr>
      <w:rFonts w:ascii="Times New Roman" w:hAnsi="Times New Roman" w:cs="Times New Roman"/>
      <w:sz w:val="24"/>
      <w:szCs w:val="24"/>
    </w:rPr>
  </w:style>
  <w:style w:type="paragraph" w:customStyle="1" w:styleId="Style2">
    <w:name w:val="Style2"/>
    <w:basedOn w:val="a1"/>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4"/>
    <w:link w:val="ConsPlusNormal"/>
    <w:locked/>
    <w:rsid w:val="005E0887"/>
    <w:rPr>
      <w:rFonts w:ascii="Arial" w:eastAsia="Times New Roman" w:hAnsi="Arial" w:cs="Arial"/>
      <w:sz w:val="20"/>
      <w:szCs w:val="20"/>
      <w:lang w:eastAsia="ru-RU"/>
    </w:rPr>
  </w:style>
  <w:style w:type="paragraph" w:styleId="af0">
    <w:name w:val="Normal (Web)"/>
    <w:aliases w:val="Обычный (Web),Обычный (Web)1,Обычный (веб)1,Обычный (веб) Знак1,Обычный (веб) Знак Знак"/>
    <w:basedOn w:val="a1"/>
    <w:link w:val="af1"/>
    <w:uiPriority w:val="99"/>
    <w:rsid w:val="005E0887"/>
    <w:pPr>
      <w:widowControl/>
      <w:snapToGrid/>
      <w:spacing w:before="75" w:after="75"/>
      <w:jc w:val="left"/>
    </w:pPr>
    <w:rPr>
      <w:sz w:val="24"/>
      <w:szCs w:val="24"/>
    </w:rPr>
  </w:style>
  <w:style w:type="paragraph" w:styleId="af2">
    <w:name w:val="footnote text"/>
    <w:basedOn w:val="a1"/>
    <w:link w:val="af3"/>
    <w:rsid w:val="0054595A"/>
    <w:pPr>
      <w:widowControl/>
      <w:snapToGrid/>
    </w:pPr>
    <w:rPr>
      <w:rFonts w:eastAsia="SimSun"/>
    </w:rPr>
  </w:style>
  <w:style w:type="character" w:customStyle="1" w:styleId="af3">
    <w:name w:val="Текст сноски Знак"/>
    <w:basedOn w:val="a4"/>
    <w:link w:val="af2"/>
    <w:rsid w:val="0054595A"/>
    <w:rPr>
      <w:rFonts w:ascii="Times New Roman" w:eastAsia="SimSun" w:hAnsi="Times New Roman" w:cs="Times New Roman"/>
      <w:sz w:val="20"/>
      <w:szCs w:val="20"/>
      <w:lang w:eastAsia="ru-RU"/>
    </w:rPr>
  </w:style>
  <w:style w:type="character" w:styleId="af4">
    <w:name w:val="footnote reference"/>
    <w:basedOn w:val="a4"/>
    <w:rsid w:val="0054595A"/>
    <w:rPr>
      <w:vertAlign w:val="superscript"/>
    </w:rPr>
  </w:style>
  <w:style w:type="paragraph" w:customStyle="1" w:styleId="af5">
    <w:name w:val="Текст таблиц"/>
    <w:link w:val="af6"/>
    <w:rsid w:val="00E06CCD"/>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4"/>
    <w:link w:val="af5"/>
    <w:rsid w:val="00E06CCD"/>
    <w:rPr>
      <w:rFonts w:ascii="Times New Roman" w:eastAsia="SimSun" w:hAnsi="Times New Roman" w:cs="Times New Roman"/>
      <w:sz w:val="24"/>
      <w:szCs w:val="20"/>
      <w:lang w:eastAsia="ru-RU"/>
    </w:rPr>
  </w:style>
  <w:style w:type="paragraph" w:customStyle="1" w:styleId="a">
    <w:name w:val="МаркированныйА"/>
    <w:basedOn w:val="a1"/>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3">
    <w:name w:val="Body Text 2"/>
    <w:basedOn w:val="a1"/>
    <w:link w:val="24"/>
    <w:rsid w:val="00E06CCD"/>
    <w:pPr>
      <w:widowControl/>
      <w:snapToGrid/>
      <w:spacing w:after="120" w:line="480" w:lineRule="auto"/>
      <w:jc w:val="left"/>
    </w:pPr>
    <w:rPr>
      <w:rFonts w:eastAsia="SimSun"/>
      <w:sz w:val="24"/>
      <w:szCs w:val="24"/>
    </w:rPr>
  </w:style>
  <w:style w:type="character" w:customStyle="1" w:styleId="24">
    <w:name w:val="Основной текст 2 Знак"/>
    <w:basedOn w:val="a4"/>
    <w:link w:val="23"/>
    <w:rsid w:val="00E06CCD"/>
    <w:rPr>
      <w:rFonts w:ascii="Times New Roman" w:eastAsia="SimSun" w:hAnsi="Times New Roman" w:cs="Times New Roman"/>
      <w:sz w:val="24"/>
      <w:szCs w:val="24"/>
      <w:lang w:eastAsia="ru-RU"/>
    </w:rPr>
  </w:style>
  <w:style w:type="paragraph" w:styleId="af7">
    <w:name w:val="header"/>
    <w:basedOn w:val="a1"/>
    <w:link w:val="af8"/>
    <w:rsid w:val="008E36E8"/>
    <w:pPr>
      <w:widowControl/>
      <w:tabs>
        <w:tab w:val="center" w:pos="4677"/>
        <w:tab w:val="right" w:pos="9355"/>
      </w:tabs>
      <w:snapToGrid/>
      <w:jc w:val="left"/>
    </w:pPr>
    <w:rPr>
      <w:sz w:val="24"/>
      <w:szCs w:val="24"/>
    </w:rPr>
  </w:style>
  <w:style w:type="character" w:customStyle="1" w:styleId="af8">
    <w:name w:val="Верхний колонтитул Знак"/>
    <w:basedOn w:val="a4"/>
    <w:link w:val="af7"/>
    <w:rsid w:val="008E36E8"/>
    <w:rPr>
      <w:rFonts w:ascii="Times New Roman" w:eastAsia="Times New Roman" w:hAnsi="Times New Roman" w:cs="Times New Roman"/>
      <w:sz w:val="24"/>
      <w:szCs w:val="24"/>
      <w:lang w:eastAsia="ru-RU"/>
    </w:rPr>
  </w:style>
  <w:style w:type="character" w:styleId="af9">
    <w:name w:val="Strong"/>
    <w:basedOn w:val="a4"/>
    <w:qFormat/>
    <w:rsid w:val="00CF0889"/>
    <w:rPr>
      <w:b/>
      <w:bCs/>
    </w:rPr>
  </w:style>
  <w:style w:type="paragraph" w:customStyle="1" w:styleId="ConsPlusTitle">
    <w:name w:val="ConsPlusTitle"/>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a">
    <w:name w:val="No Spacing"/>
    <w:link w:val="afb"/>
    <w:uiPriority w:val="1"/>
    <w:qFormat/>
    <w:rsid w:val="007C349A"/>
    <w:pPr>
      <w:spacing w:after="0" w:line="240" w:lineRule="auto"/>
    </w:pPr>
    <w:rPr>
      <w:rFonts w:eastAsiaTheme="minorEastAsia"/>
      <w:lang w:eastAsia="ru-RU"/>
    </w:rPr>
  </w:style>
  <w:style w:type="character" w:customStyle="1" w:styleId="afb">
    <w:name w:val="Без интервала Знак"/>
    <w:basedOn w:val="a4"/>
    <w:link w:val="afa"/>
    <w:rsid w:val="007C349A"/>
    <w:rPr>
      <w:rFonts w:eastAsiaTheme="minorEastAsia"/>
      <w:lang w:eastAsia="ru-RU"/>
    </w:rPr>
  </w:style>
  <w:style w:type="paragraph" w:styleId="afc">
    <w:name w:val="Balloon Text"/>
    <w:basedOn w:val="a1"/>
    <w:link w:val="afd"/>
    <w:uiPriority w:val="99"/>
    <w:semiHidden/>
    <w:unhideWhenUsed/>
    <w:rsid w:val="000F1976"/>
    <w:rPr>
      <w:rFonts w:ascii="Tahoma" w:hAnsi="Tahoma" w:cs="Tahoma"/>
      <w:sz w:val="16"/>
      <w:szCs w:val="16"/>
    </w:rPr>
  </w:style>
  <w:style w:type="character" w:customStyle="1" w:styleId="afd">
    <w:name w:val="Текст выноски Знак"/>
    <w:basedOn w:val="a4"/>
    <w:link w:val="afc"/>
    <w:uiPriority w:val="99"/>
    <w:semiHidden/>
    <w:rsid w:val="000F1976"/>
    <w:rPr>
      <w:rFonts w:ascii="Tahoma" w:eastAsia="Times New Roman" w:hAnsi="Tahoma" w:cs="Tahoma"/>
      <w:sz w:val="16"/>
      <w:szCs w:val="16"/>
      <w:lang w:eastAsia="ru-RU"/>
    </w:rPr>
  </w:style>
  <w:style w:type="character" w:customStyle="1" w:styleId="Bodytext">
    <w:name w:val="Body text_"/>
    <w:basedOn w:val="a4"/>
    <w:link w:val="Bodytext1"/>
    <w:rsid w:val="000F1976"/>
    <w:rPr>
      <w:rFonts w:ascii="Arial" w:hAnsi="Arial" w:cs="Arial"/>
      <w:sz w:val="23"/>
      <w:szCs w:val="23"/>
      <w:shd w:val="clear" w:color="auto" w:fill="FFFFFF"/>
    </w:rPr>
  </w:style>
  <w:style w:type="paragraph" w:customStyle="1" w:styleId="Bodytext1">
    <w:name w:val="Body text1"/>
    <w:basedOn w:val="a1"/>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e">
    <w:name w:val="Hyperlink"/>
    <w:basedOn w:val="a4"/>
    <w:uiPriority w:val="99"/>
    <w:rsid w:val="000F1976"/>
    <w:rPr>
      <w:color w:val="0000FF"/>
      <w:u w:val="single"/>
    </w:rPr>
  </w:style>
  <w:style w:type="paragraph" w:customStyle="1" w:styleId="aff">
    <w:name w:val="Знак Знак Знак Знак Знак Знак Знак"/>
    <w:basedOn w:val="a1"/>
    <w:rsid w:val="00B4030B"/>
    <w:pPr>
      <w:widowControl/>
      <w:snapToGrid/>
      <w:spacing w:before="100" w:beforeAutospacing="1" w:after="100" w:afterAutospacing="1"/>
      <w:jc w:val="left"/>
    </w:pPr>
    <w:rPr>
      <w:rFonts w:ascii="Tahoma" w:hAnsi="Tahoma"/>
      <w:lang w:val="en-US" w:eastAsia="en-US"/>
    </w:rPr>
  </w:style>
  <w:style w:type="character" w:customStyle="1" w:styleId="aff0">
    <w:name w:val="Основной текст_"/>
    <w:basedOn w:val="a4"/>
    <w:link w:val="25"/>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0"/>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6">
    <w:name w:val="Основной текст (2)_"/>
    <w:basedOn w:val="a4"/>
    <w:link w:val="27"/>
    <w:rsid w:val="000F7051"/>
    <w:rPr>
      <w:rFonts w:ascii="Times New Roman" w:eastAsia="Times New Roman" w:hAnsi="Times New Roman" w:cs="Times New Roman"/>
      <w:spacing w:val="10"/>
      <w:sz w:val="19"/>
      <w:szCs w:val="19"/>
      <w:shd w:val="clear" w:color="auto" w:fill="FFFFFF"/>
    </w:rPr>
  </w:style>
  <w:style w:type="character" w:customStyle="1" w:styleId="28">
    <w:name w:val="Заголовок №2_"/>
    <w:basedOn w:val="a4"/>
    <w:link w:val="29"/>
    <w:rsid w:val="000F7051"/>
    <w:rPr>
      <w:rFonts w:ascii="Times New Roman" w:eastAsia="Times New Roman" w:hAnsi="Times New Roman" w:cs="Times New Roman"/>
      <w:b/>
      <w:bCs/>
      <w:sz w:val="26"/>
      <w:szCs w:val="26"/>
      <w:shd w:val="clear" w:color="auto" w:fill="FFFFFF"/>
    </w:rPr>
  </w:style>
  <w:style w:type="paragraph" w:customStyle="1" w:styleId="25">
    <w:name w:val="Основной текст2"/>
    <w:basedOn w:val="a1"/>
    <w:link w:val="aff0"/>
    <w:rsid w:val="000F7051"/>
    <w:pPr>
      <w:shd w:val="clear" w:color="auto" w:fill="FFFFFF"/>
      <w:snapToGrid/>
      <w:spacing w:line="656" w:lineRule="exact"/>
      <w:jc w:val="center"/>
    </w:pPr>
    <w:rPr>
      <w:sz w:val="26"/>
      <w:szCs w:val="26"/>
      <w:lang w:eastAsia="en-US"/>
    </w:rPr>
  </w:style>
  <w:style w:type="paragraph" w:customStyle="1" w:styleId="27">
    <w:name w:val="Основной текст (2)"/>
    <w:basedOn w:val="a1"/>
    <w:link w:val="26"/>
    <w:rsid w:val="000F7051"/>
    <w:pPr>
      <w:shd w:val="clear" w:color="auto" w:fill="FFFFFF"/>
      <w:snapToGrid/>
      <w:spacing w:line="0" w:lineRule="atLeast"/>
      <w:jc w:val="center"/>
    </w:pPr>
    <w:rPr>
      <w:spacing w:val="10"/>
      <w:sz w:val="19"/>
      <w:szCs w:val="19"/>
      <w:lang w:eastAsia="en-US"/>
    </w:rPr>
  </w:style>
  <w:style w:type="paragraph" w:customStyle="1" w:styleId="29">
    <w:name w:val="Заголовок №2"/>
    <w:basedOn w:val="a1"/>
    <w:link w:val="28"/>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1"/>
    <w:link w:val="33"/>
    <w:semiHidden/>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4"/>
    <w:link w:val="32"/>
    <w:semiHidden/>
    <w:rsid w:val="00AA6F3F"/>
    <w:rPr>
      <w:rFonts w:ascii="Calibri" w:eastAsia="Calibri" w:hAnsi="Calibri" w:cs="Times New Roman"/>
      <w:sz w:val="16"/>
      <w:szCs w:val="16"/>
    </w:rPr>
  </w:style>
  <w:style w:type="character" w:customStyle="1" w:styleId="apple-style-span">
    <w:name w:val="apple-style-span"/>
    <w:basedOn w:val="a4"/>
    <w:rsid w:val="00AA6F3F"/>
  </w:style>
  <w:style w:type="paragraph" w:styleId="2a">
    <w:name w:val="Body Text Indent 2"/>
    <w:basedOn w:val="a1"/>
    <w:link w:val="2b"/>
    <w:unhideWhenUsed/>
    <w:rsid w:val="00512FFB"/>
    <w:pPr>
      <w:spacing w:after="120" w:line="480" w:lineRule="auto"/>
      <w:ind w:left="283"/>
    </w:pPr>
  </w:style>
  <w:style w:type="character" w:customStyle="1" w:styleId="2b">
    <w:name w:val="Основной текст с отступом 2 Знак"/>
    <w:basedOn w:val="a4"/>
    <w:link w:val="2a"/>
    <w:rsid w:val="00512FFB"/>
    <w:rPr>
      <w:rFonts w:ascii="Times New Roman" w:eastAsia="Times New Roman" w:hAnsi="Times New Roman" w:cs="Times New Roman"/>
      <w:sz w:val="20"/>
      <w:szCs w:val="20"/>
      <w:lang w:eastAsia="ru-RU"/>
    </w:rPr>
  </w:style>
  <w:style w:type="paragraph" w:customStyle="1" w:styleId="2c">
    <w:name w:val="Список_маркир.2"/>
    <w:basedOn w:val="a1"/>
    <w:rsid w:val="00512FFB"/>
    <w:pPr>
      <w:widowControl/>
      <w:tabs>
        <w:tab w:val="num" w:pos="1021"/>
      </w:tabs>
      <w:snapToGrid/>
      <w:spacing w:line="360" w:lineRule="auto"/>
      <w:ind w:firstLine="567"/>
    </w:pPr>
    <w:rPr>
      <w:sz w:val="24"/>
      <w:szCs w:val="24"/>
    </w:rPr>
  </w:style>
  <w:style w:type="paragraph" w:customStyle="1" w:styleId="ConsNormal">
    <w:name w:val="ConsNormal"/>
    <w:link w:val="ConsNormal0"/>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1"/>
    <w:rsid w:val="00D74BB9"/>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1"/>
    <w:rsid w:val="003224F5"/>
    <w:pPr>
      <w:shd w:val="clear" w:color="auto" w:fill="FFFFFF"/>
      <w:snapToGrid/>
      <w:spacing w:before="1380" w:line="485" w:lineRule="exact"/>
      <w:ind w:hanging="360"/>
    </w:pPr>
    <w:rPr>
      <w:color w:val="000000"/>
      <w:sz w:val="26"/>
      <w:szCs w:val="26"/>
      <w:lang w:bidi="ru-RU"/>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8C62B5"/>
    <w:rPr>
      <w:rFonts w:ascii="Times New Roman" w:eastAsia="Times New Roman" w:hAnsi="Times New Roman" w:cs="Times New Roman"/>
      <w:sz w:val="24"/>
      <w:szCs w:val="24"/>
      <w:lang w:eastAsia="ru-RU"/>
    </w:rPr>
  </w:style>
  <w:style w:type="character" w:customStyle="1" w:styleId="af">
    <w:name w:val="Абзац списка Знак"/>
    <w:basedOn w:val="a4"/>
    <w:link w:val="ae"/>
    <w:uiPriority w:val="34"/>
    <w:locked/>
    <w:rsid w:val="00750043"/>
    <w:rPr>
      <w:rFonts w:ascii="Times New Roman" w:eastAsia="Times New Roman" w:hAnsi="Times New Roman" w:cs="Times New Roman"/>
      <w:sz w:val="20"/>
      <w:szCs w:val="20"/>
      <w:lang w:eastAsia="ru-RU"/>
    </w:rPr>
  </w:style>
  <w:style w:type="character" w:customStyle="1" w:styleId="apple-converted-space">
    <w:name w:val="apple-converted-space"/>
    <w:basedOn w:val="a4"/>
    <w:rsid w:val="003C2E4D"/>
  </w:style>
  <w:style w:type="table" w:styleId="aff1">
    <w:name w:val="Table Grid"/>
    <w:basedOn w:val="a5"/>
    <w:uiPriority w:val="59"/>
    <w:rsid w:val="00087B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2">
    <w:name w:val="Emphasis"/>
    <w:qFormat/>
    <w:rsid w:val="00443323"/>
    <w:rPr>
      <w:i/>
      <w:iCs/>
    </w:rPr>
  </w:style>
  <w:style w:type="paragraph" w:customStyle="1" w:styleId="Style4">
    <w:name w:val="Style4"/>
    <w:basedOn w:val="a1"/>
    <w:rsid w:val="00C2448B"/>
    <w:pPr>
      <w:autoSpaceDE w:val="0"/>
      <w:autoSpaceDN w:val="0"/>
      <w:adjustRightInd w:val="0"/>
      <w:snapToGrid/>
      <w:jc w:val="left"/>
    </w:pPr>
    <w:rPr>
      <w:sz w:val="24"/>
      <w:szCs w:val="24"/>
    </w:rPr>
  </w:style>
  <w:style w:type="character" w:customStyle="1" w:styleId="FontStyle11">
    <w:name w:val="Font Style11"/>
    <w:rsid w:val="00C2448B"/>
    <w:rPr>
      <w:rFonts w:ascii="Times New Roman" w:hAnsi="Times New Roman" w:cs="Times New Roman"/>
      <w:spacing w:val="10"/>
      <w:sz w:val="24"/>
      <w:szCs w:val="24"/>
    </w:rPr>
  </w:style>
  <w:style w:type="character" w:customStyle="1" w:styleId="S0">
    <w:name w:val="S_Маркированный Знак"/>
    <w:link w:val="S"/>
    <w:rsid w:val="00C2448B"/>
    <w:rPr>
      <w:rFonts w:ascii="Times New Roman" w:eastAsia="Times New Roman" w:hAnsi="Times New Roman" w:cs="Times New Roman"/>
      <w:sz w:val="24"/>
      <w:szCs w:val="24"/>
      <w:lang w:eastAsia="ru-RU"/>
    </w:rPr>
  </w:style>
  <w:style w:type="character" w:customStyle="1" w:styleId="aff3">
    <w:name w:val="Мой стиль Знак"/>
    <w:link w:val="aff4"/>
    <w:locked/>
    <w:rsid w:val="007A2143"/>
    <w:rPr>
      <w:sz w:val="24"/>
    </w:rPr>
  </w:style>
  <w:style w:type="paragraph" w:customStyle="1" w:styleId="aff4">
    <w:name w:val="Мой стиль"/>
    <w:basedOn w:val="a1"/>
    <w:link w:val="aff3"/>
    <w:rsid w:val="007A2143"/>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5">
    <w:name w:val="S_Обычный"/>
    <w:basedOn w:val="a1"/>
    <w:link w:val="S6"/>
    <w:qFormat/>
    <w:rsid w:val="00532EA3"/>
    <w:pPr>
      <w:widowControl/>
      <w:snapToGrid/>
      <w:spacing w:line="276" w:lineRule="auto"/>
      <w:ind w:firstLine="709"/>
    </w:pPr>
    <w:rPr>
      <w:rFonts w:ascii="Bookman Old Style" w:hAnsi="Bookman Old Style"/>
      <w:sz w:val="24"/>
      <w:szCs w:val="24"/>
    </w:rPr>
  </w:style>
  <w:style w:type="character" w:customStyle="1" w:styleId="S6">
    <w:name w:val="S_Обычный Знак"/>
    <w:basedOn w:val="a4"/>
    <w:link w:val="S5"/>
    <w:rsid w:val="00532EA3"/>
    <w:rPr>
      <w:rFonts w:ascii="Bookman Old Style" w:eastAsia="Times New Roman" w:hAnsi="Bookman Old Style" w:cs="Times New Roman"/>
      <w:sz w:val="24"/>
      <w:szCs w:val="24"/>
      <w:lang w:eastAsia="ru-RU"/>
    </w:rPr>
  </w:style>
  <w:style w:type="paragraph" w:customStyle="1" w:styleId="aff5">
    <w:name w:val="+таб"/>
    <w:basedOn w:val="a1"/>
    <w:link w:val="aff6"/>
    <w:qFormat/>
    <w:rsid w:val="00532EA3"/>
    <w:pPr>
      <w:widowControl/>
      <w:snapToGrid/>
      <w:jc w:val="center"/>
    </w:pPr>
  </w:style>
  <w:style w:type="character" w:customStyle="1" w:styleId="aff6">
    <w:name w:val="+таб Знак"/>
    <w:basedOn w:val="a4"/>
    <w:link w:val="aff5"/>
    <w:rsid w:val="00532EA3"/>
    <w:rPr>
      <w:rFonts w:ascii="Times New Roman" w:eastAsia="Times New Roman" w:hAnsi="Times New Roman" w:cs="Times New Roman"/>
      <w:sz w:val="20"/>
      <w:szCs w:val="20"/>
      <w:lang w:eastAsia="ru-RU"/>
    </w:rPr>
  </w:style>
  <w:style w:type="paragraph" w:customStyle="1" w:styleId="S7">
    <w:name w:val="S_рисунок"/>
    <w:basedOn w:val="a1"/>
    <w:autoRedefine/>
    <w:rsid w:val="00985C15"/>
    <w:pPr>
      <w:keepNext/>
      <w:keepLines/>
      <w:widowControl/>
      <w:suppressAutoHyphens/>
      <w:snapToGrid/>
      <w:spacing w:line="312" w:lineRule="auto"/>
      <w:ind w:left="709"/>
      <w:contextualSpacing/>
      <w:jc w:val="left"/>
    </w:pPr>
    <w:rPr>
      <w:b/>
      <w:sz w:val="24"/>
      <w:szCs w:val="24"/>
    </w:rPr>
  </w:style>
  <w:style w:type="paragraph" w:customStyle="1" w:styleId="aff7">
    <w:name w:val="+Таб"/>
    <w:basedOn w:val="a1"/>
    <w:link w:val="aff8"/>
    <w:qFormat/>
    <w:rsid w:val="0097178B"/>
    <w:pPr>
      <w:widowControl/>
      <w:snapToGrid/>
      <w:jc w:val="center"/>
    </w:pPr>
    <w:rPr>
      <w:rFonts w:eastAsia="Calibri"/>
      <w:lang w:eastAsia="en-US"/>
    </w:rPr>
  </w:style>
  <w:style w:type="character" w:customStyle="1" w:styleId="aff8">
    <w:name w:val="+Таб Знак"/>
    <w:link w:val="aff7"/>
    <w:rsid w:val="0097178B"/>
    <w:rPr>
      <w:rFonts w:ascii="Times New Roman" w:eastAsia="Calibri" w:hAnsi="Times New Roman" w:cs="Times New Roman"/>
      <w:sz w:val="20"/>
      <w:szCs w:val="20"/>
    </w:rPr>
  </w:style>
  <w:style w:type="paragraph" w:customStyle="1" w:styleId="2d">
    <w:name w:val="заголовок 2"/>
    <w:basedOn w:val="2"/>
    <w:link w:val="2e"/>
    <w:qFormat/>
    <w:rsid w:val="00A3302E"/>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e">
    <w:name w:val="заголовок 2 Знак"/>
    <w:link w:val="2d"/>
    <w:rsid w:val="00A3302E"/>
    <w:rPr>
      <w:rFonts w:ascii="Cambria" w:eastAsia="Times New Roman" w:hAnsi="Cambria" w:cs="Times New Roman"/>
      <w:b/>
      <w:bCs/>
      <w:i/>
      <w:iCs/>
      <w:caps/>
      <w:sz w:val="28"/>
      <w:szCs w:val="28"/>
      <w:lang w:eastAsia="ru-RU"/>
    </w:rPr>
  </w:style>
  <w:style w:type="paragraph" w:styleId="HTML">
    <w:name w:val="HTML Preformatted"/>
    <w:basedOn w:val="a1"/>
    <w:link w:val="HTML0"/>
    <w:rsid w:val="000D29E0"/>
    <w:pPr>
      <w:widowControl/>
      <w:snapToGrid/>
      <w:jc w:val="left"/>
    </w:pPr>
    <w:rPr>
      <w:rFonts w:ascii="Courier New" w:hAnsi="Courier New" w:cs="Courier New"/>
    </w:rPr>
  </w:style>
  <w:style w:type="character" w:customStyle="1" w:styleId="HTML0">
    <w:name w:val="Стандартный HTML Знак"/>
    <w:basedOn w:val="a4"/>
    <w:link w:val="HTML"/>
    <w:rsid w:val="000D29E0"/>
    <w:rPr>
      <w:rFonts w:ascii="Courier New" w:eastAsia="Times New Roman" w:hAnsi="Courier New" w:cs="Courier New"/>
      <w:sz w:val="20"/>
      <w:szCs w:val="20"/>
      <w:lang w:eastAsia="ru-RU"/>
    </w:rPr>
  </w:style>
  <w:style w:type="character" w:styleId="aff9">
    <w:name w:val="annotation reference"/>
    <w:basedOn w:val="a4"/>
    <w:semiHidden/>
    <w:unhideWhenUsed/>
    <w:rsid w:val="00B5460C"/>
    <w:rPr>
      <w:sz w:val="16"/>
      <w:szCs w:val="16"/>
    </w:rPr>
  </w:style>
  <w:style w:type="paragraph" w:styleId="affa">
    <w:name w:val="annotation text"/>
    <w:basedOn w:val="a1"/>
    <w:link w:val="affb"/>
    <w:semiHidden/>
    <w:unhideWhenUsed/>
    <w:rsid w:val="00B5460C"/>
  </w:style>
  <w:style w:type="character" w:customStyle="1" w:styleId="affb">
    <w:name w:val="Текст примечания Знак"/>
    <w:basedOn w:val="a4"/>
    <w:link w:val="affa"/>
    <w:semiHidden/>
    <w:rsid w:val="00B5460C"/>
    <w:rPr>
      <w:rFonts w:ascii="Times New Roman" w:eastAsia="Times New Roman" w:hAnsi="Times New Roman" w:cs="Times New Roman"/>
      <w:sz w:val="20"/>
      <w:szCs w:val="20"/>
      <w:lang w:eastAsia="ru-RU"/>
    </w:rPr>
  </w:style>
  <w:style w:type="paragraph" w:styleId="affc">
    <w:name w:val="annotation subject"/>
    <w:basedOn w:val="affa"/>
    <w:next w:val="affa"/>
    <w:link w:val="affd"/>
    <w:semiHidden/>
    <w:unhideWhenUsed/>
    <w:rsid w:val="00B5460C"/>
    <w:rPr>
      <w:b/>
      <w:bCs/>
    </w:rPr>
  </w:style>
  <w:style w:type="character" w:customStyle="1" w:styleId="affd">
    <w:name w:val="Тема примечания Знак"/>
    <w:basedOn w:val="affb"/>
    <w:link w:val="affc"/>
    <w:semiHidden/>
    <w:rsid w:val="00B5460C"/>
    <w:rPr>
      <w:rFonts w:ascii="Times New Roman" w:eastAsia="Times New Roman" w:hAnsi="Times New Roman" w:cs="Times New Roman"/>
      <w:b/>
      <w:bCs/>
      <w:sz w:val="20"/>
      <w:szCs w:val="20"/>
      <w:lang w:eastAsia="ru-RU"/>
    </w:rPr>
  </w:style>
  <w:style w:type="paragraph" w:customStyle="1" w:styleId="52">
    <w:name w:val="Стиль5"/>
    <w:basedOn w:val="a1"/>
    <w:rsid w:val="00240BDB"/>
    <w:pPr>
      <w:widowControl/>
      <w:snapToGrid/>
      <w:ind w:firstLine="709"/>
      <w:jc w:val="center"/>
    </w:pPr>
    <w:rPr>
      <w:b/>
      <w:bCs/>
      <w:i/>
      <w:iCs/>
      <w:sz w:val="24"/>
      <w:szCs w:val="24"/>
    </w:rPr>
  </w:style>
  <w:style w:type="character" w:customStyle="1" w:styleId="S8">
    <w:name w:val="S_Обычный в таблице Знак"/>
    <w:basedOn w:val="a4"/>
    <w:link w:val="S9"/>
    <w:locked/>
    <w:rsid w:val="00A47145"/>
    <w:rPr>
      <w:sz w:val="24"/>
      <w:szCs w:val="24"/>
    </w:rPr>
  </w:style>
  <w:style w:type="paragraph" w:customStyle="1" w:styleId="S9">
    <w:name w:val="S_Обычный в таблице"/>
    <w:basedOn w:val="a1"/>
    <w:link w:val="S8"/>
    <w:rsid w:val="00A47145"/>
    <w:pPr>
      <w:widowControl/>
      <w:snapToGrid/>
      <w:spacing w:line="360" w:lineRule="auto"/>
      <w:jc w:val="center"/>
    </w:pPr>
    <w:rPr>
      <w:rFonts w:asciiTheme="minorHAnsi" w:eastAsiaTheme="minorHAnsi" w:hAnsiTheme="minorHAnsi" w:cstheme="minorBidi"/>
      <w:sz w:val="24"/>
      <w:szCs w:val="24"/>
      <w:lang w:eastAsia="en-US"/>
    </w:rPr>
  </w:style>
  <w:style w:type="paragraph" w:customStyle="1" w:styleId="ConsCell">
    <w:name w:val="ConsCell"/>
    <w:semiHidden/>
    <w:rsid w:val="00A47145"/>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2f">
    <w:name w:val="Новый абзац Знак2"/>
    <w:link w:val="affe"/>
    <w:locked/>
    <w:rsid w:val="004604B4"/>
    <w:rPr>
      <w:rFonts w:ascii="Arial" w:hAnsi="Arial" w:cs="Arial"/>
      <w:sz w:val="24"/>
    </w:rPr>
  </w:style>
  <w:style w:type="paragraph" w:customStyle="1" w:styleId="affe">
    <w:name w:val="Новый абзац"/>
    <w:basedOn w:val="a1"/>
    <w:link w:val="2f"/>
    <w:rsid w:val="004604B4"/>
    <w:pPr>
      <w:widowControl/>
      <w:snapToGrid/>
      <w:spacing w:after="120"/>
      <w:ind w:firstLine="567"/>
    </w:pPr>
    <w:rPr>
      <w:rFonts w:ascii="Arial" w:eastAsiaTheme="minorHAnsi" w:hAnsi="Arial" w:cs="Arial"/>
      <w:sz w:val="24"/>
      <w:szCs w:val="22"/>
      <w:lang w:eastAsia="en-US"/>
    </w:rPr>
  </w:style>
  <w:style w:type="paragraph" w:styleId="afff">
    <w:name w:val="Closing"/>
    <w:basedOn w:val="a1"/>
    <w:link w:val="afff0"/>
    <w:semiHidden/>
    <w:unhideWhenUsed/>
    <w:rsid w:val="00357DC4"/>
    <w:pPr>
      <w:widowControl/>
      <w:snapToGrid/>
      <w:spacing w:line="220" w:lineRule="atLeast"/>
      <w:ind w:left="835"/>
      <w:jc w:val="left"/>
    </w:pPr>
    <w:rPr>
      <w:lang w:eastAsia="en-US"/>
    </w:rPr>
  </w:style>
  <w:style w:type="character" w:customStyle="1" w:styleId="afff0">
    <w:name w:val="Прощание Знак"/>
    <w:basedOn w:val="a4"/>
    <w:link w:val="afff"/>
    <w:semiHidden/>
    <w:rsid w:val="00357DC4"/>
    <w:rPr>
      <w:rFonts w:ascii="Times New Roman" w:eastAsia="Times New Roman" w:hAnsi="Times New Roman" w:cs="Times New Roman"/>
      <w:sz w:val="20"/>
      <w:szCs w:val="20"/>
    </w:rPr>
  </w:style>
  <w:style w:type="paragraph" w:styleId="34">
    <w:name w:val="Body Text 3"/>
    <w:basedOn w:val="a1"/>
    <w:link w:val="35"/>
    <w:semiHidden/>
    <w:unhideWhenUsed/>
    <w:rsid w:val="00357DC4"/>
    <w:pPr>
      <w:widowControl/>
      <w:snapToGrid/>
      <w:spacing w:after="120"/>
      <w:jc w:val="left"/>
    </w:pPr>
    <w:rPr>
      <w:sz w:val="16"/>
      <w:szCs w:val="16"/>
    </w:rPr>
  </w:style>
  <w:style w:type="character" w:customStyle="1" w:styleId="35">
    <w:name w:val="Основной текст 3 Знак"/>
    <w:basedOn w:val="a4"/>
    <w:link w:val="34"/>
    <w:semiHidden/>
    <w:rsid w:val="00357DC4"/>
    <w:rPr>
      <w:rFonts w:ascii="Times New Roman" w:eastAsia="Times New Roman" w:hAnsi="Times New Roman" w:cs="Times New Roman"/>
      <w:sz w:val="16"/>
      <w:szCs w:val="16"/>
      <w:lang w:eastAsia="ru-RU"/>
    </w:rPr>
  </w:style>
  <w:style w:type="paragraph" w:customStyle="1" w:styleId="16">
    <w:name w:val="заголовок 1"/>
    <w:basedOn w:val="a1"/>
    <w:next w:val="a1"/>
    <w:rsid w:val="00357DC4"/>
    <w:pPr>
      <w:keepNext/>
      <w:widowControl/>
      <w:snapToGrid/>
      <w:jc w:val="center"/>
    </w:pPr>
    <w:rPr>
      <w:b/>
      <w:sz w:val="28"/>
    </w:rPr>
  </w:style>
  <w:style w:type="paragraph" w:customStyle="1" w:styleId="17">
    <w:name w:val="Стиль 1"/>
    <w:basedOn w:val="a1"/>
    <w:rsid w:val="000554CC"/>
    <w:pPr>
      <w:widowControl/>
      <w:snapToGrid/>
      <w:spacing w:before="20" w:after="20"/>
      <w:ind w:firstLine="567"/>
    </w:pPr>
    <w:rPr>
      <w:rFonts w:ascii="Arial" w:hAnsi="Arial" w:cs="Arial"/>
      <w:sz w:val="22"/>
      <w:szCs w:val="22"/>
    </w:rPr>
  </w:style>
  <w:style w:type="character" w:customStyle="1" w:styleId="ConsNormal0">
    <w:name w:val="ConsNormal Знак"/>
    <w:basedOn w:val="a4"/>
    <w:link w:val="ConsNormal"/>
    <w:locked/>
    <w:rsid w:val="000554CC"/>
    <w:rPr>
      <w:rFonts w:ascii="Arial" w:eastAsia="Calibri" w:hAnsi="Arial" w:cs="Arial"/>
      <w:sz w:val="20"/>
      <w:szCs w:val="20"/>
      <w:lang w:eastAsia="ru-RU"/>
    </w:rPr>
  </w:style>
  <w:style w:type="character" w:customStyle="1" w:styleId="50">
    <w:name w:val="Заголовок 5 Знак"/>
    <w:basedOn w:val="a4"/>
    <w:link w:val="5"/>
    <w:rsid w:val="007E140D"/>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7E140D"/>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4"/>
    <w:link w:val="7"/>
    <w:rsid w:val="007E140D"/>
    <w:rPr>
      <w:rFonts w:ascii="Times New Roman" w:eastAsia="Times New Roman" w:hAnsi="Times New Roman" w:cs="Times New Roman"/>
      <w:sz w:val="20"/>
      <w:szCs w:val="20"/>
      <w:lang w:eastAsia="ru-RU"/>
    </w:rPr>
  </w:style>
  <w:style w:type="character" w:customStyle="1" w:styleId="80">
    <w:name w:val="Заголовок 8 Знак"/>
    <w:basedOn w:val="a4"/>
    <w:link w:val="8"/>
    <w:rsid w:val="007E140D"/>
    <w:rPr>
      <w:rFonts w:ascii="Times New Roman" w:eastAsia="Times New Roman" w:hAnsi="Times New Roman" w:cs="Times New Roman"/>
      <w:i/>
      <w:iCs/>
      <w:sz w:val="28"/>
      <w:szCs w:val="28"/>
      <w:lang w:eastAsia="ru-RU"/>
    </w:rPr>
  </w:style>
  <w:style w:type="character" w:customStyle="1" w:styleId="90">
    <w:name w:val="Заголовок 9 Знак"/>
    <w:basedOn w:val="a4"/>
    <w:link w:val="9"/>
    <w:rsid w:val="007E140D"/>
    <w:rPr>
      <w:rFonts w:ascii="Times New Roman" w:eastAsia="Times New Roman" w:hAnsi="Times New Roman" w:cs="Times New Roman"/>
      <w:sz w:val="18"/>
      <w:szCs w:val="18"/>
      <w:lang w:eastAsia="ru-RU"/>
    </w:rPr>
  </w:style>
  <w:style w:type="paragraph" w:customStyle="1" w:styleId="xl22">
    <w:name w:val="xl22"/>
    <w:basedOn w:val="a1"/>
    <w:semiHidden/>
    <w:rsid w:val="007E140D"/>
    <w:pPr>
      <w:widowControl/>
      <w:snapToGrid/>
      <w:spacing w:before="100" w:beforeAutospacing="1" w:after="100" w:afterAutospacing="1" w:line="360" w:lineRule="auto"/>
      <w:ind w:firstLine="709"/>
      <w:jc w:val="center"/>
    </w:pPr>
    <w:rPr>
      <w:rFonts w:ascii="Times New Roman CYR" w:hAnsi="Times New Roman CYR" w:cs="Times New Roman CYR"/>
      <w:sz w:val="24"/>
      <w:szCs w:val="24"/>
    </w:rPr>
  </w:style>
  <w:style w:type="character" w:customStyle="1" w:styleId="18">
    <w:name w:val="Заголовок 1 Знак Знак Знак Знак"/>
    <w:basedOn w:val="a4"/>
    <w:rsid w:val="007E140D"/>
    <w:rPr>
      <w:bCs/>
      <w:sz w:val="28"/>
      <w:szCs w:val="28"/>
      <w:lang w:val="ru-RU" w:eastAsia="ru-RU" w:bidi="ar-SA"/>
    </w:rPr>
  </w:style>
  <w:style w:type="paragraph" w:styleId="afff1">
    <w:name w:val="Block Text"/>
    <w:basedOn w:val="a1"/>
    <w:semiHidden/>
    <w:rsid w:val="007E140D"/>
    <w:pPr>
      <w:widowControl/>
      <w:snapToGrid/>
      <w:spacing w:line="360" w:lineRule="auto"/>
      <w:ind w:left="360" w:right="-8" w:firstLine="709"/>
    </w:pPr>
    <w:rPr>
      <w:bCs/>
      <w:sz w:val="28"/>
      <w:szCs w:val="28"/>
    </w:rPr>
  </w:style>
  <w:style w:type="paragraph" w:customStyle="1" w:styleId="afff2">
    <w:name w:val="Îáû÷íûé"/>
    <w:semiHidden/>
    <w:rsid w:val="007E140D"/>
    <w:pPr>
      <w:spacing w:after="0" w:line="240" w:lineRule="auto"/>
    </w:pPr>
    <w:rPr>
      <w:rFonts w:ascii="Times New Roman" w:eastAsia="Times New Roman" w:hAnsi="Times New Roman" w:cs="Times New Roman"/>
      <w:sz w:val="20"/>
      <w:szCs w:val="20"/>
      <w:lang w:val="en-US" w:eastAsia="ru-RU"/>
    </w:rPr>
  </w:style>
  <w:style w:type="character" w:customStyle="1" w:styleId="Sa">
    <w:name w:val="S_Обычный в таблице Знак Знак"/>
    <w:basedOn w:val="a4"/>
    <w:rsid w:val="007E140D"/>
    <w:rPr>
      <w:sz w:val="24"/>
      <w:szCs w:val="24"/>
    </w:rPr>
  </w:style>
  <w:style w:type="paragraph" w:customStyle="1" w:styleId="afff3">
    <w:name w:val="Заглавие раздела"/>
    <w:basedOn w:val="2"/>
    <w:semiHidden/>
    <w:rsid w:val="007E140D"/>
    <w:pPr>
      <w:keepNext w:val="0"/>
      <w:keepLines w:val="0"/>
      <w:numPr>
        <w:ilvl w:val="0"/>
        <w:numId w:val="0"/>
      </w:numPr>
      <w:tabs>
        <w:tab w:val="num" w:pos="555"/>
        <w:tab w:val="num" w:pos="1789"/>
      </w:tabs>
      <w:suppressAutoHyphens w:val="0"/>
      <w:spacing w:before="0" w:after="240" w:line="360" w:lineRule="auto"/>
      <w:ind w:left="1789" w:right="0" w:hanging="360"/>
      <w:jc w:val="center"/>
    </w:pPr>
    <w:rPr>
      <w:rFonts w:eastAsia="Times New Roman"/>
      <w:bCs w:val="0"/>
      <w:i/>
      <w:iCs/>
      <w:sz w:val="24"/>
      <w:szCs w:val="24"/>
    </w:rPr>
  </w:style>
  <w:style w:type="paragraph" w:customStyle="1" w:styleId="19">
    <w:name w:val="Заголовок_1 Знак"/>
    <w:basedOn w:val="a1"/>
    <w:link w:val="1a"/>
    <w:semiHidden/>
    <w:rsid w:val="007E140D"/>
    <w:pPr>
      <w:widowControl/>
      <w:snapToGrid/>
      <w:spacing w:line="360" w:lineRule="auto"/>
      <w:ind w:firstLine="709"/>
      <w:jc w:val="center"/>
    </w:pPr>
    <w:rPr>
      <w:b/>
      <w:caps/>
      <w:sz w:val="24"/>
      <w:szCs w:val="24"/>
    </w:rPr>
  </w:style>
  <w:style w:type="character" w:customStyle="1" w:styleId="1a">
    <w:name w:val="Заголовок_1 Знак Знак"/>
    <w:basedOn w:val="a4"/>
    <w:link w:val="19"/>
    <w:semiHidden/>
    <w:rsid w:val="007E140D"/>
    <w:rPr>
      <w:rFonts w:ascii="Times New Roman" w:eastAsia="Times New Roman" w:hAnsi="Times New Roman" w:cs="Times New Roman"/>
      <w:b/>
      <w:caps/>
      <w:sz w:val="24"/>
      <w:szCs w:val="24"/>
      <w:lang w:eastAsia="ru-RU"/>
    </w:rPr>
  </w:style>
  <w:style w:type="paragraph" w:styleId="2f0">
    <w:name w:val="toc 2"/>
    <w:basedOn w:val="a1"/>
    <w:next w:val="a1"/>
    <w:autoRedefine/>
    <w:uiPriority w:val="39"/>
    <w:rsid w:val="007E140D"/>
    <w:pPr>
      <w:widowControl/>
      <w:tabs>
        <w:tab w:val="left" w:pos="720"/>
        <w:tab w:val="right" w:leader="dot" w:pos="9360"/>
      </w:tabs>
      <w:snapToGrid/>
      <w:ind w:left="360" w:right="922"/>
    </w:pPr>
    <w:rPr>
      <w:noProof/>
      <w:sz w:val="24"/>
      <w:szCs w:val="24"/>
    </w:rPr>
  </w:style>
  <w:style w:type="character" w:styleId="afff4">
    <w:name w:val="FollowedHyperlink"/>
    <w:basedOn w:val="a4"/>
    <w:semiHidden/>
    <w:rsid w:val="007E140D"/>
    <w:rPr>
      <w:color w:val="800080"/>
      <w:u w:val="single"/>
    </w:rPr>
  </w:style>
  <w:style w:type="paragraph" w:customStyle="1" w:styleId="ConsNonformat0">
    <w:name w:val="ConsNonformat Знак"/>
    <w:link w:val="ConsNonformat1"/>
    <w:semiHidden/>
    <w:locked/>
    <w:rsid w:val="007E14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5">
    <w:name w:val="Неразрывный основной текст"/>
    <w:basedOn w:val="a3"/>
    <w:semiHidden/>
    <w:rsid w:val="007E140D"/>
    <w:pPr>
      <w:keepNext/>
      <w:widowControl/>
      <w:snapToGrid/>
      <w:spacing w:after="240" w:line="240" w:lineRule="atLeast"/>
      <w:ind w:left="1080" w:firstLine="709"/>
    </w:pPr>
    <w:rPr>
      <w:rFonts w:ascii="Arial" w:hAnsi="Arial" w:cs="Arial"/>
      <w:spacing w:val="-5"/>
      <w:lang w:eastAsia="en-US"/>
    </w:rPr>
  </w:style>
  <w:style w:type="paragraph" w:customStyle="1" w:styleId="afff6">
    <w:name w:val="Рисунок"/>
    <w:basedOn w:val="a1"/>
    <w:next w:val="a1"/>
    <w:rsid w:val="007E140D"/>
    <w:pPr>
      <w:keepNext/>
      <w:widowControl/>
      <w:snapToGrid/>
      <w:spacing w:line="360" w:lineRule="auto"/>
      <w:ind w:left="1080" w:firstLine="709"/>
    </w:pPr>
    <w:rPr>
      <w:rFonts w:ascii="Arial" w:hAnsi="Arial" w:cs="Arial"/>
      <w:spacing w:val="-5"/>
      <w:lang w:eastAsia="en-US"/>
    </w:rPr>
  </w:style>
  <w:style w:type="character" w:customStyle="1" w:styleId="ConsNonformat1">
    <w:name w:val="ConsNonformat Знак Знак"/>
    <w:basedOn w:val="a4"/>
    <w:link w:val="ConsNonformat0"/>
    <w:semiHidden/>
    <w:rsid w:val="007E140D"/>
    <w:rPr>
      <w:rFonts w:ascii="Courier New" w:eastAsia="Times New Roman" w:hAnsi="Courier New" w:cs="Courier New"/>
      <w:sz w:val="20"/>
      <w:szCs w:val="20"/>
      <w:lang w:eastAsia="ru-RU"/>
    </w:rPr>
  </w:style>
  <w:style w:type="paragraph" w:customStyle="1" w:styleId="afff7">
    <w:name w:val="Название части"/>
    <w:basedOn w:val="a1"/>
    <w:semiHidden/>
    <w:rsid w:val="007E140D"/>
    <w:pPr>
      <w:widowControl/>
      <w:shd w:val="solid" w:color="auto" w:fill="auto"/>
      <w:snapToGrid/>
      <w:spacing w:line="360" w:lineRule="exact"/>
      <w:ind w:firstLine="709"/>
      <w:jc w:val="center"/>
    </w:pPr>
    <w:rPr>
      <w:rFonts w:ascii="Arial" w:hAnsi="Arial" w:cs="Arial"/>
      <w:color w:val="FFFFFF"/>
      <w:spacing w:val="-16"/>
      <w:sz w:val="26"/>
      <w:szCs w:val="26"/>
      <w:lang w:eastAsia="en-US"/>
    </w:rPr>
  </w:style>
  <w:style w:type="paragraph" w:customStyle="1" w:styleId="Sb">
    <w:name w:val="S_Обычный Знак Знак"/>
    <w:basedOn w:val="a1"/>
    <w:link w:val="Sc"/>
    <w:locked/>
    <w:rsid w:val="007E140D"/>
    <w:pPr>
      <w:widowControl/>
      <w:snapToGrid/>
      <w:spacing w:line="360" w:lineRule="auto"/>
      <w:ind w:firstLine="709"/>
    </w:pPr>
    <w:rPr>
      <w:sz w:val="24"/>
      <w:szCs w:val="24"/>
    </w:rPr>
  </w:style>
  <w:style w:type="paragraph" w:customStyle="1" w:styleId="afff8">
    <w:name w:val="Подзаголовок главы"/>
    <w:basedOn w:val="a1"/>
    <w:semiHidden/>
    <w:rsid w:val="007E140D"/>
    <w:pPr>
      <w:keepNext/>
      <w:keepLines/>
      <w:widowControl/>
      <w:snapToGrid/>
      <w:spacing w:before="60" w:after="120" w:line="340" w:lineRule="atLeast"/>
      <w:ind w:firstLine="709"/>
      <w:jc w:val="left"/>
    </w:pPr>
    <w:rPr>
      <w:rFonts w:ascii="Arial" w:hAnsi="Arial" w:cs="Arial"/>
      <w:spacing w:val="-16"/>
      <w:kern w:val="28"/>
      <w:sz w:val="32"/>
      <w:szCs w:val="32"/>
      <w:lang w:eastAsia="en-US"/>
    </w:rPr>
  </w:style>
  <w:style w:type="paragraph" w:customStyle="1" w:styleId="afff9">
    <w:name w:val="Название предприятия"/>
    <w:basedOn w:val="a1"/>
    <w:semiHidden/>
    <w:rsid w:val="007E140D"/>
    <w:pPr>
      <w:keepNext/>
      <w:keepLines/>
      <w:widowControl/>
      <w:snapToGrid/>
      <w:spacing w:line="220" w:lineRule="atLeast"/>
      <w:ind w:firstLine="709"/>
    </w:pPr>
    <w:rPr>
      <w:rFonts w:ascii="Arial Black" w:hAnsi="Arial Black" w:cs="Arial Black"/>
      <w:spacing w:val="-25"/>
      <w:kern w:val="28"/>
      <w:sz w:val="32"/>
      <w:szCs w:val="32"/>
      <w:lang w:eastAsia="en-US"/>
    </w:rPr>
  </w:style>
  <w:style w:type="character" w:customStyle="1" w:styleId="S20">
    <w:name w:val="S_Заголовок 2 Знак"/>
    <w:basedOn w:val="a4"/>
    <w:link w:val="S2"/>
    <w:rsid w:val="007E140D"/>
    <w:rPr>
      <w:b/>
      <w:sz w:val="24"/>
      <w:szCs w:val="24"/>
    </w:rPr>
  </w:style>
  <w:style w:type="character" w:customStyle="1" w:styleId="Sc">
    <w:name w:val="S_Обычный Знак Знак Знак"/>
    <w:basedOn w:val="a4"/>
    <w:link w:val="Sb"/>
    <w:rsid w:val="007E140D"/>
    <w:rPr>
      <w:rFonts w:ascii="Times New Roman" w:eastAsia="Times New Roman" w:hAnsi="Times New Roman" w:cs="Times New Roman"/>
      <w:sz w:val="24"/>
      <w:szCs w:val="24"/>
      <w:lang w:eastAsia="ru-RU"/>
    </w:rPr>
  </w:style>
  <w:style w:type="paragraph" w:customStyle="1" w:styleId="afffa">
    <w:name w:val="Текст таблицы"/>
    <w:basedOn w:val="a1"/>
    <w:semiHidden/>
    <w:rsid w:val="007E140D"/>
    <w:pPr>
      <w:widowControl/>
      <w:snapToGrid/>
      <w:spacing w:before="60" w:line="360" w:lineRule="auto"/>
      <w:ind w:firstLine="709"/>
    </w:pPr>
    <w:rPr>
      <w:rFonts w:ascii="Arial" w:hAnsi="Arial" w:cs="Arial"/>
      <w:spacing w:val="-5"/>
      <w:sz w:val="16"/>
      <w:szCs w:val="16"/>
      <w:lang w:eastAsia="en-US"/>
    </w:rPr>
  </w:style>
  <w:style w:type="paragraph" w:customStyle="1" w:styleId="afffb">
    <w:name w:val="Подчеркнутый"/>
    <w:basedOn w:val="a1"/>
    <w:link w:val="afffc"/>
    <w:semiHidden/>
    <w:rsid w:val="007E140D"/>
    <w:pPr>
      <w:widowControl/>
      <w:snapToGrid/>
      <w:spacing w:line="360" w:lineRule="auto"/>
      <w:ind w:firstLine="709"/>
    </w:pPr>
    <w:rPr>
      <w:sz w:val="24"/>
      <w:szCs w:val="24"/>
      <w:u w:val="single"/>
    </w:rPr>
  </w:style>
  <w:style w:type="character" w:customStyle="1" w:styleId="afffc">
    <w:name w:val="Подчеркнутый Знак"/>
    <w:basedOn w:val="a4"/>
    <w:link w:val="afffb"/>
    <w:semiHidden/>
    <w:rsid w:val="007E140D"/>
    <w:rPr>
      <w:rFonts w:ascii="Times New Roman" w:eastAsia="Times New Roman" w:hAnsi="Times New Roman" w:cs="Times New Roman"/>
      <w:sz w:val="24"/>
      <w:szCs w:val="24"/>
      <w:u w:val="single"/>
      <w:lang w:eastAsia="ru-RU"/>
    </w:rPr>
  </w:style>
  <w:style w:type="paragraph" w:customStyle="1" w:styleId="afffd">
    <w:name w:val="Название документа"/>
    <w:basedOn w:val="a1"/>
    <w:semiHidden/>
    <w:rsid w:val="007E140D"/>
    <w:pPr>
      <w:keepNext/>
      <w:keepLines/>
      <w:widowControl/>
      <w:pBdr>
        <w:top w:val="single" w:sz="48" w:space="31" w:color="auto"/>
      </w:pBdr>
      <w:tabs>
        <w:tab w:val="left" w:pos="0"/>
      </w:tabs>
      <w:snapToGrid/>
      <w:spacing w:before="240" w:after="500" w:line="640" w:lineRule="exact"/>
      <w:ind w:firstLine="709"/>
    </w:pPr>
    <w:rPr>
      <w:rFonts w:ascii="Arial Black" w:hAnsi="Arial Black" w:cs="Arial Black"/>
      <w:b/>
      <w:bCs/>
      <w:spacing w:val="-48"/>
      <w:kern w:val="28"/>
      <w:sz w:val="64"/>
      <w:szCs w:val="64"/>
      <w:lang w:eastAsia="en-US"/>
    </w:rPr>
  </w:style>
  <w:style w:type="paragraph" w:customStyle="1" w:styleId="afffe">
    <w:name w:val="Нижний колонтитул (четный)"/>
    <w:basedOn w:val="a7"/>
    <w:semiHidden/>
    <w:rsid w:val="007E140D"/>
    <w:pPr>
      <w:keepLines/>
      <w:widowControl/>
      <w:pBdr>
        <w:top w:val="single" w:sz="6" w:space="2" w:color="auto"/>
      </w:pBdr>
      <w:tabs>
        <w:tab w:val="clear" w:pos="4153"/>
        <w:tab w:val="clear" w:pos="8306"/>
        <w:tab w:val="center" w:pos="4320"/>
        <w:tab w:val="right" w:pos="8640"/>
      </w:tabs>
      <w:snapToGrid/>
      <w:spacing w:before="600" w:line="190" w:lineRule="atLeast"/>
      <w:ind w:left="1080" w:firstLine="709"/>
    </w:pPr>
    <w:rPr>
      <w:rFonts w:ascii="Arial" w:hAnsi="Arial" w:cs="Arial"/>
      <w:caps/>
      <w:spacing w:val="-5"/>
      <w:sz w:val="15"/>
      <w:szCs w:val="15"/>
      <w:lang w:eastAsia="en-US"/>
    </w:rPr>
  </w:style>
  <w:style w:type="paragraph" w:customStyle="1" w:styleId="affff">
    <w:name w:val="Нижний колонтитул (первый)"/>
    <w:basedOn w:val="a7"/>
    <w:semiHidden/>
    <w:rsid w:val="007E140D"/>
    <w:pPr>
      <w:keepLines/>
      <w:widowControl/>
      <w:pBdr>
        <w:top w:val="single" w:sz="6" w:space="2" w:color="auto"/>
      </w:pBdr>
      <w:tabs>
        <w:tab w:val="clear" w:pos="4153"/>
        <w:tab w:val="clear" w:pos="8306"/>
        <w:tab w:val="center" w:pos="4320"/>
        <w:tab w:val="right" w:pos="8640"/>
      </w:tabs>
      <w:snapToGrid/>
      <w:spacing w:before="600" w:line="190" w:lineRule="atLeast"/>
      <w:ind w:left="1080" w:firstLine="709"/>
    </w:pPr>
    <w:rPr>
      <w:rFonts w:ascii="Arial" w:hAnsi="Arial" w:cs="Arial"/>
      <w:caps/>
      <w:spacing w:val="-5"/>
      <w:sz w:val="15"/>
      <w:szCs w:val="15"/>
      <w:lang w:eastAsia="en-US"/>
    </w:rPr>
  </w:style>
  <w:style w:type="paragraph" w:customStyle="1" w:styleId="affff0">
    <w:name w:val="Нижний колонтитул (нечетный)"/>
    <w:basedOn w:val="a7"/>
    <w:semiHidden/>
    <w:rsid w:val="007E140D"/>
    <w:pPr>
      <w:keepLines/>
      <w:widowControl/>
      <w:pBdr>
        <w:top w:val="single" w:sz="6" w:space="2" w:color="auto"/>
      </w:pBdr>
      <w:tabs>
        <w:tab w:val="clear" w:pos="4153"/>
        <w:tab w:val="clear" w:pos="8306"/>
        <w:tab w:val="center" w:pos="4320"/>
        <w:tab w:val="right" w:pos="8640"/>
      </w:tabs>
      <w:snapToGrid/>
      <w:spacing w:before="600" w:line="190" w:lineRule="atLeast"/>
      <w:ind w:left="1080" w:firstLine="709"/>
    </w:pPr>
    <w:rPr>
      <w:rFonts w:ascii="Arial" w:hAnsi="Arial" w:cs="Arial"/>
      <w:caps/>
      <w:spacing w:val="-5"/>
      <w:sz w:val="15"/>
      <w:szCs w:val="15"/>
      <w:lang w:eastAsia="en-US"/>
    </w:rPr>
  </w:style>
  <w:style w:type="character" w:styleId="affff1">
    <w:name w:val="line number"/>
    <w:basedOn w:val="a4"/>
    <w:semiHidden/>
    <w:rsid w:val="007E140D"/>
    <w:rPr>
      <w:sz w:val="18"/>
      <w:szCs w:val="18"/>
    </w:rPr>
  </w:style>
  <w:style w:type="paragraph" w:styleId="affff2">
    <w:name w:val="List"/>
    <w:basedOn w:val="a3"/>
    <w:semiHidden/>
    <w:rsid w:val="007E140D"/>
    <w:pPr>
      <w:widowControl/>
      <w:snapToGrid/>
      <w:spacing w:after="240" w:line="240" w:lineRule="atLeast"/>
      <w:ind w:left="1440" w:hanging="360"/>
    </w:pPr>
    <w:rPr>
      <w:rFonts w:ascii="Arial" w:hAnsi="Arial" w:cs="Arial"/>
      <w:spacing w:val="-5"/>
      <w:lang w:eastAsia="en-US"/>
    </w:rPr>
  </w:style>
  <w:style w:type="paragraph" w:styleId="2f1">
    <w:name w:val="List 2"/>
    <w:basedOn w:val="affff2"/>
    <w:semiHidden/>
    <w:rsid w:val="007E140D"/>
    <w:pPr>
      <w:ind w:left="1800"/>
    </w:pPr>
  </w:style>
  <w:style w:type="paragraph" w:styleId="36">
    <w:name w:val="List 3"/>
    <w:basedOn w:val="affff2"/>
    <w:semiHidden/>
    <w:rsid w:val="007E140D"/>
    <w:pPr>
      <w:ind w:left="2160"/>
    </w:pPr>
  </w:style>
  <w:style w:type="paragraph" w:styleId="41">
    <w:name w:val="List 4"/>
    <w:basedOn w:val="affff2"/>
    <w:semiHidden/>
    <w:rsid w:val="007E140D"/>
    <w:pPr>
      <w:ind w:left="2520"/>
    </w:pPr>
  </w:style>
  <w:style w:type="paragraph" w:styleId="53">
    <w:name w:val="List 5"/>
    <w:basedOn w:val="affff2"/>
    <w:semiHidden/>
    <w:rsid w:val="007E140D"/>
    <w:pPr>
      <w:ind w:left="2880"/>
    </w:pPr>
  </w:style>
  <w:style w:type="paragraph" w:styleId="2f2">
    <w:name w:val="List Bullet 2"/>
    <w:basedOn w:val="a1"/>
    <w:autoRedefine/>
    <w:semiHidden/>
    <w:rsid w:val="007E140D"/>
    <w:pPr>
      <w:widowControl/>
      <w:tabs>
        <w:tab w:val="num" w:pos="552"/>
      </w:tabs>
      <w:snapToGrid/>
      <w:spacing w:after="240" w:line="240" w:lineRule="atLeast"/>
      <w:ind w:left="1800" w:hanging="552"/>
    </w:pPr>
    <w:rPr>
      <w:rFonts w:ascii="Arial" w:hAnsi="Arial" w:cs="Arial"/>
      <w:spacing w:val="-5"/>
      <w:lang w:eastAsia="en-US"/>
    </w:rPr>
  </w:style>
  <w:style w:type="paragraph" w:styleId="37">
    <w:name w:val="List Bullet 3"/>
    <w:basedOn w:val="a1"/>
    <w:autoRedefine/>
    <w:semiHidden/>
    <w:rsid w:val="007E140D"/>
    <w:pPr>
      <w:widowControl/>
      <w:tabs>
        <w:tab w:val="num" w:pos="552"/>
      </w:tabs>
      <w:snapToGrid/>
      <w:spacing w:after="240" w:line="240" w:lineRule="atLeast"/>
      <w:ind w:left="2160" w:hanging="552"/>
    </w:pPr>
    <w:rPr>
      <w:rFonts w:ascii="Arial" w:hAnsi="Arial" w:cs="Arial"/>
      <w:spacing w:val="-5"/>
      <w:lang w:eastAsia="en-US"/>
    </w:rPr>
  </w:style>
  <w:style w:type="paragraph" w:styleId="42">
    <w:name w:val="List Bullet 4"/>
    <w:basedOn w:val="a1"/>
    <w:autoRedefine/>
    <w:semiHidden/>
    <w:rsid w:val="007E140D"/>
    <w:pPr>
      <w:widowControl/>
      <w:tabs>
        <w:tab w:val="num" w:pos="552"/>
      </w:tabs>
      <w:snapToGrid/>
      <w:spacing w:after="240" w:line="240" w:lineRule="atLeast"/>
      <w:ind w:left="2520" w:hanging="552"/>
    </w:pPr>
    <w:rPr>
      <w:rFonts w:ascii="Arial" w:hAnsi="Arial" w:cs="Arial"/>
      <w:spacing w:val="-5"/>
      <w:lang w:eastAsia="en-US"/>
    </w:rPr>
  </w:style>
  <w:style w:type="paragraph" w:styleId="54">
    <w:name w:val="List Bullet 5"/>
    <w:basedOn w:val="a1"/>
    <w:autoRedefine/>
    <w:semiHidden/>
    <w:rsid w:val="007E140D"/>
    <w:pPr>
      <w:widowControl/>
      <w:tabs>
        <w:tab w:val="num" w:pos="552"/>
      </w:tabs>
      <w:snapToGrid/>
      <w:spacing w:after="240" w:line="240" w:lineRule="atLeast"/>
      <w:ind w:left="2880" w:hanging="552"/>
    </w:pPr>
    <w:rPr>
      <w:rFonts w:ascii="Arial" w:hAnsi="Arial" w:cs="Arial"/>
      <w:spacing w:val="-5"/>
      <w:lang w:eastAsia="en-US"/>
    </w:rPr>
  </w:style>
  <w:style w:type="paragraph" w:styleId="affff3">
    <w:name w:val="List Continue"/>
    <w:basedOn w:val="affff2"/>
    <w:semiHidden/>
    <w:rsid w:val="007E140D"/>
    <w:pPr>
      <w:ind w:firstLine="0"/>
    </w:pPr>
  </w:style>
  <w:style w:type="paragraph" w:styleId="2f3">
    <w:name w:val="List Continue 2"/>
    <w:basedOn w:val="affff3"/>
    <w:semiHidden/>
    <w:rsid w:val="007E140D"/>
    <w:pPr>
      <w:ind w:left="2160"/>
    </w:pPr>
  </w:style>
  <w:style w:type="paragraph" w:styleId="38">
    <w:name w:val="List Continue 3"/>
    <w:basedOn w:val="affff3"/>
    <w:semiHidden/>
    <w:rsid w:val="007E140D"/>
    <w:pPr>
      <w:ind w:left="2520"/>
    </w:pPr>
  </w:style>
  <w:style w:type="paragraph" w:styleId="43">
    <w:name w:val="List Continue 4"/>
    <w:basedOn w:val="affff3"/>
    <w:semiHidden/>
    <w:rsid w:val="007E140D"/>
    <w:pPr>
      <w:ind w:left="2880"/>
    </w:pPr>
  </w:style>
  <w:style w:type="paragraph" w:styleId="55">
    <w:name w:val="List Continue 5"/>
    <w:basedOn w:val="affff3"/>
    <w:semiHidden/>
    <w:rsid w:val="007E140D"/>
    <w:pPr>
      <w:ind w:left="3240"/>
    </w:pPr>
  </w:style>
  <w:style w:type="paragraph" w:styleId="affff4">
    <w:name w:val="List Number"/>
    <w:basedOn w:val="a1"/>
    <w:semiHidden/>
    <w:rsid w:val="007E140D"/>
    <w:pPr>
      <w:widowControl/>
      <w:snapToGrid/>
      <w:spacing w:before="100" w:beforeAutospacing="1" w:after="100" w:afterAutospacing="1" w:line="360" w:lineRule="auto"/>
      <w:ind w:firstLine="709"/>
    </w:pPr>
    <w:rPr>
      <w:sz w:val="28"/>
      <w:szCs w:val="28"/>
    </w:rPr>
  </w:style>
  <w:style w:type="paragraph" w:styleId="2f4">
    <w:name w:val="List Number 2"/>
    <w:basedOn w:val="affff4"/>
    <w:semiHidden/>
    <w:rsid w:val="007E140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4"/>
    <w:semiHidden/>
    <w:rsid w:val="007E140D"/>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f4"/>
    <w:semiHidden/>
    <w:rsid w:val="007E140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6">
    <w:name w:val="List Number 5"/>
    <w:basedOn w:val="affff4"/>
    <w:semiHidden/>
    <w:rsid w:val="007E140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Normal Indent"/>
    <w:basedOn w:val="a1"/>
    <w:semiHidden/>
    <w:rsid w:val="007E140D"/>
    <w:pPr>
      <w:widowControl/>
      <w:snapToGrid/>
      <w:spacing w:line="360" w:lineRule="auto"/>
      <w:ind w:left="1440" w:firstLine="709"/>
    </w:pPr>
    <w:rPr>
      <w:rFonts w:ascii="Arial" w:hAnsi="Arial" w:cs="Arial"/>
      <w:spacing w:val="-5"/>
      <w:lang w:eastAsia="en-US"/>
    </w:rPr>
  </w:style>
  <w:style w:type="paragraph" w:customStyle="1" w:styleId="affff6">
    <w:name w:val="Подзаголовок части"/>
    <w:basedOn w:val="a1"/>
    <w:next w:val="a3"/>
    <w:semiHidden/>
    <w:rsid w:val="007E140D"/>
    <w:pPr>
      <w:keepNext/>
      <w:widowControl/>
      <w:snapToGrid/>
      <w:spacing w:before="360" w:after="120" w:line="360" w:lineRule="auto"/>
      <w:ind w:left="1080" w:firstLine="709"/>
    </w:pPr>
    <w:rPr>
      <w:rFonts w:ascii="Arial" w:hAnsi="Arial" w:cs="Arial"/>
      <w:i/>
      <w:iCs/>
      <w:spacing w:val="-5"/>
      <w:kern w:val="28"/>
      <w:sz w:val="26"/>
      <w:szCs w:val="26"/>
      <w:lang w:eastAsia="en-US"/>
    </w:rPr>
  </w:style>
  <w:style w:type="paragraph" w:customStyle="1" w:styleId="affff7">
    <w:name w:val="Обратный адрес"/>
    <w:basedOn w:val="a1"/>
    <w:semiHidden/>
    <w:rsid w:val="007E140D"/>
    <w:pPr>
      <w:keepLines/>
      <w:framePr w:w="5160" w:h="840" w:wrap="notBeside" w:vAnchor="page" w:hAnchor="page" w:x="6121" w:y="915" w:anchorLock="1"/>
      <w:widowControl/>
      <w:tabs>
        <w:tab w:val="left" w:pos="2160"/>
      </w:tabs>
      <w:snapToGrid/>
      <w:spacing w:line="160" w:lineRule="atLeast"/>
      <w:ind w:firstLine="709"/>
    </w:pPr>
    <w:rPr>
      <w:rFonts w:ascii="Arial" w:hAnsi="Arial" w:cs="Arial"/>
      <w:sz w:val="14"/>
      <w:szCs w:val="14"/>
      <w:lang w:eastAsia="en-US"/>
    </w:rPr>
  </w:style>
  <w:style w:type="paragraph" w:customStyle="1" w:styleId="affff8">
    <w:name w:val="Название раздела"/>
    <w:basedOn w:val="a1"/>
    <w:next w:val="a3"/>
    <w:semiHidden/>
    <w:rsid w:val="007E140D"/>
    <w:pPr>
      <w:widowControl/>
      <w:pBdr>
        <w:bottom w:val="single" w:sz="6" w:space="2" w:color="auto"/>
      </w:pBdr>
      <w:snapToGrid/>
      <w:spacing w:before="360" w:after="960" w:line="360" w:lineRule="auto"/>
      <w:ind w:firstLine="709"/>
    </w:pPr>
    <w:rPr>
      <w:rFonts w:ascii="Arial Black" w:hAnsi="Arial Black" w:cs="Arial Black"/>
      <w:spacing w:val="-35"/>
      <w:sz w:val="54"/>
      <w:szCs w:val="54"/>
    </w:rPr>
  </w:style>
  <w:style w:type="paragraph" w:customStyle="1" w:styleId="affff9">
    <w:name w:val="Подзаголовок титульного листа"/>
    <w:basedOn w:val="a1"/>
    <w:next w:val="a3"/>
    <w:semiHidden/>
    <w:rsid w:val="007E140D"/>
    <w:pPr>
      <w:widowControl/>
      <w:pBdr>
        <w:top w:val="single" w:sz="6" w:space="24" w:color="auto"/>
      </w:pBdr>
      <w:snapToGrid/>
      <w:spacing w:line="480" w:lineRule="atLeast"/>
      <w:ind w:left="835" w:right="835" w:firstLine="709"/>
    </w:pPr>
    <w:rPr>
      <w:rFonts w:ascii="Arial" w:hAnsi="Arial" w:cs="Arial"/>
      <w:b/>
      <w:bCs/>
      <w:spacing w:val="-30"/>
      <w:sz w:val="48"/>
      <w:szCs w:val="48"/>
    </w:rPr>
  </w:style>
  <w:style w:type="character" w:customStyle="1" w:styleId="affffa">
    <w:name w:val="Надстрочный"/>
    <w:semiHidden/>
    <w:rsid w:val="007E140D"/>
    <w:rPr>
      <w:b/>
      <w:bCs/>
      <w:vertAlign w:val="superscript"/>
    </w:rPr>
  </w:style>
  <w:style w:type="paragraph" w:styleId="1b">
    <w:name w:val="toc 1"/>
    <w:basedOn w:val="a1"/>
    <w:next w:val="a1"/>
    <w:autoRedefine/>
    <w:uiPriority w:val="39"/>
    <w:rsid w:val="007E140D"/>
    <w:pPr>
      <w:widowControl/>
      <w:tabs>
        <w:tab w:val="left" w:pos="360"/>
        <w:tab w:val="left" w:pos="720"/>
        <w:tab w:val="right" w:leader="dot" w:pos="9360"/>
      </w:tabs>
      <w:snapToGrid/>
      <w:spacing w:line="360" w:lineRule="auto"/>
    </w:pPr>
    <w:rPr>
      <w:b/>
      <w:noProof/>
      <w:sz w:val="24"/>
      <w:szCs w:val="24"/>
    </w:rPr>
  </w:style>
  <w:style w:type="paragraph" w:styleId="3a">
    <w:name w:val="toc 3"/>
    <w:basedOn w:val="a1"/>
    <w:next w:val="a1"/>
    <w:autoRedefine/>
    <w:uiPriority w:val="39"/>
    <w:rsid w:val="007E140D"/>
    <w:pPr>
      <w:widowControl/>
      <w:tabs>
        <w:tab w:val="left" w:pos="1260"/>
        <w:tab w:val="right" w:leader="dot" w:pos="9360"/>
      </w:tabs>
      <w:snapToGrid/>
      <w:ind w:left="720" w:right="202"/>
    </w:pPr>
    <w:rPr>
      <w:noProof/>
      <w:sz w:val="24"/>
      <w:szCs w:val="24"/>
    </w:rPr>
  </w:style>
  <w:style w:type="character" w:styleId="HTML1">
    <w:name w:val="HTML Sample"/>
    <w:basedOn w:val="a4"/>
    <w:semiHidden/>
    <w:rsid w:val="007E140D"/>
    <w:rPr>
      <w:rFonts w:ascii="Courier New" w:hAnsi="Courier New" w:cs="Courier New"/>
      <w:lang w:val="ru-RU"/>
    </w:rPr>
  </w:style>
  <w:style w:type="paragraph" w:styleId="2f5">
    <w:name w:val="envelope return"/>
    <w:basedOn w:val="a1"/>
    <w:semiHidden/>
    <w:rsid w:val="007E140D"/>
    <w:pPr>
      <w:widowControl/>
      <w:snapToGrid/>
      <w:spacing w:line="360" w:lineRule="auto"/>
      <w:ind w:left="1080" w:firstLine="709"/>
    </w:pPr>
    <w:rPr>
      <w:rFonts w:ascii="Arial" w:hAnsi="Arial" w:cs="Arial"/>
      <w:spacing w:val="-5"/>
      <w:lang w:eastAsia="en-US"/>
    </w:rPr>
  </w:style>
  <w:style w:type="paragraph" w:customStyle="1" w:styleId="S">
    <w:name w:val="S_Маркированный"/>
    <w:basedOn w:val="affffb"/>
    <w:link w:val="S0"/>
    <w:autoRedefine/>
    <w:qFormat/>
    <w:rsid w:val="007E140D"/>
    <w:pPr>
      <w:numPr>
        <w:numId w:val="41"/>
      </w:numPr>
      <w:tabs>
        <w:tab w:val="left" w:pos="709"/>
      </w:tabs>
      <w:suppressAutoHyphens/>
      <w:spacing w:line="240" w:lineRule="auto"/>
      <w:ind w:left="786"/>
      <w:contextualSpacing w:val="0"/>
      <w:jc w:val="left"/>
    </w:pPr>
  </w:style>
  <w:style w:type="character" w:styleId="HTML2">
    <w:name w:val="HTML Definition"/>
    <w:basedOn w:val="a4"/>
    <w:semiHidden/>
    <w:rsid w:val="007E140D"/>
    <w:rPr>
      <w:i/>
      <w:iCs/>
      <w:lang w:val="ru-RU"/>
    </w:rPr>
  </w:style>
  <w:style w:type="character" w:styleId="HTML3">
    <w:name w:val="HTML Variable"/>
    <w:basedOn w:val="a4"/>
    <w:semiHidden/>
    <w:rsid w:val="007E140D"/>
    <w:rPr>
      <w:i/>
      <w:iCs/>
      <w:lang w:val="ru-RU"/>
    </w:rPr>
  </w:style>
  <w:style w:type="character" w:styleId="HTML4">
    <w:name w:val="HTML Typewriter"/>
    <w:basedOn w:val="a4"/>
    <w:semiHidden/>
    <w:rsid w:val="007E140D"/>
    <w:rPr>
      <w:rFonts w:ascii="Courier New" w:hAnsi="Courier New" w:cs="Courier New"/>
      <w:sz w:val="20"/>
      <w:szCs w:val="20"/>
      <w:lang w:val="ru-RU"/>
    </w:rPr>
  </w:style>
  <w:style w:type="paragraph" w:styleId="affffc">
    <w:name w:val="Signature"/>
    <w:basedOn w:val="a1"/>
    <w:link w:val="affffd"/>
    <w:semiHidden/>
    <w:rsid w:val="007E140D"/>
    <w:pPr>
      <w:widowControl/>
      <w:snapToGrid/>
      <w:spacing w:line="360" w:lineRule="auto"/>
      <w:ind w:left="4252" w:firstLine="709"/>
    </w:pPr>
    <w:rPr>
      <w:rFonts w:ascii="Arial" w:hAnsi="Arial" w:cs="Arial"/>
      <w:spacing w:val="-5"/>
      <w:lang w:eastAsia="en-US"/>
    </w:rPr>
  </w:style>
  <w:style w:type="character" w:customStyle="1" w:styleId="affffd">
    <w:name w:val="Подпись Знак"/>
    <w:basedOn w:val="a4"/>
    <w:link w:val="affffc"/>
    <w:semiHidden/>
    <w:rsid w:val="007E140D"/>
    <w:rPr>
      <w:rFonts w:ascii="Arial" w:eastAsia="Times New Roman" w:hAnsi="Arial" w:cs="Arial"/>
      <w:spacing w:val="-5"/>
      <w:sz w:val="20"/>
      <w:szCs w:val="20"/>
    </w:rPr>
  </w:style>
  <w:style w:type="paragraph" w:styleId="affffe">
    <w:name w:val="Salutation"/>
    <w:basedOn w:val="a1"/>
    <w:next w:val="a1"/>
    <w:link w:val="afffff"/>
    <w:semiHidden/>
    <w:rsid w:val="007E140D"/>
    <w:pPr>
      <w:widowControl/>
      <w:snapToGrid/>
      <w:spacing w:line="360" w:lineRule="auto"/>
      <w:ind w:left="1080" w:firstLine="709"/>
    </w:pPr>
    <w:rPr>
      <w:rFonts w:ascii="Arial" w:hAnsi="Arial" w:cs="Arial"/>
      <w:spacing w:val="-5"/>
      <w:lang w:eastAsia="en-US"/>
    </w:rPr>
  </w:style>
  <w:style w:type="character" w:customStyle="1" w:styleId="afffff">
    <w:name w:val="Приветствие Знак"/>
    <w:basedOn w:val="a4"/>
    <w:link w:val="affffe"/>
    <w:semiHidden/>
    <w:rsid w:val="007E140D"/>
    <w:rPr>
      <w:rFonts w:ascii="Arial" w:eastAsia="Times New Roman" w:hAnsi="Arial" w:cs="Arial"/>
      <w:spacing w:val="-5"/>
      <w:sz w:val="20"/>
      <w:szCs w:val="20"/>
    </w:rPr>
  </w:style>
  <w:style w:type="character" w:customStyle="1" w:styleId="45">
    <w:name w:val="Знак4"/>
    <w:basedOn w:val="a4"/>
    <w:semiHidden/>
    <w:locked/>
    <w:rsid w:val="007E140D"/>
    <w:rPr>
      <w:rFonts w:ascii="Arial" w:hAnsi="Arial" w:cs="Arial"/>
      <w:b/>
      <w:bCs/>
      <w:i/>
      <w:iCs/>
      <w:sz w:val="28"/>
      <w:szCs w:val="28"/>
      <w:lang w:val="ru-RU" w:eastAsia="ru-RU" w:bidi="ar-SA"/>
    </w:rPr>
  </w:style>
  <w:style w:type="paragraph" w:styleId="afffff0">
    <w:name w:val="E-mail Signature"/>
    <w:basedOn w:val="a1"/>
    <w:link w:val="afffff1"/>
    <w:semiHidden/>
    <w:rsid w:val="007E140D"/>
    <w:pPr>
      <w:widowControl/>
      <w:snapToGrid/>
      <w:spacing w:line="360" w:lineRule="auto"/>
      <w:ind w:left="1080" w:firstLine="709"/>
    </w:pPr>
    <w:rPr>
      <w:rFonts w:ascii="Arial" w:hAnsi="Arial" w:cs="Arial"/>
      <w:spacing w:val="-5"/>
      <w:lang w:eastAsia="en-US"/>
    </w:rPr>
  </w:style>
  <w:style w:type="character" w:customStyle="1" w:styleId="afffff1">
    <w:name w:val="Электронная подпись Знак"/>
    <w:basedOn w:val="a4"/>
    <w:link w:val="afffff0"/>
    <w:semiHidden/>
    <w:rsid w:val="007E140D"/>
    <w:rPr>
      <w:rFonts w:ascii="Arial" w:eastAsia="Times New Roman" w:hAnsi="Arial" w:cs="Arial"/>
      <w:spacing w:val="-5"/>
      <w:sz w:val="20"/>
      <w:szCs w:val="20"/>
    </w:rPr>
  </w:style>
  <w:style w:type="paragraph" w:customStyle="1" w:styleId="afffff2">
    <w:name w:val="Обычный в таблице"/>
    <w:basedOn w:val="a1"/>
    <w:link w:val="afffff3"/>
    <w:rsid w:val="007E140D"/>
    <w:pPr>
      <w:widowControl/>
      <w:snapToGrid/>
      <w:spacing w:line="360" w:lineRule="auto"/>
      <w:ind w:firstLine="709"/>
    </w:pPr>
    <w:rPr>
      <w:sz w:val="28"/>
      <w:szCs w:val="28"/>
    </w:rPr>
  </w:style>
  <w:style w:type="character" w:customStyle="1" w:styleId="1c">
    <w:name w:val="Заголовок_1 Знак Знак Знак"/>
    <w:basedOn w:val="a4"/>
    <w:semiHidden/>
    <w:rsid w:val="007E140D"/>
    <w:rPr>
      <w:b/>
      <w:caps/>
      <w:sz w:val="24"/>
      <w:szCs w:val="24"/>
      <w:lang w:val="ru-RU" w:eastAsia="ru-RU" w:bidi="ar-SA"/>
    </w:rPr>
  </w:style>
  <w:style w:type="paragraph" w:customStyle="1" w:styleId="ConsTitle">
    <w:name w:val="ConsTitle"/>
    <w:semiHidden/>
    <w:rsid w:val="007E140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1"/>
    <w:semiHidden/>
    <w:rsid w:val="007E140D"/>
    <w:pPr>
      <w:widowControl/>
      <w:snapToGrid/>
      <w:spacing w:line="360" w:lineRule="auto"/>
      <w:ind w:firstLine="540"/>
      <w:jc w:val="center"/>
    </w:pPr>
    <w:rPr>
      <w:b/>
      <w:sz w:val="24"/>
      <w:szCs w:val="24"/>
    </w:rPr>
  </w:style>
  <w:style w:type="paragraph" w:customStyle="1" w:styleId="2f6">
    <w:name w:val="Стиль2"/>
    <w:basedOn w:val="a1"/>
    <w:next w:val="1d"/>
    <w:semiHidden/>
    <w:rsid w:val="007E140D"/>
    <w:pPr>
      <w:widowControl/>
      <w:snapToGrid/>
      <w:spacing w:line="360" w:lineRule="auto"/>
      <w:ind w:right="-8" w:firstLine="720"/>
      <w:jc w:val="center"/>
    </w:pPr>
    <w:rPr>
      <w:b/>
      <w:caps/>
      <w:sz w:val="24"/>
      <w:szCs w:val="24"/>
    </w:rPr>
  </w:style>
  <w:style w:type="numbering" w:styleId="111111">
    <w:name w:val="Outline List 2"/>
    <w:basedOn w:val="a6"/>
    <w:semiHidden/>
    <w:rsid w:val="007E140D"/>
    <w:pPr>
      <w:numPr>
        <w:numId w:val="2"/>
      </w:numPr>
    </w:pPr>
  </w:style>
  <w:style w:type="numbering" w:styleId="1ai">
    <w:name w:val="Outline List 1"/>
    <w:basedOn w:val="a6"/>
    <w:semiHidden/>
    <w:rsid w:val="007E140D"/>
    <w:pPr>
      <w:numPr>
        <w:numId w:val="39"/>
      </w:numPr>
    </w:pPr>
  </w:style>
  <w:style w:type="paragraph" w:customStyle="1" w:styleId="1e">
    <w:name w:val="Заголовок1"/>
    <w:basedOn w:val="a1"/>
    <w:rsid w:val="007E140D"/>
    <w:pPr>
      <w:widowControl/>
      <w:tabs>
        <w:tab w:val="left" w:pos="8460"/>
      </w:tabs>
      <w:snapToGrid/>
      <w:spacing w:line="360" w:lineRule="auto"/>
      <w:ind w:firstLine="540"/>
      <w:jc w:val="center"/>
    </w:pPr>
    <w:rPr>
      <w:caps/>
      <w:sz w:val="24"/>
      <w:szCs w:val="24"/>
    </w:rPr>
  </w:style>
  <w:style w:type="paragraph" w:styleId="afffff4">
    <w:name w:val="Document Map"/>
    <w:basedOn w:val="a1"/>
    <w:link w:val="afffff5"/>
    <w:semiHidden/>
    <w:rsid w:val="007E140D"/>
    <w:pPr>
      <w:widowControl/>
      <w:shd w:val="clear" w:color="auto" w:fill="000080"/>
      <w:snapToGrid/>
      <w:spacing w:line="360" w:lineRule="auto"/>
      <w:ind w:firstLine="709"/>
    </w:pPr>
    <w:rPr>
      <w:rFonts w:ascii="Tahoma" w:hAnsi="Tahoma" w:cs="Tahoma"/>
      <w:sz w:val="28"/>
      <w:szCs w:val="28"/>
    </w:rPr>
  </w:style>
  <w:style w:type="character" w:customStyle="1" w:styleId="afffff5">
    <w:name w:val="Схема документа Знак"/>
    <w:basedOn w:val="a4"/>
    <w:link w:val="afffff4"/>
    <w:semiHidden/>
    <w:rsid w:val="007E140D"/>
    <w:rPr>
      <w:rFonts w:ascii="Tahoma" w:eastAsia="Times New Roman" w:hAnsi="Tahoma" w:cs="Tahoma"/>
      <w:sz w:val="28"/>
      <w:szCs w:val="28"/>
      <w:shd w:val="clear" w:color="auto" w:fill="000080"/>
      <w:lang w:eastAsia="ru-RU"/>
    </w:rPr>
  </w:style>
  <w:style w:type="paragraph" w:customStyle="1" w:styleId="afffff6">
    <w:name w:val="База заголовка"/>
    <w:basedOn w:val="a1"/>
    <w:next w:val="a3"/>
    <w:semiHidden/>
    <w:rsid w:val="007E140D"/>
    <w:pPr>
      <w:keepNext/>
      <w:keepLines/>
      <w:widowControl/>
      <w:snapToGrid/>
      <w:spacing w:before="140" w:line="220" w:lineRule="atLeast"/>
      <w:ind w:left="1080" w:firstLine="709"/>
    </w:pPr>
    <w:rPr>
      <w:rFonts w:ascii="Arial" w:hAnsi="Arial" w:cs="Arial"/>
      <w:spacing w:val="-4"/>
      <w:kern w:val="28"/>
      <w:sz w:val="22"/>
      <w:szCs w:val="22"/>
      <w:lang w:eastAsia="en-US"/>
    </w:rPr>
  </w:style>
  <w:style w:type="paragraph" w:customStyle="1" w:styleId="afffff7">
    <w:name w:val="Цитаты"/>
    <w:basedOn w:val="a1"/>
    <w:semiHidden/>
    <w:rsid w:val="007E140D"/>
    <w:pPr>
      <w:widowControl/>
      <w:pBdr>
        <w:top w:val="single" w:sz="12" w:space="12" w:color="FFFFFF"/>
        <w:left w:val="single" w:sz="6" w:space="12" w:color="FFFFFF"/>
        <w:bottom w:val="single" w:sz="6" w:space="12" w:color="FFFFFF"/>
        <w:right w:val="single" w:sz="6" w:space="12" w:color="FFFFFF"/>
      </w:pBdr>
      <w:shd w:val="pct5" w:color="auto" w:fill="auto"/>
      <w:snapToGrid/>
      <w:spacing w:after="240" w:line="220" w:lineRule="atLeast"/>
      <w:ind w:left="1368" w:right="240" w:firstLine="709"/>
    </w:pPr>
    <w:rPr>
      <w:rFonts w:ascii="Arial Narrow" w:hAnsi="Arial Narrow" w:cs="Arial Narrow"/>
      <w:spacing w:val="-5"/>
      <w:lang w:eastAsia="en-US"/>
    </w:rPr>
  </w:style>
  <w:style w:type="paragraph" w:customStyle="1" w:styleId="afffff8">
    <w:name w:val="Заголовок части"/>
    <w:basedOn w:val="a1"/>
    <w:semiHidden/>
    <w:rsid w:val="007E140D"/>
    <w:pPr>
      <w:widowControl/>
      <w:shd w:val="solid" w:color="auto" w:fill="auto"/>
      <w:snapToGrid/>
      <w:spacing w:line="660" w:lineRule="exact"/>
      <w:ind w:firstLine="709"/>
      <w:jc w:val="center"/>
    </w:pPr>
    <w:rPr>
      <w:rFonts w:ascii="Arial Black" w:hAnsi="Arial Black" w:cs="Arial Black"/>
      <w:color w:val="FFFFFF"/>
      <w:spacing w:val="-40"/>
      <w:sz w:val="84"/>
      <w:szCs w:val="84"/>
      <w:lang w:eastAsia="en-US"/>
    </w:rPr>
  </w:style>
  <w:style w:type="paragraph" w:customStyle="1" w:styleId="afffff9">
    <w:name w:val="Заголовок главы"/>
    <w:basedOn w:val="a1"/>
    <w:semiHidden/>
    <w:rsid w:val="007E140D"/>
    <w:pPr>
      <w:widowControl/>
      <w:snapToGrid/>
      <w:spacing w:line="360" w:lineRule="auto"/>
      <w:ind w:firstLine="709"/>
      <w:jc w:val="center"/>
    </w:pPr>
    <w:rPr>
      <w:caps/>
      <w:sz w:val="24"/>
      <w:szCs w:val="24"/>
    </w:rPr>
  </w:style>
  <w:style w:type="paragraph" w:customStyle="1" w:styleId="afffffa">
    <w:name w:val="База сноски"/>
    <w:basedOn w:val="a1"/>
    <w:semiHidden/>
    <w:rsid w:val="007E140D"/>
    <w:pPr>
      <w:keepLines/>
      <w:widowControl/>
      <w:snapToGrid/>
      <w:spacing w:line="200" w:lineRule="atLeast"/>
      <w:ind w:left="1080" w:firstLine="709"/>
    </w:pPr>
    <w:rPr>
      <w:rFonts w:ascii="Arial" w:hAnsi="Arial" w:cs="Arial"/>
      <w:spacing w:val="-5"/>
      <w:sz w:val="16"/>
      <w:szCs w:val="16"/>
      <w:lang w:eastAsia="en-US"/>
    </w:rPr>
  </w:style>
  <w:style w:type="paragraph" w:customStyle="1" w:styleId="afffffb">
    <w:name w:val="Заголовок титульного листа"/>
    <w:basedOn w:val="afffff6"/>
    <w:next w:val="a1"/>
    <w:semiHidden/>
    <w:rsid w:val="007E140D"/>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1"/>
    <w:link w:val="120"/>
    <w:semiHidden/>
    <w:locked/>
    <w:rsid w:val="007E140D"/>
    <w:pPr>
      <w:widowControl/>
      <w:tabs>
        <w:tab w:val="num" w:pos="2858"/>
      </w:tabs>
      <w:snapToGrid/>
      <w:spacing w:line="360" w:lineRule="auto"/>
      <w:ind w:left="2858" w:hanging="360"/>
    </w:pPr>
    <w:rPr>
      <w:sz w:val="24"/>
      <w:szCs w:val="24"/>
    </w:rPr>
  </w:style>
  <w:style w:type="paragraph" w:customStyle="1" w:styleId="afffffc">
    <w:name w:val="База верхнего колонтитула"/>
    <w:basedOn w:val="a1"/>
    <w:semiHidden/>
    <w:rsid w:val="007E140D"/>
    <w:pPr>
      <w:keepLines/>
      <w:widowControl/>
      <w:tabs>
        <w:tab w:val="center" w:pos="4320"/>
        <w:tab w:val="right" w:pos="8640"/>
      </w:tabs>
      <w:snapToGrid/>
      <w:spacing w:line="190" w:lineRule="atLeast"/>
      <w:ind w:left="1080" w:firstLine="709"/>
    </w:pPr>
    <w:rPr>
      <w:rFonts w:ascii="Arial" w:hAnsi="Arial" w:cs="Arial"/>
      <w:caps/>
      <w:spacing w:val="-5"/>
      <w:sz w:val="15"/>
      <w:szCs w:val="15"/>
      <w:lang w:eastAsia="en-US"/>
    </w:rPr>
  </w:style>
  <w:style w:type="paragraph" w:customStyle="1" w:styleId="afffffd">
    <w:name w:val="Верхний колонтитул (четный)"/>
    <w:basedOn w:val="af7"/>
    <w:semiHidden/>
    <w:rsid w:val="007E140D"/>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e">
    <w:name w:val="Верхний колонтитул (первый)"/>
    <w:basedOn w:val="af7"/>
    <w:semiHidden/>
    <w:rsid w:val="007E140D"/>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hAnsi="Arial" w:cs="Arial"/>
      <w:caps/>
      <w:spacing w:val="-5"/>
      <w:sz w:val="15"/>
      <w:szCs w:val="15"/>
      <w:lang w:eastAsia="en-US"/>
    </w:rPr>
  </w:style>
  <w:style w:type="paragraph" w:customStyle="1" w:styleId="affffff">
    <w:name w:val="Верхний колонтитул (нечетный)"/>
    <w:basedOn w:val="af7"/>
    <w:semiHidden/>
    <w:rsid w:val="007E140D"/>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f0">
    <w:name w:val="База указателя"/>
    <w:basedOn w:val="a1"/>
    <w:semiHidden/>
    <w:rsid w:val="007E140D"/>
    <w:pPr>
      <w:widowControl/>
      <w:snapToGrid/>
      <w:spacing w:line="240" w:lineRule="atLeast"/>
      <w:ind w:left="360" w:hanging="360"/>
    </w:pPr>
    <w:rPr>
      <w:rFonts w:ascii="Arial" w:hAnsi="Arial" w:cs="Arial"/>
      <w:spacing w:val="-5"/>
      <w:sz w:val="18"/>
      <w:szCs w:val="18"/>
      <w:lang w:eastAsia="en-US"/>
    </w:rPr>
  </w:style>
  <w:style w:type="character" w:customStyle="1" w:styleId="affffff1">
    <w:name w:val="Вступление"/>
    <w:semiHidden/>
    <w:rsid w:val="007E140D"/>
    <w:rPr>
      <w:rFonts w:ascii="Arial Black" w:hAnsi="Arial Black" w:cs="Arial Black"/>
      <w:spacing w:val="-4"/>
      <w:sz w:val="18"/>
      <w:szCs w:val="18"/>
    </w:rPr>
  </w:style>
  <w:style w:type="character" w:customStyle="1" w:styleId="120">
    <w:name w:val="Маркированный_1 Знак Знак2"/>
    <w:basedOn w:val="a4"/>
    <w:link w:val="1f"/>
    <w:semiHidden/>
    <w:rsid w:val="007E140D"/>
    <w:rPr>
      <w:rFonts w:ascii="Times New Roman" w:eastAsia="Times New Roman" w:hAnsi="Times New Roman" w:cs="Times New Roman"/>
      <w:sz w:val="24"/>
      <w:szCs w:val="24"/>
      <w:lang w:eastAsia="ru-RU"/>
    </w:rPr>
  </w:style>
  <w:style w:type="paragraph" w:customStyle="1" w:styleId="affffff2">
    <w:name w:val="Заголовок таблицы"/>
    <w:basedOn w:val="a1"/>
    <w:semiHidden/>
    <w:rsid w:val="007E140D"/>
    <w:pPr>
      <w:widowControl/>
      <w:snapToGrid/>
      <w:spacing w:before="60" w:line="360" w:lineRule="auto"/>
      <w:ind w:firstLine="709"/>
      <w:jc w:val="center"/>
    </w:pPr>
    <w:rPr>
      <w:rFonts w:ascii="Arial Black" w:hAnsi="Arial Black" w:cs="Arial Black"/>
      <w:spacing w:val="-5"/>
      <w:sz w:val="16"/>
      <w:szCs w:val="16"/>
      <w:lang w:eastAsia="en-US"/>
    </w:rPr>
  </w:style>
  <w:style w:type="paragraph" w:styleId="affffff3">
    <w:name w:val="Message Header"/>
    <w:basedOn w:val="a3"/>
    <w:link w:val="affffff4"/>
    <w:semiHidden/>
    <w:rsid w:val="007E140D"/>
    <w:pPr>
      <w:keepLines/>
      <w:widowControl/>
      <w:tabs>
        <w:tab w:val="left" w:pos="3600"/>
        <w:tab w:val="left" w:pos="4680"/>
      </w:tabs>
      <w:snapToGrid/>
      <w:spacing w:line="280" w:lineRule="exact"/>
      <w:ind w:left="1080" w:right="2160" w:hanging="1080"/>
    </w:pPr>
    <w:rPr>
      <w:rFonts w:ascii="Arial" w:hAnsi="Arial" w:cs="Arial"/>
      <w:sz w:val="22"/>
      <w:szCs w:val="22"/>
      <w:lang w:eastAsia="en-US"/>
    </w:rPr>
  </w:style>
  <w:style w:type="character" w:customStyle="1" w:styleId="affffff4">
    <w:name w:val="Шапка Знак"/>
    <w:basedOn w:val="a4"/>
    <w:link w:val="affffff3"/>
    <w:semiHidden/>
    <w:rsid w:val="007E140D"/>
    <w:rPr>
      <w:rFonts w:ascii="Arial" w:eastAsia="Times New Roman" w:hAnsi="Arial" w:cs="Arial"/>
    </w:rPr>
  </w:style>
  <w:style w:type="character" w:customStyle="1" w:styleId="affffff5">
    <w:name w:val="Девиз"/>
    <w:basedOn w:val="a4"/>
    <w:semiHidden/>
    <w:rsid w:val="007E140D"/>
    <w:rPr>
      <w:i/>
      <w:iCs/>
      <w:spacing w:val="-6"/>
      <w:sz w:val="24"/>
      <w:szCs w:val="24"/>
      <w:lang w:val="ru-RU"/>
    </w:rPr>
  </w:style>
  <w:style w:type="paragraph" w:customStyle="1" w:styleId="affffff6">
    <w:name w:val="База оглавления"/>
    <w:basedOn w:val="a1"/>
    <w:semiHidden/>
    <w:rsid w:val="007E140D"/>
    <w:pPr>
      <w:widowControl/>
      <w:tabs>
        <w:tab w:val="right" w:leader="dot" w:pos="6480"/>
      </w:tabs>
      <w:snapToGrid/>
      <w:spacing w:after="240" w:line="240" w:lineRule="atLeast"/>
      <w:ind w:firstLine="709"/>
    </w:pPr>
    <w:rPr>
      <w:rFonts w:ascii="Arial" w:hAnsi="Arial" w:cs="Arial"/>
      <w:spacing w:val="-5"/>
      <w:lang w:eastAsia="en-US"/>
    </w:rPr>
  </w:style>
  <w:style w:type="paragraph" w:styleId="HTML5">
    <w:name w:val="HTML Address"/>
    <w:basedOn w:val="a1"/>
    <w:link w:val="HTML6"/>
    <w:semiHidden/>
    <w:rsid w:val="007E140D"/>
    <w:pPr>
      <w:widowControl/>
      <w:snapToGrid/>
      <w:spacing w:line="360" w:lineRule="auto"/>
      <w:ind w:left="1080" w:firstLine="709"/>
    </w:pPr>
    <w:rPr>
      <w:rFonts w:ascii="Arial" w:hAnsi="Arial" w:cs="Arial"/>
      <w:i/>
      <w:iCs/>
      <w:spacing w:val="-5"/>
      <w:lang w:eastAsia="en-US"/>
    </w:rPr>
  </w:style>
  <w:style w:type="character" w:customStyle="1" w:styleId="HTML6">
    <w:name w:val="Адрес HTML Знак"/>
    <w:basedOn w:val="a4"/>
    <w:link w:val="HTML5"/>
    <w:semiHidden/>
    <w:rsid w:val="007E140D"/>
    <w:rPr>
      <w:rFonts w:ascii="Arial" w:eastAsia="Times New Roman" w:hAnsi="Arial" w:cs="Arial"/>
      <w:i/>
      <w:iCs/>
      <w:spacing w:val="-5"/>
      <w:sz w:val="20"/>
      <w:szCs w:val="20"/>
    </w:rPr>
  </w:style>
  <w:style w:type="paragraph" w:styleId="affffff7">
    <w:name w:val="envelope address"/>
    <w:basedOn w:val="a1"/>
    <w:semiHidden/>
    <w:rsid w:val="007E140D"/>
    <w:pPr>
      <w:framePr w:w="7920" w:h="1980" w:hRule="exact" w:hSpace="180" w:wrap="auto" w:hAnchor="page" w:xAlign="center" w:yAlign="bottom"/>
      <w:widowControl/>
      <w:snapToGrid/>
      <w:spacing w:line="360" w:lineRule="auto"/>
      <w:ind w:left="2880" w:firstLine="709"/>
    </w:pPr>
    <w:rPr>
      <w:rFonts w:ascii="Arial" w:hAnsi="Arial" w:cs="Arial"/>
      <w:spacing w:val="-5"/>
      <w:sz w:val="28"/>
      <w:szCs w:val="28"/>
      <w:lang w:eastAsia="en-US"/>
    </w:rPr>
  </w:style>
  <w:style w:type="character" w:styleId="HTML7">
    <w:name w:val="HTML Acronym"/>
    <w:basedOn w:val="a4"/>
    <w:semiHidden/>
    <w:rsid w:val="007E140D"/>
    <w:rPr>
      <w:lang w:val="ru-RU"/>
    </w:rPr>
  </w:style>
  <w:style w:type="paragraph" w:styleId="affffff8">
    <w:name w:val="Date"/>
    <w:basedOn w:val="a1"/>
    <w:next w:val="a1"/>
    <w:link w:val="affffff9"/>
    <w:semiHidden/>
    <w:rsid w:val="007E140D"/>
    <w:pPr>
      <w:widowControl/>
      <w:snapToGrid/>
      <w:spacing w:line="360" w:lineRule="auto"/>
      <w:ind w:left="1080" w:firstLine="709"/>
    </w:pPr>
    <w:rPr>
      <w:rFonts w:ascii="Arial" w:hAnsi="Arial" w:cs="Arial"/>
      <w:spacing w:val="-5"/>
      <w:lang w:eastAsia="en-US"/>
    </w:rPr>
  </w:style>
  <w:style w:type="character" w:customStyle="1" w:styleId="affffff9">
    <w:name w:val="Дата Знак"/>
    <w:basedOn w:val="a4"/>
    <w:link w:val="affffff8"/>
    <w:semiHidden/>
    <w:rsid w:val="007E140D"/>
    <w:rPr>
      <w:rFonts w:ascii="Arial" w:eastAsia="Times New Roman" w:hAnsi="Arial" w:cs="Arial"/>
      <w:spacing w:val="-5"/>
      <w:sz w:val="20"/>
      <w:szCs w:val="20"/>
    </w:rPr>
  </w:style>
  <w:style w:type="paragraph" w:styleId="affffffa">
    <w:name w:val="Note Heading"/>
    <w:basedOn w:val="a1"/>
    <w:next w:val="a1"/>
    <w:link w:val="affffffb"/>
    <w:semiHidden/>
    <w:rsid w:val="007E140D"/>
    <w:pPr>
      <w:widowControl/>
      <w:snapToGrid/>
      <w:spacing w:line="360" w:lineRule="auto"/>
      <w:ind w:left="1080" w:firstLine="709"/>
    </w:pPr>
    <w:rPr>
      <w:rFonts w:ascii="Arial" w:hAnsi="Arial" w:cs="Arial"/>
      <w:spacing w:val="-5"/>
      <w:lang w:eastAsia="en-US"/>
    </w:rPr>
  </w:style>
  <w:style w:type="character" w:customStyle="1" w:styleId="affffffb">
    <w:name w:val="Заголовок записки Знак"/>
    <w:basedOn w:val="a4"/>
    <w:link w:val="affffffa"/>
    <w:semiHidden/>
    <w:rsid w:val="007E140D"/>
    <w:rPr>
      <w:rFonts w:ascii="Arial" w:eastAsia="Times New Roman" w:hAnsi="Arial" w:cs="Arial"/>
      <w:spacing w:val="-5"/>
      <w:sz w:val="20"/>
      <w:szCs w:val="20"/>
    </w:rPr>
  </w:style>
  <w:style w:type="character" w:styleId="HTML8">
    <w:name w:val="HTML Keyboard"/>
    <w:basedOn w:val="a4"/>
    <w:semiHidden/>
    <w:rsid w:val="007E140D"/>
    <w:rPr>
      <w:rFonts w:ascii="Courier New" w:hAnsi="Courier New" w:cs="Courier New"/>
      <w:sz w:val="20"/>
      <w:szCs w:val="20"/>
      <w:lang w:val="ru-RU"/>
    </w:rPr>
  </w:style>
  <w:style w:type="character" w:styleId="HTML9">
    <w:name w:val="HTML Code"/>
    <w:basedOn w:val="a4"/>
    <w:semiHidden/>
    <w:rsid w:val="007E140D"/>
    <w:rPr>
      <w:rFonts w:ascii="Courier New" w:hAnsi="Courier New" w:cs="Courier New"/>
      <w:sz w:val="20"/>
      <w:szCs w:val="20"/>
      <w:lang w:val="ru-RU"/>
    </w:rPr>
  </w:style>
  <w:style w:type="paragraph" w:styleId="affffffc">
    <w:name w:val="Body Text First Indent"/>
    <w:basedOn w:val="a3"/>
    <w:link w:val="affffffd"/>
    <w:semiHidden/>
    <w:rsid w:val="007E140D"/>
    <w:pPr>
      <w:widowControl/>
      <w:snapToGrid/>
      <w:spacing w:line="360" w:lineRule="auto"/>
      <w:ind w:left="1080" w:firstLine="210"/>
    </w:pPr>
    <w:rPr>
      <w:rFonts w:ascii="Arial" w:hAnsi="Arial" w:cs="Arial"/>
      <w:spacing w:val="-5"/>
      <w:lang w:eastAsia="en-US"/>
    </w:rPr>
  </w:style>
  <w:style w:type="character" w:customStyle="1" w:styleId="affffffd">
    <w:name w:val="Красная строка Знак"/>
    <w:basedOn w:val="ad"/>
    <w:link w:val="affffffc"/>
    <w:semiHidden/>
    <w:rsid w:val="007E140D"/>
    <w:rPr>
      <w:rFonts w:ascii="Arial" w:eastAsia="Times New Roman" w:hAnsi="Arial" w:cs="Arial"/>
      <w:spacing w:val="-5"/>
      <w:sz w:val="20"/>
      <w:szCs w:val="20"/>
      <w:lang w:eastAsia="ru-RU"/>
    </w:rPr>
  </w:style>
  <w:style w:type="paragraph" w:styleId="2f7">
    <w:name w:val="Body Text First Indent 2"/>
    <w:basedOn w:val="aa"/>
    <w:link w:val="2f8"/>
    <w:semiHidden/>
    <w:rsid w:val="007E140D"/>
    <w:pPr>
      <w:spacing w:line="360" w:lineRule="auto"/>
      <w:ind w:firstLine="210"/>
    </w:pPr>
    <w:rPr>
      <w:rFonts w:ascii="Arial" w:hAnsi="Arial" w:cs="Arial"/>
      <w:spacing w:val="-5"/>
      <w:sz w:val="20"/>
      <w:szCs w:val="20"/>
      <w:lang w:eastAsia="en-US"/>
    </w:rPr>
  </w:style>
  <w:style w:type="character" w:customStyle="1" w:styleId="2f8">
    <w:name w:val="Красная строка 2 Знак"/>
    <w:basedOn w:val="ab"/>
    <w:link w:val="2f7"/>
    <w:semiHidden/>
    <w:rsid w:val="007E140D"/>
    <w:rPr>
      <w:rFonts w:ascii="Arial" w:eastAsia="Times New Roman" w:hAnsi="Arial" w:cs="Arial"/>
      <w:spacing w:val="-5"/>
      <w:sz w:val="20"/>
      <w:szCs w:val="20"/>
      <w:lang w:eastAsia="ru-RU"/>
    </w:rPr>
  </w:style>
  <w:style w:type="character" w:styleId="HTMLa">
    <w:name w:val="HTML Cite"/>
    <w:basedOn w:val="a4"/>
    <w:semiHidden/>
    <w:rsid w:val="007E140D"/>
    <w:rPr>
      <w:i/>
      <w:iCs/>
      <w:lang w:val="ru-RU"/>
    </w:rPr>
  </w:style>
  <w:style w:type="paragraph" w:customStyle="1" w:styleId="1f0">
    <w:name w:val="Название объекта1"/>
    <w:basedOn w:val="a1"/>
    <w:semiHidden/>
    <w:rsid w:val="007E140D"/>
    <w:pPr>
      <w:widowControl/>
      <w:snapToGrid/>
      <w:spacing w:line="360" w:lineRule="auto"/>
      <w:ind w:left="1080" w:firstLine="709"/>
    </w:pPr>
    <w:rPr>
      <w:rFonts w:ascii="Arial" w:hAnsi="Arial" w:cs="Arial"/>
      <w:spacing w:val="-5"/>
    </w:rPr>
  </w:style>
  <w:style w:type="character" w:customStyle="1" w:styleId="1f1">
    <w:name w:val="Знак1"/>
    <w:basedOn w:val="a4"/>
    <w:semiHidden/>
    <w:rsid w:val="007E140D"/>
    <w:rPr>
      <w:rFonts w:ascii="Arial" w:hAnsi="Arial" w:cs="Arial"/>
      <w:b/>
      <w:bCs/>
      <w:i/>
      <w:iCs/>
      <w:sz w:val="28"/>
      <w:szCs w:val="28"/>
      <w:lang w:val="ru-RU" w:eastAsia="ru-RU" w:bidi="ar-SA"/>
    </w:rPr>
  </w:style>
  <w:style w:type="paragraph" w:styleId="46">
    <w:name w:val="toc 4"/>
    <w:basedOn w:val="a1"/>
    <w:next w:val="a1"/>
    <w:autoRedefine/>
    <w:rsid w:val="007E140D"/>
    <w:pPr>
      <w:widowControl/>
      <w:snapToGrid/>
      <w:spacing w:line="360" w:lineRule="auto"/>
      <w:ind w:left="840" w:firstLine="709"/>
    </w:pPr>
    <w:rPr>
      <w:sz w:val="18"/>
      <w:szCs w:val="18"/>
    </w:rPr>
  </w:style>
  <w:style w:type="paragraph" w:styleId="57">
    <w:name w:val="toc 5"/>
    <w:basedOn w:val="a1"/>
    <w:next w:val="a1"/>
    <w:autoRedefine/>
    <w:semiHidden/>
    <w:rsid w:val="007E140D"/>
    <w:pPr>
      <w:widowControl/>
      <w:snapToGrid/>
      <w:spacing w:line="360" w:lineRule="auto"/>
      <w:ind w:left="1120" w:firstLine="709"/>
    </w:pPr>
    <w:rPr>
      <w:sz w:val="18"/>
      <w:szCs w:val="18"/>
    </w:rPr>
  </w:style>
  <w:style w:type="paragraph" w:styleId="61">
    <w:name w:val="toc 6"/>
    <w:basedOn w:val="a1"/>
    <w:next w:val="a1"/>
    <w:autoRedefine/>
    <w:semiHidden/>
    <w:rsid w:val="007E140D"/>
    <w:pPr>
      <w:widowControl/>
      <w:snapToGrid/>
      <w:spacing w:line="360" w:lineRule="auto"/>
      <w:ind w:left="1400" w:firstLine="709"/>
    </w:pPr>
    <w:rPr>
      <w:sz w:val="18"/>
      <w:szCs w:val="18"/>
    </w:rPr>
  </w:style>
  <w:style w:type="paragraph" w:styleId="71">
    <w:name w:val="toc 7"/>
    <w:basedOn w:val="a1"/>
    <w:next w:val="a1"/>
    <w:autoRedefine/>
    <w:semiHidden/>
    <w:rsid w:val="007E140D"/>
    <w:pPr>
      <w:widowControl/>
      <w:snapToGrid/>
      <w:spacing w:line="360" w:lineRule="auto"/>
      <w:ind w:left="1680" w:firstLine="709"/>
    </w:pPr>
    <w:rPr>
      <w:sz w:val="18"/>
      <w:szCs w:val="18"/>
    </w:rPr>
  </w:style>
  <w:style w:type="paragraph" w:styleId="81">
    <w:name w:val="toc 8"/>
    <w:basedOn w:val="a1"/>
    <w:next w:val="a1"/>
    <w:autoRedefine/>
    <w:semiHidden/>
    <w:rsid w:val="007E140D"/>
    <w:pPr>
      <w:widowControl/>
      <w:snapToGrid/>
      <w:spacing w:line="360" w:lineRule="auto"/>
      <w:ind w:left="1960" w:firstLine="709"/>
    </w:pPr>
    <w:rPr>
      <w:sz w:val="18"/>
      <w:szCs w:val="18"/>
    </w:rPr>
  </w:style>
  <w:style w:type="paragraph" w:styleId="91">
    <w:name w:val="toc 9"/>
    <w:basedOn w:val="a1"/>
    <w:next w:val="a1"/>
    <w:autoRedefine/>
    <w:semiHidden/>
    <w:rsid w:val="007E140D"/>
    <w:pPr>
      <w:widowControl/>
      <w:snapToGrid/>
      <w:spacing w:line="360" w:lineRule="auto"/>
      <w:ind w:left="2240" w:firstLine="709"/>
    </w:pPr>
    <w:rPr>
      <w:sz w:val="18"/>
      <w:szCs w:val="18"/>
    </w:rPr>
  </w:style>
  <w:style w:type="paragraph" w:customStyle="1" w:styleId="211">
    <w:name w:val="Основной текст 21"/>
    <w:basedOn w:val="a1"/>
    <w:semiHidden/>
    <w:rsid w:val="007E140D"/>
    <w:pPr>
      <w:widowControl/>
      <w:snapToGrid/>
      <w:spacing w:line="360" w:lineRule="auto"/>
      <w:ind w:left="426" w:hanging="426"/>
    </w:pPr>
    <w:rPr>
      <w:b/>
      <w:sz w:val="28"/>
    </w:rPr>
  </w:style>
  <w:style w:type="paragraph" w:customStyle="1" w:styleId="1f2">
    <w:name w:val="Цитата1"/>
    <w:basedOn w:val="a1"/>
    <w:semiHidden/>
    <w:rsid w:val="007E140D"/>
    <w:pPr>
      <w:widowControl/>
      <w:snapToGrid/>
      <w:spacing w:line="360" w:lineRule="auto"/>
      <w:ind w:left="526" w:right="43" w:firstLine="709"/>
    </w:pPr>
    <w:rPr>
      <w:sz w:val="28"/>
    </w:rPr>
  </w:style>
  <w:style w:type="paragraph" w:customStyle="1" w:styleId="1f3">
    <w:name w:val="Маркированный список1"/>
    <w:basedOn w:val="a1"/>
    <w:semiHidden/>
    <w:rsid w:val="007E140D"/>
    <w:pPr>
      <w:widowControl/>
      <w:snapToGrid/>
      <w:spacing w:before="100" w:beforeAutospacing="1" w:after="100" w:afterAutospacing="1" w:line="360" w:lineRule="auto"/>
      <w:ind w:firstLine="709"/>
    </w:pPr>
    <w:rPr>
      <w:sz w:val="28"/>
      <w:szCs w:val="24"/>
    </w:rPr>
  </w:style>
  <w:style w:type="paragraph" w:customStyle="1" w:styleId="1f4">
    <w:name w:val="Нумерованный список1"/>
    <w:basedOn w:val="a1"/>
    <w:semiHidden/>
    <w:rsid w:val="007E140D"/>
    <w:pPr>
      <w:widowControl/>
      <w:snapToGrid/>
      <w:spacing w:before="100" w:beforeAutospacing="1" w:after="100" w:afterAutospacing="1" w:line="360" w:lineRule="auto"/>
      <w:ind w:firstLine="709"/>
    </w:pPr>
    <w:rPr>
      <w:sz w:val="28"/>
      <w:szCs w:val="24"/>
    </w:rPr>
  </w:style>
  <w:style w:type="table" w:styleId="-1">
    <w:name w:val="Table Web 1"/>
    <w:basedOn w:val="a5"/>
    <w:semiHidden/>
    <w:rsid w:val="007E140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7E140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7E140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e">
    <w:name w:val="Table Elegant"/>
    <w:basedOn w:val="a5"/>
    <w:semiHidden/>
    <w:rsid w:val="007E140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5"/>
    <w:semiHidden/>
    <w:rsid w:val="007E140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5"/>
    <w:semiHidden/>
    <w:rsid w:val="007E140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5"/>
    <w:semiHidden/>
    <w:rsid w:val="007E140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c">
    <w:name w:val="Table Simple 2"/>
    <w:basedOn w:val="a5"/>
    <w:semiHidden/>
    <w:rsid w:val="007E140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d">
    <w:name w:val="Table Grid 2"/>
    <w:basedOn w:val="a5"/>
    <w:semiHidden/>
    <w:rsid w:val="007E140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5"/>
    <w:semiHidden/>
    <w:rsid w:val="007E140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7E140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
    <w:name w:val="Table Contemporary"/>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0">
    <w:name w:val="Table Professional"/>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1">
    <w:name w:val="Outline List 3"/>
    <w:basedOn w:val="a6"/>
    <w:semiHidden/>
    <w:rsid w:val="007E140D"/>
  </w:style>
  <w:style w:type="table" w:styleId="1fa">
    <w:name w:val="Table Columns 1"/>
    <w:basedOn w:val="a5"/>
    <w:semiHidden/>
    <w:rsid w:val="007E140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5"/>
    <w:semiHidden/>
    <w:rsid w:val="007E140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5"/>
    <w:semiHidden/>
    <w:rsid w:val="007E140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5"/>
    <w:semiHidden/>
    <w:rsid w:val="007E140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5"/>
    <w:semiHidden/>
    <w:rsid w:val="007E140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7E140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2">
    <w:name w:val="Table Theme"/>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b">
    <w:name w:val="Table Colorful 1"/>
    <w:basedOn w:val="a5"/>
    <w:semiHidden/>
    <w:rsid w:val="007E140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5"/>
    <w:semiHidden/>
    <w:rsid w:val="007E140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5"/>
    <w:semiHidden/>
    <w:rsid w:val="007E140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3">
    <w:name w:val="Таблица"/>
    <w:basedOn w:val="a1"/>
    <w:semiHidden/>
    <w:rsid w:val="007E140D"/>
    <w:pPr>
      <w:widowControl/>
      <w:snapToGrid/>
    </w:pPr>
    <w:rPr>
      <w:sz w:val="24"/>
      <w:szCs w:val="24"/>
    </w:rPr>
  </w:style>
  <w:style w:type="character" w:customStyle="1" w:styleId="1fc">
    <w:name w:val="Заголовок_1"/>
    <w:semiHidden/>
    <w:rsid w:val="007E140D"/>
    <w:rPr>
      <w:caps/>
    </w:rPr>
  </w:style>
  <w:style w:type="character" w:customStyle="1" w:styleId="1fd">
    <w:name w:val="Маркированный_1 Знак Знак"/>
    <w:basedOn w:val="a4"/>
    <w:semiHidden/>
    <w:rsid w:val="007E140D"/>
    <w:rPr>
      <w:sz w:val="24"/>
      <w:szCs w:val="24"/>
      <w:lang w:val="ru-RU" w:eastAsia="ru-RU" w:bidi="ar-SA"/>
    </w:rPr>
  </w:style>
  <w:style w:type="character" w:customStyle="1" w:styleId="afffffff4">
    <w:name w:val="Подчеркнутый Знак Знак"/>
    <w:basedOn w:val="a4"/>
    <w:semiHidden/>
    <w:rsid w:val="007E140D"/>
    <w:rPr>
      <w:sz w:val="24"/>
      <w:szCs w:val="24"/>
      <w:u w:val="single"/>
      <w:lang w:val="ru-RU" w:eastAsia="ru-RU" w:bidi="ar-SA"/>
    </w:rPr>
  </w:style>
  <w:style w:type="paragraph" w:customStyle="1" w:styleId="afffffff5">
    <w:name w:val="Статья"/>
    <w:basedOn w:val="a1"/>
    <w:semiHidden/>
    <w:rsid w:val="007E140D"/>
    <w:pPr>
      <w:widowControl/>
      <w:snapToGrid/>
    </w:pPr>
    <w:rPr>
      <w:sz w:val="24"/>
      <w:szCs w:val="24"/>
    </w:rPr>
  </w:style>
  <w:style w:type="paragraph" w:customStyle="1" w:styleId="1fe">
    <w:name w:val="текст 1"/>
    <w:basedOn w:val="a1"/>
    <w:next w:val="a1"/>
    <w:semiHidden/>
    <w:rsid w:val="007E140D"/>
    <w:pPr>
      <w:widowControl/>
      <w:snapToGrid/>
      <w:ind w:firstLine="540"/>
    </w:pPr>
    <w:rPr>
      <w:szCs w:val="24"/>
    </w:rPr>
  </w:style>
  <w:style w:type="paragraph" w:customStyle="1" w:styleId="afffffff6">
    <w:name w:val="Заголовок таблици"/>
    <w:basedOn w:val="1fe"/>
    <w:semiHidden/>
    <w:rsid w:val="007E140D"/>
    <w:rPr>
      <w:sz w:val="22"/>
    </w:rPr>
  </w:style>
  <w:style w:type="paragraph" w:customStyle="1" w:styleId="afffffff7">
    <w:name w:val="Номер таблици"/>
    <w:basedOn w:val="a1"/>
    <w:next w:val="a1"/>
    <w:semiHidden/>
    <w:rsid w:val="007E140D"/>
    <w:pPr>
      <w:widowControl/>
      <w:snapToGrid/>
      <w:jc w:val="right"/>
    </w:pPr>
    <w:rPr>
      <w:b/>
      <w:szCs w:val="24"/>
    </w:rPr>
  </w:style>
  <w:style w:type="paragraph" w:customStyle="1" w:styleId="afffffff8">
    <w:name w:val="Приложение"/>
    <w:basedOn w:val="a1"/>
    <w:next w:val="a1"/>
    <w:semiHidden/>
    <w:rsid w:val="007E140D"/>
    <w:pPr>
      <w:widowControl/>
      <w:snapToGrid/>
      <w:jc w:val="right"/>
    </w:pPr>
    <w:rPr>
      <w:szCs w:val="24"/>
    </w:rPr>
  </w:style>
  <w:style w:type="paragraph" w:customStyle="1" w:styleId="afffffff9">
    <w:name w:val="Обычный по таблице"/>
    <w:basedOn w:val="a1"/>
    <w:semiHidden/>
    <w:rsid w:val="007E140D"/>
    <w:pPr>
      <w:widowControl/>
      <w:snapToGrid/>
      <w:jc w:val="left"/>
    </w:pPr>
    <w:rPr>
      <w:sz w:val="24"/>
      <w:szCs w:val="24"/>
    </w:rPr>
  </w:style>
  <w:style w:type="character" w:customStyle="1" w:styleId="afffff3">
    <w:name w:val="Обычный в таблице Знак"/>
    <w:basedOn w:val="a4"/>
    <w:link w:val="afffff2"/>
    <w:rsid w:val="007E140D"/>
    <w:rPr>
      <w:rFonts w:ascii="Times New Roman" w:eastAsia="Times New Roman" w:hAnsi="Times New Roman" w:cs="Times New Roman"/>
      <w:sz w:val="28"/>
      <w:szCs w:val="28"/>
      <w:lang w:eastAsia="ru-RU"/>
    </w:rPr>
  </w:style>
  <w:style w:type="paragraph" w:customStyle="1" w:styleId="font5">
    <w:name w:val="font5"/>
    <w:basedOn w:val="a1"/>
    <w:semiHidden/>
    <w:rsid w:val="007E140D"/>
    <w:pPr>
      <w:widowControl/>
      <w:snapToGrid/>
      <w:spacing w:before="100" w:beforeAutospacing="1" w:after="100" w:afterAutospacing="1"/>
      <w:jc w:val="left"/>
    </w:pPr>
  </w:style>
  <w:style w:type="paragraph" w:customStyle="1" w:styleId="font6">
    <w:name w:val="font6"/>
    <w:basedOn w:val="a1"/>
    <w:semiHidden/>
    <w:rsid w:val="007E140D"/>
    <w:pPr>
      <w:widowControl/>
      <w:snapToGrid/>
      <w:spacing w:before="100" w:beforeAutospacing="1" w:after="100" w:afterAutospacing="1"/>
      <w:jc w:val="left"/>
    </w:pPr>
    <w:rPr>
      <w:b/>
      <w:bCs/>
      <w:sz w:val="22"/>
      <w:szCs w:val="22"/>
    </w:rPr>
  </w:style>
  <w:style w:type="paragraph" w:customStyle="1" w:styleId="xl24">
    <w:name w:val="xl24"/>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25">
    <w:name w:val="xl25"/>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2"/>
      <w:szCs w:val="22"/>
    </w:rPr>
  </w:style>
  <w:style w:type="paragraph" w:customStyle="1" w:styleId="xl26">
    <w:name w:val="xl26"/>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27">
    <w:name w:val="xl27"/>
    <w:basedOn w:val="a1"/>
    <w:semiHidden/>
    <w:rsid w:val="007E140D"/>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center"/>
    </w:pPr>
    <w:rPr>
      <w:b/>
      <w:bCs/>
      <w:sz w:val="22"/>
      <w:szCs w:val="22"/>
    </w:rPr>
  </w:style>
  <w:style w:type="paragraph" w:customStyle="1" w:styleId="xl28">
    <w:name w:val="xl28"/>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2"/>
      <w:szCs w:val="22"/>
    </w:rPr>
  </w:style>
  <w:style w:type="paragraph" w:customStyle="1" w:styleId="xl29">
    <w:name w:val="xl29"/>
    <w:basedOn w:val="a1"/>
    <w:semiHidden/>
    <w:rsid w:val="007E140D"/>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center"/>
    </w:pPr>
    <w:rPr>
      <w:sz w:val="22"/>
      <w:szCs w:val="22"/>
    </w:rPr>
  </w:style>
  <w:style w:type="paragraph" w:customStyle="1" w:styleId="xl30">
    <w:name w:val="xl30"/>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2"/>
      <w:szCs w:val="22"/>
    </w:rPr>
  </w:style>
  <w:style w:type="paragraph" w:customStyle="1" w:styleId="xl31">
    <w:name w:val="xl31"/>
    <w:basedOn w:val="a1"/>
    <w:semiHidden/>
    <w:rsid w:val="007E140D"/>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pPr>
    <w:rPr>
      <w:b/>
      <w:bCs/>
      <w:sz w:val="22"/>
      <w:szCs w:val="22"/>
    </w:rPr>
  </w:style>
  <w:style w:type="paragraph" w:customStyle="1" w:styleId="xl32">
    <w:name w:val="xl32"/>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2"/>
      <w:szCs w:val="22"/>
    </w:rPr>
  </w:style>
  <w:style w:type="paragraph" w:customStyle="1" w:styleId="xl33">
    <w:name w:val="xl33"/>
    <w:basedOn w:val="a1"/>
    <w:semiHidden/>
    <w:rsid w:val="007E140D"/>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center"/>
    </w:pPr>
    <w:rPr>
      <w:b/>
      <w:bCs/>
      <w:sz w:val="22"/>
      <w:szCs w:val="22"/>
    </w:rPr>
  </w:style>
  <w:style w:type="paragraph" w:customStyle="1" w:styleId="xl34">
    <w:name w:val="xl34"/>
    <w:basedOn w:val="a1"/>
    <w:semiHidden/>
    <w:rsid w:val="007E140D"/>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pPr>
    <w:rPr>
      <w:b/>
      <w:bCs/>
      <w:sz w:val="22"/>
      <w:szCs w:val="22"/>
    </w:rPr>
  </w:style>
  <w:style w:type="paragraph" w:customStyle="1" w:styleId="xl35">
    <w:name w:val="xl35"/>
    <w:basedOn w:val="a1"/>
    <w:semiHidden/>
    <w:rsid w:val="007E140D"/>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pPr>
    <w:rPr>
      <w:sz w:val="22"/>
      <w:szCs w:val="22"/>
    </w:rPr>
  </w:style>
  <w:style w:type="paragraph" w:customStyle="1" w:styleId="xl36">
    <w:name w:val="xl36"/>
    <w:basedOn w:val="a1"/>
    <w:semiHidden/>
    <w:rsid w:val="007E140D"/>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pPr>
    <w:rPr>
      <w:sz w:val="22"/>
      <w:szCs w:val="22"/>
    </w:rPr>
  </w:style>
  <w:style w:type="paragraph" w:customStyle="1" w:styleId="xl37">
    <w:name w:val="xl37"/>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numbering" w:customStyle="1" w:styleId="1ff">
    <w:name w:val="Нет списка1"/>
    <w:next w:val="a6"/>
    <w:semiHidden/>
    <w:rsid w:val="007E140D"/>
  </w:style>
  <w:style w:type="character" w:customStyle="1" w:styleId="1ff0">
    <w:name w:val="Знак Знак1"/>
    <w:basedOn w:val="a4"/>
    <w:semiHidden/>
    <w:rsid w:val="007E140D"/>
    <w:rPr>
      <w:sz w:val="24"/>
      <w:szCs w:val="24"/>
      <w:u w:val="single"/>
      <w:lang w:val="ru-RU" w:eastAsia="ru-RU" w:bidi="ar-SA"/>
    </w:rPr>
  </w:style>
  <w:style w:type="character" w:customStyle="1" w:styleId="1ff1">
    <w:name w:val="Маркированный_1 Знак Знак Знак"/>
    <w:basedOn w:val="a4"/>
    <w:semiHidden/>
    <w:rsid w:val="007E140D"/>
    <w:rPr>
      <w:sz w:val="24"/>
      <w:szCs w:val="24"/>
      <w:lang w:val="ru-RU" w:eastAsia="ru-RU" w:bidi="ar-SA"/>
    </w:rPr>
  </w:style>
  <w:style w:type="paragraph" w:customStyle="1" w:styleId="xl38">
    <w:name w:val="xl38"/>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b/>
      <w:bCs/>
      <w:sz w:val="24"/>
      <w:szCs w:val="24"/>
    </w:rPr>
  </w:style>
  <w:style w:type="paragraph" w:customStyle="1" w:styleId="xl39">
    <w:name w:val="xl39"/>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b/>
      <w:bCs/>
      <w:sz w:val="24"/>
      <w:szCs w:val="24"/>
    </w:rPr>
  </w:style>
  <w:style w:type="paragraph" w:customStyle="1" w:styleId="xl40">
    <w:name w:val="xl40"/>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1">
    <w:name w:val="xl41"/>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42">
    <w:name w:val="xl42"/>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3">
    <w:name w:val="xl43"/>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4">
    <w:name w:val="xl44"/>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5">
    <w:name w:val="xl45"/>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46">
    <w:name w:val="xl46"/>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7">
    <w:name w:val="xl47"/>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48">
    <w:name w:val="xl48"/>
    <w:basedOn w:val="a1"/>
    <w:semiHidden/>
    <w:rsid w:val="007E140D"/>
    <w:pPr>
      <w:widowControl/>
      <w:pBdr>
        <w:top w:val="single" w:sz="4" w:space="0" w:color="auto"/>
        <w:left w:val="single" w:sz="4" w:space="0" w:color="auto"/>
        <w:right w:val="single" w:sz="4" w:space="0" w:color="auto"/>
      </w:pBdr>
      <w:snapToGrid/>
      <w:spacing w:before="100" w:beforeAutospacing="1" w:after="100" w:afterAutospacing="1"/>
      <w:jc w:val="center"/>
    </w:pPr>
    <w:rPr>
      <w:sz w:val="24"/>
      <w:szCs w:val="24"/>
    </w:rPr>
  </w:style>
  <w:style w:type="paragraph" w:customStyle="1" w:styleId="xl49">
    <w:name w:val="xl49"/>
    <w:basedOn w:val="a1"/>
    <w:semiHidden/>
    <w:rsid w:val="007E140D"/>
    <w:pPr>
      <w:widowControl/>
      <w:pBdr>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50">
    <w:name w:val="xl50"/>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b/>
      <w:bCs/>
      <w:sz w:val="24"/>
      <w:szCs w:val="24"/>
    </w:rPr>
  </w:style>
  <w:style w:type="paragraph" w:customStyle="1" w:styleId="xl51">
    <w:name w:val="xl51"/>
    <w:basedOn w:val="a1"/>
    <w:semiHidden/>
    <w:rsid w:val="007E140D"/>
    <w:pPr>
      <w:widowControl/>
      <w:pBdr>
        <w:left w:val="single" w:sz="4" w:space="0" w:color="auto"/>
        <w:right w:val="single" w:sz="4" w:space="0" w:color="auto"/>
      </w:pBdr>
      <w:snapToGrid/>
      <w:spacing w:before="100" w:beforeAutospacing="1" w:after="100" w:afterAutospacing="1"/>
      <w:jc w:val="center"/>
    </w:pPr>
    <w:rPr>
      <w:sz w:val="24"/>
      <w:szCs w:val="24"/>
    </w:rPr>
  </w:style>
  <w:style w:type="paragraph" w:customStyle="1" w:styleId="xl52">
    <w:name w:val="xl52"/>
    <w:basedOn w:val="a1"/>
    <w:semiHidden/>
    <w:rsid w:val="007E140D"/>
    <w:pPr>
      <w:widowControl/>
      <w:pBdr>
        <w:left w:val="single" w:sz="4" w:space="0" w:color="auto"/>
        <w:right w:val="single" w:sz="4" w:space="0" w:color="auto"/>
      </w:pBdr>
      <w:snapToGrid/>
      <w:spacing w:before="100" w:beforeAutospacing="1" w:after="100" w:afterAutospacing="1"/>
      <w:jc w:val="left"/>
    </w:pPr>
    <w:rPr>
      <w:sz w:val="24"/>
      <w:szCs w:val="24"/>
    </w:rPr>
  </w:style>
  <w:style w:type="paragraph" w:customStyle="1" w:styleId="xl53">
    <w:name w:val="xl53"/>
    <w:basedOn w:val="a1"/>
    <w:semiHidden/>
    <w:rsid w:val="007E140D"/>
    <w:pPr>
      <w:widowControl/>
      <w:pBdr>
        <w:left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54">
    <w:name w:val="xl54"/>
    <w:basedOn w:val="a1"/>
    <w:semiHidden/>
    <w:rsid w:val="007E140D"/>
    <w:pPr>
      <w:widowControl/>
      <w:pBdr>
        <w:left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55">
    <w:name w:val="xl55"/>
    <w:basedOn w:val="a1"/>
    <w:semiHidden/>
    <w:rsid w:val="007E140D"/>
    <w:pPr>
      <w:widowControl/>
      <w:pBdr>
        <w:left w:val="single" w:sz="4" w:space="0" w:color="auto"/>
        <w:right w:val="single" w:sz="4" w:space="0" w:color="auto"/>
      </w:pBdr>
      <w:snapToGrid/>
      <w:spacing w:before="100" w:beforeAutospacing="1" w:after="100" w:afterAutospacing="1"/>
      <w:jc w:val="left"/>
    </w:pPr>
    <w:rPr>
      <w:b/>
      <w:bCs/>
      <w:sz w:val="24"/>
      <w:szCs w:val="24"/>
    </w:rPr>
  </w:style>
  <w:style w:type="character" w:customStyle="1" w:styleId="afffffffa">
    <w:name w:val="Знак Знак Знак Знак"/>
    <w:basedOn w:val="a4"/>
    <w:semiHidden/>
    <w:rsid w:val="007E140D"/>
    <w:rPr>
      <w:sz w:val="24"/>
      <w:szCs w:val="24"/>
      <w:lang w:val="ru-RU" w:eastAsia="ru-RU" w:bidi="ar-SA"/>
    </w:rPr>
  </w:style>
  <w:style w:type="character" w:customStyle="1" w:styleId="afffffffb">
    <w:name w:val="Знак"/>
    <w:basedOn w:val="a4"/>
    <w:semiHidden/>
    <w:rsid w:val="007E140D"/>
    <w:rPr>
      <w:sz w:val="24"/>
      <w:szCs w:val="24"/>
      <w:lang w:val="ru-RU" w:eastAsia="ru-RU" w:bidi="ar-SA"/>
    </w:rPr>
  </w:style>
  <w:style w:type="paragraph" w:customStyle="1" w:styleId="xl23">
    <w:name w:val="xl23"/>
    <w:basedOn w:val="a1"/>
    <w:semiHidden/>
    <w:rsid w:val="007E140D"/>
    <w:pPr>
      <w:widowControl/>
      <w:pBdr>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numbering" w:customStyle="1" w:styleId="1111111">
    <w:name w:val="1 / 1.1 / 1.1.11"/>
    <w:basedOn w:val="a6"/>
    <w:next w:val="111111"/>
    <w:semiHidden/>
    <w:rsid w:val="007E140D"/>
    <w:pPr>
      <w:numPr>
        <w:numId w:val="4"/>
      </w:numPr>
    </w:pPr>
  </w:style>
  <w:style w:type="numbering" w:customStyle="1" w:styleId="1ai1">
    <w:name w:val="1 / a / i1"/>
    <w:basedOn w:val="a6"/>
    <w:next w:val="1ai"/>
    <w:semiHidden/>
    <w:rsid w:val="007E140D"/>
    <w:pPr>
      <w:numPr>
        <w:numId w:val="34"/>
      </w:numPr>
    </w:pPr>
  </w:style>
  <w:style w:type="numbering" w:customStyle="1" w:styleId="13">
    <w:name w:val="Статья / Раздел1"/>
    <w:basedOn w:val="a6"/>
    <w:next w:val="afffffff1"/>
    <w:semiHidden/>
    <w:rsid w:val="007E140D"/>
    <w:pPr>
      <w:numPr>
        <w:numId w:val="35"/>
      </w:numPr>
    </w:pPr>
  </w:style>
  <w:style w:type="character" w:customStyle="1" w:styleId="3f1">
    <w:name w:val="Знак3 Знак Знак"/>
    <w:basedOn w:val="a4"/>
    <w:semiHidden/>
    <w:rsid w:val="007E140D"/>
    <w:rPr>
      <w:b/>
      <w:sz w:val="24"/>
      <w:szCs w:val="24"/>
      <w:u w:val="single"/>
      <w:lang w:val="ru-RU" w:eastAsia="ru-RU" w:bidi="ar-SA"/>
    </w:rPr>
  </w:style>
  <w:style w:type="character" w:customStyle="1" w:styleId="afffffffc">
    <w:name w:val="Подчеркнутый Знак Знак Знак"/>
    <w:basedOn w:val="a4"/>
    <w:semiHidden/>
    <w:rsid w:val="007E140D"/>
    <w:rPr>
      <w:sz w:val="24"/>
      <w:szCs w:val="24"/>
      <w:u w:val="single"/>
      <w:lang w:val="ru-RU" w:eastAsia="ru-RU" w:bidi="ar-SA"/>
    </w:rPr>
  </w:style>
  <w:style w:type="character" w:customStyle="1" w:styleId="1ff2">
    <w:name w:val="Маркированный_1 Знак Знак Знак Знак"/>
    <w:basedOn w:val="a4"/>
    <w:semiHidden/>
    <w:rsid w:val="007E140D"/>
    <w:rPr>
      <w:sz w:val="24"/>
      <w:szCs w:val="24"/>
      <w:lang w:val="ru-RU" w:eastAsia="ru-RU" w:bidi="ar-SA"/>
    </w:rPr>
  </w:style>
  <w:style w:type="character" w:customStyle="1" w:styleId="2ff0">
    <w:name w:val="Знак2 Знак Знак"/>
    <w:basedOn w:val="a4"/>
    <w:semiHidden/>
    <w:rsid w:val="007E140D"/>
    <w:rPr>
      <w:b/>
      <w:bCs/>
      <w:sz w:val="24"/>
      <w:szCs w:val="24"/>
      <w:lang w:val="ru-RU" w:eastAsia="ru-RU" w:bidi="ar-SA"/>
    </w:rPr>
  </w:style>
  <w:style w:type="character" w:customStyle="1" w:styleId="1ff3">
    <w:name w:val="Подчеркнутый Знак Знак1"/>
    <w:basedOn w:val="a4"/>
    <w:semiHidden/>
    <w:rsid w:val="007E140D"/>
    <w:rPr>
      <w:sz w:val="24"/>
      <w:szCs w:val="24"/>
      <w:u w:val="single"/>
      <w:lang w:val="ru-RU" w:eastAsia="ru-RU" w:bidi="ar-SA"/>
    </w:rPr>
  </w:style>
  <w:style w:type="character" w:customStyle="1" w:styleId="1ff4">
    <w:name w:val="Знак1 Знак Знак"/>
    <w:basedOn w:val="a4"/>
    <w:semiHidden/>
    <w:rsid w:val="007E140D"/>
    <w:rPr>
      <w:sz w:val="24"/>
      <w:szCs w:val="24"/>
      <w:lang w:val="ru-RU" w:eastAsia="ru-RU" w:bidi="ar-SA"/>
    </w:rPr>
  </w:style>
  <w:style w:type="character" w:customStyle="1" w:styleId="2ff1">
    <w:name w:val="Знак2"/>
    <w:basedOn w:val="a4"/>
    <w:semiHidden/>
    <w:rsid w:val="007E140D"/>
    <w:rPr>
      <w:b/>
      <w:bCs/>
      <w:sz w:val="24"/>
      <w:szCs w:val="24"/>
      <w:lang w:val="ru-RU" w:eastAsia="ru-RU" w:bidi="ar-SA"/>
    </w:rPr>
  </w:style>
  <w:style w:type="numbering" w:customStyle="1" w:styleId="2ff2">
    <w:name w:val="Нет списка2"/>
    <w:next w:val="a6"/>
    <w:semiHidden/>
    <w:rsid w:val="007E140D"/>
  </w:style>
  <w:style w:type="numbering" w:customStyle="1" w:styleId="1111112">
    <w:name w:val="1 / 1.1 / 1.1.12"/>
    <w:basedOn w:val="a6"/>
    <w:next w:val="111111"/>
    <w:semiHidden/>
    <w:rsid w:val="007E140D"/>
    <w:pPr>
      <w:numPr>
        <w:numId w:val="31"/>
      </w:numPr>
    </w:pPr>
  </w:style>
  <w:style w:type="numbering" w:customStyle="1" w:styleId="1ai2">
    <w:name w:val="1 / a / i2"/>
    <w:basedOn w:val="a6"/>
    <w:next w:val="1ai"/>
    <w:semiHidden/>
    <w:rsid w:val="007E140D"/>
    <w:pPr>
      <w:numPr>
        <w:numId w:val="32"/>
      </w:numPr>
    </w:pPr>
  </w:style>
  <w:style w:type="numbering" w:customStyle="1" w:styleId="20">
    <w:name w:val="Статья / Раздел2"/>
    <w:basedOn w:val="a6"/>
    <w:next w:val="afffffff1"/>
    <w:semiHidden/>
    <w:rsid w:val="007E140D"/>
    <w:pPr>
      <w:numPr>
        <w:numId w:val="33"/>
      </w:numPr>
    </w:pPr>
  </w:style>
  <w:style w:type="paragraph" w:customStyle="1" w:styleId="S1">
    <w:name w:val="S_Заголовок 1"/>
    <w:basedOn w:val="19"/>
    <w:rsid w:val="007E140D"/>
    <w:pPr>
      <w:numPr>
        <w:numId w:val="36"/>
      </w:numPr>
      <w:tabs>
        <w:tab w:val="clear" w:pos="1778"/>
        <w:tab w:val="num" w:pos="1260"/>
      </w:tabs>
      <w:spacing w:line="240" w:lineRule="auto"/>
      <w:ind w:left="1260"/>
    </w:pPr>
  </w:style>
  <w:style w:type="paragraph" w:customStyle="1" w:styleId="S2">
    <w:name w:val="S_Заголовок 2"/>
    <w:basedOn w:val="2"/>
    <w:link w:val="S20"/>
    <w:autoRedefine/>
    <w:rsid w:val="007E140D"/>
    <w:pPr>
      <w:numPr>
        <w:numId w:val="36"/>
      </w:numPr>
      <w:suppressAutoHyphens w:val="0"/>
      <w:spacing w:before="120" w:after="120" w:line="240" w:lineRule="auto"/>
      <w:ind w:right="0"/>
      <w:jc w:val="both"/>
    </w:pPr>
    <w:rPr>
      <w:rFonts w:asciiTheme="minorHAnsi" w:eastAsiaTheme="minorHAnsi" w:hAnsiTheme="minorHAnsi" w:cstheme="minorBidi"/>
      <w:bCs w:val="0"/>
      <w:sz w:val="24"/>
      <w:szCs w:val="24"/>
      <w:lang w:eastAsia="en-US"/>
    </w:rPr>
  </w:style>
  <w:style w:type="paragraph" w:customStyle="1" w:styleId="S3">
    <w:name w:val="S_Заголовок 3"/>
    <w:basedOn w:val="3"/>
    <w:link w:val="S30"/>
    <w:rsid w:val="007E140D"/>
    <w:pPr>
      <w:numPr>
        <w:numId w:val="36"/>
      </w:numPr>
      <w:suppressAutoHyphens w:val="0"/>
      <w:spacing w:line="240" w:lineRule="auto"/>
      <w:ind w:left="1797"/>
    </w:pPr>
    <w:rPr>
      <w:rFonts w:eastAsia="Times New Roman"/>
      <w:b w:val="0"/>
      <w:bCs w:val="0"/>
      <w:sz w:val="24"/>
      <w:szCs w:val="24"/>
      <w:u w:val="single"/>
    </w:rPr>
  </w:style>
  <w:style w:type="paragraph" w:customStyle="1" w:styleId="S4">
    <w:name w:val="S_Заголовок 4"/>
    <w:basedOn w:val="4"/>
    <w:link w:val="S40"/>
    <w:rsid w:val="007E140D"/>
    <w:pPr>
      <w:numPr>
        <w:numId w:val="36"/>
      </w:numPr>
      <w:tabs>
        <w:tab w:val="clear" w:pos="1985"/>
      </w:tabs>
      <w:spacing w:before="0" w:line="240" w:lineRule="auto"/>
    </w:pPr>
    <w:rPr>
      <w:rFonts w:eastAsia="Times New Roman"/>
      <w:i/>
      <w:sz w:val="24"/>
      <w:szCs w:val="24"/>
    </w:rPr>
  </w:style>
  <w:style w:type="character" w:customStyle="1" w:styleId="S40">
    <w:name w:val="S_Заголовок 4 Знак"/>
    <w:basedOn w:val="a4"/>
    <w:link w:val="S4"/>
    <w:rsid w:val="007E140D"/>
    <w:rPr>
      <w:rFonts w:ascii="Times New Roman" w:eastAsia="Times New Roman" w:hAnsi="Times New Roman" w:cs="Times New Roman"/>
      <w:i/>
      <w:sz w:val="24"/>
      <w:szCs w:val="24"/>
      <w:lang w:eastAsia="ru-RU"/>
    </w:rPr>
  </w:style>
  <w:style w:type="paragraph" w:customStyle="1" w:styleId="afffffffd">
    <w:name w:val="Статья Знак"/>
    <w:basedOn w:val="a1"/>
    <w:link w:val="afffffffe"/>
    <w:semiHidden/>
    <w:rsid w:val="007E140D"/>
    <w:pPr>
      <w:widowControl/>
      <w:snapToGrid/>
    </w:pPr>
    <w:rPr>
      <w:sz w:val="24"/>
      <w:szCs w:val="24"/>
    </w:rPr>
  </w:style>
  <w:style w:type="paragraph" w:customStyle="1" w:styleId="Sd">
    <w:name w:val="S_Титульный"/>
    <w:basedOn w:val="S5"/>
    <w:rsid w:val="007E140D"/>
    <w:pPr>
      <w:spacing w:line="240" w:lineRule="auto"/>
      <w:ind w:left="3240" w:firstLine="0"/>
      <w:jc w:val="right"/>
    </w:pPr>
    <w:rPr>
      <w:rFonts w:ascii="Times New Roman" w:hAnsi="Times New Roman"/>
      <w:b/>
      <w:sz w:val="32"/>
      <w:szCs w:val="32"/>
    </w:rPr>
  </w:style>
  <w:style w:type="paragraph" w:styleId="affffb">
    <w:name w:val="List Bullet"/>
    <w:basedOn w:val="a1"/>
    <w:rsid w:val="007E140D"/>
    <w:pPr>
      <w:widowControl/>
      <w:snapToGrid/>
      <w:spacing w:line="360" w:lineRule="auto"/>
      <w:ind w:left="1069" w:hanging="360"/>
      <w:contextualSpacing/>
    </w:pPr>
    <w:rPr>
      <w:sz w:val="24"/>
      <w:szCs w:val="24"/>
    </w:rPr>
  </w:style>
  <w:style w:type="character" w:customStyle="1" w:styleId="S30">
    <w:name w:val="S_Заголовок 3 Знак"/>
    <w:basedOn w:val="30"/>
    <w:link w:val="S3"/>
    <w:rsid w:val="007E140D"/>
    <w:rPr>
      <w:rFonts w:ascii="Times New Roman" w:eastAsia="Times New Roman" w:hAnsi="Times New Roman" w:cs="Times New Roman"/>
      <w:b w:val="0"/>
      <w:bCs w:val="0"/>
      <w:sz w:val="24"/>
      <w:szCs w:val="24"/>
      <w:u w:val="single"/>
      <w:lang w:eastAsia="ru-RU"/>
    </w:rPr>
  </w:style>
  <w:style w:type="paragraph" w:customStyle="1" w:styleId="Se">
    <w:name w:val="S_Заголовок таблицы"/>
    <w:basedOn w:val="a1"/>
    <w:link w:val="Sf"/>
    <w:rsid w:val="007E140D"/>
    <w:pPr>
      <w:keepNext/>
      <w:keepLines/>
      <w:widowControl/>
      <w:snapToGrid/>
      <w:ind w:firstLine="709"/>
      <w:contextualSpacing/>
      <w:jc w:val="center"/>
    </w:pPr>
    <w:rPr>
      <w:sz w:val="24"/>
      <w:szCs w:val="24"/>
      <w:u w:val="single"/>
    </w:rPr>
  </w:style>
  <w:style w:type="paragraph" w:customStyle="1" w:styleId="Sf0">
    <w:name w:val="S_Таблица"/>
    <w:basedOn w:val="a1"/>
    <w:link w:val="S10"/>
    <w:autoRedefine/>
    <w:qFormat/>
    <w:rsid w:val="00985C15"/>
    <w:pPr>
      <w:keepNext/>
      <w:widowControl/>
      <w:snapToGrid/>
      <w:spacing w:line="312" w:lineRule="auto"/>
      <w:ind w:firstLine="709"/>
    </w:pPr>
    <w:rPr>
      <w:sz w:val="24"/>
      <w:szCs w:val="24"/>
      <w:lang w:val="en-US"/>
    </w:rPr>
  </w:style>
  <w:style w:type="character" w:customStyle="1" w:styleId="S10">
    <w:name w:val="S_Таблица Знак1"/>
    <w:basedOn w:val="a4"/>
    <w:link w:val="Sf0"/>
    <w:rsid w:val="00985C15"/>
    <w:rPr>
      <w:rFonts w:ascii="Times New Roman" w:eastAsia="Times New Roman" w:hAnsi="Times New Roman" w:cs="Times New Roman"/>
      <w:sz w:val="24"/>
      <w:szCs w:val="24"/>
      <w:lang w:val="en-US" w:eastAsia="ru-RU"/>
    </w:rPr>
  </w:style>
  <w:style w:type="character" w:customStyle="1" w:styleId="1ff5">
    <w:name w:val="Заголовок_1 Знак Знак Знак Знак"/>
    <w:basedOn w:val="a4"/>
    <w:semiHidden/>
    <w:rsid w:val="007E140D"/>
    <w:rPr>
      <w:b/>
      <w:caps/>
      <w:sz w:val="24"/>
      <w:szCs w:val="24"/>
      <w:lang w:val="ru-RU" w:eastAsia="ru-RU" w:bidi="ar-SA"/>
    </w:rPr>
  </w:style>
  <w:style w:type="paragraph" w:customStyle="1" w:styleId="affffffff">
    <w:name w:val="Заголовок"/>
    <w:basedOn w:val="a1"/>
    <w:next w:val="a3"/>
    <w:rsid w:val="007E140D"/>
    <w:pPr>
      <w:keepNext/>
      <w:widowControl/>
      <w:suppressAutoHyphens/>
      <w:snapToGrid/>
      <w:spacing w:before="240" w:after="120"/>
      <w:jc w:val="left"/>
    </w:pPr>
    <w:rPr>
      <w:rFonts w:ascii="Arial" w:eastAsia="Arial Unicode MS" w:hAnsi="Arial" w:cs="Tahoma"/>
      <w:sz w:val="28"/>
      <w:szCs w:val="28"/>
      <w:lang w:eastAsia="ar-SA"/>
    </w:rPr>
  </w:style>
  <w:style w:type="paragraph" w:customStyle="1" w:styleId="11">
    <w:name w:val="Таблица 1 + Обычный"/>
    <w:basedOn w:val="a1"/>
    <w:autoRedefine/>
    <w:semiHidden/>
    <w:rsid w:val="007E140D"/>
    <w:pPr>
      <w:widowControl/>
      <w:numPr>
        <w:numId w:val="38"/>
      </w:numPr>
      <w:snapToGrid/>
      <w:spacing w:line="360" w:lineRule="auto"/>
      <w:jc w:val="right"/>
    </w:pPr>
    <w:rPr>
      <w:spacing w:val="2"/>
      <w:sz w:val="24"/>
      <w:szCs w:val="24"/>
    </w:rPr>
  </w:style>
  <w:style w:type="paragraph" w:customStyle="1" w:styleId="1ff6">
    <w:name w:val="Маркированный_1"/>
    <w:basedOn w:val="a1"/>
    <w:rsid w:val="007E140D"/>
    <w:pPr>
      <w:widowControl/>
      <w:tabs>
        <w:tab w:val="num" w:pos="2858"/>
      </w:tabs>
      <w:snapToGrid/>
      <w:spacing w:line="360" w:lineRule="auto"/>
      <w:ind w:left="2858" w:hanging="360"/>
    </w:pPr>
    <w:rPr>
      <w:sz w:val="24"/>
      <w:szCs w:val="24"/>
    </w:rPr>
  </w:style>
  <w:style w:type="character" w:customStyle="1" w:styleId="Sf">
    <w:name w:val="S_Заголовок таблицы Знак"/>
    <w:basedOn w:val="S6"/>
    <w:link w:val="Se"/>
    <w:rsid w:val="007E140D"/>
    <w:rPr>
      <w:rFonts w:ascii="Times New Roman" w:eastAsia="Times New Roman" w:hAnsi="Times New Roman" w:cs="Times New Roman"/>
      <w:sz w:val="24"/>
      <w:szCs w:val="24"/>
      <w:u w:val="single"/>
      <w:lang w:eastAsia="ru-RU"/>
    </w:rPr>
  </w:style>
  <w:style w:type="character" w:customStyle="1" w:styleId="S11">
    <w:name w:val="S_Маркированный Знак Знак1"/>
    <w:basedOn w:val="a4"/>
    <w:rsid w:val="007E140D"/>
    <w:rPr>
      <w:sz w:val="24"/>
      <w:szCs w:val="24"/>
      <w:lang w:val="ru-RU" w:eastAsia="ar-SA" w:bidi="ar-SA"/>
    </w:rPr>
  </w:style>
  <w:style w:type="paragraph" w:customStyle="1" w:styleId="1">
    <w:name w:val="Рисунок 1 + Обычный"/>
    <w:basedOn w:val="a1"/>
    <w:autoRedefine/>
    <w:semiHidden/>
    <w:rsid w:val="007E140D"/>
    <w:pPr>
      <w:widowControl/>
      <w:numPr>
        <w:numId w:val="37"/>
      </w:numPr>
      <w:snapToGrid/>
      <w:spacing w:line="360" w:lineRule="auto"/>
      <w:jc w:val="right"/>
    </w:pPr>
    <w:rPr>
      <w:sz w:val="24"/>
      <w:szCs w:val="24"/>
    </w:rPr>
  </w:style>
  <w:style w:type="character" w:customStyle="1" w:styleId="affffffff0">
    <w:name w:val="Подчеркнутый Знак Знак Знак Знак"/>
    <w:basedOn w:val="a4"/>
    <w:semiHidden/>
    <w:rsid w:val="007E140D"/>
    <w:rPr>
      <w:sz w:val="24"/>
      <w:szCs w:val="24"/>
      <w:u w:val="single"/>
      <w:lang w:val="ru-RU" w:eastAsia="ru-RU" w:bidi="ar-SA"/>
    </w:rPr>
  </w:style>
  <w:style w:type="character" w:customStyle="1" w:styleId="1ff7">
    <w:name w:val="Маркированный_1 Знак Знак Знак Знак Знак"/>
    <w:basedOn w:val="a4"/>
    <w:semiHidden/>
    <w:rsid w:val="007E140D"/>
    <w:rPr>
      <w:sz w:val="24"/>
      <w:szCs w:val="24"/>
      <w:lang w:val="ru-RU" w:eastAsia="ru-RU" w:bidi="ar-SA"/>
    </w:rPr>
  </w:style>
  <w:style w:type="character" w:customStyle="1" w:styleId="1ff8">
    <w:name w:val="Заголовок_1 Знак Знак Знак Знак Знак"/>
    <w:basedOn w:val="a4"/>
    <w:semiHidden/>
    <w:rsid w:val="007E140D"/>
    <w:rPr>
      <w:b/>
      <w:caps/>
      <w:sz w:val="24"/>
      <w:szCs w:val="24"/>
      <w:lang w:val="ru-RU" w:eastAsia="ru-RU" w:bidi="ar-SA"/>
    </w:rPr>
  </w:style>
  <w:style w:type="character" w:customStyle="1" w:styleId="110">
    <w:name w:val="Маркированный_1 Знак Знак1"/>
    <w:basedOn w:val="a4"/>
    <w:semiHidden/>
    <w:rsid w:val="007E140D"/>
    <w:rPr>
      <w:sz w:val="24"/>
      <w:szCs w:val="24"/>
      <w:lang w:val="ru-RU" w:eastAsia="ru-RU" w:bidi="ar-SA"/>
    </w:rPr>
  </w:style>
  <w:style w:type="numbering" w:customStyle="1" w:styleId="3f2">
    <w:name w:val="Нет списка3"/>
    <w:next w:val="a6"/>
    <w:semiHidden/>
    <w:rsid w:val="007E140D"/>
  </w:style>
  <w:style w:type="character" w:customStyle="1" w:styleId="111">
    <w:name w:val="Маркированный_1 Знак1"/>
    <w:basedOn w:val="a4"/>
    <w:rsid w:val="007E140D"/>
  </w:style>
  <w:style w:type="paragraph" w:customStyle="1" w:styleId="-21">
    <w:name w:val="УГТП-Заголовок 2"/>
    <w:basedOn w:val="a1"/>
    <w:semiHidden/>
    <w:rsid w:val="007E140D"/>
    <w:pPr>
      <w:widowControl/>
      <w:snapToGrid/>
      <w:spacing w:before="240"/>
      <w:ind w:left="284" w:right="284" w:firstLine="851"/>
    </w:pPr>
    <w:rPr>
      <w:rFonts w:ascii="Arial" w:hAnsi="Arial" w:cs="Arial"/>
      <w:b/>
      <w:sz w:val="28"/>
      <w:szCs w:val="28"/>
    </w:rPr>
  </w:style>
  <w:style w:type="paragraph" w:styleId="affffffff1">
    <w:name w:val="TOC Heading"/>
    <w:basedOn w:val="10"/>
    <w:next w:val="a1"/>
    <w:uiPriority w:val="39"/>
    <w:qFormat/>
    <w:rsid w:val="007E140D"/>
    <w:pPr>
      <w:keepNext/>
      <w:keepLines/>
      <w:pageBreakBefore w:val="0"/>
      <w:numPr>
        <w:numId w:val="0"/>
      </w:numPr>
      <w:tabs>
        <w:tab w:val="clear" w:pos="1701"/>
      </w:tabs>
      <w:suppressAutoHyphens w:val="0"/>
      <w:spacing w:before="480" w:after="0" w:line="276" w:lineRule="auto"/>
      <w:ind w:right="0"/>
      <w:outlineLvl w:val="9"/>
    </w:pPr>
    <w:rPr>
      <w:rFonts w:ascii="Cambria" w:eastAsia="Times New Roman" w:hAnsi="Cambria" w:cs="Times New Roman"/>
      <w:caps w:val="0"/>
      <w:color w:val="365F91"/>
      <w:szCs w:val="28"/>
      <w:lang w:eastAsia="en-US"/>
    </w:rPr>
  </w:style>
  <w:style w:type="character" w:customStyle="1" w:styleId="afffffffe">
    <w:name w:val="Статья Знак Знак"/>
    <w:basedOn w:val="a4"/>
    <w:link w:val="afffffffd"/>
    <w:semiHidden/>
    <w:rsid w:val="007E140D"/>
    <w:rPr>
      <w:rFonts w:ascii="Times New Roman" w:eastAsia="Times New Roman" w:hAnsi="Times New Roman" w:cs="Times New Roman"/>
      <w:sz w:val="24"/>
      <w:szCs w:val="24"/>
      <w:lang w:eastAsia="ru-RU"/>
    </w:rPr>
  </w:style>
  <w:style w:type="character" w:customStyle="1" w:styleId="121">
    <w:name w:val="Заголовок_12"/>
    <w:semiHidden/>
    <w:rsid w:val="007E140D"/>
    <w:rPr>
      <w:b/>
    </w:rPr>
  </w:style>
  <w:style w:type="numbering" w:customStyle="1" w:styleId="112">
    <w:name w:val="Нет списка11"/>
    <w:next w:val="a6"/>
    <w:semiHidden/>
    <w:rsid w:val="007E140D"/>
  </w:style>
  <w:style w:type="paragraph" w:customStyle="1" w:styleId="S12">
    <w:name w:val="S_Таблица 1"/>
    <w:basedOn w:val="S5"/>
    <w:autoRedefine/>
    <w:rsid w:val="007E140D"/>
    <w:pPr>
      <w:spacing w:line="240" w:lineRule="auto"/>
      <w:ind w:left="2325" w:hanging="1605"/>
      <w:jc w:val="right"/>
    </w:pPr>
    <w:rPr>
      <w:rFonts w:ascii="Times New Roman" w:hAnsi="Times New Roman"/>
    </w:rPr>
  </w:style>
  <w:style w:type="character" w:customStyle="1" w:styleId="Sf1">
    <w:name w:val="S_Таблица Знак"/>
    <w:basedOn w:val="a4"/>
    <w:locked/>
    <w:rsid w:val="007E140D"/>
    <w:rPr>
      <w:sz w:val="24"/>
      <w:szCs w:val="24"/>
    </w:rPr>
  </w:style>
  <w:style w:type="paragraph" w:customStyle="1" w:styleId="xl106">
    <w:name w:val="xl106"/>
    <w:basedOn w:val="a1"/>
    <w:semiHidden/>
    <w:rsid w:val="007E140D"/>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FF0000"/>
      <w:sz w:val="22"/>
      <w:szCs w:val="22"/>
    </w:rPr>
  </w:style>
  <w:style w:type="numbering" w:customStyle="1" w:styleId="4a">
    <w:name w:val="Нет списка4"/>
    <w:next w:val="a6"/>
    <w:semiHidden/>
    <w:unhideWhenUsed/>
    <w:rsid w:val="007E140D"/>
  </w:style>
  <w:style w:type="paragraph" w:customStyle="1" w:styleId="affffffff2">
    <w:name w:val="Т"/>
    <w:basedOn w:val="a1"/>
    <w:autoRedefine/>
    <w:rsid w:val="007E140D"/>
    <w:pPr>
      <w:widowControl/>
      <w:tabs>
        <w:tab w:val="num" w:pos="834"/>
      </w:tabs>
      <w:snapToGrid/>
      <w:spacing w:line="360" w:lineRule="auto"/>
      <w:ind w:left="834" w:right="-158" w:hanging="114"/>
      <w:jc w:val="right"/>
    </w:pPr>
    <w:rPr>
      <w:sz w:val="24"/>
      <w:szCs w:val="24"/>
    </w:rPr>
  </w:style>
  <w:style w:type="paragraph" w:customStyle="1" w:styleId="-S">
    <w:name w:val="- S_Маркированный"/>
    <w:basedOn w:val="S5"/>
    <w:qFormat/>
    <w:rsid w:val="007E140D"/>
    <w:pPr>
      <w:numPr>
        <w:numId w:val="40"/>
      </w:numPr>
      <w:tabs>
        <w:tab w:val="left" w:pos="1021"/>
      </w:tabs>
      <w:spacing w:line="240" w:lineRule="auto"/>
      <w:ind w:left="0" w:firstLine="680"/>
    </w:pPr>
    <w:rPr>
      <w:rFonts w:ascii="Times New Roman" w:hAnsi="Times New Roman"/>
    </w:rPr>
  </w:style>
  <w:style w:type="paragraph" w:styleId="affffffff3">
    <w:name w:val="caption"/>
    <w:basedOn w:val="a1"/>
    <w:next w:val="a1"/>
    <w:qFormat/>
    <w:rsid w:val="007E140D"/>
    <w:pPr>
      <w:widowControl/>
      <w:snapToGrid/>
      <w:spacing w:line="360" w:lineRule="auto"/>
      <w:ind w:firstLine="709"/>
    </w:pPr>
    <w:rPr>
      <w:b/>
      <w:bCs/>
    </w:rPr>
  </w:style>
  <w:style w:type="paragraph" w:styleId="affffffff4">
    <w:name w:val="Title"/>
    <w:basedOn w:val="a1"/>
    <w:link w:val="affffffff5"/>
    <w:qFormat/>
    <w:rsid w:val="007E140D"/>
    <w:pPr>
      <w:widowControl/>
      <w:snapToGrid/>
      <w:spacing w:line="360" w:lineRule="auto"/>
      <w:ind w:firstLine="709"/>
      <w:jc w:val="center"/>
    </w:pPr>
    <w:rPr>
      <w:b/>
      <w:bCs/>
      <w:sz w:val="28"/>
      <w:szCs w:val="28"/>
    </w:rPr>
  </w:style>
  <w:style w:type="character" w:customStyle="1" w:styleId="affffffff5">
    <w:name w:val="Название Знак"/>
    <w:basedOn w:val="a4"/>
    <w:link w:val="affffffff4"/>
    <w:rsid w:val="007E140D"/>
    <w:rPr>
      <w:rFonts w:ascii="Times New Roman" w:eastAsia="Times New Roman" w:hAnsi="Times New Roman" w:cs="Times New Roman"/>
      <w:b/>
      <w:bCs/>
      <w:sz w:val="28"/>
      <w:szCs w:val="28"/>
      <w:lang w:eastAsia="ru-RU"/>
    </w:rPr>
  </w:style>
  <w:style w:type="paragraph" w:styleId="affffffff6">
    <w:name w:val="Subtitle"/>
    <w:basedOn w:val="affffffff4"/>
    <w:next w:val="a3"/>
    <w:link w:val="affffffff7"/>
    <w:qFormat/>
    <w:rsid w:val="007E140D"/>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ffffff7">
    <w:name w:val="Подзаголовок Знак"/>
    <w:basedOn w:val="a4"/>
    <w:link w:val="affffffff6"/>
    <w:rsid w:val="007E140D"/>
    <w:rPr>
      <w:rFonts w:ascii="Arial" w:eastAsia="Times New Roman" w:hAnsi="Arial" w:cs="Arial"/>
      <w:spacing w:val="-16"/>
      <w:kern w:val="28"/>
      <w:sz w:val="32"/>
      <w:szCs w:val="32"/>
    </w:rPr>
  </w:style>
  <w:style w:type="table" w:customStyle="1" w:styleId="1ff9">
    <w:name w:val="Сетка таблицы1"/>
    <w:basedOn w:val="a5"/>
    <w:next w:val="aff1"/>
    <w:uiPriority w:val="59"/>
    <w:rsid w:val="007E14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f2">
    <w:name w:val="S_Отступ"/>
    <w:basedOn w:val="a1"/>
    <w:link w:val="Sf3"/>
    <w:autoRedefine/>
    <w:qFormat/>
    <w:rsid w:val="007E140D"/>
    <w:pPr>
      <w:widowControl/>
      <w:snapToGrid/>
      <w:ind w:firstLine="709"/>
    </w:pPr>
    <w:rPr>
      <w:bCs/>
      <w:sz w:val="24"/>
      <w:szCs w:val="32"/>
    </w:rPr>
  </w:style>
  <w:style w:type="character" w:customStyle="1" w:styleId="S31">
    <w:name w:val="S_Заголовок 3 Знак Знак"/>
    <w:basedOn w:val="a4"/>
    <w:rsid w:val="007E140D"/>
    <w:rPr>
      <w:rFonts w:eastAsia="Times New Roman"/>
      <w:color w:val="auto"/>
      <w:sz w:val="24"/>
      <w:szCs w:val="24"/>
      <w:u w:val="single"/>
      <w:lang w:eastAsia="ru-RU"/>
    </w:rPr>
  </w:style>
  <w:style w:type="character" w:customStyle="1" w:styleId="Sf4">
    <w:name w:val="S_Маркированный Знак Знак"/>
    <w:basedOn w:val="a4"/>
    <w:rsid w:val="007E140D"/>
    <w:rPr>
      <w:sz w:val="24"/>
      <w:szCs w:val="24"/>
    </w:rPr>
  </w:style>
  <w:style w:type="paragraph" w:customStyle="1" w:styleId="1ffa">
    <w:name w:val="Обычный1"/>
    <w:rsid w:val="007E140D"/>
    <w:pPr>
      <w:widowControl w:val="0"/>
      <w:spacing w:after="0" w:line="240" w:lineRule="auto"/>
    </w:pPr>
    <w:rPr>
      <w:rFonts w:ascii="Arial" w:eastAsia="Times New Roman" w:hAnsi="Arial" w:cs="Times New Roman"/>
      <w:snapToGrid w:val="0"/>
      <w:sz w:val="20"/>
      <w:szCs w:val="20"/>
      <w:lang w:eastAsia="ru-RU"/>
    </w:rPr>
  </w:style>
  <w:style w:type="paragraph" w:customStyle="1" w:styleId="Default">
    <w:name w:val="Default"/>
    <w:rsid w:val="007E140D"/>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customStyle="1" w:styleId="Sf3">
    <w:name w:val="S_Отступ Знак"/>
    <w:basedOn w:val="a4"/>
    <w:link w:val="Sf2"/>
    <w:rsid w:val="007E140D"/>
    <w:rPr>
      <w:rFonts w:ascii="Times New Roman" w:eastAsia="Times New Roman" w:hAnsi="Times New Roman" w:cs="Times New Roman"/>
      <w:bCs/>
      <w:sz w:val="24"/>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29646268">
      <w:bodyDiv w:val="1"/>
      <w:marLeft w:val="0"/>
      <w:marRight w:val="0"/>
      <w:marTop w:val="0"/>
      <w:marBottom w:val="0"/>
      <w:divBdr>
        <w:top w:val="none" w:sz="0" w:space="0" w:color="auto"/>
        <w:left w:val="none" w:sz="0" w:space="0" w:color="auto"/>
        <w:bottom w:val="none" w:sz="0" w:space="0" w:color="auto"/>
        <w:right w:val="none" w:sz="0" w:space="0" w:color="auto"/>
      </w:divBdr>
    </w:div>
    <w:div w:id="42558250">
      <w:bodyDiv w:val="1"/>
      <w:marLeft w:val="0"/>
      <w:marRight w:val="0"/>
      <w:marTop w:val="0"/>
      <w:marBottom w:val="0"/>
      <w:divBdr>
        <w:top w:val="none" w:sz="0" w:space="0" w:color="auto"/>
        <w:left w:val="none" w:sz="0" w:space="0" w:color="auto"/>
        <w:bottom w:val="none" w:sz="0" w:space="0" w:color="auto"/>
        <w:right w:val="none" w:sz="0" w:space="0" w:color="auto"/>
      </w:divBdr>
    </w:div>
    <w:div w:id="76098199">
      <w:bodyDiv w:val="1"/>
      <w:marLeft w:val="0"/>
      <w:marRight w:val="0"/>
      <w:marTop w:val="0"/>
      <w:marBottom w:val="0"/>
      <w:divBdr>
        <w:top w:val="none" w:sz="0" w:space="0" w:color="auto"/>
        <w:left w:val="none" w:sz="0" w:space="0" w:color="auto"/>
        <w:bottom w:val="none" w:sz="0" w:space="0" w:color="auto"/>
        <w:right w:val="none" w:sz="0" w:space="0" w:color="auto"/>
      </w:divBdr>
    </w:div>
    <w:div w:id="102851283">
      <w:bodyDiv w:val="1"/>
      <w:marLeft w:val="0"/>
      <w:marRight w:val="0"/>
      <w:marTop w:val="0"/>
      <w:marBottom w:val="0"/>
      <w:divBdr>
        <w:top w:val="none" w:sz="0" w:space="0" w:color="auto"/>
        <w:left w:val="none" w:sz="0" w:space="0" w:color="auto"/>
        <w:bottom w:val="none" w:sz="0" w:space="0" w:color="auto"/>
        <w:right w:val="none" w:sz="0" w:space="0" w:color="auto"/>
      </w:divBdr>
    </w:div>
    <w:div w:id="147989426">
      <w:bodyDiv w:val="1"/>
      <w:marLeft w:val="0"/>
      <w:marRight w:val="0"/>
      <w:marTop w:val="0"/>
      <w:marBottom w:val="0"/>
      <w:divBdr>
        <w:top w:val="none" w:sz="0" w:space="0" w:color="auto"/>
        <w:left w:val="none" w:sz="0" w:space="0" w:color="auto"/>
        <w:bottom w:val="none" w:sz="0" w:space="0" w:color="auto"/>
        <w:right w:val="none" w:sz="0" w:space="0" w:color="auto"/>
      </w:divBdr>
    </w:div>
    <w:div w:id="160125468">
      <w:bodyDiv w:val="1"/>
      <w:marLeft w:val="0"/>
      <w:marRight w:val="0"/>
      <w:marTop w:val="0"/>
      <w:marBottom w:val="0"/>
      <w:divBdr>
        <w:top w:val="none" w:sz="0" w:space="0" w:color="auto"/>
        <w:left w:val="none" w:sz="0" w:space="0" w:color="auto"/>
        <w:bottom w:val="none" w:sz="0" w:space="0" w:color="auto"/>
        <w:right w:val="none" w:sz="0" w:space="0" w:color="auto"/>
      </w:divBdr>
    </w:div>
    <w:div w:id="162669123">
      <w:bodyDiv w:val="1"/>
      <w:marLeft w:val="0"/>
      <w:marRight w:val="0"/>
      <w:marTop w:val="0"/>
      <w:marBottom w:val="0"/>
      <w:divBdr>
        <w:top w:val="none" w:sz="0" w:space="0" w:color="auto"/>
        <w:left w:val="none" w:sz="0" w:space="0" w:color="auto"/>
        <w:bottom w:val="none" w:sz="0" w:space="0" w:color="auto"/>
        <w:right w:val="none" w:sz="0" w:space="0" w:color="auto"/>
      </w:divBdr>
    </w:div>
    <w:div w:id="167985345">
      <w:bodyDiv w:val="1"/>
      <w:marLeft w:val="0"/>
      <w:marRight w:val="0"/>
      <w:marTop w:val="0"/>
      <w:marBottom w:val="0"/>
      <w:divBdr>
        <w:top w:val="none" w:sz="0" w:space="0" w:color="auto"/>
        <w:left w:val="none" w:sz="0" w:space="0" w:color="auto"/>
        <w:bottom w:val="none" w:sz="0" w:space="0" w:color="auto"/>
        <w:right w:val="none" w:sz="0" w:space="0" w:color="auto"/>
      </w:divBdr>
    </w:div>
    <w:div w:id="218369394">
      <w:bodyDiv w:val="1"/>
      <w:marLeft w:val="0"/>
      <w:marRight w:val="0"/>
      <w:marTop w:val="0"/>
      <w:marBottom w:val="0"/>
      <w:divBdr>
        <w:top w:val="none" w:sz="0" w:space="0" w:color="auto"/>
        <w:left w:val="none" w:sz="0" w:space="0" w:color="auto"/>
        <w:bottom w:val="none" w:sz="0" w:space="0" w:color="auto"/>
        <w:right w:val="none" w:sz="0" w:space="0" w:color="auto"/>
      </w:divBdr>
    </w:div>
    <w:div w:id="226502169">
      <w:bodyDiv w:val="1"/>
      <w:marLeft w:val="0"/>
      <w:marRight w:val="0"/>
      <w:marTop w:val="0"/>
      <w:marBottom w:val="0"/>
      <w:divBdr>
        <w:top w:val="none" w:sz="0" w:space="0" w:color="auto"/>
        <w:left w:val="none" w:sz="0" w:space="0" w:color="auto"/>
        <w:bottom w:val="none" w:sz="0" w:space="0" w:color="auto"/>
        <w:right w:val="none" w:sz="0" w:space="0" w:color="auto"/>
      </w:divBdr>
    </w:div>
    <w:div w:id="240260956">
      <w:bodyDiv w:val="1"/>
      <w:marLeft w:val="0"/>
      <w:marRight w:val="0"/>
      <w:marTop w:val="0"/>
      <w:marBottom w:val="0"/>
      <w:divBdr>
        <w:top w:val="none" w:sz="0" w:space="0" w:color="auto"/>
        <w:left w:val="none" w:sz="0" w:space="0" w:color="auto"/>
        <w:bottom w:val="none" w:sz="0" w:space="0" w:color="auto"/>
        <w:right w:val="none" w:sz="0" w:space="0" w:color="auto"/>
      </w:divBdr>
    </w:div>
    <w:div w:id="301809340">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7436019">
      <w:bodyDiv w:val="1"/>
      <w:marLeft w:val="0"/>
      <w:marRight w:val="0"/>
      <w:marTop w:val="0"/>
      <w:marBottom w:val="0"/>
      <w:divBdr>
        <w:top w:val="none" w:sz="0" w:space="0" w:color="auto"/>
        <w:left w:val="none" w:sz="0" w:space="0" w:color="auto"/>
        <w:bottom w:val="none" w:sz="0" w:space="0" w:color="auto"/>
        <w:right w:val="none" w:sz="0" w:space="0" w:color="auto"/>
      </w:divBdr>
    </w:div>
    <w:div w:id="400249924">
      <w:bodyDiv w:val="1"/>
      <w:marLeft w:val="0"/>
      <w:marRight w:val="0"/>
      <w:marTop w:val="0"/>
      <w:marBottom w:val="0"/>
      <w:divBdr>
        <w:top w:val="none" w:sz="0" w:space="0" w:color="auto"/>
        <w:left w:val="none" w:sz="0" w:space="0" w:color="auto"/>
        <w:bottom w:val="none" w:sz="0" w:space="0" w:color="auto"/>
        <w:right w:val="none" w:sz="0" w:space="0" w:color="auto"/>
      </w:divBdr>
    </w:div>
    <w:div w:id="442309679">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204194">
      <w:bodyDiv w:val="1"/>
      <w:marLeft w:val="0"/>
      <w:marRight w:val="0"/>
      <w:marTop w:val="0"/>
      <w:marBottom w:val="0"/>
      <w:divBdr>
        <w:top w:val="none" w:sz="0" w:space="0" w:color="auto"/>
        <w:left w:val="none" w:sz="0" w:space="0" w:color="auto"/>
        <w:bottom w:val="none" w:sz="0" w:space="0" w:color="auto"/>
        <w:right w:val="none" w:sz="0" w:space="0" w:color="auto"/>
      </w:divBdr>
    </w:div>
    <w:div w:id="478814469">
      <w:bodyDiv w:val="1"/>
      <w:marLeft w:val="0"/>
      <w:marRight w:val="0"/>
      <w:marTop w:val="0"/>
      <w:marBottom w:val="0"/>
      <w:divBdr>
        <w:top w:val="none" w:sz="0" w:space="0" w:color="auto"/>
        <w:left w:val="none" w:sz="0" w:space="0" w:color="auto"/>
        <w:bottom w:val="none" w:sz="0" w:space="0" w:color="auto"/>
        <w:right w:val="none" w:sz="0" w:space="0" w:color="auto"/>
      </w:divBdr>
    </w:div>
    <w:div w:id="515847611">
      <w:bodyDiv w:val="1"/>
      <w:marLeft w:val="0"/>
      <w:marRight w:val="0"/>
      <w:marTop w:val="0"/>
      <w:marBottom w:val="0"/>
      <w:divBdr>
        <w:top w:val="none" w:sz="0" w:space="0" w:color="auto"/>
        <w:left w:val="none" w:sz="0" w:space="0" w:color="auto"/>
        <w:bottom w:val="none" w:sz="0" w:space="0" w:color="auto"/>
        <w:right w:val="none" w:sz="0" w:space="0" w:color="auto"/>
      </w:divBdr>
    </w:div>
    <w:div w:id="529075124">
      <w:bodyDiv w:val="1"/>
      <w:marLeft w:val="0"/>
      <w:marRight w:val="0"/>
      <w:marTop w:val="0"/>
      <w:marBottom w:val="0"/>
      <w:divBdr>
        <w:top w:val="none" w:sz="0" w:space="0" w:color="auto"/>
        <w:left w:val="none" w:sz="0" w:space="0" w:color="auto"/>
        <w:bottom w:val="none" w:sz="0" w:space="0" w:color="auto"/>
        <w:right w:val="none" w:sz="0" w:space="0" w:color="auto"/>
      </w:divBdr>
    </w:div>
    <w:div w:id="55084598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29241035">
      <w:bodyDiv w:val="1"/>
      <w:marLeft w:val="0"/>
      <w:marRight w:val="0"/>
      <w:marTop w:val="0"/>
      <w:marBottom w:val="0"/>
      <w:divBdr>
        <w:top w:val="none" w:sz="0" w:space="0" w:color="auto"/>
        <w:left w:val="none" w:sz="0" w:space="0" w:color="auto"/>
        <w:bottom w:val="none" w:sz="0" w:space="0" w:color="auto"/>
        <w:right w:val="none" w:sz="0" w:space="0" w:color="auto"/>
      </w:divBdr>
    </w:div>
    <w:div w:id="639000398">
      <w:bodyDiv w:val="1"/>
      <w:marLeft w:val="0"/>
      <w:marRight w:val="0"/>
      <w:marTop w:val="0"/>
      <w:marBottom w:val="0"/>
      <w:divBdr>
        <w:top w:val="none" w:sz="0" w:space="0" w:color="auto"/>
        <w:left w:val="none" w:sz="0" w:space="0" w:color="auto"/>
        <w:bottom w:val="none" w:sz="0" w:space="0" w:color="auto"/>
        <w:right w:val="none" w:sz="0" w:space="0" w:color="auto"/>
      </w:divBdr>
    </w:div>
    <w:div w:id="644819033">
      <w:bodyDiv w:val="1"/>
      <w:marLeft w:val="0"/>
      <w:marRight w:val="0"/>
      <w:marTop w:val="0"/>
      <w:marBottom w:val="0"/>
      <w:divBdr>
        <w:top w:val="none" w:sz="0" w:space="0" w:color="auto"/>
        <w:left w:val="none" w:sz="0" w:space="0" w:color="auto"/>
        <w:bottom w:val="none" w:sz="0" w:space="0" w:color="auto"/>
        <w:right w:val="none" w:sz="0" w:space="0" w:color="auto"/>
      </w:divBdr>
    </w:div>
    <w:div w:id="698942183">
      <w:bodyDiv w:val="1"/>
      <w:marLeft w:val="0"/>
      <w:marRight w:val="0"/>
      <w:marTop w:val="0"/>
      <w:marBottom w:val="0"/>
      <w:divBdr>
        <w:top w:val="none" w:sz="0" w:space="0" w:color="auto"/>
        <w:left w:val="none" w:sz="0" w:space="0" w:color="auto"/>
        <w:bottom w:val="none" w:sz="0" w:space="0" w:color="auto"/>
        <w:right w:val="none" w:sz="0" w:space="0" w:color="auto"/>
      </w:divBdr>
    </w:div>
    <w:div w:id="746071277">
      <w:bodyDiv w:val="1"/>
      <w:marLeft w:val="0"/>
      <w:marRight w:val="0"/>
      <w:marTop w:val="0"/>
      <w:marBottom w:val="0"/>
      <w:divBdr>
        <w:top w:val="none" w:sz="0" w:space="0" w:color="auto"/>
        <w:left w:val="none" w:sz="0" w:space="0" w:color="auto"/>
        <w:bottom w:val="none" w:sz="0" w:space="0" w:color="auto"/>
        <w:right w:val="none" w:sz="0" w:space="0" w:color="auto"/>
      </w:divBdr>
    </w:div>
    <w:div w:id="761295899">
      <w:bodyDiv w:val="1"/>
      <w:marLeft w:val="0"/>
      <w:marRight w:val="0"/>
      <w:marTop w:val="0"/>
      <w:marBottom w:val="0"/>
      <w:divBdr>
        <w:top w:val="none" w:sz="0" w:space="0" w:color="auto"/>
        <w:left w:val="none" w:sz="0" w:space="0" w:color="auto"/>
        <w:bottom w:val="none" w:sz="0" w:space="0" w:color="auto"/>
        <w:right w:val="none" w:sz="0" w:space="0" w:color="auto"/>
      </w:divBdr>
    </w:div>
    <w:div w:id="784547264">
      <w:bodyDiv w:val="1"/>
      <w:marLeft w:val="0"/>
      <w:marRight w:val="0"/>
      <w:marTop w:val="0"/>
      <w:marBottom w:val="0"/>
      <w:divBdr>
        <w:top w:val="none" w:sz="0" w:space="0" w:color="auto"/>
        <w:left w:val="none" w:sz="0" w:space="0" w:color="auto"/>
        <w:bottom w:val="none" w:sz="0" w:space="0" w:color="auto"/>
        <w:right w:val="none" w:sz="0" w:space="0" w:color="auto"/>
      </w:divBdr>
    </w:div>
    <w:div w:id="798688665">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26702983">
      <w:bodyDiv w:val="1"/>
      <w:marLeft w:val="0"/>
      <w:marRight w:val="0"/>
      <w:marTop w:val="0"/>
      <w:marBottom w:val="0"/>
      <w:divBdr>
        <w:top w:val="none" w:sz="0" w:space="0" w:color="auto"/>
        <w:left w:val="none" w:sz="0" w:space="0" w:color="auto"/>
        <w:bottom w:val="none" w:sz="0" w:space="0" w:color="auto"/>
        <w:right w:val="none" w:sz="0" w:space="0" w:color="auto"/>
      </w:divBdr>
    </w:div>
    <w:div w:id="828666921">
      <w:bodyDiv w:val="1"/>
      <w:marLeft w:val="0"/>
      <w:marRight w:val="0"/>
      <w:marTop w:val="0"/>
      <w:marBottom w:val="0"/>
      <w:divBdr>
        <w:top w:val="none" w:sz="0" w:space="0" w:color="auto"/>
        <w:left w:val="none" w:sz="0" w:space="0" w:color="auto"/>
        <w:bottom w:val="none" w:sz="0" w:space="0" w:color="auto"/>
        <w:right w:val="none" w:sz="0" w:space="0" w:color="auto"/>
      </w:divBdr>
    </w:div>
    <w:div w:id="846402728">
      <w:bodyDiv w:val="1"/>
      <w:marLeft w:val="0"/>
      <w:marRight w:val="0"/>
      <w:marTop w:val="0"/>
      <w:marBottom w:val="0"/>
      <w:divBdr>
        <w:top w:val="none" w:sz="0" w:space="0" w:color="auto"/>
        <w:left w:val="none" w:sz="0" w:space="0" w:color="auto"/>
        <w:bottom w:val="none" w:sz="0" w:space="0" w:color="auto"/>
        <w:right w:val="none" w:sz="0" w:space="0" w:color="auto"/>
      </w:divBdr>
    </w:div>
    <w:div w:id="852767848">
      <w:bodyDiv w:val="1"/>
      <w:marLeft w:val="0"/>
      <w:marRight w:val="0"/>
      <w:marTop w:val="0"/>
      <w:marBottom w:val="0"/>
      <w:divBdr>
        <w:top w:val="none" w:sz="0" w:space="0" w:color="auto"/>
        <w:left w:val="none" w:sz="0" w:space="0" w:color="auto"/>
        <w:bottom w:val="none" w:sz="0" w:space="0" w:color="auto"/>
        <w:right w:val="none" w:sz="0" w:space="0" w:color="auto"/>
      </w:divBdr>
    </w:div>
    <w:div w:id="859247834">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88152668">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53512734">
      <w:bodyDiv w:val="1"/>
      <w:marLeft w:val="0"/>
      <w:marRight w:val="0"/>
      <w:marTop w:val="0"/>
      <w:marBottom w:val="0"/>
      <w:divBdr>
        <w:top w:val="none" w:sz="0" w:space="0" w:color="auto"/>
        <w:left w:val="none" w:sz="0" w:space="0" w:color="auto"/>
        <w:bottom w:val="none" w:sz="0" w:space="0" w:color="auto"/>
        <w:right w:val="none" w:sz="0" w:space="0" w:color="auto"/>
      </w:divBdr>
    </w:div>
    <w:div w:id="967317126">
      <w:bodyDiv w:val="1"/>
      <w:marLeft w:val="0"/>
      <w:marRight w:val="0"/>
      <w:marTop w:val="0"/>
      <w:marBottom w:val="0"/>
      <w:divBdr>
        <w:top w:val="none" w:sz="0" w:space="0" w:color="auto"/>
        <w:left w:val="none" w:sz="0" w:space="0" w:color="auto"/>
        <w:bottom w:val="none" w:sz="0" w:space="0" w:color="auto"/>
        <w:right w:val="none" w:sz="0" w:space="0" w:color="auto"/>
      </w:divBdr>
    </w:div>
    <w:div w:id="974792934">
      <w:bodyDiv w:val="1"/>
      <w:marLeft w:val="0"/>
      <w:marRight w:val="0"/>
      <w:marTop w:val="0"/>
      <w:marBottom w:val="0"/>
      <w:divBdr>
        <w:top w:val="none" w:sz="0" w:space="0" w:color="auto"/>
        <w:left w:val="none" w:sz="0" w:space="0" w:color="auto"/>
        <w:bottom w:val="none" w:sz="0" w:space="0" w:color="auto"/>
        <w:right w:val="none" w:sz="0" w:space="0" w:color="auto"/>
      </w:divBdr>
    </w:div>
    <w:div w:id="986979624">
      <w:bodyDiv w:val="1"/>
      <w:marLeft w:val="0"/>
      <w:marRight w:val="0"/>
      <w:marTop w:val="0"/>
      <w:marBottom w:val="0"/>
      <w:divBdr>
        <w:top w:val="none" w:sz="0" w:space="0" w:color="auto"/>
        <w:left w:val="none" w:sz="0" w:space="0" w:color="auto"/>
        <w:bottom w:val="none" w:sz="0" w:space="0" w:color="auto"/>
        <w:right w:val="none" w:sz="0" w:space="0" w:color="auto"/>
      </w:divBdr>
    </w:div>
    <w:div w:id="987632966">
      <w:bodyDiv w:val="1"/>
      <w:marLeft w:val="0"/>
      <w:marRight w:val="0"/>
      <w:marTop w:val="0"/>
      <w:marBottom w:val="0"/>
      <w:divBdr>
        <w:top w:val="none" w:sz="0" w:space="0" w:color="auto"/>
        <w:left w:val="none" w:sz="0" w:space="0" w:color="auto"/>
        <w:bottom w:val="none" w:sz="0" w:space="0" w:color="auto"/>
        <w:right w:val="none" w:sz="0" w:space="0" w:color="auto"/>
      </w:divBdr>
    </w:div>
    <w:div w:id="995113475">
      <w:bodyDiv w:val="1"/>
      <w:marLeft w:val="0"/>
      <w:marRight w:val="0"/>
      <w:marTop w:val="0"/>
      <w:marBottom w:val="0"/>
      <w:divBdr>
        <w:top w:val="none" w:sz="0" w:space="0" w:color="auto"/>
        <w:left w:val="none" w:sz="0" w:space="0" w:color="auto"/>
        <w:bottom w:val="none" w:sz="0" w:space="0" w:color="auto"/>
        <w:right w:val="none" w:sz="0" w:space="0" w:color="auto"/>
      </w:divBdr>
    </w:div>
    <w:div w:id="1035302515">
      <w:bodyDiv w:val="1"/>
      <w:marLeft w:val="0"/>
      <w:marRight w:val="0"/>
      <w:marTop w:val="0"/>
      <w:marBottom w:val="0"/>
      <w:divBdr>
        <w:top w:val="none" w:sz="0" w:space="0" w:color="auto"/>
        <w:left w:val="none" w:sz="0" w:space="0" w:color="auto"/>
        <w:bottom w:val="none" w:sz="0" w:space="0" w:color="auto"/>
        <w:right w:val="none" w:sz="0" w:space="0" w:color="auto"/>
      </w:divBdr>
    </w:div>
    <w:div w:id="1038159661">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88619876">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099834904">
      <w:bodyDiv w:val="1"/>
      <w:marLeft w:val="0"/>
      <w:marRight w:val="0"/>
      <w:marTop w:val="0"/>
      <w:marBottom w:val="0"/>
      <w:divBdr>
        <w:top w:val="none" w:sz="0" w:space="0" w:color="auto"/>
        <w:left w:val="none" w:sz="0" w:space="0" w:color="auto"/>
        <w:bottom w:val="none" w:sz="0" w:space="0" w:color="auto"/>
        <w:right w:val="none" w:sz="0" w:space="0" w:color="auto"/>
      </w:divBdr>
    </w:div>
    <w:div w:id="1121537710">
      <w:bodyDiv w:val="1"/>
      <w:marLeft w:val="0"/>
      <w:marRight w:val="0"/>
      <w:marTop w:val="0"/>
      <w:marBottom w:val="0"/>
      <w:divBdr>
        <w:top w:val="none" w:sz="0" w:space="0" w:color="auto"/>
        <w:left w:val="none" w:sz="0" w:space="0" w:color="auto"/>
        <w:bottom w:val="none" w:sz="0" w:space="0" w:color="auto"/>
        <w:right w:val="none" w:sz="0" w:space="0" w:color="auto"/>
      </w:divBdr>
    </w:div>
    <w:div w:id="1132136127">
      <w:bodyDiv w:val="1"/>
      <w:marLeft w:val="0"/>
      <w:marRight w:val="0"/>
      <w:marTop w:val="0"/>
      <w:marBottom w:val="0"/>
      <w:divBdr>
        <w:top w:val="none" w:sz="0" w:space="0" w:color="auto"/>
        <w:left w:val="none" w:sz="0" w:space="0" w:color="auto"/>
        <w:bottom w:val="none" w:sz="0" w:space="0" w:color="auto"/>
        <w:right w:val="none" w:sz="0" w:space="0" w:color="auto"/>
      </w:divBdr>
    </w:div>
    <w:div w:id="1146973283">
      <w:bodyDiv w:val="1"/>
      <w:marLeft w:val="0"/>
      <w:marRight w:val="0"/>
      <w:marTop w:val="0"/>
      <w:marBottom w:val="0"/>
      <w:divBdr>
        <w:top w:val="none" w:sz="0" w:space="0" w:color="auto"/>
        <w:left w:val="none" w:sz="0" w:space="0" w:color="auto"/>
        <w:bottom w:val="none" w:sz="0" w:space="0" w:color="auto"/>
        <w:right w:val="none" w:sz="0" w:space="0" w:color="auto"/>
      </w:divBdr>
    </w:div>
    <w:div w:id="1159230128">
      <w:bodyDiv w:val="1"/>
      <w:marLeft w:val="0"/>
      <w:marRight w:val="0"/>
      <w:marTop w:val="0"/>
      <w:marBottom w:val="0"/>
      <w:divBdr>
        <w:top w:val="none" w:sz="0" w:space="0" w:color="auto"/>
        <w:left w:val="none" w:sz="0" w:space="0" w:color="auto"/>
        <w:bottom w:val="none" w:sz="0" w:space="0" w:color="auto"/>
        <w:right w:val="none" w:sz="0" w:space="0" w:color="auto"/>
      </w:divBdr>
    </w:div>
    <w:div w:id="1161191587">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92912699">
      <w:bodyDiv w:val="1"/>
      <w:marLeft w:val="0"/>
      <w:marRight w:val="0"/>
      <w:marTop w:val="0"/>
      <w:marBottom w:val="0"/>
      <w:divBdr>
        <w:top w:val="none" w:sz="0" w:space="0" w:color="auto"/>
        <w:left w:val="none" w:sz="0" w:space="0" w:color="auto"/>
        <w:bottom w:val="none" w:sz="0" w:space="0" w:color="auto"/>
        <w:right w:val="none" w:sz="0" w:space="0" w:color="auto"/>
      </w:divBdr>
    </w:div>
    <w:div w:id="1196427290">
      <w:bodyDiv w:val="1"/>
      <w:marLeft w:val="0"/>
      <w:marRight w:val="0"/>
      <w:marTop w:val="0"/>
      <w:marBottom w:val="0"/>
      <w:divBdr>
        <w:top w:val="none" w:sz="0" w:space="0" w:color="auto"/>
        <w:left w:val="none" w:sz="0" w:space="0" w:color="auto"/>
        <w:bottom w:val="none" w:sz="0" w:space="0" w:color="auto"/>
        <w:right w:val="none" w:sz="0" w:space="0" w:color="auto"/>
      </w:divBdr>
    </w:div>
    <w:div w:id="1226918882">
      <w:bodyDiv w:val="1"/>
      <w:marLeft w:val="0"/>
      <w:marRight w:val="0"/>
      <w:marTop w:val="0"/>
      <w:marBottom w:val="0"/>
      <w:divBdr>
        <w:top w:val="none" w:sz="0" w:space="0" w:color="auto"/>
        <w:left w:val="none" w:sz="0" w:space="0" w:color="auto"/>
        <w:bottom w:val="none" w:sz="0" w:space="0" w:color="auto"/>
        <w:right w:val="none" w:sz="0" w:space="0" w:color="auto"/>
      </w:divBdr>
    </w:div>
    <w:div w:id="1231041588">
      <w:bodyDiv w:val="1"/>
      <w:marLeft w:val="0"/>
      <w:marRight w:val="0"/>
      <w:marTop w:val="0"/>
      <w:marBottom w:val="0"/>
      <w:divBdr>
        <w:top w:val="none" w:sz="0" w:space="0" w:color="auto"/>
        <w:left w:val="none" w:sz="0" w:space="0" w:color="auto"/>
        <w:bottom w:val="none" w:sz="0" w:space="0" w:color="auto"/>
        <w:right w:val="none" w:sz="0" w:space="0" w:color="auto"/>
      </w:divBdr>
    </w:div>
    <w:div w:id="1286542957">
      <w:bodyDiv w:val="1"/>
      <w:marLeft w:val="0"/>
      <w:marRight w:val="0"/>
      <w:marTop w:val="0"/>
      <w:marBottom w:val="0"/>
      <w:divBdr>
        <w:top w:val="none" w:sz="0" w:space="0" w:color="auto"/>
        <w:left w:val="none" w:sz="0" w:space="0" w:color="auto"/>
        <w:bottom w:val="none" w:sz="0" w:space="0" w:color="auto"/>
        <w:right w:val="none" w:sz="0" w:space="0" w:color="auto"/>
      </w:divBdr>
    </w:div>
    <w:div w:id="1295136073">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38730484">
      <w:bodyDiv w:val="1"/>
      <w:marLeft w:val="0"/>
      <w:marRight w:val="0"/>
      <w:marTop w:val="0"/>
      <w:marBottom w:val="0"/>
      <w:divBdr>
        <w:top w:val="none" w:sz="0" w:space="0" w:color="auto"/>
        <w:left w:val="none" w:sz="0" w:space="0" w:color="auto"/>
        <w:bottom w:val="none" w:sz="0" w:space="0" w:color="auto"/>
        <w:right w:val="none" w:sz="0" w:space="0" w:color="auto"/>
      </w:divBdr>
    </w:div>
    <w:div w:id="1339651903">
      <w:bodyDiv w:val="1"/>
      <w:marLeft w:val="0"/>
      <w:marRight w:val="0"/>
      <w:marTop w:val="0"/>
      <w:marBottom w:val="0"/>
      <w:divBdr>
        <w:top w:val="none" w:sz="0" w:space="0" w:color="auto"/>
        <w:left w:val="none" w:sz="0" w:space="0" w:color="auto"/>
        <w:bottom w:val="none" w:sz="0" w:space="0" w:color="auto"/>
        <w:right w:val="none" w:sz="0" w:space="0" w:color="auto"/>
      </w:divBdr>
    </w:div>
    <w:div w:id="1376584472">
      <w:bodyDiv w:val="1"/>
      <w:marLeft w:val="0"/>
      <w:marRight w:val="0"/>
      <w:marTop w:val="0"/>
      <w:marBottom w:val="0"/>
      <w:divBdr>
        <w:top w:val="none" w:sz="0" w:space="0" w:color="auto"/>
        <w:left w:val="none" w:sz="0" w:space="0" w:color="auto"/>
        <w:bottom w:val="none" w:sz="0" w:space="0" w:color="auto"/>
        <w:right w:val="none" w:sz="0" w:space="0" w:color="auto"/>
      </w:divBdr>
    </w:div>
    <w:div w:id="1382292212">
      <w:bodyDiv w:val="1"/>
      <w:marLeft w:val="0"/>
      <w:marRight w:val="0"/>
      <w:marTop w:val="0"/>
      <w:marBottom w:val="0"/>
      <w:divBdr>
        <w:top w:val="none" w:sz="0" w:space="0" w:color="auto"/>
        <w:left w:val="none" w:sz="0" w:space="0" w:color="auto"/>
        <w:bottom w:val="none" w:sz="0" w:space="0" w:color="auto"/>
        <w:right w:val="none" w:sz="0" w:space="0" w:color="auto"/>
      </w:divBdr>
    </w:div>
    <w:div w:id="1391878674">
      <w:bodyDiv w:val="1"/>
      <w:marLeft w:val="0"/>
      <w:marRight w:val="0"/>
      <w:marTop w:val="0"/>
      <w:marBottom w:val="0"/>
      <w:divBdr>
        <w:top w:val="none" w:sz="0" w:space="0" w:color="auto"/>
        <w:left w:val="none" w:sz="0" w:space="0" w:color="auto"/>
        <w:bottom w:val="none" w:sz="0" w:space="0" w:color="auto"/>
        <w:right w:val="none" w:sz="0" w:space="0" w:color="auto"/>
      </w:divBdr>
    </w:div>
    <w:div w:id="1401753277">
      <w:bodyDiv w:val="1"/>
      <w:marLeft w:val="0"/>
      <w:marRight w:val="0"/>
      <w:marTop w:val="0"/>
      <w:marBottom w:val="0"/>
      <w:divBdr>
        <w:top w:val="none" w:sz="0" w:space="0" w:color="auto"/>
        <w:left w:val="none" w:sz="0" w:space="0" w:color="auto"/>
        <w:bottom w:val="none" w:sz="0" w:space="0" w:color="auto"/>
        <w:right w:val="none" w:sz="0" w:space="0" w:color="auto"/>
      </w:divBdr>
    </w:div>
    <w:div w:id="1423915922">
      <w:bodyDiv w:val="1"/>
      <w:marLeft w:val="0"/>
      <w:marRight w:val="0"/>
      <w:marTop w:val="0"/>
      <w:marBottom w:val="0"/>
      <w:divBdr>
        <w:top w:val="none" w:sz="0" w:space="0" w:color="auto"/>
        <w:left w:val="none" w:sz="0" w:space="0" w:color="auto"/>
        <w:bottom w:val="none" w:sz="0" w:space="0" w:color="auto"/>
        <w:right w:val="none" w:sz="0" w:space="0" w:color="auto"/>
      </w:divBdr>
    </w:div>
    <w:div w:id="1424957766">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83039491">
      <w:bodyDiv w:val="1"/>
      <w:marLeft w:val="0"/>
      <w:marRight w:val="0"/>
      <w:marTop w:val="0"/>
      <w:marBottom w:val="0"/>
      <w:divBdr>
        <w:top w:val="none" w:sz="0" w:space="0" w:color="auto"/>
        <w:left w:val="none" w:sz="0" w:space="0" w:color="auto"/>
        <w:bottom w:val="none" w:sz="0" w:space="0" w:color="auto"/>
        <w:right w:val="none" w:sz="0" w:space="0" w:color="auto"/>
      </w:divBdr>
    </w:div>
    <w:div w:id="1517386467">
      <w:bodyDiv w:val="1"/>
      <w:marLeft w:val="0"/>
      <w:marRight w:val="0"/>
      <w:marTop w:val="0"/>
      <w:marBottom w:val="0"/>
      <w:divBdr>
        <w:top w:val="none" w:sz="0" w:space="0" w:color="auto"/>
        <w:left w:val="none" w:sz="0" w:space="0" w:color="auto"/>
        <w:bottom w:val="none" w:sz="0" w:space="0" w:color="auto"/>
        <w:right w:val="none" w:sz="0" w:space="0" w:color="auto"/>
      </w:divBdr>
    </w:div>
    <w:div w:id="1522352726">
      <w:bodyDiv w:val="1"/>
      <w:marLeft w:val="0"/>
      <w:marRight w:val="0"/>
      <w:marTop w:val="0"/>
      <w:marBottom w:val="0"/>
      <w:divBdr>
        <w:top w:val="none" w:sz="0" w:space="0" w:color="auto"/>
        <w:left w:val="none" w:sz="0" w:space="0" w:color="auto"/>
        <w:bottom w:val="none" w:sz="0" w:space="0" w:color="auto"/>
        <w:right w:val="none" w:sz="0" w:space="0" w:color="auto"/>
      </w:divBdr>
    </w:div>
    <w:div w:id="1546989075">
      <w:bodyDiv w:val="1"/>
      <w:marLeft w:val="0"/>
      <w:marRight w:val="0"/>
      <w:marTop w:val="0"/>
      <w:marBottom w:val="0"/>
      <w:divBdr>
        <w:top w:val="none" w:sz="0" w:space="0" w:color="auto"/>
        <w:left w:val="none" w:sz="0" w:space="0" w:color="auto"/>
        <w:bottom w:val="none" w:sz="0" w:space="0" w:color="auto"/>
        <w:right w:val="none" w:sz="0" w:space="0" w:color="auto"/>
      </w:divBdr>
    </w:div>
    <w:div w:id="1549493372">
      <w:bodyDiv w:val="1"/>
      <w:marLeft w:val="0"/>
      <w:marRight w:val="0"/>
      <w:marTop w:val="0"/>
      <w:marBottom w:val="0"/>
      <w:divBdr>
        <w:top w:val="none" w:sz="0" w:space="0" w:color="auto"/>
        <w:left w:val="none" w:sz="0" w:space="0" w:color="auto"/>
        <w:bottom w:val="none" w:sz="0" w:space="0" w:color="auto"/>
        <w:right w:val="none" w:sz="0" w:space="0" w:color="auto"/>
      </w:divBdr>
    </w:div>
    <w:div w:id="1573278014">
      <w:bodyDiv w:val="1"/>
      <w:marLeft w:val="0"/>
      <w:marRight w:val="0"/>
      <w:marTop w:val="0"/>
      <w:marBottom w:val="0"/>
      <w:divBdr>
        <w:top w:val="none" w:sz="0" w:space="0" w:color="auto"/>
        <w:left w:val="none" w:sz="0" w:space="0" w:color="auto"/>
        <w:bottom w:val="none" w:sz="0" w:space="0" w:color="auto"/>
        <w:right w:val="none" w:sz="0" w:space="0" w:color="auto"/>
      </w:divBdr>
    </w:div>
    <w:div w:id="1579056046">
      <w:bodyDiv w:val="1"/>
      <w:marLeft w:val="0"/>
      <w:marRight w:val="0"/>
      <w:marTop w:val="0"/>
      <w:marBottom w:val="0"/>
      <w:divBdr>
        <w:top w:val="none" w:sz="0" w:space="0" w:color="auto"/>
        <w:left w:val="none" w:sz="0" w:space="0" w:color="auto"/>
        <w:bottom w:val="none" w:sz="0" w:space="0" w:color="auto"/>
        <w:right w:val="none" w:sz="0" w:space="0" w:color="auto"/>
      </w:divBdr>
    </w:div>
    <w:div w:id="1603493915">
      <w:bodyDiv w:val="1"/>
      <w:marLeft w:val="0"/>
      <w:marRight w:val="0"/>
      <w:marTop w:val="0"/>
      <w:marBottom w:val="0"/>
      <w:divBdr>
        <w:top w:val="none" w:sz="0" w:space="0" w:color="auto"/>
        <w:left w:val="none" w:sz="0" w:space="0" w:color="auto"/>
        <w:bottom w:val="none" w:sz="0" w:space="0" w:color="auto"/>
        <w:right w:val="none" w:sz="0" w:space="0" w:color="auto"/>
      </w:divBdr>
    </w:div>
    <w:div w:id="1655913270">
      <w:bodyDiv w:val="1"/>
      <w:marLeft w:val="0"/>
      <w:marRight w:val="0"/>
      <w:marTop w:val="0"/>
      <w:marBottom w:val="0"/>
      <w:divBdr>
        <w:top w:val="none" w:sz="0" w:space="0" w:color="auto"/>
        <w:left w:val="none" w:sz="0" w:space="0" w:color="auto"/>
        <w:bottom w:val="none" w:sz="0" w:space="0" w:color="auto"/>
        <w:right w:val="none" w:sz="0" w:space="0" w:color="auto"/>
      </w:divBdr>
    </w:div>
    <w:div w:id="1669602304">
      <w:bodyDiv w:val="1"/>
      <w:marLeft w:val="0"/>
      <w:marRight w:val="0"/>
      <w:marTop w:val="0"/>
      <w:marBottom w:val="0"/>
      <w:divBdr>
        <w:top w:val="none" w:sz="0" w:space="0" w:color="auto"/>
        <w:left w:val="none" w:sz="0" w:space="0" w:color="auto"/>
        <w:bottom w:val="none" w:sz="0" w:space="0" w:color="auto"/>
        <w:right w:val="none" w:sz="0" w:space="0" w:color="auto"/>
      </w:divBdr>
    </w:div>
    <w:div w:id="1742291016">
      <w:bodyDiv w:val="1"/>
      <w:marLeft w:val="0"/>
      <w:marRight w:val="0"/>
      <w:marTop w:val="0"/>
      <w:marBottom w:val="0"/>
      <w:divBdr>
        <w:top w:val="none" w:sz="0" w:space="0" w:color="auto"/>
        <w:left w:val="none" w:sz="0" w:space="0" w:color="auto"/>
        <w:bottom w:val="none" w:sz="0" w:space="0" w:color="auto"/>
        <w:right w:val="none" w:sz="0" w:space="0" w:color="auto"/>
      </w:divBdr>
    </w:div>
    <w:div w:id="1752191713">
      <w:bodyDiv w:val="1"/>
      <w:marLeft w:val="0"/>
      <w:marRight w:val="0"/>
      <w:marTop w:val="0"/>
      <w:marBottom w:val="0"/>
      <w:divBdr>
        <w:top w:val="none" w:sz="0" w:space="0" w:color="auto"/>
        <w:left w:val="none" w:sz="0" w:space="0" w:color="auto"/>
        <w:bottom w:val="none" w:sz="0" w:space="0" w:color="auto"/>
        <w:right w:val="none" w:sz="0" w:space="0" w:color="auto"/>
      </w:divBdr>
    </w:div>
    <w:div w:id="1754475857">
      <w:bodyDiv w:val="1"/>
      <w:marLeft w:val="0"/>
      <w:marRight w:val="0"/>
      <w:marTop w:val="0"/>
      <w:marBottom w:val="0"/>
      <w:divBdr>
        <w:top w:val="none" w:sz="0" w:space="0" w:color="auto"/>
        <w:left w:val="none" w:sz="0" w:space="0" w:color="auto"/>
        <w:bottom w:val="none" w:sz="0" w:space="0" w:color="auto"/>
        <w:right w:val="none" w:sz="0" w:space="0" w:color="auto"/>
      </w:divBdr>
    </w:div>
    <w:div w:id="1840655837">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65843302">
      <w:bodyDiv w:val="1"/>
      <w:marLeft w:val="0"/>
      <w:marRight w:val="0"/>
      <w:marTop w:val="0"/>
      <w:marBottom w:val="0"/>
      <w:divBdr>
        <w:top w:val="none" w:sz="0" w:space="0" w:color="auto"/>
        <w:left w:val="none" w:sz="0" w:space="0" w:color="auto"/>
        <w:bottom w:val="none" w:sz="0" w:space="0" w:color="auto"/>
        <w:right w:val="none" w:sz="0" w:space="0" w:color="auto"/>
      </w:divBdr>
    </w:div>
    <w:div w:id="1973829743">
      <w:bodyDiv w:val="1"/>
      <w:marLeft w:val="0"/>
      <w:marRight w:val="0"/>
      <w:marTop w:val="0"/>
      <w:marBottom w:val="0"/>
      <w:divBdr>
        <w:top w:val="none" w:sz="0" w:space="0" w:color="auto"/>
        <w:left w:val="none" w:sz="0" w:space="0" w:color="auto"/>
        <w:bottom w:val="none" w:sz="0" w:space="0" w:color="auto"/>
        <w:right w:val="none" w:sz="0" w:space="0" w:color="auto"/>
      </w:divBdr>
    </w:div>
    <w:div w:id="1974478024">
      <w:bodyDiv w:val="1"/>
      <w:marLeft w:val="0"/>
      <w:marRight w:val="0"/>
      <w:marTop w:val="0"/>
      <w:marBottom w:val="0"/>
      <w:divBdr>
        <w:top w:val="none" w:sz="0" w:space="0" w:color="auto"/>
        <w:left w:val="none" w:sz="0" w:space="0" w:color="auto"/>
        <w:bottom w:val="none" w:sz="0" w:space="0" w:color="auto"/>
        <w:right w:val="none" w:sz="0" w:space="0" w:color="auto"/>
      </w:divBdr>
    </w:div>
    <w:div w:id="1985040506">
      <w:bodyDiv w:val="1"/>
      <w:marLeft w:val="0"/>
      <w:marRight w:val="0"/>
      <w:marTop w:val="0"/>
      <w:marBottom w:val="0"/>
      <w:divBdr>
        <w:top w:val="none" w:sz="0" w:space="0" w:color="auto"/>
        <w:left w:val="none" w:sz="0" w:space="0" w:color="auto"/>
        <w:bottom w:val="none" w:sz="0" w:space="0" w:color="auto"/>
        <w:right w:val="none" w:sz="0" w:space="0" w:color="auto"/>
      </w:divBdr>
    </w:div>
    <w:div w:id="1993175483">
      <w:bodyDiv w:val="1"/>
      <w:marLeft w:val="0"/>
      <w:marRight w:val="0"/>
      <w:marTop w:val="0"/>
      <w:marBottom w:val="0"/>
      <w:divBdr>
        <w:top w:val="none" w:sz="0" w:space="0" w:color="auto"/>
        <w:left w:val="none" w:sz="0" w:space="0" w:color="auto"/>
        <w:bottom w:val="none" w:sz="0" w:space="0" w:color="auto"/>
        <w:right w:val="none" w:sz="0" w:space="0" w:color="auto"/>
      </w:divBdr>
    </w:div>
    <w:div w:id="1997032937">
      <w:bodyDiv w:val="1"/>
      <w:marLeft w:val="0"/>
      <w:marRight w:val="0"/>
      <w:marTop w:val="0"/>
      <w:marBottom w:val="0"/>
      <w:divBdr>
        <w:top w:val="none" w:sz="0" w:space="0" w:color="auto"/>
        <w:left w:val="none" w:sz="0" w:space="0" w:color="auto"/>
        <w:bottom w:val="none" w:sz="0" w:space="0" w:color="auto"/>
        <w:right w:val="none" w:sz="0" w:space="0" w:color="auto"/>
      </w:divBdr>
    </w:div>
    <w:div w:id="2005083216">
      <w:bodyDiv w:val="1"/>
      <w:marLeft w:val="0"/>
      <w:marRight w:val="0"/>
      <w:marTop w:val="0"/>
      <w:marBottom w:val="0"/>
      <w:divBdr>
        <w:top w:val="none" w:sz="0" w:space="0" w:color="auto"/>
        <w:left w:val="none" w:sz="0" w:space="0" w:color="auto"/>
        <w:bottom w:val="none" w:sz="0" w:space="0" w:color="auto"/>
        <w:right w:val="none" w:sz="0" w:space="0" w:color="auto"/>
      </w:divBdr>
    </w:div>
    <w:div w:id="2040163549">
      <w:bodyDiv w:val="1"/>
      <w:marLeft w:val="0"/>
      <w:marRight w:val="0"/>
      <w:marTop w:val="0"/>
      <w:marBottom w:val="0"/>
      <w:divBdr>
        <w:top w:val="none" w:sz="0" w:space="0" w:color="auto"/>
        <w:left w:val="none" w:sz="0" w:space="0" w:color="auto"/>
        <w:bottom w:val="none" w:sz="0" w:space="0" w:color="auto"/>
        <w:right w:val="none" w:sz="0" w:space="0" w:color="auto"/>
      </w:divBdr>
    </w:div>
    <w:div w:id="2078161688">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093351193">
      <w:bodyDiv w:val="1"/>
      <w:marLeft w:val="0"/>
      <w:marRight w:val="0"/>
      <w:marTop w:val="0"/>
      <w:marBottom w:val="0"/>
      <w:divBdr>
        <w:top w:val="none" w:sz="0" w:space="0" w:color="auto"/>
        <w:left w:val="none" w:sz="0" w:space="0" w:color="auto"/>
        <w:bottom w:val="none" w:sz="0" w:space="0" w:color="auto"/>
        <w:right w:val="none" w:sz="0" w:space="0" w:color="auto"/>
      </w:divBdr>
    </w:div>
    <w:div w:id="2106683815">
      <w:bodyDiv w:val="1"/>
      <w:marLeft w:val="0"/>
      <w:marRight w:val="0"/>
      <w:marTop w:val="0"/>
      <w:marBottom w:val="0"/>
      <w:divBdr>
        <w:top w:val="none" w:sz="0" w:space="0" w:color="auto"/>
        <w:left w:val="none" w:sz="0" w:space="0" w:color="auto"/>
        <w:bottom w:val="none" w:sz="0" w:space="0" w:color="auto"/>
        <w:right w:val="none" w:sz="0" w:space="0" w:color="auto"/>
      </w:divBdr>
    </w:div>
    <w:div w:id="2120177530">
      <w:bodyDiv w:val="1"/>
      <w:marLeft w:val="0"/>
      <w:marRight w:val="0"/>
      <w:marTop w:val="0"/>
      <w:marBottom w:val="0"/>
      <w:divBdr>
        <w:top w:val="none" w:sz="0" w:space="0" w:color="auto"/>
        <w:left w:val="none" w:sz="0" w:space="0" w:color="auto"/>
        <w:bottom w:val="none" w:sz="0" w:space="0" w:color="auto"/>
        <w:right w:val="none" w:sz="0" w:space="0" w:color="auto"/>
      </w:divBdr>
    </w:div>
    <w:div w:id="2125344137">
      <w:bodyDiv w:val="1"/>
      <w:marLeft w:val="0"/>
      <w:marRight w:val="0"/>
      <w:marTop w:val="0"/>
      <w:marBottom w:val="0"/>
      <w:divBdr>
        <w:top w:val="none" w:sz="0" w:space="0" w:color="auto"/>
        <w:left w:val="none" w:sz="0" w:space="0" w:color="auto"/>
        <w:bottom w:val="none" w:sz="0" w:space="0" w:color="auto"/>
        <w:right w:val="none" w:sz="0" w:space="0" w:color="auto"/>
      </w:divBdr>
    </w:div>
    <w:div w:id="2139489654">
      <w:bodyDiv w:val="1"/>
      <w:marLeft w:val="0"/>
      <w:marRight w:val="0"/>
      <w:marTop w:val="0"/>
      <w:marBottom w:val="0"/>
      <w:divBdr>
        <w:top w:val="none" w:sz="0" w:space="0" w:color="auto"/>
        <w:left w:val="none" w:sz="0" w:space="0" w:color="auto"/>
        <w:bottom w:val="none" w:sz="0" w:space="0" w:color="auto"/>
        <w:right w:val="none" w:sz="0" w:space="0" w:color="auto"/>
      </w:divBdr>
    </w:div>
    <w:div w:id="214237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12.wmf"/><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wmf"/><Relationship Id="rId28"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A8231-1E0F-4FD3-8665-6F8173EA8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1610</TotalTime>
  <Pages>59</Pages>
  <Words>15652</Words>
  <Characters>89220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oksana</cp:lastModifiedBy>
  <cp:revision>79</cp:revision>
  <cp:lastPrinted>2016-12-19T10:55:00Z</cp:lastPrinted>
  <dcterms:created xsi:type="dcterms:W3CDTF">2016-05-27T09:46:00Z</dcterms:created>
  <dcterms:modified xsi:type="dcterms:W3CDTF">2016-12-23T08:16:00Z</dcterms:modified>
</cp:coreProperties>
</file>