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1B" w:rsidRDefault="00B6261B" w:rsidP="00F14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792">
        <w:rPr>
          <w:rFonts w:ascii="Times New Roman" w:hAnsi="Times New Roman" w:cs="Times New Roman"/>
          <w:b/>
          <w:bCs/>
          <w:sz w:val="28"/>
          <w:szCs w:val="28"/>
        </w:rPr>
        <w:t>Актуальные вопросы ЗПП</w:t>
      </w:r>
    </w:p>
    <w:p w:rsidR="00F14792" w:rsidRPr="00F14792" w:rsidRDefault="00F14792" w:rsidP="00F147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ПОРЯДОК ПОДАЧИ ПРЕТЕНЗИИ.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 xml:space="preserve">Если вы попали в ситуацию,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6261B">
        <w:rPr>
          <w:rFonts w:ascii="Times New Roman" w:hAnsi="Times New Roman" w:cs="Times New Roman"/>
          <w:sz w:val="24"/>
          <w:szCs w:val="24"/>
        </w:rPr>
        <w:t>огда продавец или исполнитель услуг отказывает вам добровольно в устном порядке удовлетворить ваше требование, то тогда первое, что необходимо сделать, — это написать претензию продавцу, изготовителю или исполнителю в связи с ненадлежащим исполнением или неисполнением им своих обязательств, заявив этой претензии свои требования.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Обязательной формы составления претензии не предусмотрено. Этот документ оформляется в письменном виде, в свободной форме.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ВНИМАНИЕ! 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Основное требование стоит заявлять лишь одно (например: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 xml:space="preserve"> Требую возврата денежных средств. 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Требую заменить товар).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 xml:space="preserve"> В отношении товара претензия направляется по Вашему выбору — к его продавцу или изготовителю (или также к импортеру, если товар импортный), в отношении работы или услуги — к их исполнителю.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В претензии должны быть указаны: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1. Наименование организации (юридическое лицо или ИП), в которой вы приобрели товар, или заказали услуги, адрес его места нахождения;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2. Ваши Ф.И.О., адрес места жительства, телефон и/или электронная почта, чтобы была возможность отправить вам ответ на претензию в электронном формате;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3. Изложение возникшей проблемы. Краткое и емкое описание основания предъявления претензии;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4. Ваше требование. Имейте в виду, что вы к этому времени должны определиться с требованием, которые вы выставляете продавцу (исполнителю);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5. Перечень прилагаемых к претензии документов (определяется с учетом фактических обстоятельств дела);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6. Дата, подпись.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ПОРЯДОК ПОДАЧИ ПРЕТЕНЗИИ.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Обязательно ли указывать в претензии ссылки на законодательные нормы, регулирующие ситуацию? Указывать ссылки на законодательные нормы не обязательно, но требования, предъявляемые Вами в претензии, должны быть основаны на нормах действующего законодательства.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Претензия должна быть составлена в двух экземплярах, один из которых передается адресату, а на втором экземпляре уполномоченное лицо (продавец, менеджер, администратор, управляющий) делает отметку о получении претензии, и этот экземпляр претензии остается у вас.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Обращаем Ваше внимание! </w:t>
      </w:r>
      <w:r w:rsidRPr="00B6261B">
        <w:rPr>
          <w:rFonts w:ascii="Times New Roman" w:hAnsi="Times New Roman" w:cs="Times New Roman"/>
          <w:sz w:val="24"/>
          <w:szCs w:val="24"/>
        </w:rPr>
        <w:t>Если по каким-либо причинам сотрудники адресата отказываются принимать претензию либо ставить свою подпись на вашем экземпляре, отправьте претензию по почте заказным письмом с описью вложений и уведомлением о вручении на адрес регистрации юридического лица или Индивидуального предпринимателя.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Второй экземпляр претензии с отметкой о ее получении или почтовое уведомление о </w:t>
      </w:r>
      <w:proofErr w:type="spellStart"/>
      <w:r w:rsidRPr="00B6261B">
        <w:rPr>
          <w:rFonts w:ascii="Times New Roman" w:hAnsi="Times New Roman" w:cs="Times New Roman"/>
          <w:sz w:val="24"/>
          <w:szCs w:val="24"/>
        </w:rPr>
        <w:t>вручении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>раните</w:t>
      </w:r>
      <w:proofErr w:type="spellEnd"/>
      <w:r w:rsidRPr="00B6261B">
        <w:rPr>
          <w:rFonts w:ascii="Times New Roman" w:hAnsi="Times New Roman" w:cs="Times New Roman"/>
          <w:sz w:val="24"/>
          <w:szCs w:val="24"/>
        </w:rPr>
        <w:t>, пока не разрешится конфликт: они могут потребоваться вам, если придется обращаться в суд, как доказательство предъявления Вами требований продавцу.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Как показывает практика, тот, кто пришел с грамотно составленной претензией, может рассчитывать на более серьезное отношение продавца/исполнителя, понимающего, что и дальше потребитель будет действовать в строгом соответствии со своими правами, установленными действующим законодательством.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ВОЗВРАТ НЕКАЧЕСТВЕННОГО ПРОДОВОЛЬСТВЕННОГО ТОВАРА.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Внимание! Действующим законодательством не предусмотрено право вернуть или обменять качественный продовольственный товар.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причины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 xml:space="preserve"> по которым можно вернуть продовольственный товар: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—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истечение срока годности.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ПОМНИТЕ! Продажа товара по истечении установленного срока годности, а также товара, на который должен быть установлен срок годности, но он не установлен, запрещается.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 xml:space="preserve"> если Вы приобрели продовольственный товар срок годности которого еще не истек, но планировали употребить его позже, и только дома Вы обнаружили, что товар не долежит до «заветной» даты, то оснований для возврата денежных средств у Вас нет.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—ненадлежащее качество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Даже если срок годности товара не истек, зачастую продовольственный товар может оказаться некачественным — прокисшим, протухшим, с посторонним запахом и иными нарушениями вкусовых каче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>одукта (например, из-за неправильного хранения), иметь инородные элементы, иные дефекты.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-несоответствие товара информации, указанной на упаковке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 xml:space="preserve">По данной причине, Вы можете вернуть даже качественный продукт. Основанием для возврата является любое несоответствие 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описанию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 xml:space="preserve"> указанному на упаковке товаре.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Продавец обязан предоставить потребителю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необходимую и достоверную информацию о товаре, обеспечивающую возможность правильного выбора.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ВОЗВРАТ НЕКАЧЕСТВЕННОГО ПРОДОВОЛЬСТВЕННОГО ТОВАРА.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Чтобы вернуть некачественный продовольственный товар для замены или возврата уплаченных за него денежных средств, рекомендуем действовать следующим образом: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1. Обратиться в магазин с некачественным товаром и устным требованием о замене товара или возврата денежных средств;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2. Если после Вашего устного обращения Вам отказали, то необходимо оформить претензию в письменном виде.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61B">
        <w:rPr>
          <w:rFonts w:ascii="Times New Roman" w:hAnsi="Times New Roman" w:cs="Times New Roman"/>
          <w:b/>
          <w:bCs/>
          <w:sz w:val="24"/>
          <w:szCs w:val="24"/>
        </w:rPr>
        <w:t>Важно</w:t>
      </w:r>
      <w:proofErr w:type="gramStart"/>
      <w:r w:rsidRPr="00B6261B">
        <w:rPr>
          <w:rFonts w:ascii="Times New Roman" w:hAnsi="Times New Roman" w:cs="Times New Roman"/>
          <w:b/>
          <w:bCs/>
          <w:sz w:val="24"/>
          <w:szCs w:val="24"/>
        </w:rPr>
        <w:t>!Е</w:t>
      </w:r>
      <w:proofErr w:type="gramEnd"/>
      <w:r w:rsidRPr="00B6261B">
        <w:rPr>
          <w:rFonts w:ascii="Times New Roman" w:hAnsi="Times New Roman" w:cs="Times New Roman"/>
          <w:b/>
          <w:bCs/>
          <w:sz w:val="24"/>
          <w:szCs w:val="24"/>
        </w:rPr>
        <w:t>сли</w:t>
      </w:r>
      <w:proofErr w:type="spellEnd"/>
      <w:r w:rsidRPr="00B6261B">
        <w:rPr>
          <w:rFonts w:ascii="Times New Roman" w:hAnsi="Times New Roman" w:cs="Times New Roman"/>
          <w:b/>
          <w:bCs/>
          <w:sz w:val="24"/>
          <w:szCs w:val="24"/>
        </w:rPr>
        <w:t xml:space="preserve"> чек или иной документ, удостоверяющий факт покупки, отсутствует, то отказать в удовлетворении ваших требований только на этом основании продавец не вправе. Вы можете ссылаться, в частности, на свидетельские показания.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Обращаем Ваше внимание, проводить экспертизу качества продовольственного товара самостоятельно не стоит, так как доказать факт того, что товар был испорчен до момента передачи Вам товара, а не в результате неправильного хранения Вами практически невозможно.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Если продавец отказался принять некачественный товар, целесообразно отразить этот фа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кт в пр</w:t>
      </w:r>
      <w:proofErr w:type="gramEnd"/>
      <w:r w:rsidRPr="00B6261B">
        <w:rPr>
          <w:rFonts w:ascii="Times New Roman" w:hAnsi="Times New Roman" w:cs="Times New Roman"/>
          <w:sz w:val="24"/>
          <w:szCs w:val="24"/>
        </w:rPr>
        <w:t>етензии.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Стоит помнить!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Отказ продавца в возврате товара по причине того, что вскрыта упаковка — неправомерен!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Продавец должен направить вам ответ в отношении заявленных требований в течение 10 календарных дней.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 xml:space="preserve">3. Если с момента Вашего обращения прошло более 10 дней и Вам не ответили и не решили вопрос о возврате денежных средств или замены товара, а также если Вас не удовлетворил ответ продавца, то Вы можете обратиться с жалобой в Управление </w:t>
      </w:r>
      <w:proofErr w:type="spellStart"/>
      <w:r w:rsidRPr="00B6261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6261B">
        <w:rPr>
          <w:rFonts w:ascii="Times New Roman" w:hAnsi="Times New Roman" w:cs="Times New Roman"/>
          <w:sz w:val="24"/>
          <w:szCs w:val="24"/>
        </w:rPr>
        <w:t>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ВОЗВРАТ ТОВАРА НАДЛЕЖАЩЕГО КАЧЕСТВА.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Право на обмен и возврат товара надлежащего качества предусмотрен ст. 25 Закона «О защите прав потребителей».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Потребитель вправе обменять непродовольственный товар надлежащего качества на аналогичный товар у продавца, у которого этот товар был приобретен, или вернуть его, если нет товара для обмена, если он не подошел по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форме, габаритам, фасону, расцветке, размеру или комплектации</w:t>
      </w:r>
      <w:r w:rsidRPr="00B626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При указании причины, не указанной в законе, продавец будет вправе Вам отказать.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Требование об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отказе от исполнения договора купли-продажи и возврате уплаченной за указанный товар денежной суммы потребитель вправе предъявить в случае, если аналогичный товар для обмена отсутствует в продаже на день обращения потребителя к продавцу.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lastRenderedPageBreak/>
        <w:t>Потребитель имеет право на обмен (возврат) непродовольственного товара надлежащего качества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в течение четырнадцати дней, не считая дня его покупки.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Потребитель вправе вернуть товар и потребовать денежные средства если: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B6261B">
        <w:rPr>
          <w:rFonts w:ascii="Times New Roman" w:hAnsi="Times New Roman" w:cs="Times New Roman"/>
          <w:b/>
          <w:bCs/>
          <w:sz w:val="24"/>
          <w:szCs w:val="24"/>
        </w:rPr>
        <w:t>Товар не включен в список неподлежащих возврату и обмену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>(предметы по уходу за детьми и личной гигиены, парфюмерно-косметические товары, ткани, строительные материалы, цена которых определяется за единицу длины, бельевые и чулочно-носочные изделия, товары бытовой химии, мебельные гарнитуры, ювелирные изделия, автомобили и </w:t>
      </w:r>
      <w:proofErr w:type="spellStart"/>
      <w:r w:rsidRPr="00B6261B">
        <w:rPr>
          <w:rFonts w:ascii="Times New Roman" w:hAnsi="Times New Roman" w:cs="Times New Roman"/>
          <w:sz w:val="24"/>
          <w:szCs w:val="24"/>
        </w:rPr>
        <w:t>мотовелотовары</w:t>
      </w:r>
      <w:proofErr w:type="spellEnd"/>
      <w:r w:rsidRPr="00B6261B">
        <w:rPr>
          <w:rFonts w:ascii="Times New Roman" w:hAnsi="Times New Roman" w:cs="Times New Roman"/>
          <w:sz w:val="24"/>
          <w:szCs w:val="24"/>
        </w:rPr>
        <w:t xml:space="preserve">, технически сложные товары — бытовая техника, мобильные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6261B">
        <w:rPr>
          <w:rFonts w:ascii="Times New Roman" w:hAnsi="Times New Roman" w:cs="Times New Roman"/>
          <w:sz w:val="24"/>
          <w:szCs w:val="24"/>
        </w:rPr>
        <w:t>елефоны, компьютеры, часы и др., гражданское оружие, животные и растения, книги).</w:t>
      </w:r>
      <w:proofErr w:type="gramEnd"/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2. 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Товар не был в эксплуатации.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3. 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Сохранены все пломбы, бирки, ярлыки, упаковка.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4. Имеется чек, подтверждающий факт покупки. При отсутствии чека можно сослаться на свидетельские показания.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ВОЗВРАТ ТОВАРА НЕНАДЛЕЖАЩЕГО КАЧЕСТВА.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Право потребителя на возврат товара ненадлежащего качества гарантировано ст.18 Закона «О защите прав потребителей».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Требования, которые Вы вправе предъявить продавцу при обнаружении недостатков в товаре: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1. Потребовать замены на товар этой же марки или замены на такой же товар другой марки.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>Срок выполнения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семь дней</w:t>
      </w:r>
      <w:r w:rsidRPr="00B6261B">
        <w:rPr>
          <w:rFonts w:ascii="Times New Roman" w:hAnsi="Times New Roman" w:cs="Times New Roman"/>
          <w:sz w:val="24"/>
          <w:szCs w:val="24"/>
        </w:rPr>
        <w:t> со дня предъявления.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2. 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Потребовать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соразмерного уменьшения покупной цены (скидки).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>Срок выполнения данного требования —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десять дней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>со дня предъявления.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3. 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Отказаться от исполнения договора купли-продажи и потребовать возврата уплаченной за товар суммы</w:t>
      </w:r>
      <w:r w:rsidRPr="00B6261B">
        <w:rPr>
          <w:rFonts w:ascii="Times New Roman" w:hAnsi="Times New Roman" w:cs="Times New Roman"/>
          <w:sz w:val="24"/>
          <w:szCs w:val="24"/>
        </w:rPr>
        <w:t xml:space="preserve">. Срок выполнения 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—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B6261B">
        <w:rPr>
          <w:rFonts w:ascii="Times New Roman" w:hAnsi="Times New Roman" w:cs="Times New Roman"/>
          <w:b/>
          <w:bCs/>
          <w:sz w:val="24"/>
          <w:szCs w:val="24"/>
        </w:rPr>
        <w:t>есять дней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4. 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Потребовать незамедлительного безвозмездного устранения недостатков товара.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 xml:space="preserve">Гарантийный ремонт </w:t>
      </w:r>
      <w:proofErr w:type="gramStart"/>
      <w:r w:rsidRPr="00B6261B">
        <w:rPr>
          <w:rFonts w:ascii="Times New Roman" w:hAnsi="Times New Roman" w:cs="Times New Roman"/>
          <w:sz w:val="24"/>
          <w:szCs w:val="24"/>
        </w:rPr>
        <w:t>—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Pr="00B6261B">
        <w:rPr>
          <w:rFonts w:ascii="Times New Roman" w:hAnsi="Times New Roman" w:cs="Times New Roman"/>
          <w:b/>
          <w:bCs/>
          <w:sz w:val="24"/>
          <w:szCs w:val="24"/>
        </w:rPr>
        <w:t>е более, чем 45 </w:t>
      </w:r>
      <w:r w:rsidRPr="00B6261B">
        <w:rPr>
          <w:rFonts w:ascii="Times New Roman" w:hAnsi="Times New Roman" w:cs="Times New Roman"/>
          <w:sz w:val="24"/>
          <w:szCs w:val="24"/>
        </w:rPr>
        <w:t>дней. Если продавец нарушил этот срок, Вы вправе предъявить любое другое требование.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Особенности возврата технически сложного товара. (</w:t>
      </w:r>
      <w:r w:rsidRPr="00B6261B">
        <w:rPr>
          <w:rFonts w:ascii="Times New Roman" w:hAnsi="Times New Roman" w:cs="Times New Roman"/>
          <w:sz w:val="24"/>
          <w:szCs w:val="24"/>
        </w:rPr>
        <w:t>Их перечень определен Постановлением Правительства № 924 от 10.11.2011).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Предъявит все выше перечисленные требования в отношении данного товара Вы вправе </w:t>
      </w:r>
      <w:r w:rsidRPr="00B6261B">
        <w:rPr>
          <w:rFonts w:ascii="Times New Roman" w:hAnsi="Times New Roman" w:cs="Times New Roman"/>
          <w:b/>
          <w:bCs/>
          <w:sz w:val="24"/>
          <w:szCs w:val="24"/>
        </w:rPr>
        <w:t>в течение пятнадцати дней со </w:t>
      </w:r>
      <w:hyperlink r:id="rId6" w:history="1">
        <w:r w:rsidRPr="00B6261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дня</w:t>
        </w:r>
      </w:hyperlink>
      <w:r w:rsidRPr="00B6261B">
        <w:rPr>
          <w:rFonts w:ascii="Times New Roman" w:hAnsi="Times New Roman" w:cs="Times New Roman"/>
          <w:b/>
          <w:bCs/>
          <w:sz w:val="24"/>
          <w:szCs w:val="24"/>
        </w:rPr>
        <w:t> передачи потребителю такого товара.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261B">
        <w:rPr>
          <w:rFonts w:ascii="Times New Roman" w:hAnsi="Times New Roman" w:cs="Times New Roman"/>
          <w:sz w:val="24"/>
          <w:szCs w:val="24"/>
        </w:rPr>
        <w:t>После этого срока можно потребовать только гарантийного ремонта.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Если недостаток является существенным, т.е. проявляется неоднократно, нарушаются сроки ремонта, товар находился в ремонте по разным причинам в общей сложности более 30 дней, у Вас возникает право отказаться от товара или потребовать его замены.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b/>
          <w:bCs/>
          <w:sz w:val="24"/>
          <w:szCs w:val="24"/>
        </w:rPr>
        <w:t>Алгоритм возврата товара ненадлежащего качества: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1. Обращаемся к продавцу с письменным заявлением (претензией) с обязательным предъявлением требования.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2. Передаем товар продавцу. Продавец обязан принять у вас товар, независимо от того, согласен ли он с претензией или нет.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3. Ждем установленного Законом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261B">
        <w:rPr>
          <w:rFonts w:ascii="Times New Roman" w:hAnsi="Times New Roman" w:cs="Times New Roman"/>
          <w:sz w:val="24"/>
          <w:szCs w:val="24"/>
        </w:rPr>
        <w:t>.</w:t>
      </w:r>
    </w:p>
    <w:p w:rsidR="00B6261B" w:rsidRPr="00B6261B" w:rsidRDefault="00B6261B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61B">
        <w:rPr>
          <w:rFonts w:ascii="Times New Roman" w:hAnsi="Times New Roman" w:cs="Times New Roman"/>
          <w:sz w:val="24"/>
          <w:szCs w:val="24"/>
        </w:rPr>
        <w:t>4. При невыполнении требований обращаемся в суд.</w:t>
      </w:r>
    </w:p>
    <w:p w:rsidR="00AF622E" w:rsidRPr="00B6261B" w:rsidRDefault="00AF622E" w:rsidP="00B62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622E" w:rsidRPr="00B6261B" w:rsidSect="00B6261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2405"/>
    <w:multiLevelType w:val="multilevel"/>
    <w:tmpl w:val="0CB2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F2"/>
    <w:rsid w:val="000978F2"/>
    <w:rsid w:val="00AF622E"/>
    <w:rsid w:val="00B6261B"/>
    <w:rsid w:val="00F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4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F1524142BE1EF01438BBE389977DE793C00FDDC995B8B429A316C601864D3A9C99084A922CE5E0DBEEAB01E46DEC2F10E14544B50ABg91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3</cp:revision>
  <cp:lastPrinted>2024-03-19T05:42:00Z</cp:lastPrinted>
  <dcterms:created xsi:type="dcterms:W3CDTF">2024-03-19T05:28:00Z</dcterms:created>
  <dcterms:modified xsi:type="dcterms:W3CDTF">2024-03-19T05:42:00Z</dcterms:modified>
</cp:coreProperties>
</file>