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3E8" w:rsidRPr="006863E8" w:rsidRDefault="006863E8" w:rsidP="000864C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 w:rsidRPr="006863E8">
        <w:rPr>
          <w:rFonts w:ascii="Times New Roman" w:eastAsia="Times New Roman" w:hAnsi="Times New Roman" w:cs="Times New Roman"/>
          <w:b/>
          <w:sz w:val="28"/>
        </w:rPr>
        <w:t>Перечень федеральных органов исполнит</w:t>
      </w:r>
      <w:r w:rsidR="000864C9">
        <w:rPr>
          <w:rFonts w:ascii="Times New Roman" w:eastAsia="Times New Roman" w:hAnsi="Times New Roman" w:cs="Times New Roman"/>
          <w:b/>
          <w:sz w:val="28"/>
        </w:rPr>
        <w:t xml:space="preserve">ельной власти - Участников МФЦ </w:t>
      </w:r>
      <w:r w:rsidRPr="006863E8">
        <w:rPr>
          <w:rFonts w:ascii="Times New Roman" w:eastAsia="Times New Roman" w:hAnsi="Times New Roman" w:cs="Times New Roman"/>
          <w:b/>
          <w:sz w:val="28"/>
        </w:rPr>
        <w:t>и перечень государственных услуг федеральных органов исполнительной власти, предоставление которых организуется на базе МФЦ в соответствии с постановлением Правительства РФ № 797</w:t>
      </w:r>
    </w:p>
    <w:p w:rsidR="006863E8" w:rsidRPr="006863E8" w:rsidRDefault="006863E8" w:rsidP="000864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6521"/>
        <w:gridCol w:w="4111"/>
      </w:tblGrid>
      <w:tr w:rsidR="00DA465C" w:rsidRPr="006863E8" w:rsidTr="00683823">
        <w:trPr>
          <w:trHeight w:val="9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5C" w:rsidRPr="006863E8" w:rsidRDefault="00DA465C" w:rsidP="0008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63E8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63E8">
              <w:rPr>
                <w:rFonts w:ascii="Times New Roman" w:eastAsia="Times New Roman" w:hAnsi="Times New Roman" w:cs="Times New Roman"/>
                <w:b/>
                <w:sz w:val="28"/>
              </w:rPr>
              <w:t>Орган-</w:t>
            </w:r>
          </w:p>
          <w:p w:rsidR="00DA465C" w:rsidRPr="006863E8" w:rsidRDefault="00DA465C" w:rsidP="0008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63E8">
              <w:rPr>
                <w:rFonts w:ascii="Times New Roman" w:eastAsia="Times New Roman" w:hAnsi="Times New Roman" w:cs="Times New Roman"/>
                <w:b/>
                <w:sz w:val="28"/>
              </w:rPr>
              <w:t>Участник МФЦ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0864C9" w:rsidP="0008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Наименование государственной </w:t>
            </w:r>
            <w:r w:rsidR="00DA465C" w:rsidRPr="006863E8">
              <w:rPr>
                <w:rFonts w:ascii="Times New Roman" w:eastAsia="Times New Roman" w:hAnsi="Times New Roman" w:cs="Times New Roman"/>
                <w:b/>
                <w:sz w:val="28"/>
              </w:rPr>
              <w:t>услуги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DA465C" w:rsidRDefault="00DA465C" w:rsidP="0008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Срок </w:t>
            </w:r>
            <w:r w:rsidR="004507BE">
              <w:rPr>
                <w:rFonts w:ascii="Times New Roman" w:eastAsia="Times New Roman" w:hAnsi="Times New Roman" w:cs="Times New Roman"/>
                <w:b/>
                <w:sz w:val="28"/>
              </w:rPr>
              <w:t>предоставления услуги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Управление Федеральной службы государственной регистрации, кадастра и картографии по Краснодарскому краю</w:t>
            </w:r>
          </w:p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 регистрация прав на недвижимое имущество и сделок с ним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6B70E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 рабочих дней</w:t>
            </w:r>
            <w:r w:rsidR="004507BE">
              <w:rPr>
                <w:rFonts w:ascii="Times New Roman" w:eastAsia="Calibri" w:hAnsi="Times New Roman" w:cs="Times New Roman"/>
                <w:sz w:val="28"/>
                <w:szCs w:val="28"/>
              </w:rPr>
              <w:t>. Не более 5 рабочих дней государственная регистрация ипотеки, возникающей в силу закона. Не более 1 рабочего дня:  регистрация прав физических лиц на основании свидетельств о праве; ветеранов ВОВ, лиц, лишенных физической возможности передвигаться, а также заявителей, достигших 60 лет и старше, при личном обращении; прав на основании сделок с недвижимым имуществом, удостоверенных нотариально.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Государственный кадастровый учёт недвижимого имущества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B70EE" w:rsidRDefault="006B70E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5B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рабочих дней</w:t>
            </w:r>
            <w:r w:rsidR="008F5B64">
              <w:rPr>
                <w:rFonts w:ascii="Times New Roman" w:eastAsia="Calibri" w:hAnsi="Times New Roman" w:cs="Times New Roman"/>
                <w:sz w:val="28"/>
                <w:szCs w:val="28"/>
              </w:rPr>
              <w:t>, кроме срока исправления технических ошибок в кадастровых сведениях</w:t>
            </w:r>
            <w:r w:rsidR="004F57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5 рабочих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сведений, содержащихся в государственном кадастре недвижимости (в части предоставления по запросам физических и </w:t>
            </w: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юридических лиц выписок из указанного кадастра)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Default="008F5B64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Срок предоставления сведений, внесенных в государственный кадастр недвижимости, за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исключением сведений, предоставляемых в виде кадастровых планов территорий – 5 рабочих дней;</w:t>
            </w:r>
          </w:p>
          <w:p w:rsidR="008F5B64" w:rsidRPr="006863E8" w:rsidRDefault="008F5B64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5B64">
              <w:rPr>
                <w:rFonts w:ascii="Times New Roman" w:eastAsia="Calibri" w:hAnsi="Times New Roman" w:cs="Times New Roman"/>
                <w:sz w:val="28"/>
                <w:szCs w:val="28"/>
              </w:rPr>
              <w:t>Срок предоставления сведений, внесенных в государственный кадастр недвижимости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в виде кадастрового плана территории – 15 рабочих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 Едином государственном реестре прав на недвижимое имущество и сделок с ним (в части предоставления по запросам физических и юридических лиц выписок из указанного реестра)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6B70E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рабочих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Управление Федеральной налоговой службы России по Краснодарскому краю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26711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более 5 рабочих дн</w:t>
            </w:r>
            <w:r w:rsidR="000864C9">
              <w:rPr>
                <w:rFonts w:ascii="Times New Roman" w:eastAsia="Calibri" w:hAnsi="Times New Roman" w:cs="Times New Roman"/>
                <w:sz w:val="28"/>
                <w:szCs w:val="28"/>
              </w:rPr>
              <w:t>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Бесплатное информирование (в том числе в письменной форме) налогоплательщиков, плательщиков сборов и налоговых агентов о действующих налогах и сборах, законодательстве Российской Федерации о налогах и сборах и принятых в соответствии с ними нормативных правовых актах, порядке исчисления и уплаты налогов и сборов, правах и обязанностях налогоплательщиков, плательщиков сборов и налогов агентов, полномочиях налоговых органов и их должностных лиц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26711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Индивидуальное информирование на основании письменного запроса в течение 30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сведений, содержащихся в реестре </w:t>
            </w: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дисквалифицированных лиц.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26711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 рабочих дня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 Едином государственном реестре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565B8A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более 5 календарных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95BF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более 5 календарных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запроса о предоставлении справки об исполнении налогоплательщиком (плательщиком сборов, налоговым агентом) обязанности по уплате налогов, сборов, пеней, штрафов, процентов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95BF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государственном </w:t>
            </w: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адресном реестре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26711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рабочих дн</w:t>
            </w:r>
            <w:r w:rsidR="000864C9">
              <w:rPr>
                <w:rFonts w:ascii="Times New Roman" w:eastAsia="Calibri" w:hAnsi="Times New Roman" w:cs="Times New Roman"/>
                <w:sz w:val="28"/>
                <w:szCs w:val="28"/>
              </w:rPr>
              <w:t>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E54">
              <w:rPr>
                <w:rFonts w:ascii="Times New Roman" w:eastAsia="Calibri" w:hAnsi="Times New Roman" w:cs="Times New Roman"/>
                <w:sz w:val="28"/>
                <w:szCs w:val="28"/>
              </w:rPr>
              <w:t>Выдача Свидетельства о постановке на учет физического лица в налоговом органе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F15E54" w:rsidRDefault="0026711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более 5 рабочих дн</w:t>
            </w:r>
            <w:r w:rsidR="000864C9">
              <w:rPr>
                <w:rFonts w:ascii="Times New Roman" w:eastAsia="Calibri" w:hAnsi="Times New Roman" w:cs="Times New Roman"/>
                <w:sz w:val="28"/>
                <w:szCs w:val="28"/>
              </w:rPr>
              <w:t>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1" w:name="OLE_LINK2"/>
            <w:bookmarkStart w:id="2" w:name="OLE_LINK3"/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Управление Федеральной миграционной службы по Краснодарскому краю</w:t>
            </w:r>
            <w:bookmarkEnd w:id="1"/>
            <w:bookmarkEnd w:id="2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Приём и выдача документов о регистрации и снятии граждан Российской Федерации с регистрационного учёта по месту пребывания и по месту жительства в пределах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B2027D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6BF3">
              <w:rPr>
                <w:rFonts w:ascii="Times New Roman" w:eastAsia="Calibri" w:hAnsi="Times New Roman" w:cs="Times New Roman"/>
                <w:sz w:val="28"/>
                <w:szCs w:val="28"/>
              </w:rPr>
              <w:t>3 рабочих дня, за исключением необходимости направления межведомствен</w:t>
            </w:r>
            <w:r w:rsidR="00153EB9" w:rsidRPr="00006BF3">
              <w:rPr>
                <w:rFonts w:ascii="Times New Roman" w:eastAsia="Calibri" w:hAnsi="Times New Roman" w:cs="Times New Roman"/>
                <w:sz w:val="28"/>
                <w:szCs w:val="28"/>
              </w:rPr>
              <w:t>ных запросов – 8 календарных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Приём документов и личных фотографий, необходимых для получения или замены паспорта гражданина Российской Федерации, удостоверяющего личность гражданина Российской </w:t>
            </w: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Федерации на территории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53EB9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 календарных дней</w:t>
            </w:r>
            <w:r w:rsidR="00B2027D">
              <w:rPr>
                <w:rFonts w:ascii="Times New Roman" w:eastAsia="Calibri" w:hAnsi="Times New Roman" w:cs="Times New Roman"/>
                <w:sz w:val="28"/>
                <w:szCs w:val="28"/>
              </w:rPr>
              <w:t>, за исключением выдачи и замены паспорта, выданный иным подразделением – 2 месяца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Приём заявления и документов для оформления паспорта гражданина Российской Федерации, удостоверяющего личность гражданина Российской Федерации за пределами территории Российской Федерации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Default="00462812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месяц при подаче документов по месту жительства заявителя;</w:t>
            </w:r>
          </w:p>
          <w:p w:rsidR="00462812" w:rsidRDefault="00462812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рабочих дня при наличии документально подтвержденных обстоятельств, связанных с необходимостью экстренного лечения, тяжелой болезнью или смертью близкого родственника и требующих выезда из РФ;</w:t>
            </w:r>
          </w:p>
          <w:p w:rsidR="00462812" w:rsidRDefault="00462812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месяца при оформлении паспорта заявителю, имеющему (имевшему) допуск к сведениям особой важности или совершенно секретным сведениям;</w:t>
            </w:r>
          </w:p>
          <w:p w:rsidR="00462812" w:rsidRPr="006863E8" w:rsidRDefault="00462812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месяца при подачи документов не по месту жительства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Постановка иностранных граждан и лиц без гражданства на учёт по месту пребывания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462812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Главное управление Министерства внутренних дел Российской Федерации по Краснодарскому краю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Выдача справок о наличии (отсутствии) судимости и (или) факта уголовного преследования либо о прекращении уголовного преследования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53EB9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более 30 календарных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 об административных правонарушениях в области дорожного движения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CA457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Управление Федеральной службы судебных приставов России по Краснодарскому краю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Предоставление информации по находящимся на исполнении исполнительным производствам в отношении физических и юридических лиц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CA457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 рабочих дней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Государственное учреждение - Отделение Пенсионного фонда Российской Федерации по Краснодарскому краю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Выдача государственного сертификата на материнский (семейный) капитал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 календарных дней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Рассмотрение заявления о распоряжении средствами (частью средств) материнского (семейного) капитала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 календарных дней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Приём заявления о предоставлении набора социальных услуг, об отказе от получения набора социальных услуг или о возобновлении предоставления набора социальных услуг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Приём от застрахованных лиц заявлений о выборе инвестиционного портфеля (управляющей компании), о переходе в негосударственный пенсионный фонд или о переходе в Пенсионный фонд Российской Федерации из негосударственного пенсионного фонда для передачи ему средств пенсионных накоплений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6411"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Приём от граждан анкет в целях регистрации в системе обязательного пенсионного страхования, в том числе приём от застрахованных лиц заявлений об обмене или выдаче дубликата страхового свидетельства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 календарный день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Бесплатное информирование плательщиков страховых взносов о законодательстве Российской Федерации о страховых взносах и принятых в соответствии с ними нормативных правовых актах, порядке исчисления и уплаты страховых взносов, правах и обязанностях плательщиков страховых взносов, полномочиях Пенсионного фонда Российской Федерации, территориальных органов Пенсионного фонда Российской Федерации и их должностных лиц,  также предоставление форм расчётов по начисленным и уплаченным страховым взносам и разъяснение порядка их заполнения в случае предоставления письменного обращения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 рабочих дней (срок может быть продлен)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информации застрахованным лицам о состоянии их индивидуальных лицевых счетов в системе обязательного пенсионного страхования согласно федеральным законам «Об индивидуальном (персонифицированном) учёте в системе обязательного пенсионного страхования» и «Об инвестировании средств для финансирования накопительной части трудовой пенсии в Российской Федерации»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 календарных дней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</w:t>
            </w: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информации гражданам о предоставлении государственной социальной помощи в виде набора социальных услуг*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Выдача гражданам справок о размере пенсии (иных выплат)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рабочих дн</w:t>
            </w:r>
            <w:r w:rsidR="000864C9">
              <w:rPr>
                <w:rFonts w:ascii="Times New Roman" w:eastAsia="Calibri" w:hAnsi="Times New Roman" w:cs="Times New Roman"/>
                <w:sz w:val="28"/>
                <w:szCs w:val="28"/>
              </w:rPr>
              <w:t>ей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об установлении страховых пенсий и пенсий по государственному пенсионному обеспечению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об установлении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Установление федеральной социальной доплаты к пенсии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 доставке пенсии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6396"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об изменении номера счета в кредитной организации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 запросе выплатного (пенсионного) дела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6396"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 перечислении пенсии в полном объеме или определенной части этой пенсии в счет обеспечения платежей, установленных законодательством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6396"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62661E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61E" w:rsidRPr="006863E8" w:rsidRDefault="0062661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6863E8" w:rsidRDefault="0062661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 факте осуществления (прекращения) работы и (или) иной деятельности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1E" w:rsidRPr="000F6396" w:rsidRDefault="00F6020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6396"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Государственное учреждение -Краснодарское региональное отделение Фонда социального страхования Российской Федерации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отчета (расчета), представляемого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386411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рабочих дня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Прием документов, служащих основанием для исчисления и уплаты (перечисления) страховых взносов, а также документов, подтверждающих правильность исчисления и своевременность уплаты (перечисления) страховых взносов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FF192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рабочих дня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Приём расчёта по начисленным и уплаченным страховым взносам на обязательное страхование на случай временной нетрудоспособности и в связи с материнством и по социальному страхованию от несчастных случаев на производстве и профессиональных заболеваний, а также по расходам на выплату страхового обеспечения (форма-4 ФСС)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386411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6411">
              <w:rPr>
                <w:rFonts w:ascii="Times New Roman" w:eastAsia="Calibri" w:hAnsi="Times New Roman" w:cs="Times New Roman"/>
                <w:sz w:val="28"/>
                <w:szCs w:val="28"/>
              </w:rPr>
              <w:t>2 рабочих дня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Регистрация и снятие с регистрационного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Default="00FF192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рабочих дн</w:t>
            </w:r>
            <w:r w:rsidR="000864C9">
              <w:rPr>
                <w:rFonts w:ascii="Times New Roman" w:eastAsia="Calibri" w:hAnsi="Times New Roman" w:cs="Times New Roman"/>
                <w:sz w:val="28"/>
                <w:szCs w:val="28"/>
              </w:rPr>
              <w:t>ей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за исключением</w:t>
            </w:r>
          </w:p>
          <w:p w:rsidR="00386411" w:rsidRPr="006863E8" w:rsidRDefault="00FF192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снятия</w:t>
            </w:r>
            <w:r w:rsidR="003864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регистрационного учета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- 14 календарных дня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Регистрация страхователей и снятие с учета страхователей - физических лиц, обязанных уплачивать страховые взносы в связи с заключением гражданско-правовых договоров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36FFD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рабочих дней </w:t>
            </w:r>
            <w:r w:rsidR="00FF192C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регистрация; 14 календарных дней</w:t>
            </w:r>
            <w:r w:rsidR="00FF19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снятие с учета; 10 календарных дн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ей</w:t>
            </w:r>
            <w:r w:rsidR="00FF19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снятие с регистрационного учета и регистрация в связи с изменением места жительства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Регистрация и снятие с регистрационного учета страхователей - физических лиц, заключивших трудовой договор с работником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Default="00FF192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рабочий день – снятие с регистрационного учета и регистрация в связи с изменением места жительства;</w:t>
            </w:r>
          </w:p>
          <w:p w:rsidR="00FF192C" w:rsidRPr="006863E8" w:rsidRDefault="00136FFD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 календарных дней</w:t>
            </w:r>
            <w:r w:rsidR="00FF19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снятие с регистрационного учета в территориальном органе Фонда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физического лица; 5 рабочих дней</w:t>
            </w:r>
            <w:r w:rsidR="00FF19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864C9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FF19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регистрация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Территориальное управление Федерального агентства по управлению федеральным имуществом по Краснодарскому краю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участка, находящегося в федеральной собственности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36FFD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 рабочих дн</w:t>
            </w:r>
            <w:r w:rsidR="000864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земельных участков, находящихся в федеральной собственности, без торгов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36FFD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 рабочих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земельных участков, находящихся в федеральной собственности, на торгах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36FFD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79 рабочих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в установленном порядке выдачи выписок из реестра федерального имущества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173E3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30 календарных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приема и учета уведомлений о начале осуществления юридическими лицами и индивидуальными предпринимателями отдельных видов работ и услуг, указанных в перечне, предусмотренном постановлением Правительства Российской Федерации от 16 июля 2009 г. № 584 «Об уведомительном порядке начала осуществления отдельных видов предпринимательской деятельности»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36FFD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рабочих дней</w:t>
            </w:r>
          </w:p>
        </w:tc>
      </w:tr>
      <w:tr w:rsidR="00DA465C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5C" w:rsidRPr="006863E8" w:rsidRDefault="00DA465C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Государственная инспекция труда в Краснодарском крае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DA465C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63E8">
              <w:rPr>
                <w:rFonts w:ascii="Times New Roman" w:eastAsia="Calibri" w:hAnsi="Times New Roman" w:cs="Times New Roman"/>
                <w:sz w:val="28"/>
                <w:szCs w:val="28"/>
              </w:rPr>
              <w:t>Информирование и консультирование работодателей и работников по вопросам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5C" w:rsidRPr="006863E8" w:rsidRDefault="00136FFD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 рабочих дней</w:t>
            </w:r>
          </w:p>
        </w:tc>
      </w:tr>
      <w:tr w:rsidR="00500B50" w:rsidRPr="006863E8" w:rsidTr="000864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B50" w:rsidRPr="006863E8" w:rsidRDefault="00500B50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0" w:rsidRPr="006863E8" w:rsidRDefault="00500B50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Северо-Кавказский территориальный отдел Управления Федеральной службы по надзору в сфере защиты прав потребителей и благополучия человека по железнодорожному транспорту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0" w:rsidRPr="006863E8" w:rsidRDefault="00500B5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приема и учета уведомлений о начале осуществления юридическими лицами и индивидуальными предпринимателями отдельных видов работ и услуг, указанных в перечне, предусмотренном постановлением Правительства Российской Федерации от 16 июля 2009 г. № 584 «Об уведомительном порядке начала осуществления отдельных видов предпринимательской деятельности»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0" w:rsidRDefault="00F60200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рабочих дней</w:t>
            </w:r>
          </w:p>
        </w:tc>
      </w:tr>
      <w:tr w:rsidR="00B8036E" w:rsidRPr="006863E8" w:rsidTr="00D44C0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6863E8" w:rsidRDefault="00B8036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36E" w:rsidRDefault="00B8036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803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Акционерное общество «Федеральная корпорация по развитию малого и среднего предпринимательства»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B8036E" w:rsidRDefault="00B8036E" w:rsidP="00B8036E">
            <w:pPr>
              <w:shd w:val="clear" w:color="auto" w:fill="FFFFFF"/>
              <w:spacing w:before="100" w:beforeAutospacing="1" w:after="300" w:line="30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B803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одбор по заданным параметрам информации о недвижимом имуществе, включенном в перечни государственного и муниципального имущества, предусмотренные частью 4 статьи 18 Федерального закона от 24.07.2007 № 209-ФЗ «О развитии малого и среднего предпринимательства в Российской Федерации», и свободном от прав третьих лиц.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36E"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B8036E" w:rsidRPr="006863E8" w:rsidTr="00B8036E">
        <w:trPr>
          <w:trHeight w:val="32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6863E8" w:rsidRDefault="00B8036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Default="00B8036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B8036E" w:rsidRDefault="00B8036E" w:rsidP="00B8036E">
            <w:pPr>
              <w:shd w:val="clear" w:color="auto" w:fill="FFFFFF"/>
              <w:spacing w:before="100" w:beforeAutospacing="1" w:after="300" w:line="30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B803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редоставлени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B803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заданным параметрам информации об организации участия субъектов малого и среднего предпринимательства в закупках товаров, работ, услуг, в том числе инновационной продукции, высокотехнологичной продукции, конкретных заказчиков, определенных Правительством Российской Федерации в соответствии с Федеральным законом от 18.07.2011 № 223-ФЗ «О закупках товаров, работ, услуг отдельными видами юридических лиц».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36E"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  <w:tr w:rsidR="00B8036E" w:rsidRPr="006863E8" w:rsidTr="00D44C0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6863E8" w:rsidRDefault="00B8036E" w:rsidP="000864C9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0864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B8036E" w:rsidRDefault="00B8036E" w:rsidP="00B8036E">
            <w:pPr>
              <w:shd w:val="clear" w:color="auto" w:fill="FFFFFF"/>
              <w:spacing w:before="100" w:beforeAutospacing="1" w:after="300" w:line="30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B803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редоставлени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B803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информации о формах и условиях финансовой поддержки субъектов малого и среднего предпринимательства по заданным параметрам.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0864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36E">
              <w:rPr>
                <w:rFonts w:ascii="Times New Roman" w:eastAsia="Calibri" w:hAnsi="Times New Roman" w:cs="Times New Roman"/>
                <w:sz w:val="28"/>
                <w:szCs w:val="28"/>
              </w:rPr>
              <w:t>В день обращения</w:t>
            </w:r>
          </w:p>
        </w:tc>
      </w:tr>
    </w:tbl>
    <w:p w:rsidR="006863E8" w:rsidRPr="006863E8" w:rsidRDefault="006863E8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63E8" w:rsidRPr="006863E8" w:rsidRDefault="006863E8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3E8">
        <w:rPr>
          <w:rFonts w:ascii="Times New Roman" w:hAnsi="Times New Roman" w:cs="Times New Roman"/>
          <w:sz w:val="28"/>
          <w:szCs w:val="28"/>
        </w:rPr>
        <w:t>___________________</w:t>
      </w:r>
    </w:p>
    <w:p w:rsidR="006863E8" w:rsidRPr="006863E8" w:rsidRDefault="006863E8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3E8">
        <w:rPr>
          <w:rFonts w:ascii="Times New Roman" w:hAnsi="Times New Roman" w:cs="Times New Roman"/>
          <w:sz w:val="28"/>
          <w:szCs w:val="28"/>
        </w:rPr>
        <w:t>* Услуга оказывается после подключения сотрудника МФЦ к сервису Пенсионного фонда Российской Федерации, реализующего возможность формирования выписки из Федерального регистра лиц, имеющих право на получения социальной помощи в виде набора социальных услуг.</w:t>
      </w:r>
    </w:p>
    <w:p w:rsidR="007F2D64" w:rsidRPr="007F2D64" w:rsidRDefault="007F2D64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2D64" w:rsidRPr="007F2D64" w:rsidRDefault="007F2D64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FE7" w:rsidRDefault="00356FE7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36E" w:rsidRDefault="00B8036E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36E" w:rsidRDefault="00B8036E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36E" w:rsidRDefault="00B8036E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36E" w:rsidRDefault="00B8036E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36E" w:rsidRDefault="00B8036E" w:rsidP="00086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C8F" w:rsidRPr="007C3C8F" w:rsidRDefault="007C3C8F" w:rsidP="000864C9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</w:rPr>
      </w:pPr>
      <w:r w:rsidRPr="007C3C8F">
        <w:rPr>
          <w:rFonts w:ascii="Times New Roman" w:eastAsia="Times New Roman" w:hAnsi="Times New Roman"/>
          <w:b/>
          <w:sz w:val="28"/>
        </w:rPr>
        <w:t xml:space="preserve">Перечень </w:t>
      </w:r>
      <w:r w:rsidRPr="007C3C8F">
        <w:rPr>
          <w:rFonts w:ascii="Times New Roman" w:eastAsia="Times New Roman" w:hAnsi="Times New Roman"/>
          <w:b/>
          <w:sz w:val="28"/>
          <w:szCs w:val="28"/>
        </w:rPr>
        <w:t>исполнительных органов государственной власти</w:t>
      </w:r>
      <w:r w:rsidRPr="007C3C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3C8F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Краснодарского края</w:t>
      </w:r>
      <w:r w:rsidRPr="007C3C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3C8F">
        <w:rPr>
          <w:rFonts w:ascii="Times New Roman" w:eastAsia="Times New Roman" w:hAnsi="Times New Roman"/>
          <w:b/>
          <w:sz w:val="28"/>
          <w:szCs w:val="28"/>
        </w:rPr>
        <w:t>– участников МФЦ</w:t>
      </w:r>
      <w:r w:rsidRPr="007C3C8F">
        <w:rPr>
          <w:rFonts w:ascii="Times New Roman" w:eastAsia="Times New Roman" w:hAnsi="Times New Roman"/>
          <w:b/>
          <w:sz w:val="28"/>
        </w:rPr>
        <w:br/>
        <w:t xml:space="preserve">и перечень </w:t>
      </w:r>
      <w:r w:rsidRPr="007C3C8F">
        <w:rPr>
          <w:rFonts w:ascii="Times New Roman" w:eastAsia="Times New Roman" w:hAnsi="Times New Roman"/>
          <w:b/>
          <w:sz w:val="28"/>
          <w:szCs w:val="28"/>
        </w:rPr>
        <w:t>государственных услуг исполнительных органов государственной власти</w:t>
      </w:r>
      <w:r w:rsidRPr="007C3C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3C8F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Краснодарского края</w:t>
      </w:r>
      <w:r w:rsidRPr="007C3C8F">
        <w:rPr>
          <w:rFonts w:ascii="Times New Roman" w:eastAsia="Times New Roman" w:hAnsi="Times New Roman"/>
          <w:b/>
          <w:sz w:val="28"/>
          <w:szCs w:val="28"/>
        </w:rPr>
        <w:t>,</w:t>
      </w:r>
      <w:r w:rsidRPr="007C3C8F">
        <w:rPr>
          <w:rFonts w:ascii="Times New Roman" w:eastAsia="Times New Roman" w:hAnsi="Times New Roman"/>
          <w:b/>
          <w:sz w:val="28"/>
        </w:rPr>
        <w:br/>
        <w:t xml:space="preserve">предоставление которых организуется на базе МФЦ </w:t>
      </w:r>
    </w:p>
    <w:p w:rsidR="007C3C8F" w:rsidRPr="007C3C8F" w:rsidRDefault="007C3C8F" w:rsidP="000864C9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pPr w:leftFromText="180" w:rightFromText="180" w:bottomFromText="200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6521"/>
        <w:gridCol w:w="4111"/>
      </w:tblGrid>
      <w:tr w:rsidR="00B8036E" w:rsidRPr="007C3C8F" w:rsidTr="00B8036E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C3C8F">
              <w:rPr>
                <w:rFonts w:ascii="Times New Roman" w:eastAsia="Times New Roman" w:hAnsi="Times New Roman"/>
                <w:b/>
                <w:sz w:val="28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7C3C8F">
              <w:rPr>
                <w:rFonts w:ascii="Times New Roman" w:eastAsia="Times New Roman" w:hAnsi="Times New Roman"/>
                <w:b/>
                <w:sz w:val="28"/>
              </w:rPr>
              <w:t>Орган-</w:t>
            </w:r>
          </w:p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7C3C8F">
              <w:rPr>
                <w:rFonts w:ascii="Times New Roman" w:eastAsia="Times New Roman" w:hAnsi="Times New Roman"/>
                <w:b/>
                <w:sz w:val="28"/>
              </w:rPr>
              <w:t>участник МФЦ</w:t>
            </w:r>
          </w:p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37215C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7C3C8F">
              <w:rPr>
                <w:rFonts w:ascii="Times New Roman" w:eastAsia="Times New Roman" w:hAnsi="Times New Roman"/>
                <w:b/>
                <w:sz w:val="28"/>
              </w:rPr>
              <w:t>Наименование государственной услуги</w:t>
            </w:r>
          </w:p>
          <w:p w:rsidR="00B8036E" w:rsidRPr="007C3C8F" w:rsidRDefault="00B8036E" w:rsidP="0037215C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Срок предоставления услуги</w:t>
            </w:r>
          </w:p>
        </w:tc>
      </w:tr>
      <w:tr w:rsidR="00B8036E" w:rsidRPr="007C3C8F" w:rsidTr="00B8036E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лицензии на розничную продажу алкогольной продукции на территории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календарных дней, за исключением срока дополнительной экспертизы при необходимости – 30 календарных дней; прекращение действия лицензии – 5 календарных дней</w:t>
            </w: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36E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Департамент</w:t>
            </w:r>
            <w:r w:rsidRPr="007C3C8F">
              <w:rPr>
                <w:rFonts w:ascii="Times New Roman" w:hAnsi="Times New Roman"/>
                <w:b/>
                <w:sz w:val="28"/>
                <w:szCs w:val="28"/>
              </w:rPr>
              <w:t xml:space="preserve"> строительства Краснодарского края</w:t>
            </w:r>
          </w:p>
          <w:p w:rsidR="00B8036E" w:rsidRPr="00025CFC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C2200D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200D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субсидий из средств краевого бюджета на возмещение затрат (части затрат) на уплату процентов по банковским кредитам, полученным юридическими лицами, в том числе жилищными и жилищно-строительными кооперативами, на строительство жилья, в том числе малоэтажного и (или) экономкласса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C2200D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200D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субсидий на возмещение затрат (части затрат) на уплату процентов по кредитам, полученным юридическими лицами в российских кредитных организациях на реконструкцию и (или) строительство энергоэффективных предприятий строительной индустрии, выпускающих энергоэффективные и энергосберегающие строительные материалы, конструкции и изделия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C3C8F">
              <w:rPr>
                <w:rFonts w:ascii="Times New Roman" w:hAnsi="Times New Roman"/>
                <w:b/>
                <w:sz w:val="28"/>
                <w:szCs w:val="28"/>
              </w:rPr>
              <w:t xml:space="preserve">Департамент по архитектуре и градостроительству Краснодарского края 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строительство объектов капитального строительства в пределах компетенции, установленной законодательством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календарных дней</w:t>
            </w:r>
          </w:p>
        </w:tc>
      </w:tr>
      <w:tr w:rsidR="00B8036E" w:rsidRPr="007C3C8F" w:rsidTr="00B8036E">
        <w:trPr>
          <w:trHeight w:val="6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ввод в эксплуатацию объектов капитального строительства, на которые выданы разрешения на строительство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календарных дней</w:t>
            </w:r>
          </w:p>
        </w:tc>
      </w:tr>
      <w:tr w:rsidR="00B8036E" w:rsidRPr="007C3C8F" w:rsidTr="00B8036E">
        <w:trPr>
          <w:trHeight w:val="6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7C3C8F">
              <w:rPr>
                <w:rFonts w:ascii="Times New Roman" w:hAnsi="Times New Roman"/>
                <w:b/>
                <w:sz w:val="28"/>
                <w:szCs w:val="28"/>
              </w:rPr>
              <w:t>Министерство природных ресурсов Краснодарского края</w:t>
            </w:r>
            <w:bookmarkEnd w:id="3"/>
            <w:bookmarkEnd w:id="4"/>
            <w:bookmarkEnd w:id="5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лесных участков в аренду (без проведения аукциона), постоянное (бессрочное) пользование и безвозмездное срочное пользование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календарных дней</w:t>
            </w:r>
          </w:p>
        </w:tc>
      </w:tr>
      <w:tr w:rsidR="00B8036E" w:rsidRPr="007C3C8F" w:rsidTr="00B8036E">
        <w:trPr>
          <w:trHeight w:val="4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государственного лесного реестра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 рабочих дней</w:t>
            </w:r>
          </w:p>
        </w:tc>
      </w:tr>
      <w:tr w:rsidR="00B8036E" w:rsidRPr="007C3C8F" w:rsidTr="00B8036E">
        <w:trPr>
          <w:trHeight w:val="4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государственной экспертизы проекта освоения лесов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более 30 календарных дней, за исключением продления срока государственной экспертизы – не более чем на 10 календарных дней</w:t>
            </w:r>
          </w:p>
        </w:tc>
      </w:tr>
      <w:tr w:rsidR="00B8036E" w:rsidRPr="007C3C8F" w:rsidTr="00B8036E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акта выбора участка земель лесного фонда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40 календарных дней</w:t>
            </w:r>
          </w:p>
        </w:tc>
      </w:tr>
      <w:tr w:rsidR="00B8036E" w:rsidRPr="007C3C8F" w:rsidTr="00B8036E">
        <w:trPr>
          <w:trHeight w:val="6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заявок на реализацию инвестиционных проектов по освоению лесов на территории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рабочих дня, за исключением реализации инвестиционного проекта на территории нескольких субъектов РФ – 45 рабочих дней</w:t>
            </w:r>
          </w:p>
        </w:tc>
      </w:tr>
      <w:tr w:rsidR="00B8036E" w:rsidRPr="007C3C8F" w:rsidTr="00B8036E">
        <w:trPr>
          <w:trHeight w:val="7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согласия на сделки с арендованными лесными участками или обязательственными правами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календарных дней</w:t>
            </w:r>
          </w:p>
        </w:tc>
      </w:tr>
      <w:tr w:rsidR="00B8036E" w:rsidRPr="007C3C8F" w:rsidTr="00B8036E">
        <w:trPr>
          <w:trHeight w:val="6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договоров купли-продажи лесных насаждений для собственных нужд граждан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календарных дней</w:t>
            </w:r>
          </w:p>
        </w:tc>
      </w:tr>
      <w:tr w:rsidR="00B8036E" w:rsidRPr="007C3C8F" w:rsidTr="00B8036E">
        <w:trPr>
          <w:trHeight w:val="7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выполнение работ по геологическому изучению недр на землях лесного фонда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календарных дней</w:t>
            </w:r>
          </w:p>
        </w:tc>
      </w:tr>
      <w:tr w:rsidR="00B8036E" w:rsidRPr="007C3C8F" w:rsidTr="00B8036E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выбросы вредных (загрязняющих) веществ в атмосферный воздух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дня, за исключением выдачи разрешения на выбросы на основании рассмотрения соответствующих материалов хозяйствующего объекта – 30 рабочих дней</w:t>
            </w: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Выдача, переоформление и аннулирование разрешений на содержание и разведение объектов животного мира в полувольных условиях и искусственно созданной среде обитания, за исключением охотничьих ресурсов, таксонов, занесенных в Красную книгу Российской Федерации, и объектов животного мира, находящихся на особо охраняемых природных территориях федерального значения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рабочих дней</w:t>
            </w: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Выдача, переоформление и аннулирование разрешений на добывание (отстрел, отлов) объектов животного мира, не отнесенных к охотничьим ресурсам, в научных, культурных и хозяйственных целях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календарных дней</w:t>
            </w: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изъятие объектов животного и растительного мира, принадлежащих к таксонам, занесенным в Красную книгу Краснодарского края и не включенным в Красную книгу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календарных дней</w:t>
            </w:r>
          </w:p>
        </w:tc>
      </w:tr>
      <w:tr w:rsidR="00B8036E" w:rsidRPr="007C3C8F" w:rsidTr="00B8036E">
        <w:trPr>
          <w:trHeight w:val="2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бланков разрешений на добычу охотничьих ресурсов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890733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07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Министерство топливно-энергетического комплекса и жилищно-коммунального хозяйства Краснодарского края </w:t>
            </w:r>
          </w:p>
          <w:p w:rsidR="00B8036E" w:rsidRPr="00890733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073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890733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0733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нормативов запасов топлива на источниках тепловой энергии, за исключением источников тепловой энергии,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890733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рабочих дней</w:t>
            </w: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Департамент имущественных отношений Краснодарского края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сведений физическим, юридическим лицам и индивидуальным предпринимателям о состоянии их расчетов по обязательствам перед краевым бюджетом, зачислении платежей в консолидированный бюджет Краснодарского края и (или) возврате денежных средств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календарных дней</w:t>
            </w:r>
          </w:p>
        </w:tc>
      </w:tr>
      <w:tr w:rsidR="00B8036E" w:rsidRPr="007C3C8F" w:rsidTr="00B8036E">
        <w:trPr>
          <w:trHeight w:val="6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информации об объектах учета, содержащейся в Реестре государственной собственности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месяц</w:t>
            </w:r>
          </w:p>
        </w:tc>
      </w:tr>
      <w:tr w:rsidR="00B8036E" w:rsidRPr="007C3C8F" w:rsidTr="00B8036E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 на территории Краснодарского края, находящихся в государственной собственности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bottomFromText="200" w:vertAnchor="text" w:tblpY="1"/>
              <w:tblOverlap w:val="never"/>
              <w:tblW w:w="15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70"/>
            </w:tblGrid>
            <w:tr w:rsidR="00B8036E" w:rsidTr="0037215C">
              <w:trPr>
                <w:trHeight w:val="1945"/>
              </w:trPr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36E" w:rsidRDefault="00B8036E" w:rsidP="0037215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30 календарных дней</w:t>
                  </w:r>
                </w:p>
              </w:tc>
            </w:tr>
          </w:tbl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ind w:right="-39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8036E" w:rsidRPr="007C3C8F" w:rsidTr="00B8036E">
        <w:trPr>
          <w:trHeight w:val="6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0"/>
                <w:highlight w:val="yellow"/>
              </w:rPr>
            </w:pPr>
            <w:bookmarkStart w:id="6" w:name="OLE_LINK49"/>
            <w:bookmarkStart w:id="7" w:name="OLE_LINK50"/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Государственное управление ветеринарии Краснодарского края</w:t>
            </w:r>
            <w:bookmarkEnd w:id="6"/>
            <w:bookmarkEnd w:id="7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Регистрация специалистов в области ветеринарии, занимающихся предпринимательской деятельностью на территории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более 18 рабочих дней</w:t>
            </w:r>
          </w:p>
        </w:tc>
      </w:tr>
      <w:tr w:rsidR="00B8036E" w:rsidRPr="007C3C8F" w:rsidTr="00B8036E">
        <w:trPr>
          <w:trHeight w:val="7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ввоз в Краснодарский край из других субъектов Российской Федерации сельскохозяйственных, зоопарковых, цирковых животных, сельскохозяйственной птицы, рыбопосадочного материала, пчел и вывоз за пределы Российской Федерации кормов растительного происхождения, готовых продуктов и консервов животного происхождения промышленного изготовления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более 15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  <w:bookmarkStart w:id="8" w:name="OLE_LINK63"/>
            <w:bookmarkStart w:id="9" w:name="OLE_LINK64"/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Управление государственной охраны объектов культурного наследия Краснодарского края</w:t>
            </w:r>
            <w:bookmarkEnd w:id="8"/>
            <w:bookmarkEnd w:id="9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spacing w:after="0" w:line="240" w:lineRule="auto"/>
              <w:ind w:firstLine="4"/>
              <w:jc w:val="both"/>
              <w:rPr>
                <w:rFonts w:ascii="Times New Roman" w:eastAsia="Calibri" w:hAnsi="Times New Roman" w:cs="Times New Roman"/>
                <w:sz w:val="28"/>
                <w:szCs w:val="20"/>
              </w:rPr>
            </w:pPr>
            <w:bookmarkStart w:id="10" w:name="OLE_LINK65"/>
            <w:bookmarkStart w:id="11" w:name="OLE_LINK66"/>
            <w:r w:rsidRPr="007C3C8F">
              <w:rPr>
                <w:rFonts w:ascii="Times New Roman" w:hAnsi="Times New Roman"/>
                <w:sz w:val="28"/>
                <w:szCs w:val="20"/>
              </w:rPr>
              <w:t xml:space="preserve">Предоставление информации об объекте  культурного наследия и выявленном объекте культурного наследия (памятнике истории и культуры) в пределах данных, содержащихся в документах государственного учета </w:t>
            </w:r>
            <w:r w:rsidRPr="007C3C8F">
              <w:rPr>
                <w:rFonts w:ascii="Times New Roman" w:hAnsi="Times New Roman"/>
                <w:sz w:val="28"/>
                <w:szCs w:val="20"/>
              </w:rPr>
              <w:br/>
              <w:t>по Краснодарскому краю</w:t>
            </w:r>
            <w:bookmarkEnd w:id="10"/>
            <w:bookmarkEnd w:id="11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ind w:firstLine="4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30 календарных дней</w:t>
            </w:r>
          </w:p>
        </w:tc>
      </w:tr>
      <w:tr w:rsidR="00B8036E" w:rsidRPr="007C3C8F" w:rsidTr="00B8036E">
        <w:trPr>
          <w:trHeight w:val="9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0"/>
              </w:rPr>
            </w:pPr>
            <w:bookmarkStart w:id="12" w:name="OLE_LINK101"/>
            <w:bookmarkStart w:id="13" w:name="OLE_LINK102"/>
            <w:r>
              <w:rPr>
                <w:rFonts w:ascii="Times New Roman" w:hAnsi="Times New Roman"/>
                <w:b/>
                <w:sz w:val="28"/>
                <w:szCs w:val="20"/>
              </w:rPr>
              <w:t>Министерство транспорта и дорожного хозяйства</w:t>
            </w:r>
          </w:p>
          <w:p w:rsidR="00B8036E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Краснодарского края</w:t>
            </w:r>
            <w:bookmarkEnd w:id="12"/>
            <w:bookmarkEnd w:id="13"/>
          </w:p>
          <w:p w:rsidR="00B8036E" w:rsidRPr="0040559B" w:rsidRDefault="00B8036E" w:rsidP="0037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Выдача, переоформление разрешений на осуществление деятельности по перевозке пассажиров и багажа легковым такси на территории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рабочих дней</w:t>
            </w:r>
          </w:p>
        </w:tc>
      </w:tr>
      <w:tr w:rsidR="00B8036E" w:rsidRPr="007C3C8F" w:rsidTr="00B8036E">
        <w:trPr>
          <w:trHeight w:val="9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Согласование местоположения границ смежных земельных участков, расположенных в придорожных полосах автомобильных дорог общего пользования регионального или межмуниципального значения, находящихся в государственной собственности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календарных дней, за исключением продления срока еще на 30 календарных дней в случае дополнительной сверки данных</w:t>
            </w:r>
          </w:p>
        </w:tc>
      </w:tr>
      <w:tr w:rsidR="00B8036E" w:rsidRPr="007C3C8F" w:rsidTr="00B8036E">
        <w:trPr>
          <w:trHeight w:val="9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транспортного средства, осуществляющего перевозку опасных грузов, в случае если маршрут, часть маршрута указанного транспортного средства проходят по автомобильным дорогам регионального или межмуниципального значения, находящимся в государственной собственности Краснодарского края, участкам таких автомобильных дорог, по автомобильным дорогам местного значения, расположенным на территориях двух и более муниципальных образований (муниципальных районов, городских округов), при условии, что маршрут такого транспортного средства проходит в границах Краснодарского края и указанный маршрут, часть маршрута не проходят по автомобильным дорогам федерального значения, участкам таких автомобильных дорог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 календарных дня</w:t>
            </w:r>
          </w:p>
        </w:tc>
      </w:tr>
      <w:tr w:rsidR="00B8036E" w:rsidRPr="007C3C8F" w:rsidTr="00B8036E">
        <w:trPr>
          <w:trHeight w:val="9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грузов, в случае если маршрут, часть маршрута указанного транспортного средства проходят по автомобильным дорогам регионального или межмуниципального значения, находящимся в государственной собственности Краснодарского края, участкам таких автомобильных дорог, по автомобильным дорогам местного значения, расположенным на территориях двух и более муниципальных образований (муниципальных районов, городских округов), при условии, что маршрут такого транспортного средства проходит в границах Краснодарского края и указанный маршрут, часть маршрута не проходят по автомобильным дорогам федерального значения, участкам таких автомобильных дорог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 календарных дня</w:t>
            </w:r>
          </w:p>
        </w:tc>
      </w:tr>
      <w:tr w:rsidR="00B8036E" w:rsidRPr="007C3C8F" w:rsidTr="00B8036E">
        <w:trPr>
          <w:trHeight w:val="9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согласия на строительство, реконструкцию, капитальный ремонт объектов дорожного сервиса и иных сооружений капитального типа в границах полос отвода и придорожных полос автомобильных дорог регионального или межмуниципального значения, находящихся в государственной собственности Краснодарского края, или объектов, находящихся вне этих полос, но требующих для эксплуатации специального доступа к ним (подъездов, съездов, примыканий, площадок для стоянки автомобилей)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более 18 рабочих дней; за исключением присоединения объектов дорожного сервиса к автомобильным дорогам общего пользования регионального или межмуниципального значения – не более 21 рабочих дня</w:t>
            </w:r>
          </w:p>
        </w:tc>
      </w:tr>
      <w:tr w:rsidR="00B8036E" w:rsidRPr="007C3C8F" w:rsidTr="00B8036E">
        <w:trPr>
          <w:trHeight w:val="9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согласия на прокладку, перенос или переустройство инженерных коммуникаций в границах придорожных полос автомобильных дорог регионального или межмуниципального значения, находящихся в государственной собственности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более 18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Министерство курортов</w:t>
            </w:r>
            <w:r>
              <w:rPr>
                <w:rFonts w:ascii="Times New Roman" w:hAnsi="Times New Roman"/>
                <w:b/>
                <w:sz w:val="28"/>
                <w:szCs w:val="20"/>
              </w:rPr>
              <w:t>,</w:t>
            </w: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 xml:space="preserve"> туризма</w:t>
            </w: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 и олимпийского наследия</w:t>
            </w: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 xml:space="preserve"> Краснодарского края</w:t>
            </w: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</w:p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Аккредитация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календарных дней</w:t>
            </w:r>
          </w:p>
        </w:tc>
      </w:tr>
      <w:tr w:rsidR="00B8036E" w:rsidRPr="007C3C8F" w:rsidTr="00B8036E">
        <w:trPr>
          <w:trHeight w:val="17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Департамент по надзору в строительной сфере</w:t>
            </w: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 xml:space="preserve"> Краснодарского края</w:t>
            </w:r>
          </w:p>
          <w:p w:rsidR="00B8036E" w:rsidRPr="005961E0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      </w:r>
          </w:p>
          <w:p w:rsidR="00B8036E" w:rsidRPr="007C3C8F" w:rsidRDefault="00B8036E" w:rsidP="0037215C">
            <w:pPr>
              <w:spacing w:after="0" w:line="240" w:lineRule="auto"/>
              <w:ind w:firstLine="4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rPr>
          <w:trHeight w:val="9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Управление записи актов гражданского состояния Краснодарского края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Государственная регистрация расторжения брака по взаимному согласию супругов, не имеющих общих несовершеннолетних детей (в части приема заявления о предоставлении государственной услуги)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календарных дня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  <w:bookmarkStart w:id="14" w:name="OLE_LINK67"/>
            <w:bookmarkStart w:id="15" w:name="OLE_LINK68"/>
            <w:r w:rsidRPr="007C3C8F">
              <w:rPr>
                <w:rFonts w:ascii="Times New Roman" w:hAnsi="Times New Roman"/>
                <w:b/>
                <w:sz w:val="28"/>
                <w:szCs w:val="20"/>
              </w:rPr>
              <w:t xml:space="preserve">Министерство </w:t>
            </w: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труда и </w:t>
            </w: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социального развития Краснодарского края</w:t>
            </w:r>
            <w:bookmarkEnd w:id="14"/>
            <w:bookmarkEnd w:id="15"/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единовременного пособия гражданам при передаче ребенка на воспитание в семью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поддержка ветеранов труда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поддержка тружеников тыла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поддержка жертв политических репрессий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ежемесячного пособия вдовам военнослужащих, лиц рядового и начальствующего состава органов внутренних дел и сотрудников органов федеральной службы безопасности, погибших при исполнении обязанностей военной службы (служебных обязанностей)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ежемесячного пособия родителям военнослужащих, лиц рядового и начальствующего состава органов внутренних дел и сотрудников органов федеральной службы безопасности, погибших при исполнении обязанностей военной службы (служебных обязанностей)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компенсации за приобретенные протезы, ортопедические корригирующие изделия, слуховые аппараты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социальной выплаты в виде денежной компенсации на полноценное питание беременным женщинам, кормящим матерям, а также детям в возрасте до трех лет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поддержка граждан, награжденных нагрудным знаком "Почетный донор России"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гражданам государственного единовременного пособия при возникновении у них поствакцинальных осложнений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гражданам ежемесячной денежной компенсации при возникновении у них поствакцинальных осложнений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036E" w:rsidRPr="007C3C8F" w:rsidRDefault="00B8036E" w:rsidP="003721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инвалидам компенсации страховых премий по договору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компенсации расходов, связанных с эксплуатацией транспортных средств, некоторым категориям жителей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власти, погибших (умерших), пропавших без вести,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а также в связи с выполнением задач в ходе контртеррористических операций на территории Северо-Кавказского региона, пенсионное обеспечение которых осуществляется Пенсионным фондом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ежегодной и единовременной компенсации за вред здоровью, ежегодной компенсации на оздоровление, единовременной компенсации семьям, потерявшим кормильца вследствие чернобыльской катастрофы, родителям погибшего, ежемесячной компенсации семьям за потерю кормильца, участвовавшего в ликвидации последствий катастрофы на Чернобыльской АЭС, ежегодной компенсации детям, потерявшим кормильца, участвовавшего в ликвидации последствий катастрофы на Чернобыльской АЭС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ежегодной денежной выплаты отдельным категориям граждан, подвергшихся радиационным воздействиям, и их семьям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ежемесячных компенсационных выплат нетрудоустроенным женщинам, имеющим детей в возрасте до 3 лет, уволенным в связи с ликвидацией организации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компенсационных выплат в связи с расходами по оплате жилых помещений, коммунальных и других видов услуг членам семей погибших (умерших) военнослужащих и сотрудников некоторых федеральных органов исполнительной власти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пособия на оплату проезда лицам, нуждающимся в проведении гемодиализа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поддержка граждан, удостоенных званий Герой Кубани и Герой труда Кубани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поддержка по предоставлению компенсации расходов на оплату жилых помещений и коммунальных услуг отдельным категориям граждан в соответствии с принятыми нормативными актами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детям, находящимся в трудной жизненной ситуации, путевок в организации отдыха детей и их оздоровления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детям-инвалидам и детям, один из родителей (законных представителей) которых является инвалидом, путевок (курсовок) в санатории, в том числе детские и для детей с родителями, санаторные оздоровительные лагеря круглогодичного действия, в том числе дневного пребывания, в бальнео- и грязелечебницы, имеющие (использующие) источники минеральных вод и лечебных грязей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единовременного пособия при рождении ребенка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ежемесячного пособия по уходу за ребенком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ежемесячного пособия на ребенка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единовременного пособия беременной жене военнослужащего, проходящего военную службу по призыву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и выплата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единовременного пособия женщинам, вставшим на учет в медицинских учреждениях в ранние сроки беременности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пособия по беременности и родам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Прием заявления о возмещении затрат, связанных с погребением умерших реабилитированных лиц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поддержка многодетных семей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уведомления на материнский (семейный) капитал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Рассмотрение заявления о распоряжении средствами (частью средств) материнского (семейного) капитала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 рабочих дней – решение о распоряжении средствами; 5 рабочих дней – решение об удовлетворении или об отказе в удовлетворении заявления о распоряжении средствами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Информирование о положении на рынке труда в Краснодарском крае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Содействие гражданам в поиске подходящей работы, а работодателям в подборе необходимых работников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проведения оплачиваемых общественных работ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Психологическая поддержка безработных граждан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адаптация безработных граждан на рынке труда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Содействие самозанятости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Уведомительная регистрация коллективных договоров и соглашений в сфере труда, заключаемых в Краснодарском крае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государственной экспертизы условий труда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Профессиональное обучение и дополнительное профессиональное образование безработных граждан, включая обучение в другой местности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Информирование об осуществлении социальных выплат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день обращения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bookmarkStart w:id="16" w:name="OLE_LINK106"/>
            <w:bookmarkStart w:id="17" w:name="OLE_LINK105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Государственная жилищная инспекция Краснодарского края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Лицензирование предпринимательской деятельности по управлению многоквартирными домами на территории Краснодарского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 рабочих дней -  предоставление (отказ в предоставлении) лицензии; 14 рабочих дней – переоформление (отказ в переоформлении) лицензии; 7 рабочих дней – предоставление дубликата, копии лицензии; 11 рабочих дней – прекращение действия лицензии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7C3C8F">
              <w:rPr>
                <w:rFonts w:ascii="Times New Roman" w:hAnsi="Times New Roman"/>
                <w:b/>
                <w:sz w:val="28"/>
                <w:szCs w:val="20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за счет средств краевого бюджета на 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рабочих дней</w:t>
            </w:r>
          </w:p>
        </w:tc>
      </w:tr>
      <w:tr w:rsidR="00B8036E" w:rsidRPr="007C3C8F" w:rsidTr="00B8036E">
        <w:trPr>
          <w:trHeight w:val="9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на возмещение части затрат сельскохозяйственных товаропроизводителей на уплату страховых премий по договорам сельскохозяйственного страхования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58 календарных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на приобретение элитных семян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на оказание несвязанной поддержки сельскохозяйственным товаропроизводителям в области растениеводства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на возмещение части затрат на проведение агрохимического и эколого-токсикологического обследования земель сельскохозяйственного назначения, выполненного в году, предшествующем текущему финансовом году, и текущем финансовом году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на возмещение части затрат сельскохозяйственных товаропроизводителей на строительство, реконструкцию и техническое перевооружение мелиоративных систем общего и индивидуального пользования и отдельно расположенных гидротехнических сооружений, принадлежащих им на праве собственности или переданных им в пользование в установленном порядке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на условиях софинансирования из федерального и краевого бюджетов субсидий на развитие садоводства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rPr>
          <w:trHeight w:val="6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за счет средств краевого бюджета субсидий на развитие садоводства и чаеводства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на поддержку племенного животноводства (кроме племенного КРС мясного направления)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на поддержку племенного крупного рогатого скота мясного направления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rPr>
          <w:trHeight w:val="5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на возмещение части затрат на содержание племенных конематок в возрасте 3-х лет и старше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на возмещение части затрат сельскохозяйственных товаропроизводителей на 1 килограмм реализованного и (или) отгруженного на собственную переработку молока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25 календарных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на оказание услуг, связанных с финансовым посредничеством по обеспечению исполнения обязательств сельскохозяйственных потребительских кооперативов и сельскохозяйственных кредитных потребительских кооперативов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39 рабочих дней</w:t>
            </w:r>
          </w:p>
        </w:tc>
      </w:tr>
      <w:tr w:rsidR="00B8036E" w:rsidRPr="007C3C8F" w:rsidTr="00B80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36E" w:rsidRPr="007C3C8F" w:rsidRDefault="00B8036E" w:rsidP="00B8036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C8F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договора пользования водными биологическими ресурсами в Азово-Кубанских лиманах, озерах и водохранилищах Краснодарского края, общий допустимый улов которых не устанавливается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6E" w:rsidRPr="007C3C8F" w:rsidRDefault="00B8036E" w:rsidP="003721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календарных дней</w:t>
            </w:r>
          </w:p>
        </w:tc>
      </w:tr>
      <w:bookmarkEnd w:id="16"/>
      <w:bookmarkEnd w:id="17"/>
    </w:tbl>
    <w:p w:rsidR="007F2D64" w:rsidRPr="007F2D64" w:rsidRDefault="007F2D64" w:rsidP="00086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F2D64" w:rsidRPr="007F2D64" w:rsidSect="000864C9">
      <w:pgSz w:w="16838" w:h="11906" w:orient="landscape"/>
      <w:pgMar w:top="1134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C4079"/>
    <w:multiLevelType w:val="hybridMultilevel"/>
    <w:tmpl w:val="49A838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3D83FD1"/>
    <w:multiLevelType w:val="hybridMultilevel"/>
    <w:tmpl w:val="29085B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2E362C"/>
    <w:multiLevelType w:val="multilevel"/>
    <w:tmpl w:val="D316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1B2F32"/>
    <w:multiLevelType w:val="hybridMultilevel"/>
    <w:tmpl w:val="48B6F9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F5B"/>
    <w:rsid w:val="000026A4"/>
    <w:rsid w:val="00006BF3"/>
    <w:rsid w:val="0001095E"/>
    <w:rsid w:val="000864C9"/>
    <w:rsid w:val="000A4F74"/>
    <w:rsid w:val="000F6396"/>
    <w:rsid w:val="00112C50"/>
    <w:rsid w:val="001173E3"/>
    <w:rsid w:val="00136FFD"/>
    <w:rsid w:val="001373DC"/>
    <w:rsid w:val="001438AB"/>
    <w:rsid w:val="00153EB9"/>
    <w:rsid w:val="00195BFE"/>
    <w:rsid w:val="001B2430"/>
    <w:rsid w:val="001E5743"/>
    <w:rsid w:val="00211F5B"/>
    <w:rsid w:val="00267110"/>
    <w:rsid w:val="00356FE7"/>
    <w:rsid w:val="003636B5"/>
    <w:rsid w:val="00386411"/>
    <w:rsid w:val="003F694E"/>
    <w:rsid w:val="00404476"/>
    <w:rsid w:val="004507BE"/>
    <w:rsid w:val="00462812"/>
    <w:rsid w:val="004F57F7"/>
    <w:rsid w:val="00500B50"/>
    <w:rsid w:val="005562C2"/>
    <w:rsid w:val="00565B8A"/>
    <w:rsid w:val="0062661E"/>
    <w:rsid w:val="00683823"/>
    <w:rsid w:val="006863E8"/>
    <w:rsid w:val="006B70EE"/>
    <w:rsid w:val="006B7ED0"/>
    <w:rsid w:val="00722D25"/>
    <w:rsid w:val="00745575"/>
    <w:rsid w:val="007C3C8F"/>
    <w:rsid w:val="007F2D64"/>
    <w:rsid w:val="008F3732"/>
    <w:rsid w:val="008F5B64"/>
    <w:rsid w:val="009B767F"/>
    <w:rsid w:val="009F154B"/>
    <w:rsid w:val="00A41A67"/>
    <w:rsid w:val="00A848D4"/>
    <w:rsid w:val="00B2027D"/>
    <w:rsid w:val="00B2508A"/>
    <w:rsid w:val="00B26FDD"/>
    <w:rsid w:val="00B8036E"/>
    <w:rsid w:val="00C4102C"/>
    <w:rsid w:val="00CA4570"/>
    <w:rsid w:val="00CF1990"/>
    <w:rsid w:val="00DA465C"/>
    <w:rsid w:val="00DE4ADE"/>
    <w:rsid w:val="00F15E54"/>
    <w:rsid w:val="00F60200"/>
    <w:rsid w:val="00F975E2"/>
    <w:rsid w:val="00FA365E"/>
    <w:rsid w:val="00F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1F5B"/>
    <w:pPr>
      <w:spacing w:after="0" w:line="240" w:lineRule="auto"/>
    </w:pPr>
  </w:style>
  <w:style w:type="paragraph" w:customStyle="1" w:styleId="a4">
    <w:name w:val="Прижатый влево"/>
    <w:basedOn w:val="a"/>
    <w:next w:val="a"/>
    <w:uiPriority w:val="99"/>
    <w:rsid w:val="00211F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211F5B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1F5B"/>
    <w:pPr>
      <w:spacing w:after="0" w:line="240" w:lineRule="auto"/>
    </w:pPr>
  </w:style>
  <w:style w:type="paragraph" w:customStyle="1" w:styleId="a4">
    <w:name w:val="Прижатый влево"/>
    <w:basedOn w:val="a"/>
    <w:next w:val="a"/>
    <w:uiPriority w:val="99"/>
    <w:rsid w:val="00211F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211F5B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44A62-3ABB-4D73-BC21-1AA2883FE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5287</Words>
  <Characters>30140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J.Filimonova</dc:creator>
  <cp:lastModifiedBy>Валентина Николаевна</cp:lastModifiedBy>
  <cp:revision>2</cp:revision>
  <dcterms:created xsi:type="dcterms:W3CDTF">2016-06-29T10:38:00Z</dcterms:created>
  <dcterms:modified xsi:type="dcterms:W3CDTF">2016-06-29T10:38:00Z</dcterms:modified>
</cp:coreProperties>
</file>