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МУНИЦИПАЛЬНОГО  ОБРАЗОВАНИЯ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ВЫСЕЛКОВСКИЙ  РАЙОН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00ED2" w:rsidRDefault="00F00ED2" w:rsidP="00F00ED2">
      <w:pPr>
        <w:rPr>
          <w:rFonts w:ascii="Times New Roman" w:hAnsi="Times New Roman" w:cs="Times New Roman"/>
          <w:sz w:val="28"/>
          <w:szCs w:val="28"/>
        </w:rPr>
      </w:pPr>
    </w:p>
    <w:p w:rsidR="00F00ED2" w:rsidRDefault="00F00ED2" w:rsidP="00F00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A27FC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27FC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.2021                                                                      №</w:t>
      </w:r>
      <w:r w:rsidR="005C5D02">
        <w:rPr>
          <w:rFonts w:ascii="Times New Roman" w:hAnsi="Times New Roman" w:cs="Times New Roman"/>
          <w:sz w:val="28"/>
          <w:szCs w:val="28"/>
        </w:rPr>
        <w:t xml:space="preserve"> </w:t>
      </w:r>
      <w:r w:rsidR="00A27FC7">
        <w:rPr>
          <w:rFonts w:ascii="Times New Roman" w:hAnsi="Times New Roman" w:cs="Times New Roman"/>
          <w:sz w:val="28"/>
          <w:szCs w:val="28"/>
        </w:rPr>
        <w:t>831</w:t>
      </w:r>
    </w:p>
    <w:p w:rsidR="00F00ED2" w:rsidRDefault="00F00ED2" w:rsidP="00F00E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Выселки</w:t>
      </w:r>
    </w:p>
    <w:p w:rsidR="00F00ED2" w:rsidRPr="00F00ED2" w:rsidRDefault="00F00ED2" w:rsidP="00F00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22 февраля 2019 года № 144 «Об утверждении схемы </w:t>
      </w:r>
    </w:p>
    <w:p w:rsidR="00F00ED2" w:rsidRDefault="00F00ED2" w:rsidP="00F00ED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на территории 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F00ED2" w:rsidRPr="00C864DE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ED2" w:rsidRDefault="00F00ED2" w:rsidP="00F00ED2"/>
    <w:p w:rsidR="00F00ED2" w:rsidRPr="001875F1" w:rsidRDefault="00F00ED2" w:rsidP="00F00ED2"/>
    <w:p w:rsidR="00A27FC7" w:rsidRPr="00A27FC7" w:rsidRDefault="00A27FC7" w:rsidP="00A27FC7">
      <w:pPr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A27FC7">
        <w:rPr>
          <w:rFonts w:ascii="Times New Roman" w:hAnsi="Times New Roman" w:cs="Times New Roman"/>
          <w:sz w:val="28"/>
          <w:szCs w:val="28"/>
        </w:rPr>
        <w:t xml:space="preserve">В соответствии с  Федеральным  законом  от 28 декабря  2009 года  № 381-ФЗ «Об основах государственного регулирования торговой деятельности в Российской Федерации»,  постановлением главы администрации   (губернатора) Краснодарского края   от   11 ноября 2014 года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постановлением администрации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D34F34">
        <w:rPr>
          <w:rFonts w:ascii="Times New Roman" w:hAnsi="Times New Roman" w:cs="Times New Roman"/>
          <w:sz w:val="28"/>
          <w:szCs w:val="28"/>
        </w:rPr>
        <w:t>19</w:t>
      </w:r>
      <w:r w:rsidRPr="00A27FC7">
        <w:rPr>
          <w:rFonts w:ascii="Times New Roman" w:hAnsi="Times New Roman" w:cs="Times New Roman"/>
          <w:sz w:val="28"/>
          <w:szCs w:val="28"/>
        </w:rPr>
        <w:t xml:space="preserve"> ма</w:t>
      </w:r>
      <w:r w:rsidR="00D34F34">
        <w:rPr>
          <w:rFonts w:ascii="Times New Roman" w:hAnsi="Times New Roman" w:cs="Times New Roman"/>
          <w:sz w:val="28"/>
          <w:szCs w:val="28"/>
        </w:rPr>
        <w:t>я</w:t>
      </w:r>
      <w:r w:rsidRPr="00A27FC7">
        <w:rPr>
          <w:rFonts w:ascii="Times New Roman" w:hAnsi="Times New Roman" w:cs="Times New Roman"/>
          <w:sz w:val="28"/>
          <w:szCs w:val="28"/>
        </w:rPr>
        <w:t xml:space="preserve"> 20</w:t>
      </w:r>
      <w:r w:rsidR="00D34F34">
        <w:rPr>
          <w:rFonts w:ascii="Times New Roman" w:hAnsi="Times New Roman" w:cs="Times New Roman"/>
          <w:sz w:val="28"/>
          <w:szCs w:val="28"/>
        </w:rPr>
        <w:t>21</w:t>
      </w:r>
      <w:proofErr w:type="gramEnd"/>
      <w:r w:rsidRPr="00A27FC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34F34">
        <w:rPr>
          <w:rFonts w:ascii="Times New Roman" w:hAnsi="Times New Roman" w:cs="Times New Roman"/>
          <w:sz w:val="28"/>
          <w:szCs w:val="28"/>
        </w:rPr>
        <w:t>522</w:t>
      </w:r>
      <w:bookmarkStart w:id="0" w:name="_GoBack"/>
      <w:bookmarkEnd w:id="0"/>
      <w:r w:rsidRPr="00A27FC7">
        <w:rPr>
          <w:rFonts w:ascii="Times New Roman" w:hAnsi="Times New Roman" w:cs="Times New Roman"/>
          <w:sz w:val="28"/>
          <w:szCs w:val="28"/>
        </w:rPr>
        <w:t xml:space="preserve"> «Об упорядочении размещения нестационарных торговых объектов на территории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район», учитывая решение заседания межведомственной комиссии по вопросам размещения нестационарных торговых объектов на территории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 от 7 июля 2021 года, а также в связи с необходимостью актуализации схемы размещения нестационарных торговых объектов на территории муниципального образования   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Pr="00A27FC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27FC7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A27FC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27FC7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A27FC7" w:rsidRPr="00A27FC7" w:rsidRDefault="00A27FC7" w:rsidP="00A27FC7">
      <w:pPr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27FC7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 от 22 февраля 2019 года №144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район» следующие изменения:</w:t>
      </w:r>
    </w:p>
    <w:p w:rsidR="00A27FC7" w:rsidRPr="00A27FC7" w:rsidRDefault="00A27FC7" w:rsidP="00A27FC7">
      <w:pPr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27FC7">
        <w:rPr>
          <w:rFonts w:ascii="Times New Roman" w:hAnsi="Times New Roman" w:cs="Times New Roman"/>
          <w:sz w:val="28"/>
          <w:szCs w:val="28"/>
        </w:rPr>
        <w:t>приложения № 3,4,</w:t>
      </w:r>
      <w:r w:rsidR="00B25270">
        <w:rPr>
          <w:rFonts w:ascii="Times New Roman" w:hAnsi="Times New Roman" w:cs="Times New Roman"/>
          <w:sz w:val="28"/>
          <w:szCs w:val="28"/>
        </w:rPr>
        <w:t>6</w:t>
      </w:r>
      <w:r w:rsidRPr="00A27FC7">
        <w:rPr>
          <w:rFonts w:ascii="Times New Roman" w:hAnsi="Times New Roman" w:cs="Times New Roman"/>
          <w:sz w:val="28"/>
          <w:szCs w:val="28"/>
        </w:rPr>
        <w:t>,</w:t>
      </w:r>
      <w:r w:rsidR="00B25270">
        <w:rPr>
          <w:rFonts w:ascii="Times New Roman" w:hAnsi="Times New Roman" w:cs="Times New Roman"/>
          <w:sz w:val="28"/>
          <w:szCs w:val="28"/>
        </w:rPr>
        <w:t>9</w:t>
      </w:r>
      <w:r w:rsidRPr="00A27FC7">
        <w:rPr>
          <w:rFonts w:ascii="Times New Roman" w:hAnsi="Times New Roman" w:cs="Times New Roman"/>
          <w:sz w:val="28"/>
          <w:szCs w:val="28"/>
        </w:rPr>
        <w:t xml:space="preserve"> к постановлению изложить в</w:t>
      </w:r>
      <w:bookmarkStart w:id="1" w:name="sub_3"/>
      <w:r w:rsidRPr="00A27FC7">
        <w:rPr>
          <w:rFonts w:ascii="Times New Roman" w:hAnsi="Times New Roman" w:cs="Times New Roman"/>
          <w:sz w:val="28"/>
          <w:szCs w:val="28"/>
        </w:rPr>
        <w:t xml:space="preserve"> новой редакции (приложения №1,2,3,4); </w:t>
      </w:r>
    </w:p>
    <w:p w:rsidR="00A27FC7" w:rsidRPr="00A27FC7" w:rsidRDefault="00A27FC7" w:rsidP="00A27FC7">
      <w:pPr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27FC7">
        <w:rPr>
          <w:rFonts w:ascii="Times New Roman" w:hAnsi="Times New Roman" w:cs="Times New Roman"/>
          <w:sz w:val="28"/>
          <w:szCs w:val="28"/>
        </w:rPr>
        <w:t>дополнить постановление приложениями №12,13,14,15 (приложения № 5,6,7,8).</w:t>
      </w:r>
    </w:p>
    <w:p w:rsidR="00A27FC7" w:rsidRPr="00A27FC7" w:rsidRDefault="00A27FC7" w:rsidP="00A27FC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A27FC7">
        <w:rPr>
          <w:rFonts w:ascii="Times New Roman" w:hAnsi="Times New Roman" w:cs="Times New Roman"/>
          <w:sz w:val="28"/>
          <w:szCs w:val="28"/>
        </w:rPr>
        <w:t xml:space="preserve">2. Отделу Муниципальный центр управления администрации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 (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t>Абушаев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A27FC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27FC7">
        <w:rPr>
          <w:rFonts w:ascii="Times New Roman" w:hAnsi="Times New Roman" w:cs="Times New Roman"/>
          <w:sz w:val="28"/>
          <w:szCs w:val="28"/>
        </w:rPr>
        <w:t xml:space="preserve">  настоящее постановление на официальном сайте администрации муниципального образования </w:t>
      </w:r>
      <w:proofErr w:type="spellStart"/>
      <w:r w:rsidRPr="00A27FC7">
        <w:rPr>
          <w:rFonts w:ascii="Times New Roman" w:hAnsi="Times New Roman" w:cs="Times New Roman"/>
          <w:sz w:val="28"/>
          <w:szCs w:val="28"/>
        </w:rPr>
        <w:lastRenderedPageBreak/>
        <w:t>Выселковский</w:t>
      </w:r>
      <w:proofErr w:type="spellEnd"/>
      <w:r w:rsidRPr="00A27FC7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«Интернет».</w:t>
      </w:r>
    </w:p>
    <w:p w:rsidR="00A27FC7" w:rsidRPr="00A27FC7" w:rsidRDefault="00A27FC7" w:rsidP="00A27FC7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" w:name="sub_4"/>
      <w:bookmarkEnd w:id="1"/>
      <w:r w:rsidRPr="00A27FC7"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со дня его </w:t>
      </w:r>
      <w:hyperlink r:id="rId7" w:history="1">
        <w:r w:rsidRPr="00A27FC7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A27FC7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A27FC7" w:rsidRPr="00A27FC7" w:rsidRDefault="00A27FC7" w:rsidP="00A27FC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ook w:val="0000" w:firstRow="0" w:lastRow="0" w:firstColumn="0" w:lastColumn="0" w:noHBand="0" w:noVBand="0"/>
      </w:tblPr>
      <w:tblGrid>
        <w:gridCol w:w="9781"/>
        <w:gridCol w:w="284"/>
      </w:tblGrid>
      <w:tr w:rsidR="00A27FC7" w:rsidRPr="00A27FC7" w:rsidTr="00B96BB7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27FC7" w:rsidRPr="00A27FC7" w:rsidRDefault="00A27FC7" w:rsidP="00A27FC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27FC7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A27FC7" w:rsidRPr="00A27FC7" w:rsidRDefault="00A27FC7" w:rsidP="00B96BB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7FC7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A27FC7">
              <w:rPr>
                <w:rFonts w:ascii="Times New Roman" w:hAnsi="Times New Roman" w:cs="Times New Roman"/>
                <w:sz w:val="28"/>
                <w:szCs w:val="28"/>
              </w:rPr>
              <w:t xml:space="preserve"> район                          </w:t>
            </w:r>
            <w:r w:rsidR="00B96B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r w:rsidRPr="00A27FC7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spellStart"/>
            <w:r w:rsidRPr="00A27FC7">
              <w:rPr>
                <w:rFonts w:ascii="Times New Roman" w:hAnsi="Times New Roman" w:cs="Times New Roman"/>
                <w:sz w:val="28"/>
                <w:szCs w:val="28"/>
              </w:rPr>
              <w:t>С.И.Фирстков</w:t>
            </w:r>
            <w:proofErr w:type="spellEnd"/>
            <w:r w:rsidRPr="00A27FC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27FC7" w:rsidRPr="00A27FC7" w:rsidRDefault="00A27FC7" w:rsidP="00A27FC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3DB3" w:rsidRDefault="00203DB3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ПРИЛОЖЕНИЕ № 1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A27FC7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A27FC7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A27FC7"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3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5C5D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12.07.2021</w:t>
      </w: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 размещения нестационарных торговых объектов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Выселковского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418"/>
        <w:gridCol w:w="2268"/>
        <w:gridCol w:w="2142"/>
        <w:gridCol w:w="2394"/>
        <w:gridCol w:w="2126"/>
        <w:gridCol w:w="1492"/>
      </w:tblGrid>
      <w:tr w:rsidR="00A27FC7" w:rsidRPr="00A27FC7" w:rsidTr="00B96BB7"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Порядков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ый номер нестационарного торгового объекта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Адресный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Тип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Субъект малого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Площадь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земельного участка/торгового объекта/количество рабочих мест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Специализация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Период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 xml:space="preserve">функционирования нестационарного торгового объекта (постоянно или сезонно 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Примечание</w:t>
            </w:r>
          </w:p>
        </w:tc>
      </w:tr>
      <w:tr w:rsidR="00A27FC7" w:rsidRPr="00A27FC7" w:rsidTr="00B96BB7"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27FC7" w:rsidRPr="00A27FC7" w:rsidTr="00B96BB7">
        <w:trPr>
          <w:trHeight w:val="334"/>
        </w:trPr>
        <w:tc>
          <w:tcPr>
            <w:tcW w:w="15242" w:type="dxa"/>
            <w:gridSpan w:val="8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Станица Выселки</w:t>
            </w:r>
          </w:p>
        </w:tc>
      </w:tr>
      <w:tr w:rsidR="00A27FC7" w:rsidRPr="00A27FC7" w:rsidTr="00B96BB7">
        <w:trPr>
          <w:trHeight w:val="2339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408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оветская-пер.Коминтерна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2255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ооперативная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пер.Якименко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(вблизи входа в ОАО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» с северной стороны на автостоянке)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12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.Ф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рунзе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(вблизи 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угол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lastRenderedPageBreak/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осточный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(вблизи магазина «Продукты»)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1 торговый объект</w:t>
            </w:r>
          </w:p>
        </w:tc>
      </w:tr>
      <w:tr w:rsidR="00A27FC7" w:rsidRPr="00A27FC7" w:rsidTr="00B96BB7">
        <w:trPr>
          <w:trHeight w:val="1437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трритория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МБУК «Парк культуры и отдыха»)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250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ышинского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(вблизи 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412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каченко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(на автостоянке вблизи ОАО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70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(слева от въезда в ГБУЗ КК ЦРБ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им.В.Ф.Долгополова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957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олевой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(справа от въезда на территорию ОАО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АТП»)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2242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Фрукты и овощи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Май-Март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2546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166 (слева на площадке вблизи магазина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Харвестер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Павильон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18,0/1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Сельскохозяйственная продукция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 (Место для торговли фермерами и товаропроизводителями)</w:t>
            </w:r>
          </w:p>
        </w:tc>
      </w:tr>
      <w:tr w:rsidR="00A27FC7" w:rsidRPr="00A27FC7" w:rsidTr="00B96BB7">
        <w:trPr>
          <w:trHeight w:val="1407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оветская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пер.Коминтерна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Фрукты и овощи, 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 Май-Ноябрь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699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166 (слева на площадке вблизи магазина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Харвестер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 Июль-Октябрь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703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переулок Якименко между домами №47 и №51 по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зержинского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 Июль-Октябрь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437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16.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трритория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МБУК «Парк культуры и отдыха»)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Торговая палатка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4,0/1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Продовольственные товары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Май-по 15 октября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128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(между строениями №№41,43)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700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еверная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, 5(территория ГБУЗ КК ЦРБ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им.В.Ф.Долгополова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130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угол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осточный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Елочный базар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20,0/1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Хвойные деревья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15 декабря – 7 января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торговых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 xml:space="preserve"> объекта</w:t>
            </w:r>
          </w:p>
        </w:tc>
      </w:tr>
      <w:tr w:rsidR="00A27FC7" w:rsidRPr="00A27FC7" w:rsidTr="00B96BB7">
        <w:trPr>
          <w:trHeight w:val="1687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переулок Якименко между домами №47 и №51 по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зержинского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Елочный базар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20,0/1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Хвойные деревья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15 декабря – 7 января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торговых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 xml:space="preserve"> объекта</w:t>
            </w:r>
          </w:p>
        </w:tc>
      </w:tr>
      <w:tr w:rsidR="00A27FC7" w:rsidRPr="00A27FC7" w:rsidTr="00B96BB7">
        <w:trPr>
          <w:trHeight w:val="420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, (между строениями №№41,43)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711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оммунаров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, с южной сторона вблизи территории МБУК «Парк культуры и </w:t>
            </w: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отдыха»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Автофургон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11,0/1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54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23.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угол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пер.Вокзальный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(вблизи кафе «Таверна»)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Площадка под сезонное (летнее) кафе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25,0/1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марта – 30 ноября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54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угол улицы Кооперативной и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.Я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кименко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(справа от входа на территорию ОАО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»)  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Павильон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24,0/1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Плодоовощная продукция, саженцы плодовых, декоративных и цветочных культур, рассада овощей 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54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Выселки, 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 xml:space="preserve">енина,39 (центральный парк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ст.Выселки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, вблизи аттракционов со стороны автостоянки по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ул.Коммунаров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Автофургон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Мягкое мороженое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Сезонно 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Май-Октябрь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54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Выселки,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.О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хотничий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, вблизи сквера со стороны автостоянки)  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Автофургон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Мягкое мороженое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Сезонно 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Май-Октябрь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rPr>
          <w:trHeight w:val="1544"/>
        </w:trPr>
        <w:tc>
          <w:tcPr>
            <w:tcW w:w="127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lastRenderedPageBreak/>
              <w:t>27.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ооперативная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пер.Якименко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(справа от входа на территорию ОАО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»)  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3,0/1</w:t>
            </w:r>
          </w:p>
        </w:tc>
        <w:tc>
          <w:tcPr>
            <w:tcW w:w="2394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27FC7" w:rsidRPr="00A27FC7" w:rsidRDefault="00A27FC7" w:rsidP="00A27FC7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27FC7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27FC7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 </w:t>
      </w:r>
      <w:proofErr w:type="spellStart"/>
      <w:r w:rsidRPr="00A27FC7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ПРИЛОЖЕНИЕ № 2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27FC7" w:rsidRPr="00A27FC7" w:rsidRDefault="00A27FC7" w:rsidP="00A27FC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12.07.2021</w:t>
      </w: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</w:p>
    <w:p w:rsidR="00A27FC7" w:rsidRPr="00A27FC7" w:rsidRDefault="00A27FC7" w:rsidP="00A27FC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4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муницпального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5C5D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12.07.2021 </w:t>
      </w: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</w:p>
    <w:p w:rsidR="00A27FC7" w:rsidRPr="00A27FC7" w:rsidRDefault="00A27FC7" w:rsidP="00A27FC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Новобейсугского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1418"/>
        <w:gridCol w:w="2268"/>
        <w:gridCol w:w="2142"/>
        <w:gridCol w:w="2110"/>
        <w:gridCol w:w="1769"/>
        <w:gridCol w:w="1491"/>
      </w:tblGrid>
      <w:tr w:rsidR="00A27FC7" w:rsidRPr="00A27FC7" w:rsidTr="00B96BB7">
        <w:tc>
          <w:tcPr>
            <w:tcW w:w="170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40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27FC7" w:rsidRPr="00A27FC7" w:rsidTr="00B96BB7">
        <w:tc>
          <w:tcPr>
            <w:tcW w:w="170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F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27FC7" w:rsidRPr="00A27FC7" w:rsidTr="00B96BB7">
        <w:trPr>
          <w:trHeight w:val="334"/>
        </w:trPr>
        <w:tc>
          <w:tcPr>
            <w:tcW w:w="15308" w:type="dxa"/>
            <w:gridSpan w:val="8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 xml:space="preserve">Станица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</w:p>
        </w:tc>
      </w:tr>
      <w:tr w:rsidR="00A27FC7" w:rsidRPr="00A27FC7" w:rsidTr="00B96BB7">
        <w:tc>
          <w:tcPr>
            <w:tcW w:w="170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азарная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              (вблизи магазина «Агрокомплекс»)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2/1</w:t>
            </w:r>
          </w:p>
        </w:tc>
        <w:tc>
          <w:tcPr>
            <w:tcW w:w="2110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СезонноМай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>-сентябрь</w:t>
            </w:r>
          </w:p>
        </w:tc>
        <w:tc>
          <w:tcPr>
            <w:tcW w:w="149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c>
          <w:tcPr>
            <w:tcW w:w="170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азарная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              (возле магазина «Продукты»)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Павильон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25,0/1</w:t>
            </w:r>
          </w:p>
        </w:tc>
        <w:tc>
          <w:tcPr>
            <w:tcW w:w="2110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Мясо и мясная продукция</w:t>
            </w:r>
          </w:p>
        </w:tc>
        <w:tc>
          <w:tcPr>
            <w:tcW w:w="176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27FC7" w:rsidRPr="00A27FC7" w:rsidTr="00B96BB7">
        <w:tc>
          <w:tcPr>
            <w:tcW w:w="170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40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A27FC7">
              <w:rPr>
                <w:rFonts w:ascii="Times New Roman" w:eastAsia="Times New Roman" w:hAnsi="Times New Roman" w:cs="Times New Roman"/>
              </w:rPr>
              <w:t>.Н</w:t>
            </w:r>
            <w:proofErr w:type="gramEnd"/>
            <w:r w:rsidRPr="00A27FC7">
              <w:rPr>
                <w:rFonts w:ascii="Times New Roman" w:eastAsia="Times New Roman" w:hAnsi="Times New Roman" w:cs="Times New Roman"/>
              </w:rPr>
              <w:t>овобейсугская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ул.Базарная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(возле магазина «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Хозтовары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» ИП </w:t>
            </w:r>
            <w:proofErr w:type="spellStart"/>
            <w:r w:rsidRPr="00A27FC7">
              <w:rPr>
                <w:rFonts w:ascii="Times New Roman" w:eastAsia="Times New Roman" w:hAnsi="Times New Roman" w:cs="Times New Roman"/>
              </w:rPr>
              <w:t>Голощаповой</w:t>
            </w:r>
            <w:proofErr w:type="spellEnd"/>
            <w:r w:rsidRPr="00A27FC7">
              <w:rPr>
                <w:rFonts w:ascii="Times New Roman" w:eastAsia="Times New Roman" w:hAnsi="Times New Roman" w:cs="Times New Roman"/>
              </w:rPr>
              <w:t xml:space="preserve"> Н.С.)</w:t>
            </w:r>
          </w:p>
        </w:tc>
        <w:tc>
          <w:tcPr>
            <w:tcW w:w="141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9,0/7,5/1</w:t>
            </w:r>
          </w:p>
        </w:tc>
        <w:tc>
          <w:tcPr>
            <w:tcW w:w="2110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1" w:type="dxa"/>
            <w:shd w:val="clear" w:color="auto" w:fill="auto"/>
          </w:tcPr>
          <w:p w:rsidR="00A27FC7" w:rsidRPr="00A27FC7" w:rsidRDefault="00A27FC7" w:rsidP="00A27FC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27FC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27FC7" w:rsidRPr="00A27FC7" w:rsidRDefault="00A27FC7" w:rsidP="00A27FC7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27FC7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27FC7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27FC7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 </w:t>
      </w:r>
      <w:proofErr w:type="spellStart"/>
      <w:r w:rsidRPr="00A27FC7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B96BB7" w:rsidRDefault="00B96BB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96BB7" w:rsidRPr="00A27FC7" w:rsidRDefault="00B96BB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ПРИЛОЖЕНИЕ № 5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постановлению администрации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12.07.2021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12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муницпального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12.07.2021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Газырского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1418"/>
        <w:gridCol w:w="2268"/>
        <w:gridCol w:w="2142"/>
        <w:gridCol w:w="2110"/>
        <w:gridCol w:w="1769"/>
        <w:gridCol w:w="1491"/>
      </w:tblGrid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B96BB7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B96BB7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6BB7" w:rsidRPr="00B96BB7" w:rsidTr="00B96BB7">
        <w:trPr>
          <w:trHeight w:val="334"/>
        </w:trPr>
        <w:tc>
          <w:tcPr>
            <w:tcW w:w="15308" w:type="dxa"/>
            <w:gridSpan w:val="8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Поселок Газырь</w:t>
            </w:r>
          </w:p>
        </w:tc>
      </w:tr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6BB7">
              <w:rPr>
                <w:rFonts w:ascii="Times New Roman" w:eastAsia="Times New Roman" w:hAnsi="Times New Roman" w:cs="Times New Roman"/>
              </w:rPr>
              <w:t>Пос</w:t>
            </w:r>
            <w:proofErr w:type="gramStart"/>
            <w:r w:rsidRPr="00B96BB7"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Pr="00B96BB7">
              <w:rPr>
                <w:rFonts w:ascii="Times New Roman" w:eastAsia="Times New Roman" w:hAnsi="Times New Roman" w:cs="Times New Roman"/>
              </w:rPr>
              <w:t>азырь</w:t>
            </w:r>
            <w:proofErr w:type="spellEnd"/>
            <w:r w:rsidRPr="00B96BB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B96BB7">
              <w:rPr>
                <w:rFonts w:ascii="Times New Roman" w:eastAsia="Times New Roman" w:hAnsi="Times New Roman" w:cs="Times New Roman"/>
              </w:rPr>
              <w:t>ул.Мира</w:t>
            </w:r>
            <w:proofErr w:type="spellEnd"/>
            <w:r w:rsidRPr="00B96BB7">
              <w:rPr>
                <w:rFonts w:ascii="Times New Roman" w:eastAsia="Times New Roman" w:hAnsi="Times New Roman" w:cs="Times New Roman"/>
              </w:rPr>
              <w:t xml:space="preserve"> (торговая площадь)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9,0/7,5/1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B96BB7" w:rsidRPr="00B96BB7" w:rsidRDefault="00B96BB7" w:rsidP="00B96BB7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B96BB7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B96BB7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 </w:t>
      </w:r>
      <w:proofErr w:type="spellStart"/>
      <w:r w:rsidRPr="00B96BB7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ПРИЛОЖЕНИЕ № 6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постановлению администрации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12.07.2021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</w:p>
    <w:p w:rsidR="00B96BB7" w:rsidRPr="00B96BB7" w:rsidRDefault="00B96BB7" w:rsidP="00B96BB7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13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муницпального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12.07.2021 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831</w:t>
      </w: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</w:p>
    <w:p w:rsidR="00B96BB7" w:rsidRPr="00B96BB7" w:rsidRDefault="00B96BB7" w:rsidP="00B96BB7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Ирклиевского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1418"/>
        <w:gridCol w:w="2268"/>
        <w:gridCol w:w="2142"/>
        <w:gridCol w:w="2110"/>
        <w:gridCol w:w="1769"/>
        <w:gridCol w:w="1491"/>
      </w:tblGrid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B96BB7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B96BB7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B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6BB7" w:rsidRPr="00B96BB7" w:rsidTr="00B96BB7">
        <w:trPr>
          <w:trHeight w:val="334"/>
        </w:trPr>
        <w:tc>
          <w:tcPr>
            <w:tcW w:w="15308" w:type="dxa"/>
            <w:gridSpan w:val="8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 xml:space="preserve">Станица </w:t>
            </w:r>
            <w:proofErr w:type="spellStart"/>
            <w:r w:rsidRPr="00B96BB7">
              <w:rPr>
                <w:rFonts w:ascii="Times New Roman" w:eastAsia="Times New Roman" w:hAnsi="Times New Roman" w:cs="Times New Roman"/>
              </w:rPr>
              <w:t>Ирклиевская</w:t>
            </w:r>
            <w:proofErr w:type="spellEnd"/>
          </w:p>
        </w:tc>
      </w:tr>
      <w:tr w:rsidR="00B96BB7" w:rsidRPr="00B96BB7" w:rsidTr="00B96BB7">
        <w:tc>
          <w:tcPr>
            <w:tcW w:w="170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6BB7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B96BB7">
              <w:rPr>
                <w:rFonts w:ascii="Times New Roman" w:eastAsia="Times New Roman" w:hAnsi="Times New Roman" w:cs="Times New Roman"/>
              </w:rPr>
              <w:t>.И</w:t>
            </w:r>
            <w:proofErr w:type="gramEnd"/>
            <w:r w:rsidRPr="00B96BB7">
              <w:rPr>
                <w:rFonts w:ascii="Times New Roman" w:eastAsia="Times New Roman" w:hAnsi="Times New Roman" w:cs="Times New Roman"/>
              </w:rPr>
              <w:t>рклиевская</w:t>
            </w:r>
            <w:proofErr w:type="spellEnd"/>
            <w:r w:rsidRPr="00B96BB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96BB7">
              <w:rPr>
                <w:rFonts w:ascii="Times New Roman" w:eastAsia="Times New Roman" w:hAnsi="Times New Roman" w:cs="Times New Roman"/>
              </w:rPr>
              <w:t>ул.Красная</w:t>
            </w:r>
            <w:proofErr w:type="spellEnd"/>
            <w:r w:rsidRPr="00B96BB7">
              <w:rPr>
                <w:rFonts w:ascii="Times New Roman" w:eastAsia="Times New Roman" w:hAnsi="Times New Roman" w:cs="Times New Roman"/>
              </w:rPr>
              <w:t xml:space="preserve"> (вблизи магазина «Цветы, овощи и фрукты» ИП Кушнарева Е.Т.)</w:t>
            </w:r>
          </w:p>
        </w:tc>
        <w:tc>
          <w:tcPr>
            <w:tcW w:w="141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9,0/7,5/1</w:t>
            </w:r>
          </w:p>
        </w:tc>
        <w:tc>
          <w:tcPr>
            <w:tcW w:w="2110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1" w:type="dxa"/>
            <w:shd w:val="clear" w:color="auto" w:fill="auto"/>
          </w:tcPr>
          <w:p w:rsidR="00B96BB7" w:rsidRPr="00B96BB7" w:rsidRDefault="00B96BB7" w:rsidP="00B96BB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96BB7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B96BB7" w:rsidRPr="00B96BB7" w:rsidRDefault="00B96BB7" w:rsidP="00B96BB7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B96BB7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B96BB7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96BB7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 </w:t>
      </w:r>
      <w:proofErr w:type="spellStart"/>
      <w:r w:rsidRPr="00B96BB7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B96BB7" w:rsidRPr="00B96BB7" w:rsidRDefault="00B96BB7" w:rsidP="00B96BB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27FC7" w:rsidRPr="00A27FC7" w:rsidRDefault="00A27FC7" w:rsidP="00A27FC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sectPr w:rsidR="00A27FC7" w:rsidRPr="00A27FC7" w:rsidSect="00A51641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06100"/>
    <w:multiLevelType w:val="hybridMultilevel"/>
    <w:tmpl w:val="6FB844EA"/>
    <w:lvl w:ilvl="0" w:tplc="FB2C6EC0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7CB50183"/>
    <w:multiLevelType w:val="hybridMultilevel"/>
    <w:tmpl w:val="16643932"/>
    <w:lvl w:ilvl="0" w:tplc="21320766">
      <w:start w:val="1"/>
      <w:numFmt w:val="decimal"/>
      <w:lvlText w:val="%1)"/>
      <w:lvlJc w:val="left"/>
      <w:pPr>
        <w:ind w:left="3574" w:hanging="13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56"/>
    <w:rsid w:val="00203DB3"/>
    <w:rsid w:val="003C0C56"/>
    <w:rsid w:val="005C5D02"/>
    <w:rsid w:val="0073708B"/>
    <w:rsid w:val="00A27FC7"/>
    <w:rsid w:val="00A51641"/>
    <w:rsid w:val="00B25270"/>
    <w:rsid w:val="00B96BB7"/>
    <w:rsid w:val="00D34F34"/>
    <w:rsid w:val="00F0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00ED2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F00ED2"/>
    <w:pPr>
      <w:ind w:firstLine="0"/>
      <w:jc w:val="left"/>
    </w:pPr>
  </w:style>
  <w:style w:type="character" w:styleId="a5">
    <w:name w:val="Hyperlink"/>
    <w:basedOn w:val="a0"/>
    <w:uiPriority w:val="99"/>
    <w:unhideWhenUsed/>
    <w:rsid w:val="00F00ED2"/>
    <w:rPr>
      <w:rFonts w:cs="Times New Roman"/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00E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00ED2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F00ED2"/>
    <w:pPr>
      <w:ind w:firstLine="0"/>
      <w:jc w:val="left"/>
    </w:pPr>
  </w:style>
  <w:style w:type="character" w:styleId="a5">
    <w:name w:val="Hyperlink"/>
    <w:basedOn w:val="a0"/>
    <w:uiPriority w:val="99"/>
    <w:unhideWhenUsed/>
    <w:rsid w:val="00F00ED2"/>
    <w:rPr>
      <w:rFonts w:cs="Times New Roman"/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00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97083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FD281-F09A-4B42-BE70-B5831CD24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2036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10</cp:revision>
  <dcterms:created xsi:type="dcterms:W3CDTF">2021-03-16T11:38:00Z</dcterms:created>
  <dcterms:modified xsi:type="dcterms:W3CDTF">2023-02-01T08:29:00Z</dcterms:modified>
</cp:coreProperties>
</file>