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ВЫСЕЛКОВСКИЙ  РАЙОН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0ED2" w:rsidRDefault="00F00ED2" w:rsidP="00F00ED2">
      <w:pPr>
        <w:rPr>
          <w:rFonts w:ascii="Times New Roman" w:hAnsi="Times New Roman" w:cs="Times New Roman"/>
          <w:sz w:val="28"/>
          <w:szCs w:val="28"/>
        </w:rPr>
      </w:pPr>
    </w:p>
    <w:p w:rsidR="00F00ED2" w:rsidRDefault="00F00ED2" w:rsidP="00F0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1F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7F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33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 w:rsidR="005C5D02">
        <w:rPr>
          <w:rFonts w:ascii="Times New Roman" w:hAnsi="Times New Roman" w:cs="Times New Roman"/>
          <w:sz w:val="28"/>
          <w:szCs w:val="28"/>
        </w:rPr>
        <w:t xml:space="preserve"> </w:t>
      </w:r>
      <w:r w:rsidR="002331F0">
        <w:rPr>
          <w:rFonts w:ascii="Times New Roman" w:hAnsi="Times New Roman" w:cs="Times New Roman"/>
          <w:sz w:val="28"/>
          <w:szCs w:val="28"/>
        </w:rPr>
        <w:t>930</w:t>
      </w:r>
    </w:p>
    <w:p w:rsidR="00F00ED2" w:rsidRDefault="00F00ED2" w:rsidP="00F00E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F00ED2" w:rsidRPr="00F00ED2" w:rsidRDefault="00F00ED2" w:rsidP="00F00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февраля 2019 года № 144 «Об утверждении схемы </w:t>
      </w:r>
    </w:p>
    <w:p w:rsidR="00F00ED2" w:rsidRDefault="00F00ED2" w:rsidP="00F00E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00ED2" w:rsidRPr="00C864DE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D2" w:rsidRDefault="00F00ED2" w:rsidP="00F00ED2"/>
    <w:p w:rsidR="00F00ED2" w:rsidRPr="001875F1" w:rsidRDefault="00F00ED2" w:rsidP="00F00ED2"/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31F0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 от 19 мая 2021 года № 522 «Об упорядочении размещения нестационарных торговых объектов на территории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район», учитывая решение заседания межведомственной комиссии по вопросам размещения нестационарных торговых объектов на территории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от 20 июня 2023 года,  в связи с необходимостью актуализации схемы размещения нестационарных торговых объектов  на</w:t>
      </w:r>
      <w:proofErr w:type="gramEnd"/>
      <w:r w:rsidRPr="002331F0">
        <w:rPr>
          <w:rFonts w:ascii="Times New Roman" w:hAnsi="Times New Roman" w:cs="Times New Roman"/>
          <w:sz w:val="28"/>
          <w:szCs w:val="28"/>
        </w:rPr>
        <w:t xml:space="preserve"> территории 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331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1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31F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от 22 февраля 2019 года №144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район» следующие изменения: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приложения № 1-15 к постановлению изложить в новой редакции (приложения №1-15); 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дополнить постановление приложениями № 16,17,18,19,20, 21, 22 (приложения №16-22).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от 12 июля 2021 года № 831 « О внесении изменений в постановление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от 22 февраля 2019 года № 144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3. Отделу развития потребительской сферы и ценообразования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) направить настоящее постановление в Отдел Муниципальный центр управления </w:t>
      </w:r>
      <w:r w:rsidRPr="002331F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в формате 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для опубликования на официальном сайте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4. Отделу Муниципальный центр управления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331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31F0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образования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A27FC7" w:rsidRPr="00A27FC7" w:rsidRDefault="00A27FC7" w:rsidP="00A27F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9781"/>
        <w:gridCol w:w="284"/>
      </w:tblGrid>
      <w:tr w:rsidR="00A27FC7" w:rsidRPr="00A27FC7" w:rsidTr="00B96BB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7FC7" w:rsidRPr="00A27FC7" w:rsidRDefault="00A27FC7" w:rsidP="00A27F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FC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27FC7" w:rsidRPr="00A27FC7" w:rsidRDefault="00A27FC7" w:rsidP="00B96B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        </w:t>
            </w:r>
            <w:r w:rsidR="00B96B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27F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>С.И.Фирстков</w:t>
            </w:r>
            <w:proofErr w:type="spellEnd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FC7" w:rsidRPr="00A27FC7" w:rsidRDefault="00A27FC7" w:rsidP="00A27FC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DB3" w:rsidRDefault="00203DB3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A27FC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3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5C5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04.07.2023</w:t>
      </w:r>
      <w:r w:rsidR="002331F0"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Бейсужекского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2268"/>
        <w:gridCol w:w="1559"/>
        <w:gridCol w:w="2394"/>
        <w:gridCol w:w="2126"/>
        <w:gridCol w:w="1492"/>
      </w:tblGrid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 /нет)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39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rPr>
          <w:trHeight w:val="334"/>
        </w:trPr>
        <w:tc>
          <w:tcPr>
            <w:tcW w:w="14659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Хутор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Бейсужек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Второй</w:t>
            </w:r>
          </w:p>
        </w:tc>
      </w:tr>
      <w:tr w:rsidR="002331F0" w:rsidRPr="002331F0" w:rsidTr="002331F0">
        <w:trPr>
          <w:trHeight w:val="1640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Хут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ейсужек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Второй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ул.Октябрьская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почтового отделения)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trHeight w:val="1691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Хут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ейсужек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Второй вблизи нежилого здания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ул.Октябрьская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д.10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39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Саженцы растений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1 марта-30 апреля; 1 сентября-31 октября 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trHeight w:val="1842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Хут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ейсужек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Второй вблизи нежилого здания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ул.Октябрьская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д.10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15/1</w:t>
            </w:r>
          </w:p>
        </w:tc>
        <w:tc>
          <w:tcPr>
            <w:tcW w:w="239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Плодоовощная продукция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trHeight w:val="1827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Хут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ейсужек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Второй вблизи нежилого здания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ул.Октябрьская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д.10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39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Непродовольственные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 xml:space="preserve"> товара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2331F0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.07.202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A27FC7" w:rsidRPr="00A27FC7" w:rsidRDefault="00A27FC7" w:rsidP="00A27FC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</w:t>
      </w:r>
      <w:r w:rsidR="005C5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.07.202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Березанского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1560"/>
        <w:gridCol w:w="1701"/>
        <w:gridCol w:w="2110"/>
        <w:gridCol w:w="1769"/>
        <w:gridCol w:w="1775"/>
      </w:tblGrid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(да/ нет)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c>
          <w:tcPr>
            <w:tcW w:w="14585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Станица Березанская</w:t>
            </w:r>
          </w:p>
        </w:tc>
      </w:tr>
      <w:tr w:rsidR="002331F0" w:rsidRPr="002331F0" w:rsidTr="002331F0">
        <w:trPr>
          <w:trHeight w:val="1181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Березанская угол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еленая-ул.Советская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(справа от универсальной ярмарки)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Лоток 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trHeight w:val="1267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расноармейская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(слева от универсальной ярмарки)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trHeight w:val="1272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енина-ул.Почтовая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(справа от магазина «Сластена»)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trHeight w:val="695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осковская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,96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Хлебобулочная продукция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trHeight w:val="1825"/>
        </w:trPr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(напротив офисного здания кубанского филиала АО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Агрогард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д.28-е)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10,0/1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(напротив офисного здания кубанского филиала АО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Агрогард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д.28-е)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очтовая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нежилого строения №39)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Хвойные деревья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15 декабря – 31 декабря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585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Поселок Заречный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аречный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(между Часовней и магазинами)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9,0/1 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Продовольственные товары и 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1 торговый объект 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аречный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вблизиплощади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муниципальной универсальной ярмарки универсальной ярмарки)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Лоток </w:t>
            </w:r>
          </w:p>
        </w:tc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7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A27FC7" w:rsidRPr="00A27FC7" w:rsidRDefault="00A27FC7" w:rsidP="00A27FC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A27FC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27FC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</w:t>
      </w:r>
      <w:proofErr w:type="spellStart"/>
      <w:r w:rsidRPr="00A27FC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B96BB7" w:rsidRDefault="00B96BB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Pr="00A27FC7" w:rsidRDefault="00B96BB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к постановлению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.07.202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.07.202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1985"/>
        <w:gridCol w:w="141"/>
        <w:gridCol w:w="1560"/>
        <w:gridCol w:w="141"/>
        <w:gridCol w:w="1701"/>
        <w:gridCol w:w="141"/>
        <w:gridCol w:w="1702"/>
        <w:gridCol w:w="141"/>
        <w:gridCol w:w="2253"/>
        <w:gridCol w:w="141"/>
        <w:gridCol w:w="1985"/>
        <w:gridCol w:w="141"/>
        <w:gridCol w:w="1351"/>
        <w:gridCol w:w="141"/>
      </w:tblGrid>
      <w:tr w:rsidR="002331F0" w:rsidRPr="002331F0" w:rsidTr="002331F0">
        <w:tc>
          <w:tcPr>
            <w:tcW w:w="113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 /нет)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331F0" w:rsidRPr="002331F0" w:rsidTr="002331F0">
        <w:trPr>
          <w:gridAfter w:val="1"/>
          <w:wAfter w:w="141" w:type="dxa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rPr>
          <w:gridAfter w:val="1"/>
          <w:wAfter w:w="141" w:type="dxa"/>
          <w:trHeight w:val="334"/>
        </w:trPr>
        <w:tc>
          <w:tcPr>
            <w:tcW w:w="14517" w:type="dxa"/>
            <w:gridSpan w:val="15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Станица Выселки</w:t>
            </w:r>
          </w:p>
        </w:tc>
      </w:tr>
      <w:tr w:rsidR="002331F0" w:rsidRPr="002331F0" w:rsidTr="002331F0">
        <w:trPr>
          <w:gridAfter w:val="1"/>
          <w:wAfter w:w="141" w:type="dxa"/>
          <w:trHeight w:val="2339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408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оветская-пер.Коминтерна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(вне проезжей части)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2255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ооперативная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пер.Якименко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(справа от входа на территорию ОАО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»)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12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рунзе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магазина «Магнит»)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угол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осточный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магазина «Продукты»)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437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трритория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МБУК «Парк культуры и отдыха»)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250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ышинского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магазина «Магнит»)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412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каченко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(на автостоянке вблизи ОАО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70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(слева от въезда в ГБУЗ КК ЦРБ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им.В.Ф.Долгополова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957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олевой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(справа от въезда на территорию ОАО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АТП»)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2242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Фрукты и овощи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Май-Март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2546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166 (слева на площадке вблизи магазина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Харвестер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18,0/1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Сельскохозяйственная продукция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 (Место для торговли фермерами и товаропроизводителями)</w:t>
            </w:r>
          </w:p>
        </w:tc>
      </w:tr>
      <w:tr w:rsidR="002331F0" w:rsidRPr="002331F0" w:rsidTr="002331F0">
        <w:trPr>
          <w:gridAfter w:val="1"/>
          <w:wAfter w:w="141" w:type="dxa"/>
          <w:trHeight w:val="1407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оветская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пер.Коминтерна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(вне проезжей части)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Фрукты и овощи, бахчевые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 Май-Ноябрь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699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166 (слева на площадке вблизи магазина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Харвестер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Бахчевые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 Июль-Октябрь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703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переулок Якименко между домами №47 и №51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зержинского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Бахчевые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 Июль-Октябрь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437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трритория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МБУК «Парк культуры и отдыха»)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4,0/1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Май-по 15 октября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128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(между строениями №№41,43)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700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еверная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5(территория ГБУЗ КК ЦРБ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им.В.Ф.Долгополова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130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угол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осточный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Хвойные деревья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15 декабря – 7 января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торговых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</w:tr>
      <w:tr w:rsidR="002331F0" w:rsidRPr="002331F0" w:rsidTr="002331F0">
        <w:trPr>
          <w:gridAfter w:val="1"/>
          <w:wAfter w:w="141" w:type="dxa"/>
          <w:trHeight w:val="1687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              переулок Якименко между домами №47 и №51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зержинского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Елочный базар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Хвойные деревья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15 декабря – 7 января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торговых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</w:tr>
      <w:tr w:rsidR="002331F0" w:rsidRPr="002331F0" w:rsidTr="002331F0">
        <w:trPr>
          <w:gridAfter w:val="1"/>
          <w:wAfter w:w="141" w:type="dxa"/>
          <w:trHeight w:val="420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(между строениями №№41,43)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Автофургон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711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оммунаров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с южной стороны вблизи территории МБУК «Парк культуры и отдыха»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Автофургон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11,0/1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54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угол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пер.Вокзальный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кафе «Таверна»)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Площадка под сезонное (летнее) кафе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25,0/1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марта – 30 ноября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исключен</w:t>
            </w:r>
          </w:p>
        </w:tc>
      </w:tr>
      <w:tr w:rsidR="002331F0" w:rsidRPr="002331F0" w:rsidTr="002331F0">
        <w:trPr>
          <w:gridAfter w:val="1"/>
          <w:wAfter w:w="141" w:type="dxa"/>
          <w:trHeight w:val="154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угол улицы Кооперативной 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кименко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(справа от входа на территорию ОАО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»)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24,0/1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Плодоовощная продукция, саженцы плодовых, декоративных и цветочных культур, рассада овощей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54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Выселки, 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 xml:space="preserve">енина,39 (центральный парк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ст.Выселки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вблизи аттракционов со стороны автостоянки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ул.Коммунаров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Автофургон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Мягкое мороженое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Май-Октябрь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54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Выселки,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хотничий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вблизи сквера со стороны автостоянки)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Автофургон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Мягкое мороженое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Май-Октябрь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rPr>
          <w:gridAfter w:val="1"/>
          <w:wAfter w:w="141" w:type="dxa"/>
          <w:trHeight w:val="154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Выселки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57 (кофейня « </w:t>
            </w:r>
            <w:r w:rsidRPr="002331F0">
              <w:rPr>
                <w:rFonts w:ascii="Times New Roman" w:eastAsia="Times New Roman" w:hAnsi="Times New Roman" w:cs="Times New Roman"/>
                <w:lang w:val="en-US"/>
              </w:rPr>
              <w:t>Coffee</w:t>
            </w:r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r w:rsidRPr="002331F0">
              <w:rPr>
                <w:rFonts w:ascii="Times New Roman" w:eastAsia="Times New Roman" w:hAnsi="Times New Roman" w:cs="Times New Roman"/>
                <w:lang w:val="en-US"/>
              </w:rPr>
              <w:t>Pit</w:t>
            </w:r>
            <w:r w:rsidRPr="002331F0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Площадка под сезонное (летнее) кафе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мая – 31 августа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1 торговый объект  </w:t>
            </w:r>
          </w:p>
        </w:tc>
      </w:tr>
      <w:tr w:rsidR="002331F0" w:rsidRPr="002331F0" w:rsidTr="002331F0">
        <w:trPr>
          <w:gridAfter w:val="1"/>
          <w:wAfter w:w="141" w:type="dxa"/>
          <w:trHeight w:val="154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ыселки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ул.Лунева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между нежилыми строениями №31 и 31/8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1 торговый объект  </w:t>
            </w:r>
          </w:p>
        </w:tc>
      </w:tr>
      <w:tr w:rsidR="002331F0" w:rsidRPr="002331F0" w:rsidTr="002331F0">
        <w:trPr>
          <w:gridAfter w:val="1"/>
          <w:wAfter w:w="141" w:type="dxa"/>
          <w:trHeight w:val="1544"/>
        </w:trPr>
        <w:tc>
          <w:tcPr>
            <w:tcW w:w="99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ыселки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ул.Лунева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между нежилыми строениями №31 и 31/8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BB7" w:rsidRPr="00B96BB7" w:rsidRDefault="00B96BB7" w:rsidP="00B96BB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B96BB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.07.202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.07.202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2331F0"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Новобейсугского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702"/>
        <w:gridCol w:w="1843"/>
        <w:gridCol w:w="1701"/>
        <w:gridCol w:w="2126"/>
        <w:gridCol w:w="1575"/>
        <w:gridCol w:w="1543"/>
      </w:tblGrid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 /нет)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азарная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             (вблизи магазина «Агрокомплекс»)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азарная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             (возле магазина «Продукты»)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25,0/1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Мясо и мясная продукция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овобейсугская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ул.Базарная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(возле магазина «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Хозтовары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» ИП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Голощаповой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Н.С.)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овобейсугская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ул.Базарная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б/н (угол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ул.Базарной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вблизи нежилого строения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д.17)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Овощи, фрукты, бахчевые культуры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Июнь-декабрь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овобейсугская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ул.Базарная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б/н (угол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lastRenderedPageBreak/>
              <w:t>ул.Базарной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вблизи нежилого строения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д.17)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Автомагазин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овобейсугская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ул.Горького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>, б/н (вблизи нежилого строения, д.115)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16/1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57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5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B96BB7" w:rsidRPr="00B96BB7" w:rsidRDefault="00B96BB7" w:rsidP="00B96BB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B96BB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04.07.2023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04.07.2023 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Новомалороссийского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2268"/>
        <w:gridCol w:w="2142"/>
        <w:gridCol w:w="2110"/>
        <w:gridCol w:w="1769"/>
        <w:gridCol w:w="1492"/>
      </w:tblGrid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c>
          <w:tcPr>
            <w:tcW w:w="14601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Станица Новомалороссийская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Новомалороссийская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расная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             (вблизи магазина «У дороги»)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Новомалороссийская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адовая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(возле магазина «Гурман»)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Новомалороссийская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расная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вблизи нежилого строения №129 б                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8/1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Плодоовощная продукция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Май-Октябрь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Место для торговли фермерами и товаропроизводителями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Новомалороссийская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расная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на площадке перед нежилым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строением №58 б                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Торговая палатка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Новомалороссийская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краинская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перед сквером на асфальтированной площадке 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601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Станица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Новогражданская</w:t>
            </w:r>
            <w:proofErr w:type="spellEnd"/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овогражданская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ул.Урожайная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вблизи нежилого строения № 14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27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овогражданская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ул.Урожайная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вблизи нежилого строения № 14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14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8/1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Плодоовощная продукция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Май-Октябрь</w:t>
            </w:r>
          </w:p>
        </w:tc>
        <w:tc>
          <w:tcPr>
            <w:tcW w:w="149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2331F0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04.07.2023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04.07.2023 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Газырского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985"/>
        <w:gridCol w:w="1985"/>
        <w:gridCol w:w="2110"/>
        <w:gridCol w:w="1769"/>
        <w:gridCol w:w="1491"/>
      </w:tblGrid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 /нет)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rPr>
          <w:trHeight w:val="334"/>
        </w:trPr>
        <w:tc>
          <w:tcPr>
            <w:tcW w:w="14586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Поселок Газырь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азырь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(торговая площадь)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азырь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на перекрестке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ул.Садовой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(торговая площадь)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15/2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Саженцы плодово-ягодных культур, хвойные растения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1 марта-30 апреля; 1 сентября-31 октября 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4586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Поселок Гражданский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ражданский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вблизи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нежилого строения 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Автомагазин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1985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15/2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Саженцы плодово-ягодных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культур, хвойные растения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Сезонно</w:t>
            </w:r>
          </w:p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1 марта-30 апреля; 1 сентября-31 октября 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1 торговый объект</w:t>
            </w:r>
          </w:p>
        </w:tc>
      </w:tr>
    </w:tbl>
    <w:p w:rsidR="002331F0" w:rsidRPr="002331F0" w:rsidRDefault="002331F0" w:rsidP="002331F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2331F0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04.07.2023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2331F0" w:rsidRPr="00B96BB7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04.07.2023 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2331F0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Ирклиевского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1984"/>
        <w:gridCol w:w="1984"/>
        <w:gridCol w:w="2110"/>
        <w:gridCol w:w="1769"/>
        <w:gridCol w:w="1491"/>
      </w:tblGrid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Порядковый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номер нестационарного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Адресный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Тип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нестационарного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Субъект малого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или среднего предпринимательства, физическое лицо (да /нет)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Площадь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Специализация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Период </w:t>
            </w:r>
            <w:r w:rsidRPr="002331F0">
              <w:rPr>
                <w:rFonts w:ascii="Times New Roman" w:eastAsia="Times New Roman" w:hAnsi="Times New Roman" w:cs="Times New Roman"/>
              </w:rPr>
              <w:lastRenderedPageBreak/>
              <w:t xml:space="preserve">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lastRenderedPageBreak/>
              <w:t>Примечание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rPr>
          <w:trHeight w:val="334"/>
        </w:trPr>
        <w:tc>
          <w:tcPr>
            <w:tcW w:w="14442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Станица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Ирклиевская</w:t>
            </w:r>
            <w:proofErr w:type="spellEnd"/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рклиевская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ул.Красная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магазина «Цветы, овощи и фрукты» ИП Кушнарева Е.Т.)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рклиевская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ул.Красная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(вблизи нежилого строения по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ул.Красная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№55)</w:t>
            </w:r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30/1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Канцелярские товары, игрушки, товары для праздников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рклиевская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на открытой площадке вблизи пересечении улицы Кооперативной 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ул.Красной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12/1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Плодоовощная продукция 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 Место для торговли фермерами и товаропроизводителями</w:t>
            </w:r>
          </w:p>
        </w:tc>
      </w:tr>
      <w:tr w:rsidR="002331F0" w:rsidRPr="002331F0" w:rsidTr="002331F0">
        <w:tc>
          <w:tcPr>
            <w:tcW w:w="156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рклиевская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на открытой площадке вблизи пересечении улицы Кооперативной и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ул.Красной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984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8/1</w:t>
            </w:r>
          </w:p>
        </w:tc>
        <w:tc>
          <w:tcPr>
            <w:tcW w:w="2110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Саженцы плодово-ягодных культур, хвойные растения, бахчевые культуры</w:t>
            </w:r>
          </w:p>
        </w:tc>
        <w:tc>
          <w:tcPr>
            <w:tcW w:w="176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2331F0" w:rsidRPr="002331F0" w:rsidRDefault="002331F0" w:rsidP="002331F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2331F0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31F0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</w:p>
    <w:p w:rsidR="002331F0" w:rsidRPr="00B96BB7" w:rsidRDefault="002331F0" w:rsidP="00EA46E7">
      <w:pPr>
        <w:widowControl/>
        <w:autoSpaceDE/>
        <w:autoSpaceDN/>
        <w:adjustRightInd/>
        <w:spacing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331F0" w:rsidRPr="00B96BB7" w:rsidRDefault="002331F0" w:rsidP="002331F0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31F0" w:rsidRDefault="002331F0" w:rsidP="002331F0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04.07.2023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Бузиновского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559"/>
        <w:gridCol w:w="1702"/>
        <w:gridCol w:w="1417"/>
        <w:gridCol w:w="1843"/>
        <w:gridCol w:w="1701"/>
        <w:gridCol w:w="2408"/>
      </w:tblGrid>
      <w:tr w:rsidR="002331F0" w:rsidRPr="002331F0" w:rsidTr="002331F0"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 /нет)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240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331F0" w:rsidRPr="002331F0" w:rsidTr="002331F0"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1F0" w:rsidRPr="002331F0" w:rsidTr="002331F0">
        <w:trPr>
          <w:trHeight w:val="334"/>
        </w:trPr>
        <w:tc>
          <w:tcPr>
            <w:tcW w:w="14599" w:type="dxa"/>
            <w:gridSpan w:val="8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 xml:space="preserve">Станица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Бузиновская</w:t>
            </w:r>
            <w:proofErr w:type="spellEnd"/>
          </w:p>
        </w:tc>
      </w:tr>
      <w:tr w:rsidR="002331F0" w:rsidRPr="002331F0" w:rsidTr="002331F0"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2331F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331F0">
              <w:rPr>
                <w:rFonts w:ascii="Times New Roman" w:eastAsia="Times New Roman" w:hAnsi="Times New Roman" w:cs="Times New Roman"/>
              </w:rPr>
              <w:t>узиновская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331F0">
              <w:rPr>
                <w:rFonts w:ascii="Times New Roman" w:eastAsia="Times New Roman" w:hAnsi="Times New Roman" w:cs="Times New Roman"/>
              </w:rPr>
              <w:t>ул.Октябрьская</w:t>
            </w:r>
            <w:proofErr w:type="spellEnd"/>
            <w:r w:rsidRPr="002331F0">
              <w:rPr>
                <w:rFonts w:ascii="Times New Roman" w:eastAsia="Times New Roman" w:hAnsi="Times New Roman" w:cs="Times New Roman"/>
              </w:rPr>
              <w:t xml:space="preserve"> вблизи нежилого строения №5</w:t>
            </w:r>
          </w:p>
        </w:tc>
        <w:tc>
          <w:tcPr>
            <w:tcW w:w="1559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702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1843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Плодоовощная продукция</w:t>
            </w:r>
          </w:p>
        </w:tc>
        <w:tc>
          <w:tcPr>
            <w:tcW w:w="1701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Май-Октябрь</w:t>
            </w:r>
          </w:p>
        </w:tc>
        <w:tc>
          <w:tcPr>
            <w:tcW w:w="2408" w:type="dxa"/>
            <w:shd w:val="clear" w:color="auto" w:fill="auto"/>
          </w:tcPr>
          <w:p w:rsidR="002331F0" w:rsidRPr="002331F0" w:rsidRDefault="002331F0" w:rsidP="002331F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31F0">
              <w:rPr>
                <w:rFonts w:ascii="Times New Roman" w:eastAsia="Times New Roman" w:hAnsi="Times New Roman" w:cs="Times New Roman"/>
              </w:rPr>
              <w:t>1 торговый объект Место для торговли фермерами и товаропроизводителями</w:t>
            </w:r>
          </w:p>
        </w:tc>
      </w:tr>
    </w:tbl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 отдела развития </w:t>
      </w:r>
      <w:proofErr w:type="gramStart"/>
      <w:r w:rsidRPr="002331F0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2331F0" w:rsidRP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2331F0" w:rsidRDefault="002331F0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2331F0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</w:t>
      </w:r>
      <w:proofErr w:type="spellStart"/>
      <w:r w:rsidRPr="002331F0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EA46E7" w:rsidRPr="002331F0" w:rsidRDefault="00EA46E7" w:rsidP="002331F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A46E7" w:rsidRDefault="00EA46E7" w:rsidP="00EA46E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EA46E7" w:rsidRPr="00B96BB7" w:rsidRDefault="00EA46E7" w:rsidP="00EA46E7">
      <w:pPr>
        <w:widowControl/>
        <w:autoSpaceDE/>
        <w:autoSpaceDN/>
        <w:adjustRightInd/>
        <w:spacing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EA46E7" w:rsidRPr="00B96BB7" w:rsidRDefault="00EA46E7" w:rsidP="00EA46E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EA46E7" w:rsidRPr="00B96BB7" w:rsidRDefault="00EA46E7" w:rsidP="00EA46E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46E7" w:rsidRPr="00B96BB7" w:rsidRDefault="00EA46E7" w:rsidP="00EA46E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EA46E7" w:rsidRDefault="00EA46E7" w:rsidP="00EA46E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04.07.2023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930</w:t>
      </w:r>
    </w:p>
    <w:p w:rsidR="00EA46E7" w:rsidRPr="00EA46E7" w:rsidRDefault="00EA46E7" w:rsidP="00EA46E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6E7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EA46E7" w:rsidRPr="00EA46E7" w:rsidRDefault="00EA46E7" w:rsidP="00EA46E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6E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Крупского сельского поселения муниципального образования </w:t>
      </w:r>
      <w:proofErr w:type="spellStart"/>
      <w:r w:rsidRPr="00EA46E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EA4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418"/>
        <w:gridCol w:w="1843"/>
        <w:gridCol w:w="1560"/>
        <w:gridCol w:w="2268"/>
        <w:gridCol w:w="1769"/>
        <w:gridCol w:w="1491"/>
      </w:tblGrid>
      <w:tr w:rsidR="00EA46E7" w:rsidRPr="00EA46E7" w:rsidTr="008D6904">
        <w:tc>
          <w:tcPr>
            <w:tcW w:w="170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40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843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предпринимательства, физическое лицо (да /нет)</w:t>
            </w:r>
          </w:p>
        </w:tc>
        <w:tc>
          <w:tcPr>
            <w:tcW w:w="1560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26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EA46E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A46E7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A46E7" w:rsidRPr="00EA46E7" w:rsidTr="008D6904">
        <w:tc>
          <w:tcPr>
            <w:tcW w:w="170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6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46E7" w:rsidRPr="00EA46E7" w:rsidTr="008D6904">
        <w:trPr>
          <w:trHeight w:val="334"/>
        </w:trPr>
        <w:tc>
          <w:tcPr>
            <w:tcW w:w="14459" w:type="dxa"/>
            <w:gridSpan w:val="8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Станица Крупская</w:t>
            </w:r>
          </w:p>
        </w:tc>
      </w:tr>
      <w:tr w:rsidR="00EA46E7" w:rsidRPr="00EA46E7" w:rsidTr="008D6904">
        <w:tc>
          <w:tcPr>
            <w:tcW w:w="170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EA46E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A46E7">
              <w:rPr>
                <w:rFonts w:ascii="Times New Roman" w:eastAsia="Times New Roman" w:hAnsi="Times New Roman" w:cs="Times New Roman"/>
              </w:rPr>
              <w:t>рупская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 вблизи нежилого строения №54</w:t>
            </w:r>
          </w:p>
        </w:tc>
        <w:tc>
          <w:tcPr>
            <w:tcW w:w="141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3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9,01</w:t>
            </w:r>
          </w:p>
        </w:tc>
        <w:tc>
          <w:tcPr>
            <w:tcW w:w="226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Плодоовощная продукция, бахчевые культуры</w:t>
            </w:r>
          </w:p>
        </w:tc>
        <w:tc>
          <w:tcPr>
            <w:tcW w:w="176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EA46E7" w:rsidRPr="00EA46E7" w:rsidTr="008D6904">
        <w:tc>
          <w:tcPr>
            <w:tcW w:w="170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EA46E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A46E7">
              <w:rPr>
                <w:rFonts w:ascii="Times New Roman" w:eastAsia="Times New Roman" w:hAnsi="Times New Roman" w:cs="Times New Roman"/>
              </w:rPr>
              <w:t>рупская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 вблизи нежилого строения </w:t>
            </w:r>
            <w:r w:rsidRPr="00EA46E7">
              <w:rPr>
                <w:rFonts w:ascii="Times New Roman" w:eastAsia="Times New Roman" w:hAnsi="Times New Roman" w:cs="Times New Roman"/>
              </w:rPr>
              <w:lastRenderedPageBreak/>
              <w:t>№54</w:t>
            </w:r>
          </w:p>
        </w:tc>
        <w:tc>
          <w:tcPr>
            <w:tcW w:w="141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lastRenderedPageBreak/>
              <w:t>Торговая палатка</w:t>
            </w:r>
          </w:p>
        </w:tc>
        <w:tc>
          <w:tcPr>
            <w:tcW w:w="1843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26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76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EA46E7" w:rsidRPr="00EA46E7" w:rsidTr="008D6904">
        <w:trPr>
          <w:trHeight w:val="339"/>
        </w:trPr>
        <w:tc>
          <w:tcPr>
            <w:tcW w:w="14459" w:type="dxa"/>
            <w:gridSpan w:val="8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lastRenderedPageBreak/>
              <w:t>Пос</w:t>
            </w:r>
            <w:proofErr w:type="gramStart"/>
            <w:r w:rsidRPr="00EA46E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A46E7">
              <w:rPr>
                <w:rFonts w:ascii="Times New Roman" w:eastAsia="Times New Roman" w:hAnsi="Times New Roman" w:cs="Times New Roman"/>
              </w:rPr>
              <w:t>ервомайский</w:t>
            </w:r>
            <w:proofErr w:type="spellEnd"/>
          </w:p>
        </w:tc>
      </w:tr>
      <w:tr w:rsidR="00EA46E7" w:rsidRPr="00EA46E7" w:rsidTr="008D6904">
        <w:tc>
          <w:tcPr>
            <w:tcW w:w="170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EA46E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A46E7">
              <w:rPr>
                <w:rFonts w:ascii="Times New Roman" w:eastAsia="Times New Roman" w:hAnsi="Times New Roman" w:cs="Times New Roman"/>
              </w:rPr>
              <w:t>ервомайский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 вблизи строения №111</w:t>
            </w:r>
          </w:p>
        </w:tc>
        <w:tc>
          <w:tcPr>
            <w:tcW w:w="141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1843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26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Плодоовощная продукция, бахчевые культуры</w:t>
            </w:r>
          </w:p>
        </w:tc>
        <w:tc>
          <w:tcPr>
            <w:tcW w:w="176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EA46E7" w:rsidRPr="00EA46E7" w:rsidTr="008D6904">
        <w:tc>
          <w:tcPr>
            <w:tcW w:w="170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EA46E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A46E7">
              <w:rPr>
                <w:rFonts w:ascii="Times New Roman" w:eastAsia="Times New Roman" w:hAnsi="Times New Roman" w:cs="Times New Roman"/>
              </w:rPr>
              <w:t>ервомайский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46E7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EA46E7">
              <w:rPr>
                <w:rFonts w:ascii="Times New Roman" w:eastAsia="Times New Roman" w:hAnsi="Times New Roman" w:cs="Times New Roman"/>
              </w:rPr>
              <w:t xml:space="preserve"> вблизи строения №111</w:t>
            </w:r>
          </w:p>
        </w:tc>
        <w:tc>
          <w:tcPr>
            <w:tcW w:w="141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1843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268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769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EA46E7" w:rsidRPr="00EA46E7" w:rsidRDefault="00EA46E7" w:rsidP="00EA46E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46E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EA46E7" w:rsidRPr="00EA46E7" w:rsidRDefault="00EA46E7" w:rsidP="00EA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A46E7" w:rsidRPr="00EA46E7" w:rsidRDefault="00EA46E7" w:rsidP="00EA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A46E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EA46E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EA46E7" w:rsidRPr="00EA46E7" w:rsidRDefault="00EA46E7" w:rsidP="00EA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A46E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EA46E7" w:rsidRPr="00EA46E7" w:rsidRDefault="00EA46E7" w:rsidP="00EA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A46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A46E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EA46E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</w:t>
      </w:r>
      <w:proofErr w:type="spellStart"/>
      <w:r w:rsidRPr="00EA46E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FC7" w:rsidRPr="00A27FC7" w:rsidSect="00A5164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6100"/>
    <w:multiLevelType w:val="hybridMultilevel"/>
    <w:tmpl w:val="6FB844EA"/>
    <w:lvl w:ilvl="0" w:tplc="FB2C6EC0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CB50183"/>
    <w:multiLevelType w:val="hybridMultilevel"/>
    <w:tmpl w:val="16643932"/>
    <w:lvl w:ilvl="0" w:tplc="21320766">
      <w:start w:val="1"/>
      <w:numFmt w:val="decimal"/>
      <w:lvlText w:val="%1)"/>
      <w:lvlJc w:val="left"/>
      <w:pPr>
        <w:ind w:left="357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6"/>
    <w:rsid w:val="00203DB3"/>
    <w:rsid w:val="002331F0"/>
    <w:rsid w:val="003C0C56"/>
    <w:rsid w:val="005C5D02"/>
    <w:rsid w:val="0073708B"/>
    <w:rsid w:val="00A27FC7"/>
    <w:rsid w:val="00A51641"/>
    <w:rsid w:val="00B25270"/>
    <w:rsid w:val="00B96BB7"/>
    <w:rsid w:val="00D34F34"/>
    <w:rsid w:val="00EA46E7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ED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0ED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00ED2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ED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0ED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00ED2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26B7-DA68-4790-AD9E-C7083328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11</cp:revision>
  <dcterms:created xsi:type="dcterms:W3CDTF">2021-03-16T11:38:00Z</dcterms:created>
  <dcterms:modified xsi:type="dcterms:W3CDTF">2023-07-04T14:32:00Z</dcterms:modified>
</cp:coreProperties>
</file>