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7A7" w:rsidRDefault="00DC67A7">
      <w:pPr>
        <w:pStyle w:val="ConsPlusTitlePage"/>
      </w:pPr>
      <w:r>
        <w:t xml:space="preserve">Документ предоставлен </w:t>
      </w:r>
      <w:hyperlink r:id="rId4">
        <w:r>
          <w:rPr>
            <w:color w:val="0000FF"/>
          </w:rPr>
          <w:t>КонсультантПлюс</w:t>
        </w:r>
      </w:hyperlink>
      <w:r>
        <w:br/>
      </w:r>
    </w:p>
    <w:p w:rsidR="00DC67A7" w:rsidRDefault="00DC67A7">
      <w:pPr>
        <w:pStyle w:val="ConsPlusNormal"/>
        <w:jc w:val="both"/>
        <w:outlineLvl w:val="0"/>
      </w:pPr>
    </w:p>
    <w:p w:rsidR="00DC67A7" w:rsidRDefault="00DC67A7">
      <w:pPr>
        <w:pStyle w:val="ConsPlusTitle"/>
        <w:jc w:val="center"/>
        <w:outlineLvl w:val="0"/>
      </w:pPr>
      <w:r>
        <w:t>ГЛАВА АДМИНИСТРАЦИИ (ГУБЕРНАТОР) КРАСНОДАРСКОГО КРАЯ</w:t>
      </w:r>
    </w:p>
    <w:p w:rsidR="00DC67A7" w:rsidRDefault="00DC67A7">
      <w:pPr>
        <w:pStyle w:val="ConsPlusTitle"/>
        <w:jc w:val="center"/>
      </w:pPr>
    </w:p>
    <w:p w:rsidR="00DC67A7" w:rsidRDefault="00DC67A7">
      <w:pPr>
        <w:pStyle w:val="ConsPlusTitle"/>
        <w:jc w:val="center"/>
      </w:pPr>
      <w:r>
        <w:t>ПОСТАНОВЛЕНИЕ</w:t>
      </w:r>
    </w:p>
    <w:p w:rsidR="00DC67A7" w:rsidRDefault="00DC67A7">
      <w:pPr>
        <w:pStyle w:val="ConsPlusTitle"/>
        <w:jc w:val="center"/>
      </w:pPr>
      <w:r>
        <w:t>от 22 октября 2012 г. N 1260</w:t>
      </w:r>
    </w:p>
    <w:p w:rsidR="00DC67A7" w:rsidRDefault="00DC67A7">
      <w:pPr>
        <w:pStyle w:val="ConsPlusTitle"/>
        <w:jc w:val="center"/>
      </w:pPr>
    </w:p>
    <w:p w:rsidR="00DC67A7" w:rsidRDefault="00DC67A7">
      <w:pPr>
        <w:pStyle w:val="ConsPlusTitle"/>
        <w:jc w:val="center"/>
      </w:pPr>
      <w:r>
        <w:t>ОБ УТВЕРЖДЕНИИ</w:t>
      </w:r>
    </w:p>
    <w:p w:rsidR="00DC67A7" w:rsidRDefault="00DC67A7">
      <w:pPr>
        <w:pStyle w:val="ConsPlusTitle"/>
        <w:jc w:val="center"/>
      </w:pPr>
      <w:r>
        <w:t>ПОРЯДКА ПРЕДОСТАВЛЕНИЯ ГРАНТОВ НА РЕАЛИЗАЦИЮ "АГРОСТАРТАП"</w:t>
      </w:r>
    </w:p>
    <w:p w:rsidR="00DC67A7" w:rsidRDefault="00DC67A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352"/>
        <w:gridCol w:w="113"/>
      </w:tblGrid>
      <w:tr w:rsidR="00DC67A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67A7" w:rsidRDefault="00DC67A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67A7" w:rsidRDefault="00DC67A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C67A7" w:rsidRDefault="00DC67A7">
            <w:pPr>
              <w:pStyle w:val="ConsPlusNormal"/>
              <w:jc w:val="center"/>
            </w:pPr>
            <w:r>
              <w:rPr>
                <w:color w:val="392C69"/>
              </w:rPr>
              <w:t>Список изменяющих документов</w:t>
            </w:r>
          </w:p>
          <w:p w:rsidR="00DC67A7" w:rsidRDefault="00DC67A7">
            <w:pPr>
              <w:pStyle w:val="ConsPlusNormal"/>
              <w:jc w:val="center"/>
            </w:pPr>
            <w:r>
              <w:rPr>
                <w:color w:val="392C69"/>
              </w:rPr>
              <w:t>(в ред. Постановлений главы администрации (губернатора)</w:t>
            </w:r>
          </w:p>
          <w:p w:rsidR="00DC67A7" w:rsidRDefault="00DC67A7">
            <w:pPr>
              <w:pStyle w:val="ConsPlusNormal"/>
              <w:jc w:val="center"/>
            </w:pPr>
            <w:r>
              <w:rPr>
                <w:color w:val="392C69"/>
              </w:rPr>
              <w:t xml:space="preserve">Краснодарского края от 25.07.2013 </w:t>
            </w:r>
            <w:hyperlink r:id="rId5">
              <w:r>
                <w:rPr>
                  <w:color w:val="0000FF"/>
                </w:rPr>
                <w:t>N 815</w:t>
              </w:r>
            </w:hyperlink>
            <w:r>
              <w:rPr>
                <w:color w:val="392C69"/>
              </w:rPr>
              <w:t xml:space="preserve">, от 20.02.2014 </w:t>
            </w:r>
            <w:hyperlink r:id="rId6">
              <w:r>
                <w:rPr>
                  <w:color w:val="0000FF"/>
                </w:rPr>
                <w:t>N 94</w:t>
              </w:r>
            </w:hyperlink>
            <w:r>
              <w:rPr>
                <w:color w:val="392C69"/>
              </w:rPr>
              <w:t>,</w:t>
            </w:r>
          </w:p>
          <w:p w:rsidR="00DC67A7" w:rsidRDefault="00DC67A7">
            <w:pPr>
              <w:pStyle w:val="ConsPlusNormal"/>
              <w:jc w:val="center"/>
            </w:pPr>
            <w:r>
              <w:rPr>
                <w:color w:val="392C69"/>
              </w:rPr>
              <w:t xml:space="preserve">от 19.06.2015 </w:t>
            </w:r>
            <w:hyperlink r:id="rId7">
              <w:r>
                <w:rPr>
                  <w:color w:val="0000FF"/>
                </w:rPr>
                <w:t>N 552</w:t>
              </w:r>
            </w:hyperlink>
            <w:r>
              <w:rPr>
                <w:color w:val="392C69"/>
              </w:rPr>
              <w:t xml:space="preserve">, от 20.11.2015 </w:t>
            </w:r>
            <w:hyperlink r:id="rId8">
              <w:r>
                <w:rPr>
                  <w:color w:val="0000FF"/>
                </w:rPr>
                <w:t>N 1093</w:t>
              </w:r>
            </w:hyperlink>
            <w:r>
              <w:rPr>
                <w:color w:val="392C69"/>
              </w:rPr>
              <w:t xml:space="preserve">, от 19.04.2016 </w:t>
            </w:r>
            <w:hyperlink r:id="rId9">
              <w:r>
                <w:rPr>
                  <w:color w:val="0000FF"/>
                </w:rPr>
                <w:t>N 204</w:t>
              </w:r>
            </w:hyperlink>
            <w:r>
              <w:rPr>
                <w:color w:val="392C69"/>
              </w:rPr>
              <w:t>,</w:t>
            </w:r>
          </w:p>
          <w:p w:rsidR="00DC67A7" w:rsidRDefault="00DC67A7">
            <w:pPr>
              <w:pStyle w:val="ConsPlusNormal"/>
              <w:jc w:val="center"/>
            </w:pPr>
            <w:r>
              <w:rPr>
                <w:color w:val="392C69"/>
              </w:rPr>
              <w:t xml:space="preserve">от 09.10.2017 </w:t>
            </w:r>
            <w:hyperlink r:id="rId10">
              <w:r>
                <w:rPr>
                  <w:color w:val="0000FF"/>
                </w:rPr>
                <w:t>N 762</w:t>
              </w:r>
            </w:hyperlink>
            <w:r>
              <w:rPr>
                <w:color w:val="392C69"/>
              </w:rPr>
              <w:t xml:space="preserve">, от 22.06.2018 </w:t>
            </w:r>
            <w:hyperlink r:id="rId11">
              <w:r>
                <w:rPr>
                  <w:color w:val="0000FF"/>
                </w:rPr>
                <w:t>N 355</w:t>
              </w:r>
            </w:hyperlink>
            <w:r>
              <w:rPr>
                <w:color w:val="392C69"/>
              </w:rPr>
              <w:t xml:space="preserve">, от 20.09.2019 </w:t>
            </w:r>
            <w:hyperlink r:id="rId12">
              <w:r>
                <w:rPr>
                  <w:color w:val="0000FF"/>
                </w:rPr>
                <w:t>N 646</w:t>
              </w:r>
            </w:hyperlink>
            <w:r>
              <w:rPr>
                <w:color w:val="392C69"/>
              </w:rPr>
              <w:t>,</w:t>
            </w:r>
          </w:p>
          <w:p w:rsidR="00DC67A7" w:rsidRDefault="00DC67A7">
            <w:pPr>
              <w:pStyle w:val="ConsPlusNormal"/>
              <w:jc w:val="center"/>
            </w:pPr>
            <w:r>
              <w:rPr>
                <w:color w:val="392C69"/>
              </w:rPr>
              <w:t xml:space="preserve">от 25.11.2019 </w:t>
            </w:r>
            <w:hyperlink r:id="rId13">
              <w:r>
                <w:rPr>
                  <w:color w:val="0000FF"/>
                </w:rPr>
                <w:t>N 782</w:t>
              </w:r>
            </w:hyperlink>
            <w:r>
              <w:rPr>
                <w:color w:val="392C69"/>
              </w:rPr>
              <w:t xml:space="preserve">, от 08.09.2020 </w:t>
            </w:r>
            <w:hyperlink r:id="rId14">
              <w:r>
                <w:rPr>
                  <w:color w:val="0000FF"/>
                </w:rPr>
                <w:t>N 561</w:t>
              </w:r>
            </w:hyperlink>
            <w:r>
              <w:rPr>
                <w:color w:val="392C69"/>
              </w:rPr>
              <w:t xml:space="preserve">, от 06.08.2021 </w:t>
            </w:r>
            <w:hyperlink r:id="rId15">
              <w:r>
                <w:rPr>
                  <w:color w:val="0000FF"/>
                </w:rPr>
                <w:t>N 458</w:t>
              </w:r>
            </w:hyperlink>
            <w:r>
              <w:rPr>
                <w:color w:val="392C69"/>
              </w:rPr>
              <w:t>,</w:t>
            </w:r>
          </w:p>
          <w:p w:rsidR="00DC67A7" w:rsidRDefault="00DC67A7">
            <w:pPr>
              <w:pStyle w:val="ConsPlusNormal"/>
              <w:jc w:val="center"/>
            </w:pPr>
            <w:r>
              <w:rPr>
                <w:color w:val="392C69"/>
              </w:rPr>
              <w:t xml:space="preserve">от 17.05.2022 </w:t>
            </w:r>
            <w:hyperlink r:id="rId16">
              <w:r>
                <w:rPr>
                  <w:color w:val="0000FF"/>
                </w:rPr>
                <w:t>N 260</w:t>
              </w:r>
            </w:hyperlink>
            <w:r>
              <w:rPr>
                <w:color w:val="392C69"/>
              </w:rPr>
              <w:t>,</w:t>
            </w:r>
          </w:p>
          <w:p w:rsidR="00DC67A7" w:rsidRDefault="00DC67A7">
            <w:pPr>
              <w:pStyle w:val="ConsPlusNormal"/>
              <w:jc w:val="center"/>
            </w:pPr>
            <w:hyperlink r:id="rId17">
              <w:r>
                <w:rPr>
                  <w:color w:val="0000FF"/>
                </w:rPr>
                <w:t>Постановления</w:t>
              </w:r>
            </w:hyperlink>
            <w:r>
              <w:rPr>
                <w:color w:val="392C69"/>
              </w:rPr>
              <w:t xml:space="preserve"> Губернатора Краснодарского края от 12.05.2023 N 245)</w:t>
            </w:r>
          </w:p>
        </w:tc>
        <w:tc>
          <w:tcPr>
            <w:tcW w:w="113" w:type="dxa"/>
            <w:tcBorders>
              <w:top w:val="nil"/>
              <w:left w:val="nil"/>
              <w:bottom w:val="nil"/>
              <w:right w:val="nil"/>
            </w:tcBorders>
            <w:shd w:val="clear" w:color="auto" w:fill="F4F3F8"/>
            <w:tcMar>
              <w:top w:w="0" w:type="dxa"/>
              <w:left w:w="0" w:type="dxa"/>
              <w:bottom w:w="0" w:type="dxa"/>
              <w:right w:w="0" w:type="dxa"/>
            </w:tcMar>
          </w:tcPr>
          <w:p w:rsidR="00DC67A7" w:rsidRDefault="00DC67A7">
            <w:pPr>
              <w:pStyle w:val="ConsPlusNormal"/>
            </w:pPr>
          </w:p>
        </w:tc>
      </w:tr>
    </w:tbl>
    <w:p w:rsidR="00DC67A7" w:rsidRDefault="00DC67A7">
      <w:pPr>
        <w:pStyle w:val="ConsPlusNormal"/>
        <w:jc w:val="both"/>
      </w:pPr>
    </w:p>
    <w:p w:rsidR="00DC67A7" w:rsidRDefault="00DC67A7">
      <w:pPr>
        <w:pStyle w:val="ConsPlusNormal"/>
        <w:ind w:firstLine="540"/>
        <w:jc w:val="both"/>
      </w:pPr>
      <w:r>
        <w:t xml:space="preserve">В соответствии со </w:t>
      </w:r>
      <w:hyperlink r:id="rId18">
        <w:r>
          <w:rPr>
            <w:color w:val="0000FF"/>
          </w:rPr>
          <w:t>статьей 78</w:t>
        </w:r>
      </w:hyperlink>
      <w:r>
        <w:t xml:space="preserve"> Бюджетного кодекса Российской Федерации, </w:t>
      </w:r>
      <w:hyperlink r:id="rId19">
        <w:r>
          <w:rPr>
            <w:color w:val="0000FF"/>
          </w:rPr>
          <w:t>Постановлением</w:t>
        </w:r>
      </w:hyperlink>
      <w:r>
        <w:t xml:space="preserve"> Правительства Российской Федерации от 14 июля 2012 года N 717 "О Государственной программе развития сельского хозяйства и регулирования рынков сельскохозяйственной продукции, сырья и продовольствия на 2013 - 2020 годы" и </w:t>
      </w:r>
      <w:hyperlink r:id="rId20">
        <w:r>
          <w:rPr>
            <w:color w:val="0000FF"/>
          </w:rPr>
          <w:t>постановлением</w:t>
        </w:r>
      </w:hyperlink>
      <w:r>
        <w:t xml:space="preserve"> главы администрации (губернатора) Краснодарского края от 5 октября 2015 года N 944 "Об утверждении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 в целях реализации мер государственной поддержки крестьянских (фермерских) хозяйств на ранней стадии их деятельности постановляю:</w:t>
      </w:r>
    </w:p>
    <w:p w:rsidR="00DC67A7" w:rsidRDefault="00DC67A7">
      <w:pPr>
        <w:pStyle w:val="ConsPlusNormal"/>
        <w:jc w:val="both"/>
      </w:pPr>
      <w:r>
        <w:t xml:space="preserve">(преамбула в ред. </w:t>
      </w:r>
      <w:hyperlink r:id="rId21">
        <w:r>
          <w:rPr>
            <w:color w:val="0000FF"/>
          </w:rPr>
          <w:t>Постановления</w:t>
        </w:r>
      </w:hyperlink>
      <w:r>
        <w:t xml:space="preserve"> главы администрации (губернатора) Краснодарского края от 22.06.2018 N 355)</w:t>
      </w:r>
    </w:p>
    <w:p w:rsidR="00DC67A7" w:rsidRDefault="00DC67A7">
      <w:pPr>
        <w:pStyle w:val="ConsPlusNormal"/>
        <w:spacing w:before="220"/>
        <w:ind w:firstLine="540"/>
        <w:jc w:val="both"/>
      </w:pPr>
      <w:r>
        <w:t xml:space="preserve">1. Утвердить </w:t>
      </w:r>
      <w:hyperlink w:anchor="P61">
        <w:r>
          <w:rPr>
            <w:color w:val="0000FF"/>
          </w:rPr>
          <w:t>Порядок</w:t>
        </w:r>
      </w:hyperlink>
      <w:r>
        <w:t xml:space="preserve"> предоставления грантов крестьянским (фермерским) хозяйствам на реализацию "Агростартап" согласно </w:t>
      </w:r>
      <w:proofErr w:type="gramStart"/>
      <w:r>
        <w:t>приложению</w:t>
      </w:r>
      <w:proofErr w:type="gramEnd"/>
      <w:r>
        <w:t xml:space="preserve"> к настоящему постановлению.</w:t>
      </w:r>
    </w:p>
    <w:p w:rsidR="00DC67A7" w:rsidRDefault="00DC67A7">
      <w:pPr>
        <w:pStyle w:val="ConsPlusNormal"/>
        <w:jc w:val="both"/>
      </w:pPr>
      <w:r>
        <w:t xml:space="preserve">(п. 1 в ред. </w:t>
      </w:r>
      <w:hyperlink r:id="rId22">
        <w:r>
          <w:rPr>
            <w:color w:val="0000FF"/>
          </w:rPr>
          <w:t>Постановления</w:t>
        </w:r>
      </w:hyperlink>
      <w:r>
        <w:t xml:space="preserve"> главы администрации (губернатора) Краснодарского края от 06.08.2021 N 458)</w:t>
      </w:r>
    </w:p>
    <w:p w:rsidR="00DC67A7" w:rsidRDefault="00DC67A7">
      <w:pPr>
        <w:pStyle w:val="ConsPlusNormal"/>
        <w:spacing w:before="220"/>
        <w:ind w:firstLine="540"/>
        <w:jc w:val="both"/>
      </w:pPr>
      <w:r>
        <w:t>2. Департаменту печати и средств массовых коммуникаций Краснодарского края (Буров) опубликовать настоящее постановление в средствах массовой информации Краснодарского края.</w:t>
      </w:r>
    </w:p>
    <w:p w:rsidR="00DC67A7" w:rsidRDefault="00DC67A7">
      <w:pPr>
        <w:pStyle w:val="ConsPlusNormal"/>
        <w:spacing w:before="220"/>
        <w:ind w:firstLine="540"/>
        <w:jc w:val="both"/>
      </w:pPr>
      <w:r>
        <w:t>3. Контроль за выполнением настоящего постановления возложить на заместителя Губернатора Краснодарского края Коробка А.Н.</w:t>
      </w:r>
    </w:p>
    <w:p w:rsidR="00DC67A7" w:rsidRDefault="00DC67A7">
      <w:pPr>
        <w:pStyle w:val="ConsPlusNormal"/>
        <w:jc w:val="both"/>
      </w:pPr>
      <w:r>
        <w:t xml:space="preserve">(п. 3 в ред. </w:t>
      </w:r>
      <w:hyperlink r:id="rId23">
        <w:r>
          <w:rPr>
            <w:color w:val="0000FF"/>
          </w:rPr>
          <w:t>Постановления</w:t>
        </w:r>
      </w:hyperlink>
      <w:r>
        <w:t xml:space="preserve"> Губернатора Краснодарского края от 12.05.2023 N 245)</w:t>
      </w:r>
    </w:p>
    <w:p w:rsidR="00DC67A7" w:rsidRDefault="00DC67A7">
      <w:pPr>
        <w:pStyle w:val="ConsPlusNormal"/>
        <w:spacing w:before="220"/>
        <w:ind w:firstLine="540"/>
        <w:jc w:val="both"/>
      </w:pPr>
      <w:r>
        <w:t>4. Настоящее постановление вступает в силу на следующий день после его официального опубликования.</w:t>
      </w:r>
    </w:p>
    <w:p w:rsidR="00DC67A7" w:rsidRDefault="00DC67A7">
      <w:pPr>
        <w:pStyle w:val="ConsPlusNormal"/>
        <w:jc w:val="both"/>
      </w:pPr>
    </w:p>
    <w:p w:rsidR="00DC67A7" w:rsidRDefault="00DC67A7">
      <w:pPr>
        <w:pStyle w:val="ConsPlusNormal"/>
        <w:jc w:val="right"/>
      </w:pPr>
      <w:r>
        <w:t>Глава администрации (губернатор)</w:t>
      </w:r>
    </w:p>
    <w:p w:rsidR="00DC67A7" w:rsidRDefault="00DC67A7">
      <w:pPr>
        <w:pStyle w:val="ConsPlusNormal"/>
        <w:jc w:val="right"/>
      </w:pPr>
      <w:r>
        <w:t>Краснодарского края</w:t>
      </w:r>
    </w:p>
    <w:p w:rsidR="00DC67A7" w:rsidRDefault="00DC67A7">
      <w:pPr>
        <w:pStyle w:val="ConsPlusNormal"/>
        <w:jc w:val="right"/>
      </w:pPr>
      <w:r>
        <w:t>А.Н.ТКАЧЕВ</w:t>
      </w:r>
    </w:p>
    <w:p w:rsidR="00DC67A7" w:rsidRDefault="00DC67A7">
      <w:pPr>
        <w:pStyle w:val="ConsPlusNormal"/>
        <w:jc w:val="both"/>
      </w:pPr>
    </w:p>
    <w:p w:rsidR="00DC67A7" w:rsidRDefault="00DC67A7">
      <w:pPr>
        <w:pStyle w:val="ConsPlusNormal"/>
        <w:jc w:val="both"/>
      </w:pPr>
    </w:p>
    <w:p w:rsidR="00DC67A7" w:rsidRDefault="00DC67A7">
      <w:pPr>
        <w:pStyle w:val="ConsPlusNormal"/>
        <w:jc w:val="both"/>
      </w:pPr>
    </w:p>
    <w:p w:rsidR="00DC67A7" w:rsidRDefault="00DC67A7">
      <w:pPr>
        <w:pStyle w:val="ConsPlusNormal"/>
        <w:jc w:val="both"/>
      </w:pPr>
    </w:p>
    <w:p w:rsidR="00DC67A7" w:rsidRDefault="00DC67A7">
      <w:pPr>
        <w:pStyle w:val="ConsPlusNormal"/>
        <w:jc w:val="both"/>
      </w:pPr>
    </w:p>
    <w:p w:rsidR="00DC67A7" w:rsidRDefault="00DC67A7">
      <w:pPr>
        <w:pStyle w:val="ConsPlusNormal"/>
        <w:jc w:val="right"/>
        <w:outlineLvl w:val="0"/>
      </w:pPr>
      <w:r>
        <w:lastRenderedPageBreak/>
        <w:t>Приложение 1</w:t>
      </w:r>
    </w:p>
    <w:p w:rsidR="00DC67A7" w:rsidRDefault="00DC67A7">
      <w:pPr>
        <w:pStyle w:val="ConsPlusNormal"/>
        <w:jc w:val="both"/>
      </w:pPr>
    </w:p>
    <w:p w:rsidR="00DC67A7" w:rsidRDefault="00DC67A7">
      <w:pPr>
        <w:pStyle w:val="ConsPlusNormal"/>
        <w:jc w:val="right"/>
      </w:pPr>
      <w:r>
        <w:t>Утвержден</w:t>
      </w:r>
    </w:p>
    <w:p w:rsidR="00DC67A7" w:rsidRDefault="00DC67A7">
      <w:pPr>
        <w:pStyle w:val="ConsPlusNormal"/>
        <w:jc w:val="right"/>
      </w:pPr>
      <w:r>
        <w:t>постановлением</w:t>
      </w:r>
    </w:p>
    <w:p w:rsidR="00DC67A7" w:rsidRDefault="00DC67A7">
      <w:pPr>
        <w:pStyle w:val="ConsPlusNormal"/>
        <w:jc w:val="right"/>
      </w:pPr>
      <w:r>
        <w:t>главы администрации (губернатора)</w:t>
      </w:r>
    </w:p>
    <w:p w:rsidR="00DC67A7" w:rsidRDefault="00DC67A7">
      <w:pPr>
        <w:pStyle w:val="ConsPlusNormal"/>
        <w:jc w:val="right"/>
      </w:pPr>
      <w:r>
        <w:t>Краснодарского края</w:t>
      </w:r>
    </w:p>
    <w:p w:rsidR="00DC67A7" w:rsidRDefault="00DC67A7">
      <w:pPr>
        <w:pStyle w:val="ConsPlusNormal"/>
        <w:jc w:val="right"/>
      </w:pPr>
      <w:r>
        <w:t>от 22 октября 2012 г. N 1260</w:t>
      </w:r>
    </w:p>
    <w:p w:rsidR="00DC67A7" w:rsidRDefault="00DC67A7">
      <w:pPr>
        <w:pStyle w:val="ConsPlusNormal"/>
        <w:jc w:val="both"/>
      </w:pPr>
    </w:p>
    <w:p w:rsidR="00DC67A7" w:rsidRDefault="00DC67A7">
      <w:pPr>
        <w:pStyle w:val="ConsPlusTitle"/>
        <w:jc w:val="center"/>
      </w:pPr>
      <w:r>
        <w:t>ПОРЯДОК</w:t>
      </w:r>
    </w:p>
    <w:p w:rsidR="00DC67A7" w:rsidRDefault="00DC67A7">
      <w:pPr>
        <w:pStyle w:val="ConsPlusTitle"/>
        <w:jc w:val="center"/>
      </w:pPr>
      <w:r>
        <w:t>ПРЕДОСТАВЛЕНИЯ ГРАНТОВ КРЕСТЬЯНСКИМ (ФЕРМЕРСКИМ) ХОЗЯЙСТВАМ,</w:t>
      </w:r>
    </w:p>
    <w:p w:rsidR="00DC67A7" w:rsidRDefault="00DC67A7">
      <w:pPr>
        <w:pStyle w:val="ConsPlusTitle"/>
        <w:jc w:val="center"/>
      </w:pPr>
      <w:r>
        <w:t>ВКЛЮЧАЯ ИНДИВИДУАЛЬНЫХ ПРЕДПРИНИМАТЕЛЕЙ, НА ПОДДЕРЖКУ</w:t>
      </w:r>
    </w:p>
    <w:p w:rsidR="00DC67A7" w:rsidRDefault="00DC67A7">
      <w:pPr>
        <w:pStyle w:val="ConsPlusTitle"/>
        <w:jc w:val="center"/>
      </w:pPr>
      <w:r>
        <w:t>НАЧИНАЮЩЕГО ФЕРМЕРА</w:t>
      </w:r>
    </w:p>
    <w:p w:rsidR="00DC67A7" w:rsidRDefault="00DC67A7">
      <w:pPr>
        <w:pStyle w:val="ConsPlusNormal"/>
        <w:jc w:val="both"/>
      </w:pPr>
    </w:p>
    <w:p w:rsidR="00DC67A7" w:rsidRDefault="00DC67A7">
      <w:pPr>
        <w:pStyle w:val="ConsPlusNormal"/>
        <w:ind w:firstLine="540"/>
        <w:jc w:val="both"/>
      </w:pPr>
      <w:r>
        <w:t xml:space="preserve">Исключен. - </w:t>
      </w:r>
      <w:hyperlink r:id="rId24">
        <w:r>
          <w:rPr>
            <w:color w:val="0000FF"/>
          </w:rPr>
          <w:t>Постановление</w:t>
        </w:r>
      </w:hyperlink>
      <w:r>
        <w:t xml:space="preserve"> главы администрации (губернатора) Краснодарского края от 06.08.2021 N 458.</w:t>
      </w:r>
    </w:p>
    <w:p w:rsidR="00DC67A7" w:rsidRDefault="00DC67A7">
      <w:pPr>
        <w:pStyle w:val="ConsPlusNormal"/>
        <w:jc w:val="both"/>
      </w:pPr>
    </w:p>
    <w:p w:rsidR="00DC67A7" w:rsidRDefault="00DC67A7">
      <w:pPr>
        <w:pStyle w:val="ConsPlusNormal"/>
        <w:jc w:val="both"/>
      </w:pPr>
    </w:p>
    <w:p w:rsidR="00DC67A7" w:rsidRDefault="00DC67A7">
      <w:pPr>
        <w:pStyle w:val="ConsPlusNormal"/>
        <w:jc w:val="both"/>
      </w:pPr>
    </w:p>
    <w:p w:rsidR="00DC67A7" w:rsidRDefault="00DC67A7">
      <w:pPr>
        <w:pStyle w:val="ConsPlusNormal"/>
        <w:jc w:val="both"/>
      </w:pPr>
    </w:p>
    <w:p w:rsidR="00DC67A7" w:rsidRDefault="00DC67A7">
      <w:pPr>
        <w:pStyle w:val="ConsPlusNormal"/>
        <w:jc w:val="both"/>
      </w:pPr>
    </w:p>
    <w:p w:rsidR="00DC67A7" w:rsidRDefault="00DC67A7">
      <w:pPr>
        <w:pStyle w:val="ConsPlusNormal"/>
        <w:jc w:val="right"/>
        <w:outlineLvl w:val="0"/>
      </w:pPr>
      <w:r>
        <w:t>Приложение</w:t>
      </w:r>
    </w:p>
    <w:p w:rsidR="00DC67A7" w:rsidRDefault="00DC67A7">
      <w:pPr>
        <w:pStyle w:val="ConsPlusNormal"/>
        <w:jc w:val="both"/>
      </w:pPr>
    </w:p>
    <w:p w:rsidR="00DC67A7" w:rsidRDefault="00DC67A7">
      <w:pPr>
        <w:pStyle w:val="ConsPlusNormal"/>
        <w:jc w:val="right"/>
      </w:pPr>
      <w:r>
        <w:t>Утвержден</w:t>
      </w:r>
    </w:p>
    <w:p w:rsidR="00DC67A7" w:rsidRDefault="00DC67A7">
      <w:pPr>
        <w:pStyle w:val="ConsPlusNormal"/>
        <w:jc w:val="right"/>
      </w:pPr>
      <w:r>
        <w:t>постановлением</w:t>
      </w:r>
    </w:p>
    <w:p w:rsidR="00DC67A7" w:rsidRDefault="00DC67A7">
      <w:pPr>
        <w:pStyle w:val="ConsPlusNormal"/>
        <w:jc w:val="right"/>
      </w:pPr>
      <w:r>
        <w:t>главы администрации (губернатора)</w:t>
      </w:r>
    </w:p>
    <w:p w:rsidR="00DC67A7" w:rsidRDefault="00DC67A7">
      <w:pPr>
        <w:pStyle w:val="ConsPlusNormal"/>
        <w:jc w:val="right"/>
      </w:pPr>
      <w:r>
        <w:t>Краснодарского края</w:t>
      </w:r>
    </w:p>
    <w:p w:rsidR="00DC67A7" w:rsidRDefault="00DC67A7">
      <w:pPr>
        <w:pStyle w:val="ConsPlusNormal"/>
        <w:jc w:val="right"/>
      </w:pPr>
      <w:r>
        <w:t>от 22 октября 2012 г. N 1260</w:t>
      </w:r>
    </w:p>
    <w:p w:rsidR="00DC67A7" w:rsidRDefault="00DC67A7">
      <w:pPr>
        <w:pStyle w:val="ConsPlusNormal"/>
        <w:jc w:val="both"/>
      </w:pPr>
    </w:p>
    <w:p w:rsidR="00DC67A7" w:rsidRDefault="00DC67A7">
      <w:pPr>
        <w:pStyle w:val="ConsPlusTitle"/>
        <w:jc w:val="center"/>
      </w:pPr>
      <w:bookmarkStart w:id="0" w:name="P61"/>
      <w:bookmarkEnd w:id="0"/>
      <w:r>
        <w:t>ПОРЯДОК</w:t>
      </w:r>
    </w:p>
    <w:p w:rsidR="00DC67A7" w:rsidRDefault="00DC67A7">
      <w:pPr>
        <w:pStyle w:val="ConsPlusTitle"/>
        <w:jc w:val="center"/>
      </w:pPr>
      <w:r>
        <w:t>ПРЕДОСТАВЛЕНИЯ ГРАНТОВ НА РЕАЛИЗАЦИЮ "АГРОСТАРТАП"</w:t>
      </w:r>
    </w:p>
    <w:p w:rsidR="00DC67A7" w:rsidRDefault="00DC67A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352"/>
        <w:gridCol w:w="113"/>
      </w:tblGrid>
      <w:tr w:rsidR="00DC67A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67A7" w:rsidRDefault="00DC67A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67A7" w:rsidRDefault="00DC67A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C67A7" w:rsidRDefault="00DC67A7">
            <w:pPr>
              <w:pStyle w:val="ConsPlusNormal"/>
              <w:jc w:val="center"/>
            </w:pPr>
            <w:r>
              <w:rPr>
                <w:color w:val="392C69"/>
              </w:rPr>
              <w:t>Список изменяющих документов</w:t>
            </w:r>
          </w:p>
          <w:p w:rsidR="00DC67A7" w:rsidRDefault="00DC67A7">
            <w:pPr>
              <w:pStyle w:val="ConsPlusNormal"/>
              <w:jc w:val="center"/>
            </w:pPr>
            <w:r>
              <w:rPr>
                <w:color w:val="392C69"/>
              </w:rPr>
              <w:t>(в ред. Постановлений главы администрации (губернатора) Краснодарского края</w:t>
            </w:r>
          </w:p>
          <w:p w:rsidR="00DC67A7" w:rsidRDefault="00DC67A7">
            <w:pPr>
              <w:pStyle w:val="ConsPlusNormal"/>
              <w:jc w:val="center"/>
            </w:pPr>
            <w:r>
              <w:rPr>
                <w:color w:val="392C69"/>
              </w:rPr>
              <w:t xml:space="preserve">от 06.08.2021 </w:t>
            </w:r>
            <w:hyperlink r:id="rId25">
              <w:r>
                <w:rPr>
                  <w:color w:val="0000FF"/>
                </w:rPr>
                <w:t>N 458</w:t>
              </w:r>
            </w:hyperlink>
            <w:r>
              <w:rPr>
                <w:color w:val="392C69"/>
              </w:rPr>
              <w:t xml:space="preserve">, от 17.05.2022 </w:t>
            </w:r>
            <w:hyperlink r:id="rId26">
              <w:r>
                <w:rPr>
                  <w:color w:val="0000FF"/>
                </w:rPr>
                <w:t>N 260</w:t>
              </w:r>
            </w:hyperlink>
            <w:r>
              <w:rPr>
                <w:color w:val="392C69"/>
              </w:rPr>
              <w:t>,</w:t>
            </w:r>
          </w:p>
          <w:p w:rsidR="00DC67A7" w:rsidRDefault="00DC67A7">
            <w:pPr>
              <w:pStyle w:val="ConsPlusNormal"/>
              <w:jc w:val="center"/>
            </w:pPr>
            <w:hyperlink r:id="rId27">
              <w:r>
                <w:rPr>
                  <w:color w:val="0000FF"/>
                </w:rPr>
                <w:t>Постановления</w:t>
              </w:r>
            </w:hyperlink>
            <w:r>
              <w:rPr>
                <w:color w:val="392C69"/>
              </w:rPr>
              <w:t xml:space="preserve"> Губернатора Краснодарского края от 12.05.2023 N 245)</w:t>
            </w:r>
          </w:p>
        </w:tc>
        <w:tc>
          <w:tcPr>
            <w:tcW w:w="113" w:type="dxa"/>
            <w:tcBorders>
              <w:top w:val="nil"/>
              <w:left w:val="nil"/>
              <w:bottom w:val="nil"/>
              <w:right w:val="nil"/>
            </w:tcBorders>
            <w:shd w:val="clear" w:color="auto" w:fill="F4F3F8"/>
            <w:tcMar>
              <w:top w:w="0" w:type="dxa"/>
              <w:left w:w="0" w:type="dxa"/>
              <w:bottom w:w="0" w:type="dxa"/>
              <w:right w:w="0" w:type="dxa"/>
            </w:tcMar>
          </w:tcPr>
          <w:p w:rsidR="00DC67A7" w:rsidRDefault="00DC67A7">
            <w:pPr>
              <w:pStyle w:val="ConsPlusNormal"/>
            </w:pPr>
          </w:p>
        </w:tc>
      </w:tr>
    </w:tbl>
    <w:p w:rsidR="00DC67A7" w:rsidRDefault="00DC67A7">
      <w:pPr>
        <w:pStyle w:val="ConsPlusNormal"/>
        <w:jc w:val="both"/>
      </w:pPr>
    </w:p>
    <w:p w:rsidR="00DC67A7" w:rsidRDefault="00DC67A7">
      <w:pPr>
        <w:pStyle w:val="ConsPlusTitle"/>
        <w:jc w:val="center"/>
        <w:outlineLvl w:val="1"/>
      </w:pPr>
      <w:r>
        <w:t>1. Общие положения</w:t>
      </w:r>
    </w:p>
    <w:p w:rsidR="00DC67A7" w:rsidRDefault="00DC67A7">
      <w:pPr>
        <w:pStyle w:val="ConsPlusNormal"/>
        <w:jc w:val="both"/>
      </w:pPr>
    </w:p>
    <w:p w:rsidR="00DC67A7" w:rsidRDefault="00DC67A7">
      <w:pPr>
        <w:pStyle w:val="ConsPlusNormal"/>
        <w:ind w:firstLine="540"/>
        <w:jc w:val="both"/>
      </w:pPr>
      <w:r>
        <w:t xml:space="preserve">1.1. Настоящий Порядок определяет условия и механизм предоставления за счет средств краевого бюджета (в том числе за счет средств, источником финансового обеспечения которых являются субсидии из федерального бюджета) грантов крестьянским (фермерским) хозяйствам на создание системы поддержки фермеров в рамках мероприятия, предусмотренного </w:t>
      </w:r>
      <w:hyperlink r:id="rId28">
        <w:r>
          <w:rPr>
            <w:color w:val="0000FF"/>
          </w:rPr>
          <w:t>подпунктом 1.1.2.1</w:t>
        </w:r>
      </w:hyperlink>
      <w:r>
        <w:t xml:space="preserve"> подпрограммы "Создание системы поддержки фермеров и развитие сельской кооперации"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 утвержденной постановлением главы администрации (губернатора) Краснодарского края от 5 октября 2015 г. N 944 (далее соответственно - грант, государственная программа) и регионального проекта Краснодарского края "Акселерация субъектов малого и среднего предпринимательства".</w:t>
      </w:r>
    </w:p>
    <w:p w:rsidR="00DC67A7" w:rsidRDefault="00DC67A7">
      <w:pPr>
        <w:pStyle w:val="ConsPlusNormal"/>
        <w:spacing w:before="220"/>
        <w:ind w:firstLine="540"/>
        <w:jc w:val="both"/>
      </w:pPr>
      <w:r>
        <w:t xml:space="preserve">1.2. Уполномоченным органом по предоставлению грантов является министерство сельского хозяйства и перерабатывающей промышленности Краснодарского края, до которого в соответствии с бюджетным законодательством Российской Федерации доведены в установленном порядке лимиты бюджетных обязательств на предоставление субсидий на соответствующий финансовый год (далее - </w:t>
      </w:r>
      <w:r>
        <w:lastRenderedPageBreak/>
        <w:t>уполномоченный орган).</w:t>
      </w:r>
    </w:p>
    <w:p w:rsidR="00DC67A7" w:rsidRDefault="00DC67A7">
      <w:pPr>
        <w:pStyle w:val="ConsPlusNormal"/>
        <w:spacing w:before="220"/>
        <w:ind w:firstLine="540"/>
        <w:jc w:val="both"/>
      </w:pPr>
      <w:bookmarkStart w:id="1" w:name="P72"/>
      <w:bookmarkEnd w:id="1"/>
      <w:r>
        <w:t>1.3. Для целей настоящего Порядка используются следующие основные понятия:</w:t>
      </w:r>
    </w:p>
    <w:p w:rsidR="00DC67A7" w:rsidRDefault="00DC67A7">
      <w:pPr>
        <w:pStyle w:val="ConsPlusNormal"/>
        <w:spacing w:before="220"/>
        <w:ind w:firstLine="540"/>
        <w:jc w:val="both"/>
      </w:pPr>
      <w:r>
        <w:t>грант "Агростартап" - средства, перечисляемые из краевого бюджета грантополучателю для финансового обеспечения его затрат, не возмещаемых в рамках иных направлений государственной поддержки, связанных с реализацией проекта создания и (или) развития хозяйства, представляемого заявителем в региональную конкурсную комиссию;</w:t>
      </w:r>
    </w:p>
    <w:p w:rsidR="00DC67A7" w:rsidRDefault="00DC67A7">
      <w:pPr>
        <w:pStyle w:val="ConsPlusNormal"/>
        <w:spacing w:before="220"/>
        <w:ind w:firstLine="540"/>
        <w:jc w:val="both"/>
      </w:pPr>
      <w:r>
        <w:t xml:space="preserve">заявитель - крестьянское (фермерское) хозяйство или индивидуальный предприниматель, основными видами деятельности которых являются производство и (или) переработка сельскохозяйственной продукции, зарегистрированные на сельской территории Краснодарского края в текущем финансовом году, которые обязуются осуществлять деятельность на сельской территории в течение не менее пяти лет со дня получения средств и достигнуть показателей деятельности, предусмотренных проектом создания и (или) развития хозяйства, и не являются или ранее не являлись получателями средств финансовой поддержки (за исключением социальных выплат и выплат на организацию начального этапа предпринимательской деятельности), субсидий или грантов, а также гранта на поддержку начинающего фермера в рамках Государственной </w:t>
      </w:r>
      <w:hyperlink r:id="rId29">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(далее - грант на поддержку начинающего фермера).</w:t>
      </w:r>
    </w:p>
    <w:p w:rsidR="00DC67A7" w:rsidRDefault="00DC67A7">
      <w:pPr>
        <w:pStyle w:val="ConsPlusNormal"/>
        <w:spacing w:before="220"/>
        <w:ind w:firstLine="540"/>
        <w:jc w:val="both"/>
      </w:pPr>
      <w:bookmarkStart w:id="2" w:name="P75"/>
      <w:bookmarkEnd w:id="2"/>
      <w:r>
        <w:t>К понятию "заявитель" также относится гражданин Российской Федерации, обязующийся в срок, не превышающий 30 календарных дней с даты принятия решения региональной конкурсной комиссии о предоставлении ему гранта "Агростартап", осуществить государственную регистрацию крестьянского (фермерского) хозяйства или зарегистрироваться в качестве индивидуального предпринимателя, которые отвечают условиям, предусмотренным абзацем третьим настоящего пункта, в органах Федеральной налоговой службы (далее - ФНС России);</w:t>
      </w:r>
    </w:p>
    <w:p w:rsidR="00DC67A7" w:rsidRDefault="00DC67A7">
      <w:pPr>
        <w:pStyle w:val="ConsPlusNormal"/>
        <w:spacing w:before="220"/>
        <w:ind w:firstLine="540"/>
        <w:jc w:val="both"/>
      </w:pPr>
      <w:r>
        <w:t xml:space="preserve">грантополучатель - заявитель, отобранный региональной конкурсной комиссией для предоставления гранта "Агростартап", зарегистрированный в качестве крестьянского (фермерского) хозяйства или индивидуального предпринимателя в соответствии с Федеральным </w:t>
      </w:r>
      <w:hyperlink r:id="rId30">
        <w:r>
          <w:rPr>
            <w:color w:val="0000FF"/>
          </w:rPr>
          <w:t>законом</w:t>
        </w:r>
      </w:hyperlink>
      <w:r>
        <w:t xml:space="preserve"> от 8 августа 2001 г. N 129-ФЗ "О государственной регистрации юридических лиц и индивидуальных предпринимателей";</w:t>
      </w:r>
    </w:p>
    <w:p w:rsidR="00DC67A7" w:rsidRDefault="00DC67A7">
      <w:pPr>
        <w:pStyle w:val="ConsPlusNormal"/>
        <w:spacing w:before="220"/>
        <w:ind w:firstLine="540"/>
        <w:jc w:val="both"/>
      </w:pPr>
      <w:r>
        <w:t>плановые показатели деятельности - производственные и экономические показатели, предусмотренные проектом создания и (или) развития хозяйства. В состав плановых показателей деятельности включаются в том числе количество принятых новых постоянных работников, сведения о которых подтверждаются справкой налогового органа, и объем производства и реализации сельскохозяйственной продукции, выраженный в натуральных и денежных показателях;</w:t>
      </w:r>
    </w:p>
    <w:p w:rsidR="00DC67A7" w:rsidRDefault="00DC67A7">
      <w:pPr>
        <w:pStyle w:val="ConsPlusNormal"/>
        <w:jc w:val="both"/>
      </w:pPr>
      <w:r>
        <w:t xml:space="preserve">(в ред. </w:t>
      </w:r>
      <w:hyperlink r:id="rId31">
        <w:r>
          <w:rPr>
            <w:color w:val="0000FF"/>
          </w:rPr>
          <w:t>Постановления</w:t>
        </w:r>
      </w:hyperlink>
      <w:r>
        <w:t xml:space="preserve"> Губернатора Краснодарского края от 12.05.2023 N 245)</w:t>
      </w:r>
    </w:p>
    <w:p w:rsidR="00DC67A7" w:rsidRDefault="00DC67A7">
      <w:pPr>
        <w:pStyle w:val="ConsPlusNormal"/>
        <w:spacing w:before="220"/>
        <w:ind w:firstLine="540"/>
        <w:jc w:val="both"/>
      </w:pPr>
      <w:r>
        <w:t>получатели средств - грантополучатели;</w:t>
      </w:r>
    </w:p>
    <w:p w:rsidR="00DC67A7" w:rsidRDefault="00DC67A7">
      <w:pPr>
        <w:pStyle w:val="ConsPlusNormal"/>
        <w:spacing w:before="220"/>
        <w:ind w:firstLine="540"/>
        <w:jc w:val="both"/>
      </w:pPr>
      <w:bookmarkStart w:id="3" w:name="P80"/>
      <w:bookmarkEnd w:id="3"/>
      <w:r>
        <w:t xml:space="preserve">проект создания и (или) развития хозяйства - документ (бизнес-план), составленный по форме, определяемой уполномоченным органом, в который включаются в том числе направления расходования гранта "Агростартап", обязательство по принятию в году освоения гранта, не менее двух новых постоянных работников, если сумма гранта "Агростартап" составляет 2 млн. рублей или более, и не менее одного нового постоянного работника, если сумма гранта составляет менее 2 млн. рублей (при этом глава крестьянского (фермерского) хозяйства и (или) индивидуальный предприниматель учитываются в качестве новых постоянных работников), а также обязательства по сохранению созданных новых постоянных рабочих мест в течение 5 лет и по достижению плановых показателей деятельности, предусмотренных соглашением о предоставлении средств, заключаемым между </w:t>
      </w:r>
      <w:r>
        <w:lastRenderedPageBreak/>
        <w:t>грантополучателем и уполномоченным органом. Начиная с 2024 года проект создания и (или) развития хозяйства может быть направлен в уполномоченный орган в электронном виде по форме и в порядке, которые установлены Министерством сельского хозяйства Российской Федерации;</w:t>
      </w:r>
    </w:p>
    <w:p w:rsidR="00DC67A7" w:rsidRDefault="00DC67A7">
      <w:pPr>
        <w:pStyle w:val="ConsPlusNormal"/>
        <w:jc w:val="both"/>
      </w:pPr>
      <w:r>
        <w:t xml:space="preserve">(в ред. </w:t>
      </w:r>
      <w:hyperlink r:id="rId32">
        <w:r>
          <w:rPr>
            <w:color w:val="0000FF"/>
          </w:rPr>
          <w:t>Постановления</w:t>
        </w:r>
      </w:hyperlink>
      <w:r>
        <w:t xml:space="preserve"> Губернатора Краснодарского края от 12.05.2023 N 245)</w:t>
      </w:r>
    </w:p>
    <w:p w:rsidR="00DC67A7" w:rsidRDefault="00DC67A7">
      <w:pPr>
        <w:pStyle w:val="ConsPlusNormal"/>
        <w:spacing w:before="220"/>
        <w:ind w:firstLine="540"/>
        <w:jc w:val="both"/>
      </w:pPr>
      <w:r>
        <w:t>региональная конкурсная комиссия - конкурсная комиссия, создаваемая уполномоченным органом, не менее 50% членов которой составляют члены, не являющиеся государственными или муниципальными служащими, осуществляющая отбор заявителей для предоставления им гранта "Агростартап" с учетом приоритетности рассмотрения проектов создания и (или) развития хозяйства по развитию овощеводства, картофелеводства, а также молочного скотоводства, в том числе в форме очного собеседования и (или) видео-конференц-связи;</w:t>
      </w:r>
    </w:p>
    <w:p w:rsidR="00DC67A7" w:rsidRDefault="00DC67A7">
      <w:pPr>
        <w:pStyle w:val="ConsPlusNormal"/>
        <w:spacing w:before="220"/>
        <w:ind w:firstLine="540"/>
        <w:jc w:val="both"/>
      </w:pPr>
      <w:r>
        <w:t>сельские территории - сельские поселения, объединенные общей территорией в границах муниципального района, сельские населенные пункты, входящие в состав городских поселений, муниципальных округов, городских округов (за исключением муниципального образования город Краснодар). Перечень таких сельских населенных пунктов на территории Краснодарского края определяется уполномоченным органом;</w:t>
      </w:r>
    </w:p>
    <w:p w:rsidR="00DC67A7" w:rsidRDefault="00DC67A7">
      <w:pPr>
        <w:pStyle w:val="ConsPlusNormal"/>
        <w:spacing w:before="220"/>
        <w:ind w:firstLine="540"/>
        <w:jc w:val="both"/>
      </w:pPr>
      <w:r>
        <w:t xml:space="preserve">сельскохозяйственный потребительский кооператив - юридическое лицо, созданное в соответствии с Федеральным </w:t>
      </w:r>
      <w:hyperlink r:id="rId33">
        <w:r>
          <w:rPr>
            <w:color w:val="0000FF"/>
          </w:rPr>
          <w:t>законом</w:t>
        </w:r>
      </w:hyperlink>
      <w:r>
        <w:t xml:space="preserve"> от 8 декабря 1995 г. N 193-ФЗ "О сельскохозяйственной кооперации" в форме сельскохозяйственного потребительского кооператива (за исключением сельскохозяйственного потребительского кредитного кооператива), зарегистрированное и осуществляющее деятельность на сельской территории Краснодарского края, являющееся субъектом малого и среднего предпринимательства в соответствии с Федеральным </w:t>
      </w:r>
      <w:hyperlink r:id="rId34">
        <w:r>
          <w:rPr>
            <w:color w:val="0000FF"/>
          </w:rPr>
          <w:t>законом</w:t>
        </w:r>
      </w:hyperlink>
      <w:r>
        <w:t xml:space="preserve"> от 24 июля 2007 г. N 209-ФЗ "О развитии малого и среднего предпринимательства в Российской Федерации" и объединяющее не менее пяти граждан Российской Федерации и (или) трех сельскохозяйственных товаропроизводителей (кроме ассоциированных членов). Члены сельскохозяйственного потребительского кооператива из числа сельскохозяйственных товаропроизводителей должны относиться к микропредприятиям или малым предприятиям в соответствии с условиями, установленными Федеральным </w:t>
      </w:r>
      <w:hyperlink r:id="rId35">
        <w:r>
          <w:rPr>
            <w:color w:val="0000FF"/>
          </w:rPr>
          <w:t>законом</w:t>
        </w:r>
      </w:hyperlink>
      <w:r>
        <w:t xml:space="preserve"> от 24 июля 2007 г. N 209-ФЗ "О развитии малого и среднего предпринимательства в Российской Федерации". Неделимый фонд сельскохозяйственного потребительского кооператива может быть сформирован в том числе за счет части гранта "Агростартап", предоставленного грантополучателю, который является членом этого сельскохозяйственного потребительского кооператива. Данное определение "сельскохозяйственного потребительского кооператива" применяется в случае, если проектом создания и (или) развития хозяйства предусмотрено использование части гранта "Агростартап" на цели формирования неделимого фонда сельскохозяйственного потребительского кооператива, членом которого является заявитель.</w:t>
      </w:r>
    </w:p>
    <w:p w:rsidR="00DC67A7" w:rsidRDefault="00DC67A7">
      <w:pPr>
        <w:pStyle w:val="ConsPlusNormal"/>
        <w:jc w:val="both"/>
      </w:pPr>
      <w:r>
        <w:t xml:space="preserve">(п. 1.3 в ред. </w:t>
      </w:r>
      <w:hyperlink r:id="rId36">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bookmarkStart w:id="4" w:name="P86"/>
      <w:bookmarkEnd w:id="4"/>
      <w:r>
        <w:t xml:space="preserve">1.4. Грант "Агростартап" предоставляется в рамках мероприятия, предусмотренного </w:t>
      </w:r>
      <w:hyperlink r:id="rId37">
        <w:r>
          <w:rPr>
            <w:color w:val="0000FF"/>
          </w:rPr>
          <w:t>подпунктом 1.1.2.1</w:t>
        </w:r>
      </w:hyperlink>
      <w:r>
        <w:t xml:space="preserve"> подпрограммы "Создание системы поддержки фермеров и развитие сельской кооперации" государственной программы в целях реализации регионального проекта "Акселерация субъектов малого и среднего предпринимательства" на финансовое обеспечение затрат, определенных </w:t>
      </w:r>
      <w:hyperlink w:anchor="P287">
        <w:r>
          <w:rPr>
            <w:color w:val="0000FF"/>
          </w:rPr>
          <w:t>подпунктом 3.1.18 пункта 3.1 раздела 3</w:t>
        </w:r>
      </w:hyperlink>
      <w:r>
        <w:t xml:space="preserve"> настоящего Порядка (без учета налога на добавленную стоимость, а 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 исходя из суммы расходов на приобретение товаров (работ, услуг), включая сумму налога на добавленную стоимость).</w:t>
      </w:r>
    </w:p>
    <w:p w:rsidR="00DC67A7" w:rsidRDefault="00DC67A7">
      <w:pPr>
        <w:pStyle w:val="ConsPlusNormal"/>
        <w:spacing w:before="220"/>
        <w:ind w:firstLine="540"/>
        <w:jc w:val="both"/>
      </w:pPr>
      <w:bookmarkStart w:id="5" w:name="P87"/>
      <w:bookmarkEnd w:id="5"/>
      <w:r>
        <w:t>1.5. Конкурс (отбор) проводится в соответствии с разделом 2 настоящего Порядка при определении получателя средств исходя из наилучших условий достижения результатов, в целях достижения которых предоставляется грант, на основании оценки заявок в соответствии со следующими критериями оценки:</w:t>
      </w:r>
    </w:p>
    <w:p w:rsidR="00DC67A7" w:rsidRDefault="00DC67A7">
      <w:pPr>
        <w:pStyle w:val="ConsPlusNormal"/>
        <w:spacing w:before="220"/>
        <w:ind w:firstLine="540"/>
        <w:jc w:val="both"/>
      </w:pPr>
      <w:r>
        <w:lastRenderedPageBreak/>
        <w:t>1.5.1. Направление деятельности по проекту создания и (или) развития хозяйства:</w:t>
      </w:r>
    </w:p>
    <w:p w:rsidR="00DC67A7" w:rsidRDefault="00DC67A7">
      <w:pPr>
        <w:pStyle w:val="ConsPlusNormal"/>
        <w:spacing w:before="220"/>
        <w:ind w:firstLine="540"/>
        <w:jc w:val="both"/>
      </w:pPr>
      <w:r>
        <w:t>скотоводство молочного направления использования - 5 баллов;</w:t>
      </w:r>
    </w:p>
    <w:p w:rsidR="00DC67A7" w:rsidRDefault="00DC67A7">
      <w:pPr>
        <w:pStyle w:val="ConsPlusNormal"/>
        <w:spacing w:before="220"/>
        <w:ind w:firstLine="540"/>
        <w:jc w:val="both"/>
      </w:pPr>
      <w:r>
        <w:t>овощеводство - 5 баллов;</w:t>
      </w:r>
    </w:p>
    <w:p w:rsidR="00DC67A7" w:rsidRDefault="00DC67A7">
      <w:pPr>
        <w:pStyle w:val="ConsPlusNormal"/>
        <w:spacing w:before="220"/>
        <w:ind w:firstLine="540"/>
        <w:jc w:val="both"/>
      </w:pPr>
      <w:r>
        <w:t>картофелеводство - 5 баллов;</w:t>
      </w:r>
    </w:p>
    <w:p w:rsidR="00DC67A7" w:rsidRDefault="00DC67A7">
      <w:pPr>
        <w:pStyle w:val="ConsPlusNormal"/>
        <w:spacing w:before="220"/>
        <w:ind w:firstLine="540"/>
        <w:jc w:val="both"/>
      </w:pPr>
      <w:r>
        <w:t>скотоводство мясного направления использования - 4 балла;</w:t>
      </w:r>
    </w:p>
    <w:p w:rsidR="00DC67A7" w:rsidRDefault="00DC67A7">
      <w:pPr>
        <w:pStyle w:val="ConsPlusNormal"/>
        <w:spacing w:before="220"/>
        <w:ind w:firstLine="540"/>
        <w:jc w:val="both"/>
      </w:pPr>
      <w:r>
        <w:t>иные направления сельскохозяйственного производства - 3 балла.</w:t>
      </w:r>
    </w:p>
    <w:p w:rsidR="00DC67A7" w:rsidRDefault="00DC67A7">
      <w:pPr>
        <w:pStyle w:val="ConsPlusNormal"/>
        <w:spacing w:before="220"/>
        <w:ind w:firstLine="540"/>
        <w:jc w:val="both"/>
      </w:pPr>
      <w:r>
        <w:t>1.5.2. Наличие у заявителя зарегистрированного права на земельный участок на территории Краснодарского края (сельскохозяйственного назначения или сельскохозяйственного использования) для осуществления хозяйственной деятельности, предусмотренной проектом создания и (или) развития хозяйства (за исключением сданных заявителем в аренду или субаренду):</w:t>
      </w:r>
    </w:p>
    <w:p w:rsidR="00DC67A7" w:rsidRDefault="00DC67A7">
      <w:pPr>
        <w:pStyle w:val="ConsPlusNormal"/>
        <w:spacing w:before="220"/>
        <w:ind w:firstLine="540"/>
        <w:jc w:val="both"/>
      </w:pPr>
      <w:r>
        <w:t>собственность - 3 балла;</w:t>
      </w:r>
    </w:p>
    <w:p w:rsidR="00DC67A7" w:rsidRDefault="00DC67A7">
      <w:pPr>
        <w:pStyle w:val="ConsPlusNormal"/>
        <w:spacing w:before="220"/>
        <w:ind w:firstLine="540"/>
        <w:jc w:val="both"/>
      </w:pPr>
      <w:r>
        <w:t>аренда на срок пять лет и более с даты подачи заявки - 2 балла;</w:t>
      </w:r>
    </w:p>
    <w:p w:rsidR="00DC67A7" w:rsidRDefault="00DC67A7">
      <w:pPr>
        <w:pStyle w:val="ConsPlusNormal"/>
        <w:spacing w:before="220"/>
        <w:ind w:firstLine="540"/>
        <w:jc w:val="both"/>
      </w:pPr>
      <w:r>
        <w:t>аренда на срок менее пяти лет с даты подачи заявки или отсутствие права - 0 баллов.</w:t>
      </w:r>
    </w:p>
    <w:p w:rsidR="00DC67A7" w:rsidRDefault="00DC67A7">
      <w:pPr>
        <w:pStyle w:val="ConsPlusNormal"/>
        <w:jc w:val="both"/>
      </w:pPr>
      <w:r>
        <w:t xml:space="preserve">(пп. 1.5.2 в ред. </w:t>
      </w:r>
      <w:hyperlink r:id="rId38">
        <w:r>
          <w:rPr>
            <w:color w:val="0000FF"/>
          </w:rPr>
          <w:t>Постановления</w:t>
        </w:r>
      </w:hyperlink>
      <w:r>
        <w:t xml:space="preserve"> Губернатора Краснодарского края от 12.05.2023 N 245)</w:t>
      </w:r>
    </w:p>
    <w:p w:rsidR="00DC67A7" w:rsidRDefault="00DC67A7">
      <w:pPr>
        <w:pStyle w:val="ConsPlusNormal"/>
        <w:spacing w:before="220"/>
        <w:ind w:firstLine="540"/>
        <w:jc w:val="both"/>
      </w:pPr>
      <w:r>
        <w:t>1.5.3. Прохождение заявителем обучения в рамках Общероссийского образовательного проекта АО "Россельхозбанк" "Школа фермера" - 1 балл.</w:t>
      </w:r>
    </w:p>
    <w:p w:rsidR="00DC67A7" w:rsidRDefault="00DC67A7">
      <w:pPr>
        <w:pStyle w:val="ConsPlusNormal"/>
        <w:spacing w:before="220"/>
        <w:ind w:firstLine="540"/>
        <w:jc w:val="both"/>
      </w:pPr>
      <w:r>
        <w:t>1.5.4. Наличие периода постоянной регистрации заявителя в сельской местности Краснодарского края сроком более пяти лет (период от даты его регистрации по месту жительства до даты регистрации заявки в уполномоченном органе) - 2 балла.</w:t>
      </w:r>
    </w:p>
    <w:p w:rsidR="00DC67A7" w:rsidRDefault="00DC67A7">
      <w:pPr>
        <w:pStyle w:val="ConsPlusNormal"/>
        <w:spacing w:before="220"/>
        <w:ind w:firstLine="540"/>
        <w:jc w:val="both"/>
      </w:pPr>
      <w:r>
        <w:t>1.5.5. Наличие у заявителя трудового стажа работы в сельском хозяйстве (данные трудовой книжки или сведения о трудовой деятельности, самостоятельно запрошенные заявителем в Фонде пенсионного и социального страхования Российской Федерации):</w:t>
      </w:r>
    </w:p>
    <w:p w:rsidR="00DC67A7" w:rsidRDefault="00DC67A7">
      <w:pPr>
        <w:pStyle w:val="ConsPlusNormal"/>
        <w:spacing w:before="220"/>
        <w:ind w:firstLine="540"/>
        <w:jc w:val="both"/>
      </w:pPr>
      <w:r>
        <w:t>более 10 лет - 3 балла;</w:t>
      </w:r>
    </w:p>
    <w:p w:rsidR="00DC67A7" w:rsidRDefault="00DC67A7">
      <w:pPr>
        <w:pStyle w:val="ConsPlusNormal"/>
        <w:spacing w:before="220"/>
        <w:ind w:firstLine="540"/>
        <w:jc w:val="both"/>
      </w:pPr>
      <w:r>
        <w:t>от 5 до 10 лет - 2 балла;</w:t>
      </w:r>
    </w:p>
    <w:p w:rsidR="00DC67A7" w:rsidRDefault="00DC67A7">
      <w:pPr>
        <w:pStyle w:val="ConsPlusNormal"/>
        <w:spacing w:before="220"/>
        <w:ind w:firstLine="540"/>
        <w:jc w:val="both"/>
      </w:pPr>
      <w:r>
        <w:t>от 3 до 5 лет - 1 балл;</w:t>
      </w:r>
    </w:p>
    <w:p w:rsidR="00DC67A7" w:rsidRDefault="00DC67A7">
      <w:pPr>
        <w:pStyle w:val="ConsPlusNormal"/>
        <w:spacing w:before="220"/>
        <w:ind w:firstLine="540"/>
        <w:jc w:val="both"/>
      </w:pPr>
      <w:r>
        <w:t>менее 3 лет - 0 баллов.</w:t>
      </w:r>
    </w:p>
    <w:p w:rsidR="00DC67A7" w:rsidRDefault="00DC67A7">
      <w:pPr>
        <w:pStyle w:val="ConsPlusNormal"/>
        <w:jc w:val="both"/>
      </w:pPr>
      <w:r>
        <w:t xml:space="preserve">(пп. 1.5.5 в ред. </w:t>
      </w:r>
      <w:hyperlink r:id="rId39">
        <w:r>
          <w:rPr>
            <w:color w:val="0000FF"/>
          </w:rPr>
          <w:t>Постановления</w:t>
        </w:r>
      </w:hyperlink>
      <w:r>
        <w:t xml:space="preserve"> Губернатора Краснодарского края от 12.05.2023 N 245)</w:t>
      </w:r>
    </w:p>
    <w:p w:rsidR="00DC67A7" w:rsidRDefault="00DC67A7">
      <w:pPr>
        <w:pStyle w:val="ConsPlusNormal"/>
        <w:spacing w:before="220"/>
        <w:ind w:firstLine="540"/>
        <w:jc w:val="both"/>
      </w:pPr>
      <w:r>
        <w:t>1.5.6. Наличие у заявителя членства (кроме ассоциированных членов) и непосредственное участие в хозяйственной деятельности сельскохозяйственного потребительского кооператива, состоящего в ревизионном союзе, - 1 балл.</w:t>
      </w:r>
    </w:p>
    <w:p w:rsidR="00DC67A7" w:rsidRDefault="00DC67A7">
      <w:pPr>
        <w:pStyle w:val="ConsPlusNormal"/>
        <w:spacing w:before="220"/>
        <w:ind w:firstLine="540"/>
        <w:jc w:val="both"/>
      </w:pPr>
      <w:r>
        <w:t>1.5.7. Наличие в проекте создания и (или) развития хозяйства мероприятий по производству органической продукции и (или) продукции с улучшенными экологическими характеристикам - 5 баллов.</w:t>
      </w:r>
    </w:p>
    <w:p w:rsidR="00DC67A7" w:rsidRDefault="00DC67A7">
      <w:pPr>
        <w:pStyle w:val="ConsPlusNormal"/>
        <w:spacing w:before="220"/>
        <w:ind w:firstLine="540"/>
        <w:jc w:val="both"/>
      </w:pPr>
      <w:r>
        <w:t>1.5.8. Использование собственных средств при реализации проекта создания и (или) развития хозяйства с указанием их в плане расходов в процентах от общей суммы затрат:</w:t>
      </w:r>
    </w:p>
    <w:p w:rsidR="00DC67A7" w:rsidRDefault="00DC67A7">
      <w:pPr>
        <w:pStyle w:val="ConsPlusNormal"/>
        <w:spacing w:before="220"/>
        <w:ind w:firstLine="540"/>
        <w:jc w:val="both"/>
      </w:pPr>
      <w:r>
        <w:t>20% и более - 1 балл;</w:t>
      </w:r>
    </w:p>
    <w:p w:rsidR="00DC67A7" w:rsidRDefault="00DC67A7">
      <w:pPr>
        <w:pStyle w:val="ConsPlusNormal"/>
        <w:spacing w:before="220"/>
        <w:ind w:firstLine="540"/>
        <w:jc w:val="both"/>
      </w:pPr>
      <w:r>
        <w:t>менее 20% - 0 баллов.</w:t>
      </w:r>
    </w:p>
    <w:p w:rsidR="00DC67A7" w:rsidRDefault="00DC67A7">
      <w:pPr>
        <w:pStyle w:val="ConsPlusNormal"/>
        <w:spacing w:before="220"/>
        <w:ind w:firstLine="540"/>
        <w:jc w:val="both"/>
      </w:pPr>
      <w:bookmarkStart w:id="6" w:name="P112"/>
      <w:bookmarkEnd w:id="6"/>
      <w:r>
        <w:lastRenderedPageBreak/>
        <w:t>1.5.9. Наличие письменного заключения муниципального образования о целесообразности реализации проекта создания и (или) развития хозяйства на территории соответствующего муниципального образования:</w:t>
      </w:r>
    </w:p>
    <w:p w:rsidR="00DC67A7" w:rsidRDefault="00DC67A7">
      <w:pPr>
        <w:pStyle w:val="ConsPlusNormal"/>
        <w:spacing w:before="220"/>
        <w:ind w:firstLine="540"/>
        <w:jc w:val="both"/>
      </w:pPr>
      <w:r>
        <w:t>наличие заключения - 2 балла;</w:t>
      </w:r>
    </w:p>
    <w:p w:rsidR="00DC67A7" w:rsidRDefault="00DC67A7">
      <w:pPr>
        <w:pStyle w:val="ConsPlusNormal"/>
        <w:spacing w:before="220"/>
        <w:ind w:firstLine="540"/>
        <w:jc w:val="both"/>
      </w:pPr>
      <w:r>
        <w:t>отсутствие заключения - 0 баллов.</w:t>
      </w:r>
    </w:p>
    <w:p w:rsidR="00DC67A7" w:rsidRDefault="00DC67A7">
      <w:pPr>
        <w:pStyle w:val="ConsPlusNormal"/>
        <w:spacing w:before="220"/>
        <w:ind w:firstLine="540"/>
        <w:jc w:val="both"/>
      </w:pPr>
      <w:r>
        <w:t>1.5.10. Презентация (представление) проекта создания и (или) развития хозяйства заявителем по направлениям: краткий обзор (резюме) проекта, анализ рынков сбыта продукции и закупок сырья, финансовый план:</w:t>
      </w:r>
    </w:p>
    <w:p w:rsidR="00DC67A7" w:rsidRDefault="00DC67A7">
      <w:pPr>
        <w:pStyle w:val="ConsPlusNormal"/>
        <w:spacing w:before="220"/>
        <w:ind w:firstLine="540"/>
        <w:jc w:val="both"/>
      </w:pPr>
      <w:r>
        <w:t>положительная оценка - 8 баллов;</w:t>
      </w:r>
    </w:p>
    <w:p w:rsidR="00DC67A7" w:rsidRDefault="00DC67A7">
      <w:pPr>
        <w:pStyle w:val="ConsPlusNormal"/>
        <w:spacing w:before="220"/>
        <w:ind w:firstLine="540"/>
        <w:jc w:val="both"/>
      </w:pPr>
      <w:r>
        <w:t>отрицательная оценка - 0 баллов.</w:t>
      </w:r>
    </w:p>
    <w:p w:rsidR="00DC67A7" w:rsidRDefault="00DC67A7">
      <w:pPr>
        <w:pStyle w:val="ConsPlusNormal"/>
        <w:spacing w:before="220"/>
        <w:ind w:firstLine="540"/>
        <w:jc w:val="both"/>
      </w:pPr>
      <w:r>
        <w:t>1.5.11. Презентация (представление) проекта создания и (или) развития хозяйства заявителем по направлениям: информация об инициаторе проекта, существо предлагаемого проекта, организационный план, оценка рисков:</w:t>
      </w:r>
    </w:p>
    <w:p w:rsidR="00DC67A7" w:rsidRDefault="00DC67A7">
      <w:pPr>
        <w:pStyle w:val="ConsPlusNormal"/>
        <w:spacing w:before="220"/>
        <w:ind w:firstLine="540"/>
        <w:jc w:val="both"/>
      </w:pPr>
      <w:r>
        <w:t>положительная оценка - 8 баллов;</w:t>
      </w:r>
    </w:p>
    <w:p w:rsidR="00DC67A7" w:rsidRDefault="00DC67A7">
      <w:pPr>
        <w:pStyle w:val="ConsPlusNormal"/>
        <w:spacing w:before="220"/>
        <w:ind w:firstLine="540"/>
        <w:jc w:val="both"/>
      </w:pPr>
      <w:r>
        <w:t>отрицательная оценка - 0 баллов.</w:t>
      </w:r>
    </w:p>
    <w:p w:rsidR="00DC67A7" w:rsidRDefault="00DC67A7">
      <w:pPr>
        <w:pStyle w:val="ConsPlusNormal"/>
        <w:jc w:val="both"/>
      </w:pPr>
      <w:r>
        <w:t xml:space="preserve">(п. 1.5 в ред. </w:t>
      </w:r>
      <w:hyperlink r:id="rId40">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1.6. Сведения о грантах "Агростартап"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не позднее 15-го рабочего дня, следующего за днем принятия закона о бюджете Краснодарского края на очередной финансовый год и на плановый период (закона о внесении изменений в закон о бюджете Краснодарского края на текущий финансовый год и на плановый период).</w:t>
      </w:r>
    </w:p>
    <w:p w:rsidR="00DC67A7" w:rsidRDefault="00DC67A7">
      <w:pPr>
        <w:pStyle w:val="ConsPlusNormal"/>
        <w:jc w:val="both"/>
      </w:pPr>
      <w:r>
        <w:t xml:space="preserve">(п. 1.6 в ред. </w:t>
      </w:r>
      <w:hyperlink r:id="rId41">
        <w:r>
          <w:rPr>
            <w:color w:val="0000FF"/>
          </w:rPr>
          <w:t>Постановления</w:t>
        </w:r>
      </w:hyperlink>
      <w:r>
        <w:t xml:space="preserve"> Губернатора Краснодарского края от 12.05.2023 N 245)</w:t>
      </w:r>
    </w:p>
    <w:p w:rsidR="00DC67A7" w:rsidRDefault="00DC67A7">
      <w:pPr>
        <w:pStyle w:val="ConsPlusNormal"/>
        <w:jc w:val="both"/>
      </w:pPr>
    </w:p>
    <w:p w:rsidR="00DC67A7" w:rsidRDefault="00DC67A7">
      <w:pPr>
        <w:pStyle w:val="ConsPlusTitle"/>
        <w:jc w:val="center"/>
        <w:outlineLvl w:val="1"/>
      </w:pPr>
      <w:r>
        <w:t>2. Порядок проведения отбора получателей средств</w:t>
      </w:r>
    </w:p>
    <w:p w:rsidR="00DC67A7" w:rsidRDefault="00DC67A7">
      <w:pPr>
        <w:pStyle w:val="ConsPlusNormal"/>
        <w:jc w:val="both"/>
      </w:pPr>
    </w:p>
    <w:p w:rsidR="00DC67A7" w:rsidRDefault="00DC67A7">
      <w:pPr>
        <w:pStyle w:val="ConsPlusNormal"/>
        <w:ind w:firstLine="540"/>
        <w:jc w:val="both"/>
      </w:pPr>
      <w:r>
        <w:t>2.1. Организатором проведения отбора является уполномоченный орган.</w:t>
      </w:r>
    </w:p>
    <w:p w:rsidR="00DC67A7" w:rsidRDefault="00DC67A7">
      <w:pPr>
        <w:pStyle w:val="ConsPlusNormal"/>
        <w:spacing w:before="220"/>
        <w:ind w:firstLine="540"/>
        <w:jc w:val="both"/>
      </w:pPr>
      <w:r>
        <w:t>2.2. Отбор объявляется уполномоченным органом по мере необходимости в течение текущего финансового года, но не позднее 1 декабря, включает два этапа:</w:t>
      </w:r>
    </w:p>
    <w:p w:rsidR="00DC67A7" w:rsidRDefault="00DC67A7">
      <w:pPr>
        <w:pStyle w:val="ConsPlusNormal"/>
        <w:spacing w:before="220"/>
        <w:ind w:firstLine="540"/>
        <w:jc w:val="both"/>
      </w:pPr>
      <w:r>
        <w:t>первый этап - рассмотрение структурными управлениями уполномоченного органа поступивших заявок;</w:t>
      </w:r>
    </w:p>
    <w:p w:rsidR="00DC67A7" w:rsidRDefault="00DC67A7">
      <w:pPr>
        <w:pStyle w:val="ConsPlusNormal"/>
        <w:spacing w:before="220"/>
        <w:ind w:firstLine="540"/>
        <w:jc w:val="both"/>
      </w:pPr>
      <w:r>
        <w:t>второй этап - заседание региональной конкурсной комиссии в форме очного собеседования или посредством видео-конференц-связи с заявителями.</w:t>
      </w:r>
    </w:p>
    <w:p w:rsidR="00DC67A7" w:rsidRDefault="00DC67A7">
      <w:pPr>
        <w:pStyle w:val="ConsPlusNormal"/>
        <w:spacing w:before="220"/>
        <w:ind w:firstLine="540"/>
        <w:jc w:val="both"/>
      </w:pPr>
      <w:r>
        <w:t>2.3. Не менее чем за три рабочих дня до начала отбора уполномоченный орган обеспечивает размещение на едином портале, а также на официальном сайте в информационно-телекоммуникационной сети "Интернет" объявления о проведении отбора с указанием:</w:t>
      </w:r>
    </w:p>
    <w:p w:rsidR="00DC67A7" w:rsidRDefault="00DC67A7">
      <w:pPr>
        <w:pStyle w:val="ConsPlusNormal"/>
        <w:spacing w:before="220"/>
        <w:ind w:firstLine="540"/>
        <w:jc w:val="both"/>
      </w:pPr>
      <w:r>
        <w:t>сроков проведения отбора (даты и времени начала (окончания) подачи (приема) заявок), которые не могут быть меньше 30 календарных дней со дня размещения объявления о проведении отбора, а также информации о проведении нескольких этапов отбора с указанием сроков (порядка) их проведения;</w:t>
      </w:r>
    </w:p>
    <w:p w:rsidR="00DC67A7" w:rsidRDefault="00DC67A7">
      <w:pPr>
        <w:pStyle w:val="ConsPlusNormal"/>
        <w:spacing w:before="220"/>
        <w:ind w:firstLine="540"/>
        <w:jc w:val="both"/>
      </w:pPr>
      <w:r>
        <w:lastRenderedPageBreak/>
        <w:t xml:space="preserve">наименования, места нахождения, почтового адреса, адреса электронной почты уполномоченного органа в соответствии с </w:t>
      </w:r>
      <w:hyperlink w:anchor="P148">
        <w:r>
          <w:rPr>
            <w:color w:val="0000FF"/>
          </w:rPr>
          <w:t>пунктом 2.4 раздела 2</w:t>
        </w:r>
      </w:hyperlink>
      <w:r>
        <w:t xml:space="preserve"> настоящего Порядка;</w:t>
      </w:r>
    </w:p>
    <w:p w:rsidR="00DC67A7" w:rsidRDefault="00DC67A7">
      <w:pPr>
        <w:pStyle w:val="ConsPlusNormal"/>
        <w:spacing w:before="220"/>
        <w:ind w:firstLine="540"/>
        <w:jc w:val="both"/>
      </w:pPr>
      <w:r>
        <w:t xml:space="preserve">результатов предоставления грантов "Агростартап" в соответствии с </w:t>
      </w:r>
      <w:hyperlink w:anchor="P351">
        <w:r>
          <w:rPr>
            <w:color w:val="0000FF"/>
          </w:rPr>
          <w:t>пунктом 3.8 раздела 3</w:t>
        </w:r>
      </w:hyperlink>
      <w:r>
        <w:t xml:space="preserve"> настоящего Порядка;</w:t>
      </w:r>
    </w:p>
    <w:p w:rsidR="00DC67A7" w:rsidRDefault="00DC67A7">
      <w:pPr>
        <w:pStyle w:val="ConsPlusNormal"/>
        <w:spacing w:before="220"/>
        <w:ind w:firstLine="540"/>
        <w:jc w:val="both"/>
      </w:pPr>
      <w:r>
        <w:t xml:space="preserve">доменного имени, и (или) сетевого адреса, и (или) указателей страниц официального сайта в информационно-телекоммуникационной сети "Интернет", на котором обеспечивается проведение отбора, в соответствии с </w:t>
      </w:r>
      <w:hyperlink w:anchor="P148">
        <w:r>
          <w:rPr>
            <w:color w:val="0000FF"/>
          </w:rPr>
          <w:t>пунктом 2.4 раздела 2</w:t>
        </w:r>
      </w:hyperlink>
      <w:r>
        <w:t xml:space="preserve"> настоящего Порядка;</w:t>
      </w:r>
    </w:p>
    <w:p w:rsidR="00DC67A7" w:rsidRDefault="00DC67A7">
      <w:pPr>
        <w:pStyle w:val="ConsPlusNormal"/>
        <w:spacing w:before="220"/>
        <w:ind w:firstLine="540"/>
        <w:jc w:val="both"/>
      </w:pPr>
      <w:r>
        <w:t xml:space="preserve">требований к заявителю согласно </w:t>
      </w:r>
      <w:hyperlink w:anchor="P151">
        <w:r>
          <w:rPr>
            <w:color w:val="0000FF"/>
          </w:rPr>
          <w:t>пункту 2.5 раздела 2</w:t>
        </w:r>
      </w:hyperlink>
      <w:r>
        <w:t xml:space="preserve"> настоящего Порядка и перечня документов, представляемых для подтверждения их соответствия указанным требованиям, в соответствии с </w:t>
      </w:r>
      <w:hyperlink w:anchor="P168">
        <w:r>
          <w:rPr>
            <w:color w:val="0000FF"/>
          </w:rPr>
          <w:t>пунктами 2.6</w:t>
        </w:r>
      </w:hyperlink>
      <w:r>
        <w:t xml:space="preserve">, </w:t>
      </w:r>
      <w:hyperlink w:anchor="P187">
        <w:r>
          <w:rPr>
            <w:color w:val="0000FF"/>
          </w:rPr>
          <w:t>2.7 раздела 2</w:t>
        </w:r>
      </w:hyperlink>
      <w:r>
        <w:t xml:space="preserve"> настоящего Порядка;</w:t>
      </w:r>
    </w:p>
    <w:p w:rsidR="00DC67A7" w:rsidRDefault="00DC67A7">
      <w:pPr>
        <w:pStyle w:val="ConsPlusNormal"/>
        <w:spacing w:before="220"/>
        <w:ind w:firstLine="540"/>
        <w:jc w:val="both"/>
      </w:pPr>
      <w:r>
        <w:t xml:space="preserve">порядка подачи заявок и требований, предъявляемых к форме и содержанию заявок, в соответствии с </w:t>
      </w:r>
      <w:hyperlink w:anchor="P168">
        <w:r>
          <w:rPr>
            <w:color w:val="0000FF"/>
          </w:rPr>
          <w:t>пунктом 2.6 раздела 2</w:t>
        </w:r>
      </w:hyperlink>
      <w:r>
        <w:t xml:space="preserve"> настоящего Порядка;</w:t>
      </w:r>
    </w:p>
    <w:p w:rsidR="00DC67A7" w:rsidRDefault="00DC67A7">
      <w:pPr>
        <w:pStyle w:val="ConsPlusNormal"/>
        <w:spacing w:before="220"/>
        <w:ind w:firstLine="540"/>
        <w:jc w:val="both"/>
      </w:pPr>
      <w:r>
        <w:t xml:space="preserve">порядка отзыва заявок, порядка внесения изменений в заявки в соответствии с </w:t>
      </w:r>
      <w:hyperlink w:anchor="P195">
        <w:r>
          <w:rPr>
            <w:color w:val="0000FF"/>
          </w:rPr>
          <w:t>пунктом 2.11 раздела 2</w:t>
        </w:r>
      </w:hyperlink>
      <w:r>
        <w:t xml:space="preserve"> настоящего Порядка, порядка возврата заявок, определяющего, в том числе основания для возврата заявок;</w:t>
      </w:r>
    </w:p>
    <w:p w:rsidR="00DC67A7" w:rsidRDefault="00DC67A7">
      <w:pPr>
        <w:pStyle w:val="ConsPlusNormal"/>
        <w:spacing w:before="220"/>
        <w:ind w:firstLine="540"/>
        <w:jc w:val="both"/>
      </w:pPr>
      <w:r>
        <w:t xml:space="preserve">правила рассмотрения и оценки заявок в соответствии с </w:t>
      </w:r>
      <w:hyperlink w:anchor="P87">
        <w:r>
          <w:rPr>
            <w:color w:val="0000FF"/>
          </w:rPr>
          <w:t>пунктом 1.5 раздела 1</w:t>
        </w:r>
      </w:hyperlink>
      <w:r>
        <w:t xml:space="preserve"> и </w:t>
      </w:r>
      <w:hyperlink w:anchor="P210">
        <w:r>
          <w:rPr>
            <w:color w:val="0000FF"/>
          </w:rPr>
          <w:t>пунктами 2.14</w:t>
        </w:r>
      </w:hyperlink>
      <w:r>
        <w:t xml:space="preserve"> и </w:t>
      </w:r>
      <w:hyperlink w:anchor="P240">
        <w:r>
          <w:rPr>
            <w:color w:val="0000FF"/>
          </w:rPr>
          <w:t>2.18 раздела 2</w:t>
        </w:r>
      </w:hyperlink>
      <w:r>
        <w:t xml:space="preserve"> настоящего Порядка;</w:t>
      </w:r>
    </w:p>
    <w:p w:rsidR="00DC67A7" w:rsidRDefault="00DC67A7">
      <w:pPr>
        <w:pStyle w:val="ConsPlusNormal"/>
        <w:spacing w:before="220"/>
        <w:ind w:firstLine="540"/>
        <w:jc w:val="both"/>
      </w:pPr>
      <w:r>
        <w:t xml:space="preserve">порядка представления заявителям разъяснений положений объявления о проведении отбора, даты начала и окончания срока такого представления в соответствии с </w:t>
      </w:r>
      <w:hyperlink w:anchor="P193">
        <w:r>
          <w:rPr>
            <w:color w:val="0000FF"/>
          </w:rPr>
          <w:t>пунктом 2.9 раздела 2</w:t>
        </w:r>
      </w:hyperlink>
      <w:r>
        <w:t xml:space="preserve"> настоящего Порядка;</w:t>
      </w:r>
    </w:p>
    <w:p w:rsidR="00DC67A7" w:rsidRDefault="00DC67A7">
      <w:pPr>
        <w:pStyle w:val="ConsPlusNormal"/>
        <w:spacing w:before="220"/>
        <w:ind w:firstLine="540"/>
        <w:jc w:val="both"/>
      </w:pPr>
      <w:r>
        <w:t xml:space="preserve">срока, в течение которого заявитель должен подписать соглашение в соответствии с </w:t>
      </w:r>
      <w:hyperlink w:anchor="P314">
        <w:r>
          <w:rPr>
            <w:color w:val="0000FF"/>
          </w:rPr>
          <w:t>пунктом 3.4 раздела 3</w:t>
        </w:r>
      </w:hyperlink>
      <w:r>
        <w:t xml:space="preserve"> настоящего Порядка;</w:t>
      </w:r>
    </w:p>
    <w:p w:rsidR="00DC67A7" w:rsidRDefault="00DC67A7">
      <w:pPr>
        <w:pStyle w:val="ConsPlusNormal"/>
        <w:spacing w:before="220"/>
        <w:ind w:firstLine="540"/>
        <w:jc w:val="both"/>
      </w:pPr>
      <w:r>
        <w:t xml:space="preserve">условий признания заявителя уклонившимся от заключения соглашения в соответствии с </w:t>
      </w:r>
      <w:hyperlink w:anchor="P314">
        <w:r>
          <w:rPr>
            <w:color w:val="0000FF"/>
          </w:rPr>
          <w:t>пунктом 3.4 раздела 3</w:t>
        </w:r>
      </w:hyperlink>
      <w:r>
        <w:t xml:space="preserve"> настоящего Порядка;</w:t>
      </w:r>
    </w:p>
    <w:p w:rsidR="00DC67A7" w:rsidRDefault="00DC67A7">
      <w:pPr>
        <w:pStyle w:val="ConsPlusNormal"/>
        <w:spacing w:before="220"/>
        <w:ind w:firstLine="540"/>
        <w:jc w:val="both"/>
      </w:pPr>
      <w:r>
        <w:t xml:space="preserve">даты размещения информации о результатах отбора на едином портале и официальном сайте в информационно-телекоммуникационной сети "Интернет" в срок не более 10 календарных дней, следующих за днем заседания региональной конкурсной комиссии в соответствии с </w:t>
      </w:r>
      <w:hyperlink w:anchor="P253">
        <w:r>
          <w:rPr>
            <w:color w:val="0000FF"/>
          </w:rPr>
          <w:t>пунктом 2.22 раздела 2</w:t>
        </w:r>
      </w:hyperlink>
      <w:r>
        <w:t xml:space="preserve"> настоящего Порядка.</w:t>
      </w:r>
    </w:p>
    <w:p w:rsidR="00DC67A7" w:rsidRDefault="00DC67A7">
      <w:pPr>
        <w:pStyle w:val="ConsPlusNormal"/>
        <w:spacing w:before="220"/>
        <w:ind w:firstLine="540"/>
        <w:jc w:val="both"/>
      </w:pPr>
      <w:r>
        <w:t>Положения настоящего пункта применяются до 31 декабря 2023 г.</w:t>
      </w:r>
    </w:p>
    <w:p w:rsidR="00DC67A7" w:rsidRDefault="00DC67A7">
      <w:pPr>
        <w:pStyle w:val="ConsPlusNormal"/>
        <w:jc w:val="both"/>
      </w:pPr>
      <w:r>
        <w:t xml:space="preserve">(абзац введен </w:t>
      </w:r>
      <w:hyperlink r:id="rId42">
        <w:r>
          <w:rPr>
            <w:color w:val="0000FF"/>
          </w:rPr>
          <w:t>Постановлением</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 xml:space="preserve">2.3(1) Начиная с 1 января 2024 г. не менее чем за три рабочих дня до начала отбора, но не позднее 1 декабря текущего финансового года уполномоченный орган обеспечивает размещение объявления о проведении отбора на едином портале (в случае проведения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или на ином сайте, на котором обеспечивается проведение отбора (с размещением указателя страницы сайта на едином портале), а также при необходимости на официальном сайте уполномоченного органа в информационно-телекоммуникационной сети "Интернет" с обязательным отражением в объявлении о проведении отбора сведений, указанных в </w:t>
      </w:r>
      <w:hyperlink r:id="rId43">
        <w:r>
          <w:rPr>
            <w:color w:val="0000FF"/>
          </w:rPr>
          <w:t>подпункте "б" пункта 4</w:t>
        </w:r>
      </w:hyperlink>
      <w:r>
        <w:t xml:space="preserve"> Общих требований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18 сентября 2020 г. N 1492 (далее - Общие требования).</w:t>
      </w:r>
    </w:p>
    <w:p w:rsidR="00DC67A7" w:rsidRDefault="00DC67A7">
      <w:pPr>
        <w:pStyle w:val="ConsPlusNormal"/>
        <w:jc w:val="both"/>
      </w:pPr>
      <w:r>
        <w:lastRenderedPageBreak/>
        <w:t xml:space="preserve">(п. 2.3(1) введен </w:t>
      </w:r>
      <w:hyperlink r:id="rId44">
        <w:r>
          <w:rPr>
            <w:color w:val="0000FF"/>
          </w:rPr>
          <w:t>Постановлением</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bookmarkStart w:id="7" w:name="P148"/>
      <w:bookmarkEnd w:id="7"/>
      <w:r>
        <w:t>2.4. Прием заявок проводится уполномоченным органом по адресу: 350000, Российская Федерация, Краснодарский край, город Краснодар, ул. Рашпилевская, 36, каб. 108.</w:t>
      </w:r>
    </w:p>
    <w:p w:rsidR="00DC67A7" w:rsidRDefault="00DC67A7">
      <w:pPr>
        <w:pStyle w:val="ConsPlusNormal"/>
        <w:spacing w:before="220"/>
        <w:ind w:firstLine="540"/>
        <w:jc w:val="both"/>
      </w:pPr>
      <w:r>
        <w:t>Адрес электронной почты уполномоченного органа: msh@krasnodar.ru.</w:t>
      </w:r>
    </w:p>
    <w:p w:rsidR="00DC67A7" w:rsidRDefault="00DC67A7">
      <w:pPr>
        <w:pStyle w:val="ConsPlusNormal"/>
        <w:spacing w:before="220"/>
        <w:ind w:firstLine="540"/>
        <w:jc w:val="both"/>
      </w:pPr>
      <w:r>
        <w:t>Адрес официального сайта уполномоченного органа в информационно-телекоммуникационной сети "Интернет": msh.krasnodar.ru.</w:t>
      </w:r>
    </w:p>
    <w:p w:rsidR="00DC67A7" w:rsidRDefault="00DC67A7">
      <w:pPr>
        <w:pStyle w:val="ConsPlusNormal"/>
        <w:spacing w:before="220"/>
        <w:ind w:firstLine="540"/>
        <w:jc w:val="both"/>
      </w:pPr>
      <w:bookmarkStart w:id="8" w:name="P151"/>
      <w:bookmarkEnd w:id="8"/>
      <w:r>
        <w:t>2.5. Требования, которым должны соответствовать заявители:</w:t>
      </w:r>
    </w:p>
    <w:p w:rsidR="00DC67A7" w:rsidRDefault="00DC67A7">
      <w:pPr>
        <w:pStyle w:val="ConsPlusNormal"/>
        <w:spacing w:before="220"/>
        <w:ind w:firstLine="540"/>
        <w:jc w:val="both"/>
      </w:pPr>
      <w:bookmarkStart w:id="9" w:name="P152"/>
      <w:bookmarkEnd w:id="9"/>
      <w:r>
        <w:t xml:space="preserve">2.5.1. Иметь государственную регистрацию в ФНС России как крестьянское (фермерское) хозяйство или индивидуальный предприниматель, основными видами деятельности которых являются производство и (или) переработка сельскохозяйственной продукции (код ОКВЭД 2 </w:t>
      </w:r>
      <w:hyperlink r:id="rId45">
        <w:r>
          <w:rPr>
            <w:color w:val="0000FF"/>
          </w:rPr>
          <w:t>01</w:t>
        </w:r>
      </w:hyperlink>
      <w:r>
        <w:t xml:space="preserve">, </w:t>
      </w:r>
      <w:hyperlink r:id="rId46">
        <w:r>
          <w:rPr>
            <w:color w:val="0000FF"/>
          </w:rPr>
          <w:t>03</w:t>
        </w:r>
      </w:hyperlink>
      <w:r>
        <w:t xml:space="preserve"> и (или) </w:t>
      </w:r>
      <w:hyperlink r:id="rId47">
        <w:r>
          <w:rPr>
            <w:color w:val="0000FF"/>
          </w:rPr>
          <w:t>10</w:t>
        </w:r>
      </w:hyperlink>
      <w:r>
        <w:t>) на дату регистрации заявки в уполномоченном органе.</w:t>
      </w:r>
    </w:p>
    <w:p w:rsidR="00DC67A7" w:rsidRDefault="00DC67A7">
      <w:pPr>
        <w:pStyle w:val="ConsPlusNormal"/>
        <w:spacing w:before="220"/>
        <w:ind w:firstLine="540"/>
        <w:jc w:val="both"/>
      </w:pPr>
      <w:bookmarkStart w:id="10" w:name="P153"/>
      <w:bookmarkEnd w:id="10"/>
      <w:r>
        <w:t>2.5.2. Не иметь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сумме, превышающей 10 тыс. рублей, на дату формирования налоговым органом справки о наличии положительного, отрицательного или нулевого сальдо единого налогового счета заявителя.</w:t>
      </w:r>
    </w:p>
    <w:p w:rsidR="00DC67A7" w:rsidRDefault="00DC67A7">
      <w:pPr>
        <w:pStyle w:val="ConsPlusNormal"/>
        <w:jc w:val="both"/>
      </w:pPr>
      <w:r>
        <w:t xml:space="preserve">(пп. 2.5.2 в ред. </w:t>
      </w:r>
      <w:hyperlink r:id="rId48">
        <w:r>
          <w:rPr>
            <w:color w:val="0000FF"/>
          </w:rPr>
          <w:t>Постановления</w:t>
        </w:r>
      </w:hyperlink>
      <w:r>
        <w:t xml:space="preserve"> Губернатора Краснодарского края от 12.05.2023 N 245)</w:t>
      </w:r>
    </w:p>
    <w:p w:rsidR="00DC67A7" w:rsidRDefault="00DC67A7">
      <w:pPr>
        <w:pStyle w:val="ConsPlusNormal"/>
        <w:spacing w:before="220"/>
        <w:ind w:firstLine="540"/>
        <w:jc w:val="both"/>
      </w:pPr>
      <w:bookmarkStart w:id="11" w:name="P155"/>
      <w:bookmarkEnd w:id="11"/>
      <w:r>
        <w:t xml:space="preserve">2.5.3. Не являться в настоящее время и ранее получателем средств финансовой поддержки (за исключением социальных выплат и выплат на организацию начального этапа предпринимательской деятельности), субсидий или грантов, а также гранта на поддержку начинающего фермера в рамках Государственной </w:t>
      </w:r>
      <w:hyperlink r:id="rId49">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гранта "Агростартап", развития семейных ферм на дату регистрации в уполномоченном органе заявки.</w:t>
      </w:r>
    </w:p>
    <w:p w:rsidR="00DC67A7" w:rsidRDefault="00DC67A7">
      <w:pPr>
        <w:pStyle w:val="ConsPlusNormal"/>
        <w:spacing w:before="220"/>
        <w:ind w:firstLine="540"/>
        <w:jc w:val="both"/>
      </w:pPr>
      <w:r>
        <w:t>2.5.4. Не иметь просроченной задолженности по заработной плате на первое число месяца, в котором подана заявка.</w:t>
      </w:r>
    </w:p>
    <w:p w:rsidR="00DC67A7" w:rsidRDefault="00DC67A7">
      <w:pPr>
        <w:pStyle w:val="ConsPlusNormal"/>
        <w:spacing w:before="220"/>
        <w:ind w:firstLine="540"/>
        <w:jc w:val="both"/>
      </w:pPr>
      <w:bookmarkStart w:id="12" w:name="P157"/>
      <w:bookmarkEnd w:id="12"/>
      <w:r>
        <w:t>2.5.5. Не иметь просроченной (неурегулированной) задолженности по денежным обязательствам перед Краснодарским краем на первое число месяца, в котором подана заявка.</w:t>
      </w:r>
    </w:p>
    <w:p w:rsidR="00DC67A7" w:rsidRDefault="00DC67A7">
      <w:pPr>
        <w:pStyle w:val="ConsPlusNormal"/>
        <w:spacing w:before="220"/>
        <w:ind w:firstLine="540"/>
        <w:jc w:val="both"/>
      </w:pPr>
      <w:r>
        <w:t>2.5.6. Иметь в наличии проект создания и (или) развития хозяйства по форме, утвержденной приказом уполномоченного органа.</w:t>
      </w:r>
    </w:p>
    <w:p w:rsidR="00DC67A7" w:rsidRDefault="00DC67A7">
      <w:pPr>
        <w:pStyle w:val="ConsPlusNormal"/>
        <w:spacing w:before="220"/>
        <w:ind w:firstLine="540"/>
        <w:jc w:val="both"/>
      </w:pPr>
      <w:r>
        <w:t>2.5.7. Иметь в наличии план расходов по форме, утвержденной приказом уполномоченного органа, с указанием наименований приобретаемого имущества, выполняемых работ, оказываемых услуг (далее - приобретения), их количества, цены, источников финансирования (средства гранта "Агростартап", собственные средства) (далее - план расходов).</w:t>
      </w:r>
    </w:p>
    <w:p w:rsidR="00DC67A7" w:rsidRDefault="00DC67A7">
      <w:pPr>
        <w:pStyle w:val="ConsPlusNormal"/>
        <w:spacing w:before="220"/>
        <w:ind w:firstLine="540"/>
        <w:jc w:val="both"/>
      </w:pPr>
      <w:bookmarkStart w:id="13" w:name="P160"/>
      <w:bookmarkEnd w:id="13"/>
      <w:r>
        <w:t xml:space="preserve">2.5.8. Не получать средства из краевого бюджета в соответствии с иными правовыми актами на цели, указанные в </w:t>
      </w:r>
      <w:hyperlink w:anchor="P86">
        <w:r>
          <w:rPr>
            <w:color w:val="0000FF"/>
          </w:rPr>
          <w:t>пункте 1.4 раздела 1</w:t>
        </w:r>
      </w:hyperlink>
      <w:r>
        <w:t xml:space="preserve"> настоящего Порядка, на дату регистрации в уполномоченном органе заявки.</w:t>
      </w:r>
    </w:p>
    <w:p w:rsidR="00DC67A7" w:rsidRDefault="00DC67A7">
      <w:pPr>
        <w:pStyle w:val="ConsPlusNormal"/>
        <w:spacing w:before="220"/>
        <w:ind w:firstLine="540"/>
        <w:jc w:val="both"/>
      </w:pPr>
      <w:bookmarkStart w:id="14" w:name="P161"/>
      <w:bookmarkEnd w:id="14"/>
      <w:r>
        <w:t xml:space="preserve">2.5.9. Не являться иностранными юридическими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w:t>
      </w:r>
      <w:r>
        <w:lastRenderedPageBreak/>
        <w:t>промежуточного (офшорного) владения активами в Российской Федерации,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 по состоянию на первое число месяца, в котором подана заявка.</w:t>
      </w:r>
    </w:p>
    <w:p w:rsidR="00DC67A7" w:rsidRDefault="00DC67A7">
      <w:pPr>
        <w:pStyle w:val="ConsPlusNormal"/>
        <w:jc w:val="both"/>
      </w:pPr>
      <w:r>
        <w:t xml:space="preserve">(пп. 2.5.9 в ред. </w:t>
      </w:r>
      <w:hyperlink r:id="rId50">
        <w:r>
          <w:rPr>
            <w:color w:val="0000FF"/>
          </w:rPr>
          <w:t>Постановления</w:t>
        </w:r>
      </w:hyperlink>
      <w:r>
        <w:t xml:space="preserve"> Губернатора Краснодарского края от 12.05.2023 N 245)</w:t>
      </w:r>
    </w:p>
    <w:p w:rsidR="00DC67A7" w:rsidRDefault="00DC67A7">
      <w:pPr>
        <w:pStyle w:val="ConsPlusNormal"/>
        <w:spacing w:before="220"/>
        <w:ind w:firstLine="540"/>
        <w:jc w:val="both"/>
      </w:pPr>
      <w:r>
        <w:t>2.5.10. Иметь гарантийное письмо сельскохозяйственного потребительского кооператива, подтверждающее обязательство последнего представлять при необходимости запрашиваемые уполномоченным органом информацию и документы в случае, если предусмотрено использование части гранта "Агростартап" на цели формирования неделимого фонда сельскохозяйственного потребительского кооператива, членом которого является заявитель.</w:t>
      </w:r>
    </w:p>
    <w:p w:rsidR="00DC67A7" w:rsidRDefault="00DC67A7">
      <w:pPr>
        <w:pStyle w:val="ConsPlusNormal"/>
        <w:spacing w:before="220"/>
        <w:ind w:firstLine="540"/>
        <w:jc w:val="both"/>
      </w:pPr>
      <w:bookmarkStart w:id="15" w:name="P164"/>
      <w:bookmarkEnd w:id="15"/>
      <w:r>
        <w:t xml:space="preserve">2.5.11. Не являться подвергнутым административному наказанию за совершение административных правонарушений, предусмотренных </w:t>
      </w:r>
      <w:hyperlink r:id="rId51">
        <w:r>
          <w:rPr>
            <w:color w:val="0000FF"/>
          </w:rPr>
          <w:t>статьями 18.9</w:t>
        </w:r>
      </w:hyperlink>
      <w:r>
        <w:t xml:space="preserve">, </w:t>
      </w:r>
      <w:hyperlink r:id="rId52">
        <w:r>
          <w:rPr>
            <w:color w:val="0000FF"/>
          </w:rPr>
          <w:t>18.10</w:t>
        </w:r>
      </w:hyperlink>
      <w:r>
        <w:t xml:space="preserve">, </w:t>
      </w:r>
      <w:hyperlink r:id="rId53">
        <w:r>
          <w:rPr>
            <w:color w:val="0000FF"/>
          </w:rPr>
          <w:t>18.11</w:t>
        </w:r>
      </w:hyperlink>
      <w:r>
        <w:t xml:space="preserve">, </w:t>
      </w:r>
      <w:hyperlink r:id="rId54">
        <w:r>
          <w:rPr>
            <w:color w:val="0000FF"/>
          </w:rPr>
          <w:t>18.15</w:t>
        </w:r>
      </w:hyperlink>
      <w:r>
        <w:t xml:space="preserve">, </w:t>
      </w:r>
      <w:hyperlink r:id="rId55">
        <w:r>
          <w:rPr>
            <w:color w:val="0000FF"/>
          </w:rPr>
          <w:t>18.16</w:t>
        </w:r>
      </w:hyperlink>
      <w:r>
        <w:t xml:space="preserve">, </w:t>
      </w:r>
      <w:hyperlink r:id="rId56">
        <w:r>
          <w:rPr>
            <w:color w:val="0000FF"/>
          </w:rPr>
          <w:t>18.17</w:t>
        </w:r>
      </w:hyperlink>
      <w:r>
        <w:t xml:space="preserve">, </w:t>
      </w:r>
      <w:hyperlink r:id="rId57">
        <w:r>
          <w:rPr>
            <w:color w:val="0000FF"/>
          </w:rPr>
          <w:t>19.27</w:t>
        </w:r>
      </w:hyperlink>
      <w:r>
        <w:t xml:space="preserve"> Кодекса Российской Федерации об административных правонарушениях, на первое число месяца, в котором подана заявка.</w:t>
      </w:r>
    </w:p>
    <w:p w:rsidR="00DC67A7" w:rsidRDefault="00DC67A7">
      <w:pPr>
        <w:pStyle w:val="ConsPlusNormal"/>
        <w:spacing w:before="220"/>
        <w:ind w:firstLine="540"/>
        <w:jc w:val="both"/>
      </w:pPr>
      <w:r>
        <w:t>2.5.12. Иметь гражданство Российской Федерации (в случае, если заявитель не зарегистрирован в качестве крестьянского (фермерского) хозяйства или индивидуального предпринимателя).</w:t>
      </w:r>
    </w:p>
    <w:p w:rsidR="00DC67A7" w:rsidRDefault="00DC67A7">
      <w:pPr>
        <w:pStyle w:val="ConsPlusNormal"/>
        <w:spacing w:before="220"/>
        <w:ind w:firstLine="540"/>
        <w:jc w:val="both"/>
      </w:pPr>
      <w:bookmarkStart w:id="16" w:name="P166"/>
      <w:bookmarkEnd w:id="16"/>
      <w:r>
        <w:t>2.5.13. Не осуществлять предпринимательскую деятельность по состоянию на 31 декабря года, предшествующего году, в котором зарегистрирована заявка.</w:t>
      </w:r>
    </w:p>
    <w:p w:rsidR="00DC67A7" w:rsidRDefault="00DC67A7">
      <w:pPr>
        <w:pStyle w:val="ConsPlusNormal"/>
        <w:jc w:val="both"/>
      </w:pPr>
      <w:r>
        <w:t xml:space="preserve">(пп. 2.5.13 введен </w:t>
      </w:r>
      <w:hyperlink r:id="rId58">
        <w:r>
          <w:rPr>
            <w:color w:val="0000FF"/>
          </w:rPr>
          <w:t>Постановлением</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bookmarkStart w:id="17" w:name="P168"/>
      <w:bookmarkEnd w:id="17"/>
      <w:r>
        <w:t xml:space="preserve">2.6. Для подтверждения соответствия требованиям, указанным в </w:t>
      </w:r>
      <w:hyperlink w:anchor="P151">
        <w:r>
          <w:rPr>
            <w:color w:val="0000FF"/>
          </w:rPr>
          <w:t>пункте 2.5 раздела 2</w:t>
        </w:r>
      </w:hyperlink>
      <w:r>
        <w:t xml:space="preserve"> настоящего Порядка, в целях участия в отборе заявитель представляет в уполномоченный орган в срок, установленный в объявлении о проведении отбора, следующие документы:</w:t>
      </w:r>
    </w:p>
    <w:p w:rsidR="00DC67A7" w:rsidRDefault="00DC67A7">
      <w:pPr>
        <w:pStyle w:val="ConsPlusNormal"/>
        <w:spacing w:before="220"/>
        <w:ind w:firstLine="540"/>
        <w:jc w:val="both"/>
      </w:pPr>
      <w:r>
        <w:t xml:space="preserve">2.6.1. Заявку по форме, утверждаемой приказом уполномоченного органа включающую в том числе согласие на публикацию (размещение) в информационно-телекоммуникационной сети "Интернет" информации о заявителе, о подаваемой им заявке, иной информации о нем, связанной с соответствующим отбором, согласие на обработку персональных данных (для физического лица), а также информацию о соответствии требованиям, указанным в </w:t>
      </w:r>
      <w:hyperlink w:anchor="P155">
        <w:r>
          <w:rPr>
            <w:color w:val="0000FF"/>
          </w:rPr>
          <w:t>подпунктах 2.5.3</w:t>
        </w:r>
      </w:hyperlink>
      <w:r>
        <w:t xml:space="preserve">, </w:t>
      </w:r>
      <w:hyperlink w:anchor="P157">
        <w:r>
          <w:rPr>
            <w:color w:val="0000FF"/>
          </w:rPr>
          <w:t>2.5.5</w:t>
        </w:r>
      </w:hyperlink>
      <w:r>
        <w:t xml:space="preserve">, </w:t>
      </w:r>
      <w:hyperlink w:anchor="P160">
        <w:r>
          <w:rPr>
            <w:color w:val="0000FF"/>
          </w:rPr>
          <w:t>2.5.8</w:t>
        </w:r>
      </w:hyperlink>
      <w:r>
        <w:t xml:space="preserve"> и </w:t>
      </w:r>
      <w:hyperlink w:anchor="P161">
        <w:r>
          <w:rPr>
            <w:color w:val="0000FF"/>
          </w:rPr>
          <w:t>2.5.9 пункта 2.5 раздела 2</w:t>
        </w:r>
      </w:hyperlink>
      <w:r>
        <w:t xml:space="preserve"> настоящего Порядка.</w:t>
      </w:r>
    </w:p>
    <w:p w:rsidR="00DC67A7" w:rsidRDefault="00DC67A7">
      <w:pPr>
        <w:pStyle w:val="ConsPlusNormal"/>
        <w:spacing w:before="220"/>
        <w:ind w:firstLine="540"/>
        <w:jc w:val="both"/>
      </w:pPr>
      <w:r>
        <w:t>2.6.2. Копию паспорта гражданина Российской Федерации заявителя.</w:t>
      </w:r>
    </w:p>
    <w:p w:rsidR="00DC67A7" w:rsidRDefault="00DC67A7">
      <w:pPr>
        <w:pStyle w:val="ConsPlusNormal"/>
        <w:spacing w:before="220"/>
        <w:ind w:firstLine="540"/>
        <w:jc w:val="both"/>
      </w:pPr>
      <w:r>
        <w:t>2.6.3. Документ, удостоверяющий полномочия представителя заявителя (в случае обращения с документами заявителя).</w:t>
      </w:r>
    </w:p>
    <w:p w:rsidR="00DC67A7" w:rsidRDefault="00DC67A7">
      <w:pPr>
        <w:pStyle w:val="ConsPlusNormal"/>
        <w:spacing w:before="220"/>
        <w:ind w:firstLine="540"/>
        <w:jc w:val="both"/>
      </w:pPr>
      <w:r>
        <w:t>2.6.4. Копию трудовой книжки заявителя или сведения о трудовой деятельности, полученные заявителем в установленном порядке (при наличии стажа работы в сельском хозяйстве).</w:t>
      </w:r>
    </w:p>
    <w:p w:rsidR="00DC67A7" w:rsidRDefault="00DC67A7">
      <w:pPr>
        <w:pStyle w:val="ConsPlusNormal"/>
        <w:jc w:val="both"/>
      </w:pPr>
      <w:r>
        <w:t xml:space="preserve">(пп. 2.6.4 в ред. </w:t>
      </w:r>
      <w:hyperlink r:id="rId59">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2.6.5. Проект создания и (или) развития хозяйства по форме, утверждаемой приказом уполномоченного органа.</w:t>
      </w:r>
    </w:p>
    <w:p w:rsidR="00DC67A7" w:rsidRDefault="00DC67A7">
      <w:pPr>
        <w:pStyle w:val="ConsPlusNormal"/>
        <w:spacing w:before="220"/>
        <w:ind w:firstLine="540"/>
        <w:jc w:val="both"/>
      </w:pPr>
      <w:r>
        <w:t xml:space="preserve">Начиная с 2024 года проект создания и (или) развития хозяйства может быть направлен в </w:t>
      </w:r>
      <w:r>
        <w:lastRenderedPageBreak/>
        <w:t>уполномоченный орган в электронном виде по форме и в порядке, которые установлены Министерством сельского хозяйства Российской Федерации.</w:t>
      </w:r>
    </w:p>
    <w:p w:rsidR="00DC67A7" w:rsidRDefault="00DC67A7">
      <w:pPr>
        <w:pStyle w:val="ConsPlusNormal"/>
        <w:jc w:val="both"/>
      </w:pPr>
      <w:r>
        <w:t xml:space="preserve">(абзац введен </w:t>
      </w:r>
      <w:hyperlink r:id="rId60">
        <w:r>
          <w:rPr>
            <w:color w:val="0000FF"/>
          </w:rPr>
          <w:t>Постановлением</w:t>
        </w:r>
      </w:hyperlink>
      <w:r>
        <w:t xml:space="preserve"> Губернатора Краснодарского края от 12.05.2023 N 245)</w:t>
      </w:r>
    </w:p>
    <w:p w:rsidR="00DC67A7" w:rsidRDefault="00DC67A7">
      <w:pPr>
        <w:pStyle w:val="ConsPlusNormal"/>
        <w:spacing w:before="220"/>
        <w:ind w:firstLine="540"/>
        <w:jc w:val="both"/>
      </w:pPr>
      <w:r>
        <w:t>2.6.6. План расходов по форме, утверждаемой приказом уполномоченного органа.</w:t>
      </w:r>
    </w:p>
    <w:p w:rsidR="00DC67A7" w:rsidRDefault="00DC67A7">
      <w:pPr>
        <w:pStyle w:val="ConsPlusNormal"/>
        <w:spacing w:before="220"/>
        <w:ind w:firstLine="540"/>
        <w:jc w:val="both"/>
      </w:pPr>
      <w:r>
        <w:t>2.6.7. Банковские документы (выписка по счету или справка по счету), подтверждающие платежеспособность заявителя в объеме не менее 10% затрат (при условии, что больший уровень софинансирования не определен планом расходов, в случае если планом расходов определен больший уровень софинансирования, подтверждение уровня софинансирования осуществляется в соответствии с планом расходов), предусмотренных планом расходов, выданные не ранее чем за 10 календарных дней до даты регистрации в уполномоченном органе заявки.</w:t>
      </w:r>
    </w:p>
    <w:p w:rsidR="00DC67A7" w:rsidRDefault="00DC67A7">
      <w:pPr>
        <w:pStyle w:val="ConsPlusNormal"/>
        <w:jc w:val="both"/>
      </w:pPr>
      <w:r>
        <w:t xml:space="preserve">(пп. 2.6.7 в ред. </w:t>
      </w:r>
      <w:hyperlink r:id="rId61">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2.6.8. Гарантийное письмо сельскохозяйственного потребительского кооператива, подтверждающее обязательство последнего представлять при необходимости запрашиваемые уполномоченным органом информацию и документы в случае, если предусмотрено использование части гранта "Агростартап" на цели формирования неделимого фонда сельскохозяйственного потребительского кооператива, членом которого является заявитель.</w:t>
      </w:r>
    </w:p>
    <w:p w:rsidR="00DC67A7" w:rsidRDefault="00DC67A7">
      <w:pPr>
        <w:pStyle w:val="ConsPlusNormal"/>
        <w:spacing w:before="220"/>
        <w:ind w:firstLine="540"/>
        <w:jc w:val="both"/>
      </w:pPr>
      <w:r>
        <w:t>2.6.9. Копию документа, подтверждающего прохождение заявителем обучения в рамках Общероссийского образовательного проекта АО "Россельхозбанк" "Школа фермера" (при наличии).</w:t>
      </w:r>
    </w:p>
    <w:p w:rsidR="00DC67A7" w:rsidRDefault="00DC67A7">
      <w:pPr>
        <w:pStyle w:val="ConsPlusNormal"/>
        <w:jc w:val="both"/>
      </w:pPr>
      <w:r>
        <w:t xml:space="preserve">(пп. 2.6.9 в ред. </w:t>
      </w:r>
      <w:hyperlink r:id="rId62">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2.6.10. Сведения (справку) о членстве в сельскохозяйственном потребительском кооперативе на первое число месяца, в котором подана заявка (при наличии членства).</w:t>
      </w:r>
    </w:p>
    <w:p w:rsidR="00DC67A7" w:rsidRDefault="00DC67A7">
      <w:pPr>
        <w:pStyle w:val="ConsPlusNormal"/>
        <w:spacing w:before="220"/>
        <w:ind w:firstLine="540"/>
        <w:jc w:val="both"/>
      </w:pPr>
      <w:r>
        <w:t>2.6.11. Справка об отсутствии просроченной задолженности по заработной плате на первое число месяца, в котором подана заявка, подписанная руководителем и главным бухгалтером заявителя либо иными уполномоченными в установленном порядке лицами или индивидуальным предпринимателем и заверенная печатью заявителя (при ее наличии).</w:t>
      </w:r>
    </w:p>
    <w:p w:rsidR="00DC67A7" w:rsidRDefault="00DC67A7">
      <w:pPr>
        <w:pStyle w:val="ConsPlusNormal"/>
        <w:spacing w:before="220"/>
        <w:ind w:firstLine="540"/>
        <w:jc w:val="both"/>
      </w:pPr>
      <w:r>
        <w:t xml:space="preserve">2.6.12. Письменное заключение муниципального образования о целесообразности реализации проекта создания и (или) развития хозяйства на территории соответствующего муниципального образования, которое может содержать в том числе сведения о наличии у заявителя подходящего для реализации проекта земельного участка, коммуникаций, рынков сбыта (представляется в случае, если участник отбора претендует на получение дополнительных баллов, предусмотренных </w:t>
      </w:r>
      <w:hyperlink w:anchor="P112">
        <w:r>
          <w:rPr>
            <w:color w:val="0000FF"/>
          </w:rPr>
          <w:t>подпунктом 1.5.9 пункта 1.5 раздела 1</w:t>
        </w:r>
      </w:hyperlink>
      <w:r>
        <w:t xml:space="preserve"> настоящего Порядка.</w:t>
      </w:r>
    </w:p>
    <w:p w:rsidR="00DC67A7" w:rsidRDefault="00DC67A7">
      <w:pPr>
        <w:pStyle w:val="ConsPlusNormal"/>
        <w:jc w:val="both"/>
      </w:pPr>
      <w:r>
        <w:t xml:space="preserve">(пп. 2.6.12 введен </w:t>
      </w:r>
      <w:hyperlink r:id="rId63">
        <w:r>
          <w:rPr>
            <w:color w:val="0000FF"/>
          </w:rPr>
          <w:t>Постановлением</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bookmarkStart w:id="18" w:name="P187"/>
      <w:bookmarkEnd w:id="18"/>
      <w:r>
        <w:t>2.7. Все документы должны быть надлежащим образом оформлены и иметь необходимые для их идентификации реквизиты (дата выдачи, подпись с расшифровкой, должность подписавшего лица и печать (при наличии). При этом документы, для которых установлены специальные формы, должны быть составлены в соответствии с этими формами. Все листы документов должны быть прошиты, пронумерованы, скреплены печатью (при ее наличии) и подписаны заявителем либо представителем заявителя отбора (далее - представитель заявителя отбора). Копии документов должны быть заверены в соответствии с законодательством Российской Федерации.</w:t>
      </w:r>
    </w:p>
    <w:p w:rsidR="00DC67A7" w:rsidRDefault="00DC67A7">
      <w:pPr>
        <w:pStyle w:val="ConsPlusNormal"/>
        <w:spacing w:before="220"/>
        <w:ind w:firstLine="540"/>
        <w:jc w:val="both"/>
      </w:pPr>
      <w:r>
        <w:t>Соблюдение заявителем требований, установленных настоящим Порядком, означает, что все документы и сведения поданы от имени заявителя. Предоставление документов заявителем подтверждает их подлинность и достоверность.</w:t>
      </w:r>
    </w:p>
    <w:p w:rsidR="00DC67A7" w:rsidRDefault="00DC67A7">
      <w:pPr>
        <w:pStyle w:val="ConsPlusNormal"/>
        <w:spacing w:before="220"/>
        <w:ind w:firstLine="540"/>
        <w:jc w:val="both"/>
      </w:pPr>
      <w:r>
        <w:t>Представляемые документы и копии документов заявителю не возвращаются.</w:t>
      </w:r>
    </w:p>
    <w:p w:rsidR="00DC67A7" w:rsidRDefault="00DC67A7">
      <w:pPr>
        <w:pStyle w:val="ConsPlusNormal"/>
        <w:spacing w:before="220"/>
        <w:ind w:firstLine="540"/>
        <w:jc w:val="both"/>
      </w:pPr>
      <w:r>
        <w:lastRenderedPageBreak/>
        <w:t>Заявка и прилагаемые к ней документы для участия в отборе могут быть поданы заявителем в уполномоченный орган с помощью официального сайта уполномоченного органа, с использованием усиленной квалифицированной подписи.</w:t>
      </w:r>
    </w:p>
    <w:p w:rsidR="00DC67A7" w:rsidRDefault="00DC67A7">
      <w:pPr>
        <w:pStyle w:val="ConsPlusNormal"/>
        <w:jc w:val="both"/>
      </w:pPr>
      <w:r>
        <w:t xml:space="preserve">(абзац введен </w:t>
      </w:r>
      <w:hyperlink r:id="rId64">
        <w:r>
          <w:rPr>
            <w:color w:val="0000FF"/>
          </w:rPr>
          <w:t>Постановлением</w:t>
        </w:r>
      </w:hyperlink>
      <w:r>
        <w:t xml:space="preserve"> Губернатора Краснодарского края от 12.05.2023 N 245)</w:t>
      </w:r>
    </w:p>
    <w:p w:rsidR="00DC67A7" w:rsidRDefault="00DC67A7">
      <w:pPr>
        <w:pStyle w:val="ConsPlusNormal"/>
        <w:spacing w:before="220"/>
        <w:ind w:firstLine="540"/>
        <w:jc w:val="both"/>
      </w:pPr>
      <w:r>
        <w:t>2.8. Заявители имеют право участвовать в отборе как непосредственно, так и через представителей заявителя отбора. Полномочия представителей заявителей подтверждаются доверенностью, выданной и оформленной в соответствии с гражданским законодательством Российской Федерации, оригиналом и копией документа, удостоверяющего личность представителя заявителя (оригинал после сравнения возвращается заявителю).</w:t>
      </w:r>
    </w:p>
    <w:p w:rsidR="00DC67A7" w:rsidRDefault="00DC67A7">
      <w:pPr>
        <w:pStyle w:val="ConsPlusNormal"/>
        <w:spacing w:before="220"/>
        <w:ind w:firstLine="540"/>
        <w:jc w:val="both"/>
      </w:pPr>
      <w:bookmarkStart w:id="19" w:name="P193"/>
      <w:bookmarkEnd w:id="19"/>
      <w:r>
        <w:t>2.9. Заявители вправе обратиться в уполномоченный орган с целью разъяснения положений объявления о проведении отбора в период с даты начала до даты окончания срока проведения отбора в письменной либо устной форме и получить исчерпывающие разъяснения.</w:t>
      </w:r>
    </w:p>
    <w:p w:rsidR="00DC67A7" w:rsidRDefault="00DC67A7">
      <w:pPr>
        <w:pStyle w:val="ConsPlusNormal"/>
        <w:spacing w:before="220"/>
        <w:ind w:firstLine="540"/>
        <w:jc w:val="both"/>
      </w:pPr>
      <w:r>
        <w:t>2.10. В срок с даты и времени начала приема заявок и до даты и времени окончания подачи заявок, уполномоченный орган осуществляет в день поступления заявок регистрацию заявок с прилагаемыми документами в порядке очередности поступления в уполномоченный орган в государственной информационной системе "Учет бюджетных средств, предоставленных сельхозтоваропроизводителям в форме субсидий" с присвоением порядкового номера, ставит на заявке штамп с номером и датой регистрации.</w:t>
      </w:r>
    </w:p>
    <w:p w:rsidR="00DC67A7" w:rsidRDefault="00DC67A7">
      <w:pPr>
        <w:pStyle w:val="ConsPlusNormal"/>
        <w:spacing w:before="220"/>
        <w:ind w:firstLine="540"/>
        <w:jc w:val="both"/>
      </w:pPr>
      <w:bookmarkStart w:id="20" w:name="P195"/>
      <w:bookmarkEnd w:id="20"/>
      <w:r>
        <w:t>2.11. Заявители или их представители имеют право на основании письменного обращения, направленного в уполномоченный орган, осуществить отзыв заявок, поданных на отбор, по следующим основаниям:</w:t>
      </w:r>
    </w:p>
    <w:p w:rsidR="00DC67A7" w:rsidRDefault="00DC67A7">
      <w:pPr>
        <w:pStyle w:val="ConsPlusNormal"/>
        <w:spacing w:before="220"/>
        <w:ind w:firstLine="540"/>
        <w:jc w:val="both"/>
      </w:pPr>
      <w:r>
        <w:t>в случае необходимости внесения изменений в документы, представленные для участия в отборе, до окончания приема заявок;</w:t>
      </w:r>
    </w:p>
    <w:p w:rsidR="00DC67A7" w:rsidRDefault="00DC67A7">
      <w:pPr>
        <w:pStyle w:val="ConsPlusNormal"/>
        <w:spacing w:before="220"/>
        <w:ind w:firstLine="540"/>
        <w:jc w:val="both"/>
      </w:pPr>
      <w:r>
        <w:t>в случае отзыва заявки в период проведения отбора.</w:t>
      </w:r>
    </w:p>
    <w:p w:rsidR="00DC67A7" w:rsidRDefault="00DC67A7">
      <w:pPr>
        <w:pStyle w:val="ConsPlusNormal"/>
        <w:spacing w:before="220"/>
        <w:ind w:firstLine="540"/>
        <w:jc w:val="both"/>
      </w:pPr>
      <w:r>
        <w:t>Отзыв заявки не препятствует повторному обращению заявителя в уполномоченный орган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ее представления.</w:t>
      </w:r>
    </w:p>
    <w:p w:rsidR="00DC67A7" w:rsidRDefault="00DC67A7">
      <w:pPr>
        <w:pStyle w:val="ConsPlusNormal"/>
        <w:spacing w:before="220"/>
        <w:ind w:firstLine="540"/>
        <w:jc w:val="both"/>
      </w:pPr>
      <w:r>
        <w:t>В случае отзыва заявки заявителем заявка с прилагаемыми к ней документами заявителю не возвращается.</w:t>
      </w:r>
    </w:p>
    <w:p w:rsidR="00DC67A7" w:rsidRDefault="00DC67A7">
      <w:pPr>
        <w:pStyle w:val="ConsPlusNormal"/>
        <w:spacing w:before="220"/>
        <w:ind w:firstLine="540"/>
        <w:jc w:val="both"/>
      </w:pPr>
      <w:bookmarkStart w:id="21" w:name="P200"/>
      <w:bookmarkEnd w:id="21"/>
      <w:r>
        <w:t>2.12. Уполномоченный орган запрашивает следующие сведения в отношении заявителя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C67A7" w:rsidRDefault="00DC67A7">
      <w:pPr>
        <w:pStyle w:val="ConsPlusNormal"/>
        <w:spacing w:before="220"/>
        <w:ind w:firstLine="540"/>
        <w:jc w:val="both"/>
      </w:pPr>
      <w:r>
        <w:t xml:space="preserve">о соответствии заявителя требованиям, установленным </w:t>
      </w:r>
      <w:hyperlink w:anchor="P152">
        <w:r>
          <w:rPr>
            <w:color w:val="0000FF"/>
          </w:rPr>
          <w:t>подпунктами 2.5.1</w:t>
        </w:r>
      </w:hyperlink>
      <w:r>
        <w:t xml:space="preserve">, </w:t>
      </w:r>
      <w:hyperlink w:anchor="P153">
        <w:r>
          <w:rPr>
            <w:color w:val="0000FF"/>
          </w:rPr>
          <w:t>2.5.2</w:t>
        </w:r>
      </w:hyperlink>
      <w:r>
        <w:t xml:space="preserve">, </w:t>
      </w:r>
      <w:hyperlink w:anchor="P161">
        <w:r>
          <w:rPr>
            <w:color w:val="0000FF"/>
          </w:rPr>
          <w:t>2.5.9</w:t>
        </w:r>
      </w:hyperlink>
      <w:r>
        <w:t xml:space="preserve">, </w:t>
      </w:r>
      <w:hyperlink w:anchor="P166">
        <w:r>
          <w:rPr>
            <w:color w:val="0000FF"/>
          </w:rPr>
          <w:t>2.5.13 пункта 2.5 раздела 2</w:t>
        </w:r>
      </w:hyperlink>
      <w:r>
        <w:t xml:space="preserve"> настоящего Порядка, посредством направления запросов в ФНС России, получения сведений с официального сайта ФНС России с помощью сервиса "Предоставление сведений из ЕГРЮЛ/ЕГРИП". При отсутствии технической возможности направление запросов осуществляется в письменной форме в адрес Управления ФНС России;</w:t>
      </w:r>
    </w:p>
    <w:p w:rsidR="00DC67A7" w:rsidRDefault="00DC67A7">
      <w:pPr>
        <w:pStyle w:val="ConsPlusNormal"/>
        <w:jc w:val="both"/>
      </w:pPr>
      <w:r>
        <w:t xml:space="preserve">(в ред. </w:t>
      </w:r>
      <w:hyperlink r:id="rId65">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 xml:space="preserve">о соответствии заявителя конкурсного отбора требованиям, установленным </w:t>
      </w:r>
      <w:hyperlink w:anchor="P164">
        <w:r>
          <w:rPr>
            <w:color w:val="0000FF"/>
          </w:rPr>
          <w:t>подпунктом 2.5.11</w:t>
        </w:r>
      </w:hyperlink>
      <w:r>
        <w:t xml:space="preserve"> настоящего Порядка, посредством направления соответствующего запроса в Главное управление Министерства внутренних дел Российской Федерации по Краснодарскому краю;</w:t>
      </w:r>
    </w:p>
    <w:p w:rsidR="00DC67A7" w:rsidRDefault="00DC67A7">
      <w:pPr>
        <w:pStyle w:val="ConsPlusNormal"/>
        <w:spacing w:before="220"/>
        <w:ind w:firstLine="540"/>
        <w:jc w:val="both"/>
      </w:pPr>
      <w:r>
        <w:t xml:space="preserve">о наличии у заявителя зарегистрированного в Едином государственного реестре недвижимости </w:t>
      </w:r>
      <w:r>
        <w:lastRenderedPageBreak/>
        <w:t>права на земельный участок на территории Краснодарского края (сельскохозяйственного назначения или сельскохозяйственного использования) для осуществления хозяйственной деятельности, предусмотренной проектом создания и (или) развития хозяйства (запрашивается в случае указания заявителем информации о зарегистрированном праве заявителя на земельный участок на территории Краснодарского края в заявке и в проекте создания и (или) развития хозяйства), на первое число месяца, в котором подана заявка.</w:t>
      </w:r>
    </w:p>
    <w:p w:rsidR="00DC67A7" w:rsidRDefault="00DC67A7">
      <w:pPr>
        <w:pStyle w:val="ConsPlusNormal"/>
        <w:jc w:val="both"/>
      </w:pPr>
      <w:r>
        <w:t xml:space="preserve">(в ред. </w:t>
      </w:r>
      <w:hyperlink r:id="rId66">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Заявитель вправе представить сведения, указанные в настоящем пункте, и иные документы по собственной инициативе.</w:t>
      </w:r>
    </w:p>
    <w:p w:rsidR="00DC67A7" w:rsidRDefault="00DC67A7">
      <w:pPr>
        <w:pStyle w:val="ConsPlusNormal"/>
        <w:spacing w:before="220"/>
        <w:ind w:firstLine="540"/>
        <w:jc w:val="both"/>
      </w:pPr>
      <w:r>
        <w:t xml:space="preserve">В случае принятия решения заявителем представить справку, указанную в </w:t>
      </w:r>
      <w:hyperlink w:anchor="P153">
        <w:r>
          <w:rPr>
            <w:color w:val="0000FF"/>
          </w:rPr>
          <w:t>подпункте 2.5.2 раздела 2</w:t>
        </w:r>
      </w:hyperlink>
      <w:r>
        <w:t xml:space="preserve"> настоящего Порядка, по собственной инициативе, справка должна быть сформирована налоговым органом не ранее 10 дней со дня регистрации заявки в уполномоченном органе.</w:t>
      </w:r>
    </w:p>
    <w:p w:rsidR="00DC67A7" w:rsidRDefault="00DC67A7">
      <w:pPr>
        <w:pStyle w:val="ConsPlusNormal"/>
        <w:jc w:val="both"/>
      </w:pPr>
      <w:r>
        <w:t xml:space="preserve">(абзац введен </w:t>
      </w:r>
      <w:hyperlink r:id="rId67">
        <w:r>
          <w:rPr>
            <w:color w:val="0000FF"/>
          </w:rPr>
          <w:t>Постановлением</w:t>
        </w:r>
      </w:hyperlink>
      <w:r>
        <w:t xml:space="preserve"> Губернатора Краснодарского края от 12.05.2023 N 245)</w:t>
      </w:r>
    </w:p>
    <w:p w:rsidR="00DC67A7" w:rsidRDefault="00DC67A7">
      <w:pPr>
        <w:pStyle w:val="ConsPlusNormal"/>
        <w:spacing w:before="220"/>
        <w:ind w:firstLine="540"/>
        <w:jc w:val="both"/>
      </w:pPr>
      <w:r>
        <w:t xml:space="preserve">2.13. Уполномоченный орган в течение 35 рабочих дней со дня окончания приема заявок осуществляет рассмотрение и проверку представленных заявителем документов и сведений, поступивших в соответствии с </w:t>
      </w:r>
      <w:hyperlink w:anchor="P200">
        <w:r>
          <w:rPr>
            <w:color w:val="0000FF"/>
          </w:rPr>
          <w:t>пунктом 2.12 раздела 2</w:t>
        </w:r>
      </w:hyperlink>
      <w:r>
        <w:t xml:space="preserve"> настоящего Порядка, и допускает заявку ко второму этапу отбора или отклоняет ее.</w:t>
      </w:r>
    </w:p>
    <w:p w:rsidR="00DC67A7" w:rsidRDefault="00DC67A7">
      <w:pPr>
        <w:pStyle w:val="ConsPlusNormal"/>
        <w:spacing w:before="220"/>
        <w:ind w:firstLine="540"/>
        <w:jc w:val="both"/>
      </w:pPr>
      <w:bookmarkStart w:id="22" w:name="P210"/>
      <w:bookmarkEnd w:id="22"/>
      <w:r>
        <w:t>2.14. Основаниями для отклонения заявок являются:</w:t>
      </w:r>
    </w:p>
    <w:p w:rsidR="00DC67A7" w:rsidRDefault="00DC67A7">
      <w:pPr>
        <w:pStyle w:val="ConsPlusNormal"/>
        <w:spacing w:before="220"/>
        <w:ind w:firstLine="540"/>
        <w:jc w:val="both"/>
      </w:pPr>
      <w:r>
        <w:t xml:space="preserve">несоответствие заявителя требованиям, предусмотренным </w:t>
      </w:r>
      <w:hyperlink w:anchor="P151">
        <w:r>
          <w:rPr>
            <w:color w:val="0000FF"/>
          </w:rPr>
          <w:t>пунктом 2.5 раздела 2</w:t>
        </w:r>
      </w:hyperlink>
      <w:r>
        <w:t xml:space="preserve"> настоящего Порядка;</w:t>
      </w:r>
    </w:p>
    <w:p w:rsidR="00DC67A7" w:rsidRDefault="00DC67A7">
      <w:pPr>
        <w:pStyle w:val="ConsPlusNormal"/>
        <w:spacing w:before="220"/>
        <w:ind w:firstLine="540"/>
        <w:jc w:val="both"/>
      </w:pPr>
      <w:r>
        <w:t xml:space="preserve">несоответствие представленных заявителем документов требованиям, определенным </w:t>
      </w:r>
      <w:hyperlink w:anchor="P168">
        <w:r>
          <w:rPr>
            <w:color w:val="0000FF"/>
          </w:rPr>
          <w:t>пунктами 2.6</w:t>
        </w:r>
      </w:hyperlink>
      <w:r>
        <w:t xml:space="preserve"> и </w:t>
      </w:r>
      <w:hyperlink w:anchor="P187">
        <w:r>
          <w:rPr>
            <w:color w:val="0000FF"/>
          </w:rPr>
          <w:t>2.7 раздела 2</w:t>
        </w:r>
      </w:hyperlink>
      <w:r>
        <w:t xml:space="preserve"> настоящего Порядка, или их непредставление;</w:t>
      </w:r>
    </w:p>
    <w:p w:rsidR="00DC67A7" w:rsidRDefault="00DC67A7">
      <w:pPr>
        <w:pStyle w:val="ConsPlusNormal"/>
        <w:spacing w:before="220"/>
        <w:ind w:firstLine="540"/>
        <w:jc w:val="both"/>
      </w:pPr>
      <w:r>
        <w:t xml:space="preserve">несоответствие проекта создания и (или) развития хозяйства </w:t>
      </w:r>
      <w:hyperlink w:anchor="P80">
        <w:r>
          <w:rPr>
            <w:color w:val="0000FF"/>
          </w:rPr>
          <w:t>абзацу восьмому пункта 1.3 раздела 1</w:t>
        </w:r>
      </w:hyperlink>
      <w:r>
        <w:t xml:space="preserve"> и (или) плана расходов </w:t>
      </w:r>
      <w:hyperlink w:anchor="P270">
        <w:r>
          <w:rPr>
            <w:color w:val="0000FF"/>
          </w:rPr>
          <w:t>подпункту 3.1.3 пункта 3.1 раздела 3</w:t>
        </w:r>
      </w:hyperlink>
      <w:r>
        <w:t xml:space="preserve"> настоящего Порядка;</w:t>
      </w:r>
    </w:p>
    <w:p w:rsidR="00DC67A7" w:rsidRDefault="00DC67A7">
      <w:pPr>
        <w:pStyle w:val="ConsPlusNormal"/>
        <w:jc w:val="both"/>
      </w:pPr>
      <w:r>
        <w:t xml:space="preserve">(в ред. </w:t>
      </w:r>
      <w:hyperlink r:id="rId68">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недостоверность представленной заявителем информации, в том числе информации о месте нахождения и адресе заявителя, в случае поступления информации о недостоверности в уполномоченный орган;</w:t>
      </w:r>
    </w:p>
    <w:p w:rsidR="00DC67A7" w:rsidRDefault="00DC67A7">
      <w:pPr>
        <w:pStyle w:val="ConsPlusNormal"/>
        <w:spacing w:before="220"/>
        <w:ind w:firstLine="540"/>
        <w:jc w:val="both"/>
      </w:pPr>
      <w:r>
        <w:t>подача заявки до начала или после даты и (или) времени, определенных для подачи заявок.</w:t>
      </w:r>
    </w:p>
    <w:p w:rsidR="00DC67A7" w:rsidRDefault="00DC67A7">
      <w:pPr>
        <w:pStyle w:val="ConsPlusNormal"/>
        <w:spacing w:before="220"/>
        <w:ind w:firstLine="540"/>
        <w:jc w:val="both"/>
      </w:pPr>
      <w:r>
        <w:t>В случае если заявка и прилагаемые к ней документы поданы в форме электронного документа, дополнительными основаниями для отклонения заявок являются:</w:t>
      </w:r>
    </w:p>
    <w:p w:rsidR="00DC67A7" w:rsidRDefault="00DC67A7">
      <w:pPr>
        <w:pStyle w:val="ConsPlusNormal"/>
        <w:jc w:val="both"/>
      </w:pPr>
      <w:r>
        <w:t xml:space="preserve">(абзац введен </w:t>
      </w:r>
      <w:hyperlink r:id="rId69">
        <w:r>
          <w:rPr>
            <w:color w:val="0000FF"/>
          </w:rPr>
          <w:t>Постановлением</w:t>
        </w:r>
      </w:hyperlink>
      <w:r>
        <w:t xml:space="preserve"> Губернатора Краснодарского края от 12.05.2023 N 245)</w:t>
      </w:r>
    </w:p>
    <w:p w:rsidR="00DC67A7" w:rsidRDefault="00DC67A7">
      <w:pPr>
        <w:pStyle w:val="ConsPlusNormal"/>
        <w:spacing w:before="220"/>
        <w:ind w:firstLine="540"/>
        <w:jc w:val="both"/>
      </w:pPr>
      <w:r>
        <w:t>отсутствие усиленной квалифицированной подписи электронного документа;</w:t>
      </w:r>
    </w:p>
    <w:p w:rsidR="00DC67A7" w:rsidRDefault="00DC67A7">
      <w:pPr>
        <w:pStyle w:val="ConsPlusNormal"/>
        <w:jc w:val="both"/>
      </w:pPr>
      <w:r>
        <w:t xml:space="preserve">(абзац введен </w:t>
      </w:r>
      <w:hyperlink r:id="rId70">
        <w:r>
          <w:rPr>
            <w:color w:val="0000FF"/>
          </w:rPr>
          <w:t>Постановлением</w:t>
        </w:r>
      </w:hyperlink>
      <w:r>
        <w:t xml:space="preserve"> Губернатора Краснодарского края от 12.05.2023 N 245)</w:t>
      </w:r>
    </w:p>
    <w:p w:rsidR="00DC67A7" w:rsidRDefault="00DC67A7">
      <w:pPr>
        <w:pStyle w:val="ConsPlusNormal"/>
        <w:spacing w:before="220"/>
        <w:ind w:firstLine="540"/>
        <w:jc w:val="both"/>
      </w:pPr>
      <w:r>
        <w:t xml:space="preserve">несоблюдение установленных </w:t>
      </w:r>
      <w:hyperlink r:id="rId71">
        <w:r>
          <w:rPr>
            <w:color w:val="0000FF"/>
          </w:rPr>
          <w:t>статьей 11</w:t>
        </w:r>
      </w:hyperlink>
      <w:r>
        <w:t xml:space="preserve"> Федерального закона от 6 апреля 2011 г. N 63-ФЗ "Об электронной подписи" условий признания действительности усиленной квалифицированной подписи;</w:t>
      </w:r>
    </w:p>
    <w:p w:rsidR="00DC67A7" w:rsidRDefault="00DC67A7">
      <w:pPr>
        <w:pStyle w:val="ConsPlusNormal"/>
        <w:jc w:val="both"/>
      </w:pPr>
      <w:r>
        <w:t xml:space="preserve">(абзац введен </w:t>
      </w:r>
      <w:hyperlink r:id="rId72">
        <w:r>
          <w:rPr>
            <w:color w:val="0000FF"/>
          </w:rPr>
          <w:t>Постановлением</w:t>
        </w:r>
      </w:hyperlink>
      <w:r>
        <w:t xml:space="preserve"> Губернатора Краснодарского края от 12.05.2023 N 245)</w:t>
      </w:r>
    </w:p>
    <w:p w:rsidR="00DC67A7" w:rsidRDefault="00DC67A7">
      <w:pPr>
        <w:pStyle w:val="ConsPlusNormal"/>
        <w:spacing w:before="220"/>
        <w:ind w:firstLine="540"/>
        <w:jc w:val="both"/>
      </w:pPr>
      <w:r>
        <w:t>наличие непригодных для восприятия с использованием электронной вычислительной техники документов.</w:t>
      </w:r>
    </w:p>
    <w:p w:rsidR="00DC67A7" w:rsidRDefault="00DC67A7">
      <w:pPr>
        <w:pStyle w:val="ConsPlusNormal"/>
        <w:jc w:val="both"/>
      </w:pPr>
      <w:r>
        <w:t xml:space="preserve">(абзац введен </w:t>
      </w:r>
      <w:hyperlink r:id="rId73">
        <w:r>
          <w:rPr>
            <w:color w:val="0000FF"/>
          </w:rPr>
          <w:t>Постановлением</w:t>
        </w:r>
      </w:hyperlink>
      <w:r>
        <w:t xml:space="preserve"> Губернатора Краснодарского края от 12.05.2023 N 245)</w:t>
      </w:r>
    </w:p>
    <w:p w:rsidR="00DC67A7" w:rsidRDefault="00DC67A7">
      <w:pPr>
        <w:pStyle w:val="ConsPlusNormal"/>
        <w:spacing w:before="220"/>
        <w:ind w:firstLine="540"/>
        <w:jc w:val="both"/>
      </w:pPr>
      <w:r>
        <w:t xml:space="preserve">2.15. При наличии оснований для отклонения заявки, предусмотренных </w:t>
      </w:r>
      <w:hyperlink w:anchor="P210">
        <w:r>
          <w:rPr>
            <w:color w:val="0000FF"/>
          </w:rPr>
          <w:t>пунктом 2.14 раздела 2</w:t>
        </w:r>
      </w:hyperlink>
      <w:r>
        <w:t xml:space="preserve"> настоящего Порядка и в соответствии с данными, внесенными в государственную информационную </w:t>
      </w:r>
      <w:r>
        <w:lastRenderedPageBreak/>
        <w:t>систему "Учет бюджетных средств, предоставленных сельхозтоваропроизводителям в форме субсидий", уполномоченный орган формирует реестр отклоненных заявок по форме, утверждаемой приказом уполномоченного органа.</w:t>
      </w:r>
    </w:p>
    <w:p w:rsidR="00DC67A7" w:rsidRDefault="00DC67A7">
      <w:pPr>
        <w:pStyle w:val="ConsPlusNormal"/>
        <w:spacing w:before="220"/>
        <w:ind w:firstLine="540"/>
        <w:jc w:val="both"/>
      </w:pPr>
      <w:r>
        <w:t>Решение о допуске заявок ко второму этапу отбора оформляется приказом уполномоченного органа.</w:t>
      </w:r>
    </w:p>
    <w:p w:rsidR="00DC67A7" w:rsidRDefault="00DC67A7">
      <w:pPr>
        <w:pStyle w:val="ConsPlusNormal"/>
        <w:spacing w:before="220"/>
        <w:ind w:firstLine="540"/>
        <w:jc w:val="both"/>
      </w:pPr>
      <w:r>
        <w:t>2.16. В течение 10 рабочих дней со дня окончания первого этапа отбора уполномоченный орган обеспечивает размещение на едином портале и на официальном сайте в информационно-телекоммуникационной сети "Интернет" извещения о заседании региональной конкурсной комиссии, содержащего следующие сведения:</w:t>
      </w:r>
    </w:p>
    <w:p w:rsidR="00DC67A7" w:rsidRDefault="00DC67A7">
      <w:pPr>
        <w:pStyle w:val="ConsPlusNormal"/>
        <w:spacing w:before="220"/>
        <w:ind w:firstLine="540"/>
        <w:jc w:val="both"/>
      </w:pPr>
      <w:r>
        <w:t>дату, время и место проведения заседания региональной конкурсной комиссии;</w:t>
      </w:r>
    </w:p>
    <w:p w:rsidR="00DC67A7" w:rsidRDefault="00DC67A7">
      <w:pPr>
        <w:pStyle w:val="ConsPlusNormal"/>
        <w:spacing w:before="220"/>
        <w:ind w:firstLine="540"/>
        <w:jc w:val="both"/>
      </w:pPr>
      <w:r>
        <w:t>информацию о заявителях, заявки которых допущены к заседанию региональной конкурсной комиссии.</w:t>
      </w:r>
    </w:p>
    <w:p w:rsidR="00DC67A7" w:rsidRDefault="00DC67A7">
      <w:pPr>
        <w:pStyle w:val="ConsPlusNormal"/>
        <w:spacing w:before="220"/>
        <w:ind w:firstLine="540"/>
        <w:jc w:val="both"/>
      </w:pPr>
      <w:r>
        <w:t>Положения настоящего пункта применяются до 31 декабря 2023 г.</w:t>
      </w:r>
    </w:p>
    <w:p w:rsidR="00DC67A7" w:rsidRDefault="00DC67A7">
      <w:pPr>
        <w:pStyle w:val="ConsPlusNormal"/>
        <w:jc w:val="both"/>
      </w:pPr>
      <w:r>
        <w:t xml:space="preserve">(абзац введен </w:t>
      </w:r>
      <w:hyperlink r:id="rId74">
        <w:r>
          <w:rPr>
            <w:color w:val="0000FF"/>
          </w:rPr>
          <w:t>Постановлением</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2.16(1). Начиная с 1 января 2024 г. в течение 10 рабочих дней со дня окончания первого этапа отбора уполномоченный орган обеспечивает размещение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и на официальном сайте уполномоченного органа в информационно-телекоммуникационной сети "Интернет" извещения о заседании региональной конкурсной комиссии, содержащего следующие сведения:</w:t>
      </w:r>
    </w:p>
    <w:p w:rsidR="00DC67A7" w:rsidRDefault="00DC67A7">
      <w:pPr>
        <w:pStyle w:val="ConsPlusNormal"/>
        <w:spacing w:before="220"/>
        <w:ind w:firstLine="540"/>
        <w:jc w:val="both"/>
      </w:pPr>
      <w:r>
        <w:t>дату, время и место проведения заседания краевой конкурсной комиссии;</w:t>
      </w:r>
    </w:p>
    <w:p w:rsidR="00DC67A7" w:rsidRDefault="00DC67A7">
      <w:pPr>
        <w:pStyle w:val="ConsPlusNormal"/>
        <w:spacing w:before="220"/>
        <w:ind w:firstLine="540"/>
        <w:jc w:val="both"/>
      </w:pPr>
      <w:r>
        <w:t>информацию об участниках отбора, заявки которых допущены к заседанию краевой конкурсной комиссии;</w:t>
      </w:r>
    </w:p>
    <w:p w:rsidR="00DC67A7" w:rsidRDefault="00DC67A7">
      <w:pPr>
        <w:pStyle w:val="ConsPlusNormal"/>
        <w:spacing w:before="220"/>
        <w:ind w:firstLine="540"/>
        <w:jc w:val="both"/>
      </w:pPr>
      <w:r>
        <w:t>информацию об участниках отбора, заявки которых были отклонены с указанием причин их отклонения, в том числе положения объявления о проведении отбора, которым не соответствуют такие заявки.</w:t>
      </w:r>
    </w:p>
    <w:p w:rsidR="00DC67A7" w:rsidRDefault="00DC67A7">
      <w:pPr>
        <w:pStyle w:val="ConsPlusNormal"/>
        <w:jc w:val="both"/>
      </w:pPr>
      <w:r>
        <w:t xml:space="preserve">(п. 2.16(1) введен </w:t>
      </w:r>
      <w:hyperlink r:id="rId75">
        <w:r>
          <w:rPr>
            <w:color w:val="0000FF"/>
          </w:rPr>
          <w:t>Постановлением</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2.17. Уполномоченный орган не позднее чем за один рабочий день до заседания региональной конкурсной комиссии подготавливает для ознакомления региональной конкурсной комиссией копию приказа о допуске заявок к заседанию региональной конкурсной комиссии и документы заявителей, допущенных к участию в конкурсном отборе.</w:t>
      </w:r>
    </w:p>
    <w:p w:rsidR="00DC67A7" w:rsidRDefault="00DC67A7">
      <w:pPr>
        <w:pStyle w:val="ConsPlusNormal"/>
        <w:jc w:val="both"/>
      </w:pPr>
      <w:r>
        <w:t xml:space="preserve">(в ред. </w:t>
      </w:r>
      <w:hyperlink r:id="rId76">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Заседание региональной конкурсной комиссии проводится не позднее 10 рабочих дней со дня размещения извещения о проведении заседания региональной конкурсной комиссии.</w:t>
      </w:r>
    </w:p>
    <w:p w:rsidR="00DC67A7" w:rsidRDefault="00DC67A7">
      <w:pPr>
        <w:pStyle w:val="ConsPlusNormal"/>
        <w:spacing w:before="220"/>
        <w:ind w:firstLine="540"/>
        <w:jc w:val="both"/>
      </w:pPr>
      <w:bookmarkStart w:id="23" w:name="P240"/>
      <w:bookmarkEnd w:id="23"/>
      <w:r>
        <w:t xml:space="preserve">2.18. Региональная конкурсная комиссия определяет победителей отбора по результатам очного собеседования или посредством видео-конференц-связи с заявителями на основании оценки заявок в соответствии с критериями, указанными в </w:t>
      </w:r>
      <w:hyperlink w:anchor="P87">
        <w:r>
          <w:rPr>
            <w:color w:val="0000FF"/>
          </w:rPr>
          <w:t>пункте 1.5</w:t>
        </w:r>
      </w:hyperlink>
      <w:r>
        <w:t xml:space="preserve"> настоящего Порядка. Решение о присвоении баллов по каждому их критериев принимается простым большинством голосов присутствующих на заседании членов региональной конкурсной комиссии. Если количество голосов "за" и "против" членов региональной конкурсной комиссии равное, то баллы по соответствующему критерию не присваиваются.</w:t>
      </w:r>
    </w:p>
    <w:p w:rsidR="00DC67A7" w:rsidRDefault="00DC67A7">
      <w:pPr>
        <w:pStyle w:val="ConsPlusNormal"/>
        <w:spacing w:before="220"/>
        <w:ind w:firstLine="540"/>
        <w:jc w:val="both"/>
      </w:pPr>
      <w:r>
        <w:lastRenderedPageBreak/>
        <w:t>Рейтинг заявок формируется региональной конкурсной комиссией по количеству набранных баллов: наименьший порядковый номер в рейтинге присваивается заявке, набравшей наибольшее количество баллов. В случае если несколько заявок набрали одинаковое количество баллов, рейтинговые номера присваиваются в хронологической последовательности по дате регистрации заявок в государственной информационной системе "Учет бюджетных средств, предоставленных сельхозтоваропроизводителям в форме субсидий".</w:t>
      </w:r>
    </w:p>
    <w:p w:rsidR="00DC67A7" w:rsidRDefault="00DC67A7">
      <w:pPr>
        <w:pStyle w:val="ConsPlusNormal"/>
        <w:spacing w:before="220"/>
        <w:ind w:firstLine="540"/>
        <w:jc w:val="both"/>
      </w:pPr>
      <w:r>
        <w:t xml:space="preserve">2.19. Региональная конкурсная комиссия определяет размер гранта "Агростартап" конкретному заявителю с учетом его собственных средств и его плана расходов, требований </w:t>
      </w:r>
      <w:hyperlink w:anchor="P270">
        <w:r>
          <w:rPr>
            <w:color w:val="0000FF"/>
          </w:rPr>
          <w:t>подпункта 3.1.3 раздела 3</w:t>
        </w:r>
      </w:hyperlink>
      <w:r>
        <w:t xml:space="preserve"> настоящего Порядка, в пределах объема бюджетных ассигнований, предусмотренных в краевом бюджете на текущий год, и лимитов бюджетных обязательств, доведенных уполномоченному органу на эти цели.</w:t>
      </w:r>
    </w:p>
    <w:p w:rsidR="00DC67A7" w:rsidRDefault="00DC67A7">
      <w:pPr>
        <w:pStyle w:val="ConsPlusNormal"/>
        <w:jc w:val="both"/>
      </w:pPr>
      <w:r>
        <w:t xml:space="preserve">(в ред. </w:t>
      </w:r>
      <w:hyperlink r:id="rId77">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В случае если остаток денежных средств, предусмотренных в краевом бюджете на выплату грантов "Агростартап", меньше запрашиваемого последним в рейтинге заявителей размера гранта "Агростартап", то размер предоставляемого ему гранта "Агростартап" уменьшается при условии письменного согласия заявителя.</w:t>
      </w:r>
    </w:p>
    <w:p w:rsidR="00DC67A7" w:rsidRDefault="00DC67A7">
      <w:pPr>
        <w:pStyle w:val="ConsPlusNormal"/>
        <w:spacing w:before="220"/>
        <w:ind w:firstLine="540"/>
        <w:jc w:val="both"/>
      </w:pPr>
      <w:r>
        <w:t>Если очередной заявитель письменно отказывается от уменьшения размера гранта "Агростартап", он может принять участие в отборе следующего года, а возможность получить остаток денежных средств предоставляется следующему в порядке убывания (согласно балльным оценкам) заявителю до полного распределения денежных средств, либо остаток денежных средств остается неиспользованным.</w:t>
      </w:r>
    </w:p>
    <w:p w:rsidR="00DC67A7" w:rsidRDefault="00DC67A7">
      <w:pPr>
        <w:pStyle w:val="ConsPlusNormal"/>
        <w:spacing w:before="220"/>
        <w:ind w:firstLine="540"/>
        <w:jc w:val="both"/>
      </w:pPr>
      <w:r>
        <w:t>2.20. Основаниями для отказа в предоставлении гранта "Агростартап" заявителю региональной конкурсной комиссией являются:</w:t>
      </w:r>
    </w:p>
    <w:p w:rsidR="00DC67A7" w:rsidRDefault="00DC67A7">
      <w:pPr>
        <w:pStyle w:val="ConsPlusNormal"/>
        <w:spacing w:before="220"/>
        <w:ind w:firstLine="540"/>
        <w:jc w:val="both"/>
      </w:pPr>
      <w:r>
        <w:t>письменный отказ заявителя от получения гранта;</w:t>
      </w:r>
    </w:p>
    <w:p w:rsidR="00DC67A7" w:rsidRDefault="00DC67A7">
      <w:pPr>
        <w:pStyle w:val="ConsPlusNormal"/>
        <w:spacing w:before="220"/>
        <w:ind w:firstLine="540"/>
        <w:jc w:val="both"/>
      </w:pPr>
      <w:r>
        <w:t>набранное заявителем количество баллов менее 23;</w:t>
      </w:r>
    </w:p>
    <w:p w:rsidR="00DC67A7" w:rsidRDefault="00DC67A7">
      <w:pPr>
        <w:pStyle w:val="ConsPlusNormal"/>
        <w:jc w:val="both"/>
      </w:pPr>
      <w:r>
        <w:t xml:space="preserve">(в ред. </w:t>
      </w:r>
      <w:hyperlink r:id="rId78">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неявка (неучастие) заявителя в работе заседания региональной конкурсной комиссии;</w:t>
      </w:r>
    </w:p>
    <w:p w:rsidR="00DC67A7" w:rsidRDefault="00DC67A7">
      <w:pPr>
        <w:pStyle w:val="ConsPlusNormal"/>
        <w:spacing w:before="220"/>
        <w:ind w:firstLine="540"/>
        <w:jc w:val="both"/>
      </w:pPr>
      <w:r>
        <w:t>освоение лимитов бюджетных обязательств, предусмотренных в краевом бюджете на эти цели на текущий финансовый год.</w:t>
      </w:r>
    </w:p>
    <w:p w:rsidR="00DC67A7" w:rsidRDefault="00DC67A7">
      <w:pPr>
        <w:pStyle w:val="ConsPlusNormal"/>
        <w:spacing w:before="220"/>
        <w:ind w:firstLine="540"/>
        <w:jc w:val="both"/>
      </w:pPr>
      <w:r>
        <w:t>2.21. Заседания региональной конкурсной комиссии оформляются протоколом, который составляется и подписывается в течение восьми рабочих дней после заседания региональной конкурсной комиссии. Протокол подписывается всеми членами региональной конкурсной комиссии, присутствующими на ее заседании.</w:t>
      </w:r>
    </w:p>
    <w:p w:rsidR="00DC67A7" w:rsidRDefault="00DC67A7">
      <w:pPr>
        <w:pStyle w:val="ConsPlusNormal"/>
        <w:spacing w:before="220"/>
        <w:ind w:firstLine="540"/>
        <w:jc w:val="both"/>
      </w:pPr>
      <w:bookmarkStart w:id="24" w:name="P253"/>
      <w:bookmarkEnd w:id="24"/>
      <w:r>
        <w:t>2.22. В течение 10 календарных дней со дня, следующего за днем заседания региональной конкурсной комиссии, уполномоченный орган обеспечивает размещение на едином портале и на официальном сайте в информационно-коммуникационной сети "Интернет" информации о результатах рассмотрения заявок, включающей следующие сведения:</w:t>
      </w:r>
    </w:p>
    <w:p w:rsidR="00DC67A7" w:rsidRDefault="00DC67A7">
      <w:pPr>
        <w:pStyle w:val="ConsPlusNormal"/>
        <w:spacing w:before="220"/>
        <w:ind w:firstLine="540"/>
        <w:jc w:val="both"/>
      </w:pPr>
      <w:r>
        <w:t>дату, время и место проведения рассмотрения и оценки заявок;</w:t>
      </w:r>
    </w:p>
    <w:p w:rsidR="00DC67A7" w:rsidRDefault="00DC67A7">
      <w:pPr>
        <w:pStyle w:val="ConsPlusNormal"/>
        <w:spacing w:before="220"/>
        <w:ind w:firstLine="540"/>
        <w:jc w:val="both"/>
      </w:pPr>
      <w:r>
        <w:t>информацию о заявителях, заявки которых были рассмотрены;</w:t>
      </w:r>
    </w:p>
    <w:p w:rsidR="00DC67A7" w:rsidRDefault="00DC67A7">
      <w:pPr>
        <w:pStyle w:val="ConsPlusNormal"/>
        <w:spacing w:before="220"/>
        <w:ind w:firstLine="540"/>
        <w:jc w:val="both"/>
      </w:pPr>
      <w:r>
        <w:t>информацию о заявителях,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DC67A7" w:rsidRDefault="00DC67A7">
      <w:pPr>
        <w:pStyle w:val="ConsPlusNormal"/>
        <w:spacing w:before="220"/>
        <w:ind w:firstLine="540"/>
        <w:jc w:val="both"/>
      </w:pPr>
      <w:r>
        <w:t xml:space="preserve">последовательность оценки заявок, присвоенные заявкам значения по каждому из </w:t>
      </w:r>
      <w:r>
        <w:lastRenderedPageBreak/>
        <w:t>предусмотренных критериев оценки заявок, принятое на основании результатов оценки указанных заявок решение о присвоении таким заявкам рейтинговых номеров;</w:t>
      </w:r>
    </w:p>
    <w:p w:rsidR="00DC67A7" w:rsidRDefault="00DC67A7">
      <w:pPr>
        <w:pStyle w:val="ConsPlusNormal"/>
        <w:spacing w:before="220"/>
        <w:ind w:firstLine="540"/>
        <w:jc w:val="both"/>
      </w:pPr>
      <w:r>
        <w:t>наименование победителей отбора (получателей грантов), с которыми заключаются соглашения, и размеры предоставляемых им грантов.</w:t>
      </w:r>
    </w:p>
    <w:p w:rsidR="00DC67A7" w:rsidRDefault="00DC67A7">
      <w:pPr>
        <w:pStyle w:val="ConsPlusNormal"/>
        <w:spacing w:before="220"/>
        <w:ind w:firstLine="540"/>
        <w:jc w:val="both"/>
      </w:pPr>
      <w:r>
        <w:t>Положения настоящего пункта применяются до 31 декабря 2023 г.</w:t>
      </w:r>
    </w:p>
    <w:p w:rsidR="00DC67A7" w:rsidRDefault="00DC67A7">
      <w:pPr>
        <w:pStyle w:val="ConsPlusNormal"/>
        <w:jc w:val="both"/>
      </w:pPr>
      <w:r>
        <w:t xml:space="preserve">(абзац введен </w:t>
      </w:r>
      <w:hyperlink r:id="rId79">
        <w:r>
          <w:rPr>
            <w:color w:val="0000FF"/>
          </w:rPr>
          <w:t>Постановлением</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 xml:space="preserve">2.22(1). Начиная с 1 января 2024 г. в течение 10 календарных дней со дня, следующего за днем заседания региональной конкурсной комиссии, уполномоченный орган обеспечивает размещение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и на официальном сайте уполномоченного органа в информационно-коммуникационной сети "Интернет" информации о результатах рассмотрения заявок, включающей сведения, предусмотренные </w:t>
      </w:r>
      <w:hyperlink r:id="rId80">
        <w:r>
          <w:rPr>
            <w:color w:val="0000FF"/>
          </w:rPr>
          <w:t>абзацем пятым подпункта "ж" пункта 4</w:t>
        </w:r>
      </w:hyperlink>
      <w:r>
        <w:t xml:space="preserve"> Общих требований.</w:t>
      </w:r>
    </w:p>
    <w:p w:rsidR="00DC67A7" w:rsidRDefault="00DC67A7">
      <w:pPr>
        <w:pStyle w:val="ConsPlusNormal"/>
        <w:jc w:val="both"/>
      </w:pPr>
      <w:r>
        <w:t xml:space="preserve">(п. 2.22(1) введен </w:t>
      </w:r>
      <w:hyperlink r:id="rId81">
        <w:r>
          <w:rPr>
            <w:color w:val="0000FF"/>
          </w:rPr>
          <w:t>Постановлением</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2.23. В течение всего срока проведения отбора любой из заявителей может направить уведомление об отказе от участия в отборе без объяснения причин.</w:t>
      </w:r>
    </w:p>
    <w:p w:rsidR="00DC67A7" w:rsidRDefault="00DC67A7">
      <w:pPr>
        <w:pStyle w:val="ConsPlusNormal"/>
        <w:jc w:val="both"/>
      </w:pPr>
    </w:p>
    <w:p w:rsidR="00DC67A7" w:rsidRDefault="00DC67A7">
      <w:pPr>
        <w:pStyle w:val="ConsPlusTitle"/>
        <w:jc w:val="center"/>
        <w:outlineLvl w:val="1"/>
      </w:pPr>
      <w:r>
        <w:t>3. Условия предоставления гранта "Агростартап"</w:t>
      </w:r>
    </w:p>
    <w:p w:rsidR="00DC67A7" w:rsidRDefault="00DC67A7">
      <w:pPr>
        <w:pStyle w:val="ConsPlusNormal"/>
        <w:jc w:val="both"/>
      </w:pPr>
    </w:p>
    <w:p w:rsidR="00DC67A7" w:rsidRDefault="00DC67A7">
      <w:pPr>
        <w:pStyle w:val="ConsPlusNormal"/>
        <w:ind w:firstLine="540"/>
        <w:jc w:val="both"/>
      </w:pPr>
      <w:bookmarkStart w:id="25" w:name="P267"/>
      <w:bookmarkEnd w:id="25"/>
      <w:r>
        <w:t>3.1. Условиями предоставления грантов "Агростартап" являются:</w:t>
      </w:r>
    </w:p>
    <w:p w:rsidR="00DC67A7" w:rsidRDefault="00DC67A7">
      <w:pPr>
        <w:pStyle w:val="ConsPlusNormal"/>
        <w:spacing w:before="220"/>
        <w:ind w:firstLine="540"/>
        <w:jc w:val="both"/>
      </w:pPr>
      <w:r>
        <w:t>3.1.1. Грант "Агростартап" предоставляется однократно на основании решения региональной конкурсной комиссии по результатам конкурсного отбора заявителей.</w:t>
      </w:r>
    </w:p>
    <w:p w:rsidR="00DC67A7" w:rsidRDefault="00DC67A7">
      <w:pPr>
        <w:pStyle w:val="ConsPlusNormal"/>
        <w:spacing w:before="220"/>
        <w:ind w:firstLine="540"/>
        <w:jc w:val="both"/>
      </w:pPr>
      <w:r>
        <w:t>3.1.2. Размер гранта "Агростартап", предоставляемого конкретному грантополучателю, определяется решением региональной конкурсной комиссии с учетом размера собственных средств грантополучателя, направляемых на реализацию проекта создания и (или) развития хозяйства.</w:t>
      </w:r>
    </w:p>
    <w:p w:rsidR="00DC67A7" w:rsidRDefault="00DC67A7">
      <w:pPr>
        <w:pStyle w:val="ConsPlusNormal"/>
        <w:spacing w:before="220"/>
        <w:ind w:firstLine="540"/>
        <w:jc w:val="both"/>
      </w:pPr>
      <w:bookmarkStart w:id="26" w:name="P270"/>
      <w:bookmarkEnd w:id="26"/>
      <w:r>
        <w:t>3.1.3. Перечень затрат, финансовое обеспечение которых допускается осуществлять за счет гранта "Агростартап", а также перечень имущества, приобретаемого сельскохозяйственным потребительским кооперативом с использованием части гранта "Агростартап", внесенной грантополучателем в неделимый фонд сельскохозяйственного потребительского кооператива, определяются Министерством сельского хозяйства Российской Федерации.</w:t>
      </w:r>
    </w:p>
    <w:p w:rsidR="00DC67A7" w:rsidRDefault="00DC67A7">
      <w:pPr>
        <w:pStyle w:val="ConsPlusNormal"/>
        <w:spacing w:before="220"/>
        <w:ind w:firstLine="540"/>
        <w:jc w:val="both"/>
      </w:pPr>
      <w:r>
        <w:t xml:space="preserve">3.1.4. Финансовое обеспечение затрат грантополучателя, предусмотренных </w:t>
      </w:r>
      <w:hyperlink w:anchor="P270">
        <w:r>
          <w:rPr>
            <w:color w:val="0000FF"/>
          </w:rPr>
          <w:t>подпунктом 3.1.3 раздела 3</w:t>
        </w:r>
      </w:hyperlink>
      <w:r>
        <w:t xml:space="preserve"> настоящего Порядка, за счет иных направлений государственной поддержки не допускается.</w:t>
      </w:r>
    </w:p>
    <w:p w:rsidR="00DC67A7" w:rsidRDefault="00DC67A7">
      <w:pPr>
        <w:pStyle w:val="ConsPlusNormal"/>
        <w:spacing w:before="220"/>
        <w:ind w:firstLine="540"/>
        <w:jc w:val="both"/>
      </w:pPr>
      <w:r>
        <w:t>3.1.5. Часть гранта "Агростартап", направляемая на формирование неделимого фонда сельскохозяйственного потребительского кооператива, не может быть менее 25% и более 50% общего размера гранта "Агростартап". Срок использования средств указанным сельскохозяйственным потребительским кооперативом составляет не более 18 месяцев с даты получения средств от грантополучателя при условии осуществления им деятельности в течение 5 лет с даты получения части гранта "Агростартап" и ежеквартального представления в уполномоченный орган отчетности о результатах своей деятельности по форме и в срок, которые устанавливаются уполномоченным органом.</w:t>
      </w:r>
    </w:p>
    <w:p w:rsidR="00DC67A7" w:rsidRDefault="00DC67A7">
      <w:pPr>
        <w:pStyle w:val="ConsPlusNormal"/>
        <w:spacing w:before="220"/>
        <w:ind w:firstLine="540"/>
        <w:jc w:val="both"/>
      </w:pPr>
      <w:r>
        <w:t xml:space="preserve">3.1.6. Реализация, передача в аренду, залог и (или) отчуждение имущества, приобретенного с участием гранта "Агростартап", допускаются только при согласовании с уполномоченным органом, а также при условии неухудшения плановых показателей деятельности, предусмотренных проектом создания и (или) развития хозяйства и соглашением о предоставлении средств, заключаемым между </w:t>
      </w:r>
      <w:r>
        <w:lastRenderedPageBreak/>
        <w:t>грантополучателем и уполномоченным органом.</w:t>
      </w:r>
    </w:p>
    <w:p w:rsidR="00DC67A7" w:rsidRDefault="00DC67A7">
      <w:pPr>
        <w:pStyle w:val="ConsPlusNormal"/>
        <w:spacing w:before="220"/>
        <w:ind w:firstLine="540"/>
        <w:jc w:val="both"/>
      </w:pPr>
      <w:r>
        <w:t>3.1.7. Приобретение имущества, ранее приобретенного с участием средств государственной поддержки, за счет гранта "Агростартап" не допускается.</w:t>
      </w:r>
    </w:p>
    <w:p w:rsidR="00DC67A7" w:rsidRDefault="00DC67A7">
      <w:pPr>
        <w:pStyle w:val="ConsPlusNormal"/>
        <w:spacing w:before="220"/>
        <w:ind w:firstLine="540"/>
        <w:jc w:val="both"/>
      </w:pPr>
      <w:r>
        <w:t>3.1.8. Срок использования гранта "Агростартап" составляет не более 18 месяцев со дня его получения. В случае наступления обстоятельств непреодолимой силы, препятствующих использованию гранта "Агростартап" в установленный срок, продление срока использования гранта "Агростартап" осуществляется по решению уполномоченного органа, но не более чем на 6 месяцев в установленном уполномоченным органом порядке. Основанием для принятия уполномоченным органом решения о продлении срока использования гранта "Агростартап" является документальное подтверждение грантополучателем наступления обстоятельств непреодолимой силы, препятствующих использованию средств гранта в установленный срок.</w:t>
      </w:r>
    </w:p>
    <w:p w:rsidR="00DC67A7" w:rsidRDefault="00DC67A7">
      <w:pPr>
        <w:pStyle w:val="ConsPlusNormal"/>
        <w:spacing w:before="220"/>
        <w:ind w:firstLine="540"/>
        <w:jc w:val="both"/>
      </w:pPr>
      <w:r>
        <w:t>Продление срока использования гранта "Агростартап", предоставленного грантополучателям в 2021 - 2022 годах, допускается по решению уполномоченного органа, но не более чем на 12 месяцев в случаях и порядке, установленных уполномоченным органом. При этом продление срока использования гранта "Агростартап" осуществляется в соответствии с заявлением грантополучателя, направленным в уполномоченный орган не позднее чем за 15 календарных дней до окончания срока использования гранта "Агростартап".</w:t>
      </w:r>
    </w:p>
    <w:p w:rsidR="00DC67A7" w:rsidRDefault="00DC67A7">
      <w:pPr>
        <w:pStyle w:val="ConsPlusNormal"/>
        <w:spacing w:before="220"/>
        <w:ind w:firstLine="540"/>
        <w:jc w:val="both"/>
      </w:pPr>
      <w:r>
        <w:t xml:space="preserve">3.1.9. Получение гранта "Агростартап" гражданином, индивидуальным предпринимателем и (или) главой крестьянского (фермерского) хозяйства, ранее являвшимися получателями грантов в рамках Государственной </w:t>
      </w:r>
      <w:hyperlink r:id="rId82">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не допускается.</w:t>
      </w:r>
    </w:p>
    <w:p w:rsidR="00DC67A7" w:rsidRDefault="00DC67A7">
      <w:pPr>
        <w:pStyle w:val="ConsPlusNormal"/>
        <w:spacing w:before="220"/>
        <w:ind w:firstLine="540"/>
        <w:jc w:val="both"/>
      </w:pPr>
      <w:r>
        <w:t>3.1.10. У заявителя должны отсутствовать неисполненные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сумме, превышающей 10 тыс. рублей, на дату формирования налоговым органом справки о наличии положительного, отрицательного или нулевого сальдо единого налогового счета заявителя.</w:t>
      </w:r>
    </w:p>
    <w:p w:rsidR="00DC67A7" w:rsidRDefault="00DC67A7">
      <w:pPr>
        <w:pStyle w:val="ConsPlusNormal"/>
        <w:jc w:val="both"/>
      </w:pPr>
      <w:r>
        <w:t xml:space="preserve">(пп. 3.1.10 в ред. </w:t>
      </w:r>
      <w:hyperlink r:id="rId83">
        <w:r>
          <w:rPr>
            <w:color w:val="0000FF"/>
          </w:rPr>
          <w:t>Постановления</w:t>
        </w:r>
      </w:hyperlink>
      <w:r>
        <w:t xml:space="preserve"> Губернатора Краснодарского края от 12.05.2023 N 245)</w:t>
      </w:r>
    </w:p>
    <w:p w:rsidR="00DC67A7" w:rsidRDefault="00DC67A7">
      <w:pPr>
        <w:pStyle w:val="ConsPlusNormal"/>
        <w:spacing w:before="220"/>
        <w:ind w:firstLine="540"/>
        <w:jc w:val="both"/>
      </w:pPr>
      <w:r>
        <w:t>3.1.11. Случаи, в которых допускается внесение изменений в проект создания и (или) развития хозяйства, методика оценки достижения грантополучателем плановых показателей деятельности, а также меры ответственности за недостижение плановых показателей деятельности определяются уполномоченным органом. В случае недостижения плановых показателей деятельности грантополучатель обязуется представить до 1 апреля года, следующего за годом, в котором показатель деятельности не был исполнен, письменное обоснование недостижения плановых показателей деятельности. В случае принятия уполномоченным органом решения о необходимости внесения изменений в проект создания и (или) развития хозяйства и соглашение о предоставлении средств, заключенное между грантополучателем и уполномоченным органом, глава крестьянского (фермерского) хозяйства или индивидуальный предприниматель представляет актуализированный проект создания и (или) развития хозяйства в уполномоченный орган в срок, не превышающий 45 календарных дней со дня получения соответствующего решения.</w:t>
      </w:r>
    </w:p>
    <w:p w:rsidR="00DC67A7" w:rsidRDefault="00DC67A7">
      <w:pPr>
        <w:pStyle w:val="ConsPlusNormal"/>
        <w:spacing w:before="220"/>
        <w:ind w:firstLine="540"/>
        <w:jc w:val="both"/>
      </w:pPr>
      <w:r>
        <w:t xml:space="preserve">3.1.12. Согласие участника отбора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гранта (за исключением государственных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уполномоченным органом проверки </w:t>
      </w:r>
      <w:r>
        <w:lastRenderedPageBreak/>
        <w:t xml:space="preserve">условий и порядка предоставления гранта, в том числе в части достижения результатов его предоставления, а также на осуществление органами государственного финансового контроля проверок в соответствии со </w:t>
      </w:r>
      <w:hyperlink r:id="rId84">
        <w:r>
          <w:rPr>
            <w:color w:val="0000FF"/>
          </w:rPr>
          <w:t>статьями 268.1</w:t>
        </w:r>
      </w:hyperlink>
      <w:r>
        <w:t xml:space="preserve"> и </w:t>
      </w:r>
      <w:hyperlink r:id="rId85">
        <w:r>
          <w:rPr>
            <w:color w:val="0000FF"/>
          </w:rPr>
          <w:t>269.2</w:t>
        </w:r>
      </w:hyperlink>
      <w:r>
        <w:t xml:space="preserve"> Бюджетного кодекса Российской Федерации.</w:t>
      </w:r>
    </w:p>
    <w:p w:rsidR="00DC67A7" w:rsidRDefault="00DC67A7">
      <w:pPr>
        <w:pStyle w:val="ConsPlusNormal"/>
        <w:spacing w:before="220"/>
        <w:ind w:firstLine="540"/>
        <w:jc w:val="both"/>
      </w:pPr>
      <w:r>
        <w:t>3.1.13. Запрет приобретения за счет полученных средств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высокотехнологического импортного оборудования, сырья и комплектующих изделий.</w:t>
      </w:r>
    </w:p>
    <w:p w:rsidR="00DC67A7" w:rsidRDefault="00DC67A7">
      <w:pPr>
        <w:pStyle w:val="ConsPlusNormal"/>
        <w:spacing w:before="220"/>
        <w:ind w:firstLine="540"/>
        <w:jc w:val="both"/>
      </w:pPr>
      <w:r>
        <w:t>3.1.14. Получатель средств обязуется обеспечить минимальный остаток денежных средств на счете в размере не менее 10% затрат, указанных в плане расходов, до даты совершения платежей, а также оплачивать за счет собственных средств не менее 10% стоимости каждого наименования приобретений, указанных в плане расходов, при этом оплата собственными средствами осуществляется не позднее совершения оплаты средствами гранта.</w:t>
      </w:r>
    </w:p>
    <w:p w:rsidR="00DC67A7" w:rsidRDefault="00DC67A7">
      <w:pPr>
        <w:pStyle w:val="ConsPlusNormal"/>
        <w:spacing w:before="220"/>
        <w:ind w:firstLine="540"/>
        <w:jc w:val="both"/>
      </w:pPr>
      <w:r>
        <w:t>3.1.15. Имущество, приобретаемое с использованием средств гранта "Агростартап", не подлежит продаже, дарению, передаче в аренду, в пользование, обмену или взносу в виде пая, вклада или отчуждению иным образом в соответствии с законодательством Российской Федерации в течение пяти лет с даты получения гранта "Агростартап".</w:t>
      </w:r>
    </w:p>
    <w:p w:rsidR="00DC67A7" w:rsidRDefault="00DC67A7">
      <w:pPr>
        <w:pStyle w:val="ConsPlusNormal"/>
        <w:spacing w:before="220"/>
        <w:ind w:firstLine="540"/>
        <w:jc w:val="both"/>
      </w:pPr>
      <w:r>
        <w:t>3.1.16. Все активы, приобретенные за счет гранта "Агростартап", должны быть оформлены и зарегистрированы на получателя средств (если необходимость государственной регистрации предусмотрена действующим законодательством) и использоваться на территории Краснодарского края только в деятельности его хозяйства.</w:t>
      </w:r>
    </w:p>
    <w:p w:rsidR="00DC67A7" w:rsidRDefault="00DC67A7">
      <w:pPr>
        <w:pStyle w:val="ConsPlusNormal"/>
        <w:spacing w:before="220"/>
        <w:ind w:firstLine="540"/>
        <w:jc w:val="both"/>
      </w:pPr>
      <w:r>
        <w:t>3.1.17. Достижение значений результатов и показателей предоставления гранта "Агростартап", которые установлены соответствующим соглашением, показателей деятельности, предусмотренных проектом создания и (или) развития хозяйства.</w:t>
      </w:r>
    </w:p>
    <w:p w:rsidR="00DC67A7" w:rsidRDefault="00DC67A7">
      <w:pPr>
        <w:pStyle w:val="ConsPlusNormal"/>
        <w:spacing w:before="220"/>
        <w:ind w:firstLine="540"/>
        <w:jc w:val="both"/>
      </w:pPr>
      <w:bookmarkStart w:id="27" w:name="P287"/>
      <w:bookmarkEnd w:id="27"/>
      <w:r>
        <w:t>3.1.18. Грант "Агростартап" предоставляется грантополучателю на реализацию проекта создания и (или) развития хозяйства:</w:t>
      </w:r>
    </w:p>
    <w:p w:rsidR="00DC67A7" w:rsidRDefault="00DC67A7">
      <w:pPr>
        <w:pStyle w:val="ConsPlusNormal"/>
        <w:spacing w:before="220"/>
        <w:ind w:firstLine="540"/>
        <w:jc w:val="both"/>
      </w:pPr>
      <w:r>
        <w:t>1) по разведению крупного рогатого скота мясного или молочного направлений продуктивности - в размере, не превышающем 7 млн. рублей, но не более 90% затрат;</w:t>
      </w:r>
    </w:p>
    <w:p w:rsidR="00DC67A7" w:rsidRDefault="00DC67A7">
      <w:pPr>
        <w:pStyle w:val="ConsPlusNormal"/>
        <w:jc w:val="both"/>
      </w:pPr>
      <w:r>
        <w:t xml:space="preserve">(в ред. </w:t>
      </w:r>
      <w:hyperlink r:id="rId86">
        <w:r>
          <w:rPr>
            <w:color w:val="0000FF"/>
          </w:rPr>
          <w:t>Постановления</w:t>
        </w:r>
      </w:hyperlink>
      <w:r>
        <w:t xml:space="preserve"> Губернатора Краснодарского края от 12.05.2023 N 245)</w:t>
      </w:r>
    </w:p>
    <w:p w:rsidR="00DC67A7" w:rsidRDefault="00DC67A7">
      <w:pPr>
        <w:pStyle w:val="ConsPlusNormal"/>
        <w:spacing w:before="220"/>
        <w:ind w:firstLine="540"/>
        <w:jc w:val="both"/>
      </w:pPr>
      <w:r>
        <w:t>2) по разведению крупного рогатого скота мясного или молочного направлений продуктивности, в случае если предусмотрено использование части гранта "Агростартап" на цели формирования неделимого фонда сельскохозяйственного потребительского кооператива, членом которого является грантополучатель, - в размере, не превышающем 8 млн. рублей, но не более 90% затрат;</w:t>
      </w:r>
    </w:p>
    <w:p w:rsidR="00DC67A7" w:rsidRDefault="00DC67A7">
      <w:pPr>
        <w:pStyle w:val="ConsPlusNormal"/>
        <w:jc w:val="both"/>
      </w:pPr>
      <w:r>
        <w:t xml:space="preserve">(в ред. </w:t>
      </w:r>
      <w:hyperlink r:id="rId87">
        <w:r>
          <w:rPr>
            <w:color w:val="0000FF"/>
          </w:rPr>
          <w:t>Постановления</w:t>
        </w:r>
      </w:hyperlink>
      <w:r>
        <w:t xml:space="preserve"> Губернатора Краснодарского края от 12.05.2023 N 245)</w:t>
      </w:r>
    </w:p>
    <w:p w:rsidR="00DC67A7" w:rsidRDefault="00DC67A7">
      <w:pPr>
        <w:pStyle w:val="ConsPlusNormal"/>
        <w:spacing w:before="220"/>
        <w:ind w:firstLine="540"/>
        <w:jc w:val="both"/>
      </w:pPr>
      <w:r>
        <w:t>3) по иным направлениям проекта создания и (или) развития хозяйства - в размере, не превышающем 5 млн. рублей, но не более 90% затрат;</w:t>
      </w:r>
    </w:p>
    <w:p w:rsidR="00DC67A7" w:rsidRDefault="00DC67A7">
      <w:pPr>
        <w:pStyle w:val="ConsPlusNormal"/>
        <w:jc w:val="both"/>
      </w:pPr>
      <w:r>
        <w:t xml:space="preserve">(в ред. </w:t>
      </w:r>
      <w:hyperlink r:id="rId88">
        <w:r>
          <w:rPr>
            <w:color w:val="0000FF"/>
          </w:rPr>
          <w:t>Постановления</w:t>
        </w:r>
      </w:hyperlink>
      <w:r>
        <w:t xml:space="preserve"> Губернатора Краснодарского края от 12.05.2023 N 245)</w:t>
      </w:r>
    </w:p>
    <w:p w:rsidR="00DC67A7" w:rsidRDefault="00DC67A7">
      <w:pPr>
        <w:pStyle w:val="ConsPlusNormal"/>
        <w:spacing w:before="220"/>
        <w:ind w:firstLine="540"/>
        <w:jc w:val="both"/>
      </w:pPr>
      <w:r>
        <w:t>4) по иным направлениям проекта создания и (или) развития хозяйства, в случае если предусмотрено использование части гранта "Агростартап" на цели формирования неделимого фонда сельскохозяйственного потребительского кооператива, членом которого является грантополучатель, - в размере, не превышающем 6 млн. рублей, но не более 90% затрат.</w:t>
      </w:r>
    </w:p>
    <w:p w:rsidR="00DC67A7" w:rsidRDefault="00DC67A7">
      <w:pPr>
        <w:pStyle w:val="ConsPlusNormal"/>
        <w:jc w:val="both"/>
      </w:pPr>
      <w:r>
        <w:t xml:space="preserve">(в ред. </w:t>
      </w:r>
      <w:hyperlink r:id="rId89">
        <w:r>
          <w:rPr>
            <w:color w:val="0000FF"/>
          </w:rPr>
          <w:t>Постановления</w:t>
        </w:r>
      </w:hyperlink>
      <w:r>
        <w:t xml:space="preserve"> Губернатора Краснодарского края от 12.05.2023 N 245)</w:t>
      </w:r>
    </w:p>
    <w:p w:rsidR="00DC67A7" w:rsidRDefault="00DC67A7">
      <w:pPr>
        <w:pStyle w:val="ConsPlusNormal"/>
        <w:spacing w:before="220"/>
        <w:ind w:firstLine="540"/>
        <w:jc w:val="both"/>
      </w:pPr>
      <w:r>
        <w:t xml:space="preserve">3.1.19. В </w:t>
      </w:r>
      <w:proofErr w:type="gramStart"/>
      <w:r>
        <w:t>случае</w:t>
      </w:r>
      <w:proofErr w:type="gramEnd"/>
      <w:r>
        <w:t xml:space="preserve"> когда имущество, приобретенное с использованием средств гранта "Агростартап", утрачено, испорчено либо выведено из строя до состояния, в котором оно не может быть применено по прямому своему назначению, оно должно быть восстановлено или заменено на аналогичное за счет собственных средств не позднее года, следующего за календарным годом, в </w:t>
      </w:r>
      <w:r>
        <w:lastRenderedPageBreak/>
        <w:t>котором произошло указанное событие.</w:t>
      </w:r>
    </w:p>
    <w:p w:rsidR="00DC67A7" w:rsidRDefault="00DC67A7">
      <w:pPr>
        <w:pStyle w:val="ConsPlusNormal"/>
        <w:spacing w:before="220"/>
        <w:ind w:firstLine="540"/>
        <w:jc w:val="both"/>
      </w:pPr>
      <w:r>
        <w:t>3.1.20. Получатель средств обязуется осуществлять деятельность в течение пяти лет на сельской территории с даты получения гранта "Агростартап".</w:t>
      </w:r>
    </w:p>
    <w:p w:rsidR="00DC67A7" w:rsidRDefault="00DC67A7">
      <w:pPr>
        <w:pStyle w:val="ConsPlusNormal"/>
        <w:spacing w:before="220"/>
        <w:ind w:firstLine="540"/>
        <w:jc w:val="both"/>
      </w:pPr>
      <w:r>
        <w:t>3.1.21. Получатель средств обязуется сохранить созданные новые постоянные рабочие места в течение пяти лет с даты получения гранта.</w:t>
      </w:r>
    </w:p>
    <w:p w:rsidR="00DC67A7" w:rsidRDefault="00DC67A7">
      <w:pPr>
        <w:pStyle w:val="ConsPlusNormal"/>
        <w:spacing w:before="220"/>
        <w:ind w:firstLine="540"/>
        <w:jc w:val="both"/>
      </w:pPr>
      <w:r>
        <w:t xml:space="preserve">3.1.22. Получатель средств обязуется в случае болезни, призыва в Вооруженные силы Российской Федерации за исключением случая, указанного в </w:t>
      </w:r>
      <w:hyperlink w:anchor="P345">
        <w:r>
          <w:rPr>
            <w:color w:val="0000FF"/>
          </w:rPr>
          <w:t>пункте 3.7(1)</w:t>
        </w:r>
      </w:hyperlink>
      <w:r>
        <w:t xml:space="preserve"> или иных непредвиденных обстоятельств, связанных с отсутствием в хозяйстве или с невозможностью осуществления хозяйственной деятельности лично по согласованию с уполномоченным органом передать руководство хозяйством и исполнение обязательств по полученному гранту "Агростартап" на это время в доверительное управление своему родственнику или доверенному лицу без права продажи, дарения, передачи в аренду, в пользование, обмена или взноса в виде пая, вклада или отчуждения иным образом в соответствии с законодательством Российской Федерации в течение пяти лет с даты получения гранта "Агростартап" имущества, приобретенного за счет гранта "Агростартап").</w:t>
      </w:r>
    </w:p>
    <w:p w:rsidR="00DC67A7" w:rsidRDefault="00DC67A7">
      <w:pPr>
        <w:pStyle w:val="ConsPlusNormal"/>
        <w:jc w:val="both"/>
      </w:pPr>
      <w:r>
        <w:t xml:space="preserve">(в ред. </w:t>
      </w:r>
      <w:hyperlink r:id="rId90">
        <w:r>
          <w:rPr>
            <w:color w:val="0000FF"/>
          </w:rPr>
          <w:t>Постановления</w:t>
        </w:r>
      </w:hyperlink>
      <w:r>
        <w:t xml:space="preserve"> Губернатора Краснодарского края от 12.05.2023 N 245)</w:t>
      </w:r>
    </w:p>
    <w:p w:rsidR="00DC67A7" w:rsidRDefault="00DC67A7">
      <w:pPr>
        <w:pStyle w:val="ConsPlusNormal"/>
        <w:spacing w:before="220"/>
        <w:ind w:firstLine="540"/>
        <w:jc w:val="both"/>
      </w:pPr>
      <w:r>
        <w:t xml:space="preserve">3.1.23. В срок, не превышающий 30 календарных дней после объявления победителем по результатам отбора региональной конкурсной комиссией, получатель средств обязуется осуществить государственную регистрацию крестьянского (фермерского) хозяйства, отвечающего условиям, предусмотренным </w:t>
      </w:r>
      <w:hyperlink w:anchor="P75">
        <w:r>
          <w:rPr>
            <w:color w:val="0000FF"/>
          </w:rPr>
          <w:t>абзацем четвертым пункта 1.3 раздела 1</w:t>
        </w:r>
      </w:hyperlink>
      <w:r>
        <w:t xml:space="preserve"> настоящего Порядка, или зарегистрироваться как индивидуальный предприниматель, отвечающий условиям, предусмотренным абзацем четвертым пункта 1.3 раздела 1 настоящего Порядка, в органах ФНС России.</w:t>
      </w:r>
    </w:p>
    <w:p w:rsidR="00DC67A7" w:rsidRDefault="00DC67A7">
      <w:pPr>
        <w:pStyle w:val="ConsPlusNormal"/>
        <w:spacing w:before="220"/>
        <w:ind w:firstLine="540"/>
        <w:jc w:val="both"/>
      </w:pPr>
      <w:r>
        <w:t xml:space="preserve">3.1.24. В течение семи рабочих дней с даты публикации приказа о предоставлении получателям средств гранта "Агростартап" подать заявление о резервировании лицевого счета в министерстве финансов Краснодарского края (в течение семи рабочих дней с даты регистрации - для граждан Российской Федерации, указанных в </w:t>
      </w:r>
      <w:hyperlink w:anchor="P75">
        <w:r>
          <w:rPr>
            <w:color w:val="0000FF"/>
          </w:rPr>
          <w:t>абзаце четвертом пункта 1.3 раздела 1</w:t>
        </w:r>
      </w:hyperlink>
      <w:r>
        <w:t xml:space="preserve"> настоящего Порядка).</w:t>
      </w:r>
    </w:p>
    <w:p w:rsidR="00DC67A7" w:rsidRDefault="00DC67A7">
      <w:pPr>
        <w:pStyle w:val="ConsPlusNormal"/>
        <w:spacing w:before="220"/>
        <w:ind w:firstLine="540"/>
        <w:jc w:val="both"/>
      </w:pPr>
      <w:r>
        <w:t>3.1.25. Создание заявителем новых постоянных рабочих мест не позднее 18 месяцев со дня предоставления гранта "Агростартап" - срока использования гранта "Агростартап" (при этом глава крестьянского (фермерского) хозяйства и (или) индивидуальный предприниматель учитываются в качестве новых постоянных работников).</w:t>
      </w:r>
    </w:p>
    <w:p w:rsidR="00DC67A7" w:rsidRDefault="00DC67A7">
      <w:pPr>
        <w:pStyle w:val="ConsPlusNormal"/>
        <w:jc w:val="both"/>
      </w:pPr>
      <w:r>
        <w:t xml:space="preserve">(пп. 3.1.25 введен </w:t>
      </w:r>
      <w:hyperlink r:id="rId91">
        <w:r>
          <w:rPr>
            <w:color w:val="0000FF"/>
          </w:rPr>
          <w:t>Постановлением</w:t>
        </w:r>
      </w:hyperlink>
      <w:r>
        <w:t xml:space="preserve"> Губернатора Краснодарского края от 12.05.2023 N 245)</w:t>
      </w:r>
    </w:p>
    <w:p w:rsidR="00DC67A7" w:rsidRDefault="00DC67A7">
      <w:pPr>
        <w:pStyle w:val="ConsPlusNormal"/>
        <w:spacing w:before="220"/>
        <w:ind w:firstLine="540"/>
        <w:jc w:val="both"/>
      </w:pPr>
      <w:r>
        <w:t>3.1.26. Обеспечение заявителем производства и реализации планового объема сельскохозяйственной продукции, выраженного в натуральных и денежных показателях, в течение 5 лет с даты получения гранта "Агростартап".</w:t>
      </w:r>
    </w:p>
    <w:p w:rsidR="00DC67A7" w:rsidRDefault="00DC67A7">
      <w:pPr>
        <w:pStyle w:val="ConsPlusNormal"/>
        <w:jc w:val="both"/>
      </w:pPr>
      <w:r>
        <w:t xml:space="preserve">(пп. 3.1.26 введен </w:t>
      </w:r>
      <w:hyperlink r:id="rId92">
        <w:r>
          <w:rPr>
            <w:color w:val="0000FF"/>
          </w:rPr>
          <w:t>Постановлением</w:t>
        </w:r>
      </w:hyperlink>
      <w:r>
        <w:t xml:space="preserve"> Губернатора Краснодарского края от 12.05.2023 N 245)</w:t>
      </w:r>
    </w:p>
    <w:p w:rsidR="00DC67A7" w:rsidRDefault="00DC67A7">
      <w:pPr>
        <w:pStyle w:val="ConsPlusNormal"/>
        <w:jc w:val="both"/>
      </w:pPr>
      <w:r>
        <w:t xml:space="preserve">(п. 3.1 в ред. </w:t>
      </w:r>
      <w:hyperlink r:id="rId93">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3.2. Предоставление гранта "Агростартап" осуществляется в соответствии с объемами финансирования, предусмотренными на реализацию соответствующего мероприятия государственной программы, в пределах лимитов бюджетных обязательств и бюджетных ассигнований, доведенных уполномоченному органу на эти цели.</w:t>
      </w:r>
    </w:p>
    <w:p w:rsidR="00DC67A7" w:rsidRDefault="00DC67A7">
      <w:pPr>
        <w:pStyle w:val="ConsPlusNormal"/>
        <w:spacing w:before="220"/>
        <w:ind w:firstLine="540"/>
        <w:jc w:val="both"/>
      </w:pPr>
      <w:r>
        <w:t>3.3. Уполномоченный орган в течение десяти рабочих дней со дня подписания протокола издает приказ о предоставлении получателям средств гранта "Агростартап" и публикует информацию на едином портале и на официальном сайте в информационно-телекоммуникационной сети "Интернет".</w:t>
      </w:r>
    </w:p>
    <w:p w:rsidR="00DC67A7" w:rsidRDefault="00DC67A7">
      <w:pPr>
        <w:pStyle w:val="ConsPlusNormal"/>
        <w:spacing w:before="220"/>
        <w:ind w:firstLine="540"/>
        <w:jc w:val="both"/>
      </w:pPr>
      <w:r>
        <w:t>Положение настоящего пункта применяется до 31 декабря 2023 г.</w:t>
      </w:r>
    </w:p>
    <w:p w:rsidR="00DC67A7" w:rsidRDefault="00DC67A7">
      <w:pPr>
        <w:pStyle w:val="ConsPlusNormal"/>
        <w:jc w:val="both"/>
      </w:pPr>
      <w:r>
        <w:t xml:space="preserve">(абзац введен </w:t>
      </w:r>
      <w:hyperlink r:id="rId94">
        <w:r>
          <w:rPr>
            <w:color w:val="0000FF"/>
          </w:rPr>
          <w:t>Постановлением</w:t>
        </w:r>
      </w:hyperlink>
      <w:r>
        <w:t xml:space="preserve"> главы администрации (губернатора) Краснодарского края от </w:t>
      </w:r>
      <w:r>
        <w:lastRenderedPageBreak/>
        <w:t>17.05.2022 N 260)</w:t>
      </w:r>
    </w:p>
    <w:p w:rsidR="00DC67A7" w:rsidRDefault="00DC67A7">
      <w:pPr>
        <w:pStyle w:val="ConsPlusNormal"/>
        <w:spacing w:before="220"/>
        <w:ind w:firstLine="540"/>
        <w:jc w:val="both"/>
      </w:pPr>
      <w:r>
        <w:t>3.3(1). Начиная с 1 января 2024 г. уполномоченный орган в течение десяти рабочих дней со дня подписания протокола издает приказ о предоставлении получателям средств гранта "Агростартап" и обеспечивает размещение информации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и на официальном сайте уполномоченного органа в информационно-телекоммуникационной сети "Интернет".</w:t>
      </w:r>
    </w:p>
    <w:p w:rsidR="00DC67A7" w:rsidRDefault="00DC67A7">
      <w:pPr>
        <w:pStyle w:val="ConsPlusNormal"/>
        <w:jc w:val="both"/>
      </w:pPr>
      <w:r>
        <w:t xml:space="preserve">(п. 3.3(1) введен </w:t>
      </w:r>
      <w:hyperlink r:id="rId95">
        <w:r>
          <w:rPr>
            <w:color w:val="0000FF"/>
          </w:rPr>
          <w:t>Постановлением</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bookmarkStart w:id="28" w:name="P314"/>
      <w:bookmarkEnd w:id="28"/>
      <w:r>
        <w:t>3.4. Уполномоченный орган заключает с получателем средств соглашение с использованием государственной интегрированной информационной системы управления общественными финансами "Электронный бюджет" по типовой форме (далее - соглашение), утвержденной приказом Министерства финансов Российской Федерации (дополнительного соглашения к соглашению), обязательными условиями которого в том числе являются:</w:t>
      </w:r>
    </w:p>
    <w:p w:rsidR="00DC67A7" w:rsidRDefault="00DC67A7">
      <w:pPr>
        <w:pStyle w:val="ConsPlusNormal"/>
        <w:spacing w:before="220"/>
        <w:ind w:firstLine="540"/>
        <w:jc w:val="both"/>
      </w:pPr>
      <w:r>
        <w:t xml:space="preserve">соблюдением получателем средств условий предоставления гранта, предусмотренных </w:t>
      </w:r>
      <w:hyperlink w:anchor="P267">
        <w:r>
          <w:rPr>
            <w:color w:val="0000FF"/>
          </w:rPr>
          <w:t>пунктом 3.1 раздела 3</w:t>
        </w:r>
      </w:hyperlink>
      <w:r>
        <w:t xml:space="preserve"> настоящего Порядка;</w:t>
      </w:r>
    </w:p>
    <w:p w:rsidR="00DC67A7" w:rsidRDefault="00DC67A7">
      <w:pPr>
        <w:pStyle w:val="ConsPlusNormal"/>
        <w:spacing w:before="220"/>
        <w:ind w:firstLine="540"/>
        <w:jc w:val="both"/>
      </w:pPr>
      <w:r>
        <w:t xml:space="preserve">согласие соответственно получателя гранта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гранта (за исключением государственных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уполномоченным органом проверок соблюдения ими порядка и условий предоставления гранта, в том числе в части достижения результатов его предоставления, а также проверок органами государственного (муниципального) финансового контроля в соответствии со </w:t>
      </w:r>
      <w:hyperlink r:id="rId96">
        <w:r>
          <w:rPr>
            <w:color w:val="0000FF"/>
          </w:rPr>
          <w:t>статьями 268.1</w:t>
        </w:r>
      </w:hyperlink>
      <w:r>
        <w:t xml:space="preserve"> и </w:t>
      </w:r>
      <w:hyperlink r:id="rId97">
        <w:r>
          <w:rPr>
            <w:color w:val="0000FF"/>
          </w:rPr>
          <w:t>269.2</w:t>
        </w:r>
      </w:hyperlink>
      <w:r>
        <w:t xml:space="preserve"> Бюджетного кодекса Российской Федерации;</w:t>
      </w:r>
    </w:p>
    <w:p w:rsidR="00DC67A7" w:rsidRDefault="00DC67A7">
      <w:pPr>
        <w:pStyle w:val="ConsPlusNormal"/>
        <w:jc w:val="both"/>
      </w:pPr>
      <w:r>
        <w:t xml:space="preserve">(в ред. </w:t>
      </w:r>
      <w:hyperlink r:id="rId98">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открытие получателем средств лицевого счета в министерстве финансов Краснодарского края (далее - лицевой счет);</w:t>
      </w:r>
    </w:p>
    <w:p w:rsidR="00DC67A7" w:rsidRDefault="00DC67A7">
      <w:pPr>
        <w:pStyle w:val="ConsPlusNormal"/>
        <w:jc w:val="both"/>
      </w:pPr>
      <w:r>
        <w:t xml:space="preserve">(в ред. </w:t>
      </w:r>
      <w:hyperlink r:id="rId99">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ответственность за нецелевое использование средств и нарушение условий соглашения;</w:t>
      </w:r>
    </w:p>
    <w:p w:rsidR="00DC67A7" w:rsidRDefault="00DC67A7">
      <w:pPr>
        <w:pStyle w:val="ConsPlusNormal"/>
        <w:spacing w:before="220"/>
        <w:ind w:firstLine="540"/>
        <w:jc w:val="both"/>
      </w:pPr>
      <w:r>
        <w:t>установление конечного значения планируемых результатов предоставления гранта с указанием точной даты завершения;</w:t>
      </w:r>
    </w:p>
    <w:p w:rsidR="00DC67A7" w:rsidRDefault="00DC67A7">
      <w:pPr>
        <w:pStyle w:val="ConsPlusNormal"/>
        <w:jc w:val="both"/>
      </w:pPr>
      <w:r>
        <w:t xml:space="preserve">(в ред. </w:t>
      </w:r>
      <w:hyperlink r:id="rId100">
        <w:r>
          <w:rPr>
            <w:color w:val="0000FF"/>
          </w:rPr>
          <w:t>Постановления</w:t>
        </w:r>
      </w:hyperlink>
      <w:r>
        <w:t xml:space="preserve"> Губернатора Краснодарского края от 12.05.2023 N 245)</w:t>
      </w:r>
    </w:p>
    <w:p w:rsidR="00DC67A7" w:rsidRDefault="00DC67A7">
      <w:pPr>
        <w:pStyle w:val="ConsPlusNormal"/>
        <w:spacing w:before="220"/>
        <w:ind w:firstLine="540"/>
        <w:jc w:val="both"/>
      </w:pPr>
      <w:r>
        <w:t>наличие условия для согласования новых условий соглашения или о расторжении соглашения при недостижении согласия по новым условиям в случае уменьшения главному распорядителю как получателю бюджетных средств, приводящего к невозможности предоставления гранта "Агростартап", в размере, определенным в соглашении.</w:t>
      </w:r>
    </w:p>
    <w:p w:rsidR="00DC67A7" w:rsidRDefault="00DC67A7">
      <w:pPr>
        <w:pStyle w:val="ConsPlusNormal"/>
        <w:spacing w:before="220"/>
        <w:ind w:firstLine="540"/>
        <w:jc w:val="both"/>
      </w:pPr>
      <w:r>
        <w:t>Получатель средств в течение трех рабочих дней со дня получения соглашения в государственной интегрированной информационной системе управления общественными финансами "Электронный бюджет" подписывает его.</w:t>
      </w:r>
    </w:p>
    <w:p w:rsidR="00DC67A7" w:rsidRDefault="00DC67A7">
      <w:pPr>
        <w:pStyle w:val="ConsPlusNormal"/>
        <w:spacing w:before="220"/>
        <w:ind w:firstLine="540"/>
        <w:jc w:val="both"/>
      </w:pPr>
      <w:r>
        <w:t>Неподписание получателем средств в установленный срок соглашения признается его отказом от получения гранта "Агростартап", а получатель средств - уклонившимся от заключения соглашения, при это возможность получения гранта "Агростартап" предоставляется следующему получателю средств в соответствии с протоколом региональной конкурсной комиссии (на основании его письменного согласия).</w:t>
      </w:r>
    </w:p>
    <w:p w:rsidR="00DC67A7" w:rsidRDefault="00DC67A7">
      <w:pPr>
        <w:pStyle w:val="ConsPlusNormal"/>
        <w:spacing w:before="220"/>
        <w:ind w:firstLine="540"/>
        <w:jc w:val="both"/>
      </w:pPr>
      <w:r>
        <w:lastRenderedPageBreak/>
        <w:t>В случае признания заявителя, прошедшего отбор, уклонившимся от заключения соглашения, уполномоченный орган, вносит изменения в приказ о предоставлении грантов "Агростартап".</w:t>
      </w:r>
    </w:p>
    <w:p w:rsidR="00DC67A7" w:rsidRDefault="00DC67A7">
      <w:pPr>
        <w:pStyle w:val="ConsPlusNormal"/>
        <w:spacing w:before="220"/>
        <w:ind w:firstLine="540"/>
        <w:jc w:val="both"/>
      </w:pPr>
      <w:r>
        <w:t>В случае если следующий заявитель ранее дал согласие на выплату гранта "Агростартап" меньше запрашиваемого размера гранта "Агростартап", ему предоставляется возможность получить грант "Агростартап" в запрашиваемом размере.</w:t>
      </w:r>
    </w:p>
    <w:p w:rsidR="00DC67A7" w:rsidRDefault="00DC67A7">
      <w:pPr>
        <w:pStyle w:val="ConsPlusNormal"/>
        <w:spacing w:before="220"/>
        <w:ind w:firstLine="540"/>
        <w:jc w:val="both"/>
      </w:pPr>
      <w:r>
        <w:t>Остаток денежных средств, предусмотренных в краевом бюджете на выплату грантов "Агростартап", предоставляется возможность получить следующему в порядке убывания (согласно балльным оценкам) заявителю до полного распределения денежных средств, либо остаток денежных средств остается неиспользованным.</w:t>
      </w:r>
    </w:p>
    <w:p w:rsidR="00DC67A7" w:rsidRDefault="00DC67A7">
      <w:pPr>
        <w:pStyle w:val="ConsPlusNormal"/>
        <w:spacing w:before="220"/>
        <w:ind w:firstLine="540"/>
        <w:jc w:val="both"/>
      </w:pPr>
      <w:r>
        <w:t xml:space="preserve">Непредставление получателем средств в уполномоченный орган информации о подаче заявления о резервировании лицевого счета в течение семи рабочих дней с даты публикации информации о предоставлении заявителям средств гранта "Агростартап" на официальном сайте в информационно-телекоммуникационной сети "Интернет" (для граждан Российской Федерации, обязующихся в срок, не превышающий 30 календарных дней после объявления их победителями по результатам отбора региональной конкурсной комиссией, осуществить государственную регистрацию крестьянского (фермерского) хозяйства, отвечающего условиям, предусмотренным </w:t>
      </w:r>
      <w:hyperlink w:anchor="P72">
        <w:r>
          <w:rPr>
            <w:color w:val="0000FF"/>
          </w:rPr>
          <w:t>абзацем третьим пункта 1.3 раздела 1</w:t>
        </w:r>
      </w:hyperlink>
      <w:r>
        <w:t xml:space="preserve"> настоящего Порядка, или зарегистрироваться как индивидуальный предприниматель, отвечающий условиям, предусмотренным абзацем третьим пункта 1.3 раздела 1 настоящего Порядка, в органах ФНС России - в течение семи рабочих дней с даты регистрации) является основанием для отказа в заключении соглашения.</w:t>
      </w:r>
    </w:p>
    <w:p w:rsidR="00DC67A7" w:rsidRDefault="00DC67A7">
      <w:pPr>
        <w:pStyle w:val="ConsPlusNormal"/>
        <w:jc w:val="both"/>
      </w:pPr>
      <w:r>
        <w:t xml:space="preserve">(в ред. </w:t>
      </w:r>
      <w:hyperlink r:id="rId101">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3.5. В соглашение по инициативе одной из сторон путем направления соответствующего уведомления могут быть внесены изменения и дополнения путем подписания дополнительного соглашения к соглашению, в том числе дополнительного соглашения о расторжении соглашения по основаниям, предусмотренным в соглашении, в течение 15 рабочих дней с даты получения указанного уведомления. Дополнительное соглашение к соглашению, в том числе дополнительное соглашение о расторжении соглашения, заключается по типовой форме, установленной Министерством финансов Российской Федерации.</w:t>
      </w:r>
    </w:p>
    <w:p w:rsidR="00DC67A7" w:rsidRDefault="00DC67A7">
      <w:pPr>
        <w:pStyle w:val="ConsPlusNormal"/>
        <w:spacing w:before="220"/>
        <w:ind w:firstLine="540"/>
        <w:jc w:val="both"/>
      </w:pPr>
      <w:r>
        <w:t>В случае уменьшения уполномоченному органу как получателю бюджетных средств ранее доведенных лимитов бюджетных обязательств, приведших к невозможности предоставления гранта в форме субсидии в размере, определенном в соглашении, уполномоченный орган в течение 5 рабочих дней с даты уведомления об изменении лимитов бюджетных обязательств уведомляет получателя средств о новых условиях соглашения в соответствии с доведенными до уполномоченного органа лимитами бюджетных обязательств или о расторжении соглашения при недостижении согласия по новым условиям.</w:t>
      </w:r>
    </w:p>
    <w:p w:rsidR="00DC67A7" w:rsidRDefault="00DC67A7">
      <w:pPr>
        <w:pStyle w:val="ConsPlusNormal"/>
        <w:spacing w:before="220"/>
        <w:ind w:firstLine="540"/>
        <w:jc w:val="both"/>
      </w:pPr>
      <w:r>
        <w:t>В случае согласия получателя средств на изменение условий соглашения получатель средств в срок не более семи рабочих дней с даты получения уведомления направляет в уполномоченный орган соответствующее заявление.</w:t>
      </w:r>
    </w:p>
    <w:p w:rsidR="00DC67A7" w:rsidRDefault="00DC67A7">
      <w:pPr>
        <w:pStyle w:val="ConsPlusNormal"/>
        <w:spacing w:before="220"/>
        <w:ind w:firstLine="540"/>
        <w:jc w:val="both"/>
      </w:pPr>
      <w:r>
        <w:t>В случае несогласия получателя средств на изменение условий соглашения получатель средств в срок не более пяти рабочих дней со дня направления уполномоченным органом уведомления направляет в уполномоченный орган соответствующее уведомление. Уполномоченный орган в срок не позднее семи рабочих дней после получения уведомления оформляет дополнительное соглашение о расторжении соглашения.</w:t>
      </w:r>
    </w:p>
    <w:p w:rsidR="00DC67A7" w:rsidRDefault="00DC67A7">
      <w:pPr>
        <w:pStyle w:val="ConsPlusNormal"/>
        <w:spacing w:before="220"/>
        <w:ind w:firstLine="540"/>
        <w:jc w:val="both"/>
      </w:pPr>
      <w:r>
        <w:t>3.6. Основаниями для отказа получателю средств, прошедшему отбор, в предоставлении гранта "Агростартап" являются:</w:t>
      </w:r>
    </w:p>
    <w:p w:rsidR="00DC67A7" w:rsidRDefault="00DC67A7">
      <w:pPr>
        <w:pStyle w:val="ConsPlusNormal"/>
        <w:spacing w:before="220"/>
        <w:ind w:firstLine="540"/>
        <w:jc w:val="both"/>
      </w:pPr>
      <w:r>
        <w:t xml:space="preserve">отсутствие факта государственной регистрации крестьянского (фермерского) хозяйства или </w:t>
      </w:r>
      <w:r>
        <w:lastRenderedPageBreak/>
        <w:t>регистрации в качестве индивидуального предпринимателя в органах ФНС России в срок, не превышающий 30 календарных дней после объявления победителем по результатам отбора региональной конкурсной комиссией;</w:t>
      </w:r>
    </w:p>
    <w:p w:rsidR="00DC67A7" w:rsidRDefault="00DC67A7">
      <w:pPr>
        <w:pStyle w:val="ConsPlusNormal"/>
        <w:spacing w:before="220"/>
        <w:ind w:firstLine="540"/>
        <w:jc w:val="both"/>
      </w:pPr>
      <w:r>
        <w:t>отсутствие заявления о резервировании лицевого счета в министерстве финансов Краснодарского края в течение семи рабочих дней с даты публикации приказа о предоставлении получателям средств гранта "Агростартап" либо с даты государственной регистрации крестьянского (фермерского) хозяйства или регистрации в качестве индивидуального предпринимателя в органах ФНС России в случае, если регистрация осуществлялась после объявления победителя по результатам отбора региональной конкурсной комиссией;</w:t>
      </w:r>
    </w:p>
    <w:p w:rsidR="00DC67A7" w:rsidRDefault="00DC67A7">
      <w:pPr>
        <w:pStyle w:val="ConsPlusNormal"/>
        <w:jc w:val="both"/>
      </w:pPr>
      <w:r>
        <w:t xml:space="preserve">(в ред. </w:t>
      </w:r>
      <w:hyperlink r:id="rId102">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 xml:space="preserve">неподписание соглашения в срок, установленный </w:t>
      </w:r>
      <w:hyperlink w:anchor="P314">
        <w:r>
          <w:rPr>
            <w:color w:val="0000FF"/>
          </w:rPr>
          <w:t>пунктом 3.4 раздела 3</w:t>
        </w:r>
      </w:hyperlink>
      <w:r>
        <w:t xml:space="preserve"> настоящего Порядка;</w:t>
      </w:r>
    </w:p>
    <w:p w:rsidR="00DC67A7" w:rsidRDefault="00DC67A7">
      <w:pPr>
        <w:pStyle w:val="ConsPlusNormal"/>
        <w:spacing w:before="220"/>
        <w:ind w:firstLine="540"/>
        <w:jc w:val="both"/>
      </w:pPr>
      <w:r>
        <w:t>установление факта недостоверности представленной получателем средств информации;</w:t>
      </w:r>
    </w:p>
    <w:p w:rsidR="00DC67A7" w:rsidRDefault="00DC67A7">
      <w:pPr>
        <w:pStyle w:val="ConsPlusNormal"/>
        <w:spacing w:before="220"/>
        <w:ind w:firstLine="540"/>
        <w:jc w:val="both"/>
      </w:pPr>
      <w:r>
        <w:t>расторжение соглашения с получателем средств.</w:t>
      </w:r>
    </w:p>
    <w:p w:rsidR="00DC67A7" w:rsidRDefault="00DC67A7">
      <w:pPr>
        <w:pStyle w:val="ConsPlusNormal"/>
        <w:spacing w:before="220"/>
        <w:ind w:firstLine="540"/>
        <w:jc w:val="both"/>
      </w:pPr>
      <w:r>
        <w:t>3.7. В течение десяти рабочих дней со дня подписания соглашения и регистрации его в установленном порядке оформляется и направляется в министерство финансов Краснодарского края распоряжение о совершении казначейских платежей (в электронном виде) для перечисления получателю средств "государственным казенным учреждением Краснодарского края "Центр бухгалтерского учета" на его лицевой счет за счет средств краевого бюджета (в том числе за счет средств, источником финансового обеспечения которых являются субсидии из федерального бюджета) суммы гранта "Агростартап".</w:t>
      </w:r>
    </w:p>
    <w:p w:rsidR="00DC67A7" w:rsidRDefault="00DC67A7">
      <w:pPr>
        <w:pStyle w:val="ConsPlusNormal"/>
        <w:spacing w:before="220"/>
        <w:ind w:firstLine="540"/>
        <w:jc w:val="both"/>
      </w:pPr>
      <w:r>
        <w:t>Операции по списанию средств, отраженных на лицевом счете участника казначейского сопровождения, осуществляются в порядке, установленном соответствующими нормативными правовыми актами.</w:t>
      </w:r>
    </w:p>
    <w:p w:rsidR="00DC67A7" w:rsidRDefault="00DC67A7">
      <w:pPr>
        <w:pStyle w:val="ConsPlusNormal"/>
        <w:jc w:val="both"/>
      </w:pPr>
      <w:r>
        <w:t xml:space="preserve">(п. 3.7 в ред. </w:t>
      </w:r>
      <w:hyperlink r:id="rId103">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bookmarkStart w:id="29" w:name="P345"/>
      <w:bookmarkEnd w:id="29"/>
      <w:r>
        <w:t xml:space="preserve">3.7(1). В случае призыва грантополучателя на военную службу по мобилизации в Вооруженные Силы Российской Федерации в соответствии с </w:t>
      </w:r>
      <w:hyperlink r:id="rId104">
        <w:r>
          <w:rPr>
            <w:color w:val="0000FF"/>
          </w:rPr>
          <w:t>пунктом 2</w:t>
        </w:r>
      </w:hyperlink>
      <w:r>
        <w:t xml:space="preserve"> Указа Президента Российской Федерации от 21 сентября 2022 г. N 647 "Об объявлении частичной мобилизации в Российской Федерации" (далее - призыв на военную службу) уполномоченный орган принимает одно из следующих решений:</w:t>
      </w:r>
    </w:p>
    <w:p w:rsidR="00DC67A7" w:rsidRDefault="00DC67A7">
      <w:pPr>
        <w:pStyle w:val="ConsPlusNormal"/>
        <w:spacing w:before="220"/>
        <w:ind w:firstLine="540"/>
        <w:jc w:val="both"/>
      </w:pPr>
      <w:bookmarkStart w:id="30" w:name="P346"/>
      <w:bookmarkEnd w:id="30"/>
      <w:r>
        <w:t>признание проекта создания и (или) развития хозяйства завершенным в случае, если средства гранта "Агростартап" использованы в полном объеме, а в отношении грантополучателя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грантополучатель освобождается от ответственности за недостижение плановых показателей деятельности;</w:t>
      </w:r>
    </w:p>
    <w:p w:rsidR="00DC67A7" w:rsidRDefault="00DC67A7">
      <w:pPr>
        <w:pStyle w:val="ConsPlusNormal"/>
        <w:spacing w:before="220"/>
        <w:ind w:firstLine="540"/>
        <w:jc w:val="both"/>
      </w:pPr>
      <w:bookmarkStart w:id="31" w:name="P347"/>
      <w:bookmarkEnd w:id="31"/>
      <w:r>
        <w:t>обеспечение возврата средств гранта "Агростартап" в бюджет Краснодарского края в объеме неиспользованных средств гранта "Агростартап" в случае, если средства гранта "Агростартап" не использованы или использованы не в полном объеме, а в отношении грантополучателя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проект создания и (или) развития хозяйства признается завершенным, а грантополучатель освобождается от ответственности за недостижение плановых показателей деятельности.</w:t>
      </w:r>
    </w:p>
    <w:p w:rsidR="00DC67A7" w:rsidRDefault="00DC67A7">
      <w:pPr>
        <w:pStyle w:val="ConsPlusNormal"/>
        <w:spacing w:before="220"/>
        <w:ind w:firstLine="540"/>
        <w:jc w:val="both"/>
      </w:pPr>
      <w:r>
        <w:t xml:space="preserve">Указанные в </w:t>
      </w:r>
      <w:hyperlink w:anchor="P346">
        <w:r>
          <w:rPr>
            <w:color w:val="0000FF"/>
          </w:rPr>
          <w:t>абзацах втором</w:t>
        </w:r>
      </w:hyperlink>
      <w:r>
        <w:t xml:space="preserve"> и </w:t>
      </w:r>
      <w:hyperlink w:anchor="P347">
        <w:r>
          <w:rPr>
            <w:color w:val="0000FF"/>
          </w:rPr>
          <w:t>третьем</w:t>
        </w:r>
      </w:hyperlink>
      <w:r>
        <w:t xml:space="preserve"> настоящего пункта решения принимаются уполномоченным органом по заявлению грантополучателя при представлении им документа, подтверждающего призыв на военную службу, и (или) в соответствии с полученными от призывной </w:t>
      </w:r>
      <w:r>
        <w:lastRenderedPageBreak/>
        <w:t>комиссии по мобилизации субъекта Российской Федерации (муниципального образования), которой грантополучатель призывался на военную службу, сведениями о призыве грантополучателя на военную службу.</w:t>
      </w:r>
    </w:p>
    <w:p w:rsidR="00DC67A7" w:rsidRDefault="00DC67A7">
      <w:pPr>
        <w:pStyle w:val="ConsPlusNormal"/>
        <w:spacing w:before="220"/>
        <w:ind w:firstLine="540"/>
        <w:jc w:val="both"/>
      </w:pPr>
      <w:r>
        <w:t>В процессе реализации проекта создания и (или) развития хозяйства в случае призыва главы крестьянского (фермерского) хозяйства, являющегося грантополучателем, на военную службу допускается его смена по решению членов данного крестьянского (фермерского) хозяйства в порядке, установленном законодательством Российской Федерации, что не влечет изменения (прекращения) статуса крестьянского (фермерского) хозяйства в качестве грантополучателя. При этом уполномоченный орган осуществляет замену главы такого крестьянского (фермерского) хозяйства в соглашении, заключенном между уполномоченным органом и грантополучателем, а новый глава крестьянского (фермерского) хозяйства осуществляет дальнейшую реализацию проекта создания и (или) развития хозяйства в соответствии с указанным соглашением.</w:t>
      </w:r>
    </w:p>
    <w:p w:rsidR="00DC67A7" w:rsidRDefault="00DC67A7">
      <w:pPr>
        <w:pStyle w:val="ConsPlusNormal"/>
        <w:jc w:val="both"/>
      </w:pPr>
      <w:r>
        <w:t xml:space="preserve">(п. 3.7(1) введен </w:t>
      </w:r>
      <w:hyperlink r:id="rId105">
        <w:r>
          <w:rPr>
            <w:color w:val="0000FF"/>
          </w:rPr>
          <w:t>Постановлением</w:t>
        </w:r>
      </w:hyperlink>
      <w:r>
        <w:t xml:space="preserve"> Губернатора Краснодарского края от 12.05.2023 N 245)</w:t>
      </w:r>
    </w:p>
    <w:p w:rsidR="00DC67A7" w:rsidRDefault="00DC67A7">
      <w:pPr>
        <w:pStyle w:val="ConsPlusNormal"/>
        <w:spacing w:before="220"/>
        <w:ind w:firstLine="540"/>
        <w:jc w:val="both"/>
      </w:pPr>
      <w:bookmarkStart w:id="32" w:name="P351"/>
      <w:bookmarkEnd w:id="32"/>
      <w:r>
        <w:t>3.8. Планируемым результатом предоставления гранта "Агростартап" является приобретение товаров, работ, услуг для реализации проекта создания и (или) развития хозяйства получателя средств гранта.</w:t>
      </w:r>
    </w:p>
    <w:p w:rsidR="00DC67A7" w:rsidRDefault="00DC67A7">
      <w:pPr>
        <w:pStyle w:val="ConsPlusNormal"/>
        <w:spacing w:before="220"/>
        <w:ind w:firstLine="540"/>
        <w:jc w:val="both"/>
      </w:pPr>
      <w:r>
        <w:t>Результат предоставления гранта должен соответствовать типам результатов предоставления гранта,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гранта.</w:t>
      </w:r>
    </w:p>
    <w:p w:rsidR="00DC67A7" w:rsidRDefault="00DC67A7">
      <w:pPr>
        <w:pStyle w:val="ConsPlusNormal"/>
        <w:jc w:val="both"/>
      </w:pPr>
      <w:r>
        <w:t xml:space="preserve">(п. 3.8 в ред. </w:t>
      </w:r>
      <w:hyperlink r:id="rId106">
        <w:r>
          <w:rPr>
            <w:color w:val="0000FF"/>
          </w:rPr>
          <w:t>Постановления</w:t>
        </w:r>
      </w:hyperlink>
      <w:r>
        <w:t xml:space="preserve"> Губернатора Краснодарского края от 12.05.2023 N 245)</w:t>
      </w:r>
    </w:p>
    <w:p w:rsidR="00DC67A7" w:rsidRDefault="00DC67A7">
      <w:pPr>
        <w:pStyle w:val="ConsPlusNormal"/>
        <w:spacing w:before="220"/>
        <w:ind w:firstLine="540"/>
        <w:jc w:val="both"/>
      </w:pPr>
      <w:r>
        <w:t xml:space="preserve">3.9. Получатель средств имеет право внести изменения в проект создания и (или) развития хозяйства и (или) план расходов в пределах затрат, указанных в </w:t>
      </w:r>
      <w:hyperlink w:anchor="P287">
        <w:r>
          <w:rPr>
            <w:color w:val="0000FF"/>
          </w:rPr>
          <w:t>подпункте 3.1.18 пункта 3.1 раздела 3</w:t>
        </w:r>
      </w:hyperlink>
      <w:r>
        <w:t xml:space="preserve"> настоящего Порядка, не более двух раз в течение периода реализации плана расходов при условии, что такое изменение не являлось критерием отбора (критерием оценки заявки).</w:t>
      </w:r>
    </w:p>
    <w:p w:rsidR="00DC67A7" w:rsidRDefault="00DC67A7">
      <w:pPr>
        <w:pStyle w:val="ConsPlusNormal"/>
        <w:spacing w:before="220"/>
        <w:ind w:firstLine="540"/>
        <w:jc w:val="both"/>
      </w:pPr>
      <w:r>
        <w:t>В случае недостижения плановых показателей деятельности крестьянское (фермерское) хозяйство обязуется представить до 1 апреля года, следующего за годом, в котором результат деятельности не был исполнен, письменное обоснование недостижения плановых показателей деятельности. Уполномоченным органом может быть принято решение о необходимости внесения изменений в проект создания и (или) развития хозяйства и соглашение, заключенное между крестьянским (фермерским) хозяйством (индивидуальным предпринимателем) и уполномоченным органом.</w:t>
      </w:r>
    </w:p>
    <w:p w:rsidR="00DC67A7" w:rsidRDefault="00DC67A7">
      <w:pPr>
        <w:pStyle w:val="ConsPlusNormal"/>
        <w:spacing w:before="220"/>
        <w:ind w:firstLine="540"/>
        <w:jc w:val="both"/>
      </w:pPr>
      <w:r>
        <w:t>Случаи, при которых допускается внесение изменений в проект создания и (или) развития хозяйства, определяются уполномоченным органом.</w:t>
      </w:r>
    </w:p>
    <w:p w:rsidR="00DC67A7" w:rsidRDefault="00DC67A7">
      <w:pPr>
        <w:pStyle w:val="ConsPlusNormal"/>
        <w:spacing w:before="220"/>
        <w:ind w:firstLine="540"/>
        <w:jc w:val="both"/>
      </w:pPr>
      <w:r>
        <w:t>Внесение изменений в проект создания и (или) развития хозяйства и (или) план расходов производится путем направления в региональную конкурсную комиссию следующих документов:</w:t>
      </w:r>
    </w:p>
    <w:p w:rsidR="00DC67A7" w:rsidRDefault="00DC67A7">
      <w:pPr>
        <w:pStyle w:val="ConsPlusNormal"/>
        <w:spacing w:before="220"/>
        <w:ind w:firstLine="540"/>
        <w:jc w:val="both"/>
      </w:pPr>
      <w:r>
        <w:t>заявления о внесении изменений в проект создания и (или) развития хозяйства и (или) план расходов, включающего обоснование необходимости предполагаемых изменений;</w:t>
      </w:r>
    </w:p>
    <w:p w:rsidR="00DC67A7" w:rsidRDefault="00DC67A7">
      <w:pPr>
        <w:pStyle w:val="ConsPlusNormal"/>
        <w:spacing w:before="220"/>
        <w:ind w:firstLine="540"/>
        <w:jc w:val="both"/>
      </w:pPr>
      <w:r>
        <w:t>актуализированного проекта создания и (или) развития хозяйства (в срок, не превышающий 45 календарных дней со дня получения указанного решения) и (или) уточненного плана расходов.</w:t>
      </w:r>
    </w:p>
    <w:p w:rsidR="00DC67A7" w:rsidRDefault="00DC67A7">
      <w:pPr>
        <w:pStyle w:val="ConsPlusNormal"/>
        <w:jc w:val="both"/>
      </w:pPr>
      <w:r>
        <w:t xml:space="preserve">(в ред. </w:t>
      </w:r>
      <w:hyperlink r:id="rId107">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Изменение в проект создания и (или) развития хозяйства и (или) план расходов в пределах сумм предоставленного гранта "Агростартап" подлежит согласованию с региональной конкурсной комиссией.</w:t>
      </w:r>
    </w:p>
    <w:p w:rsidR="00DC67A7" w:rsidRDefault="00DC67A7">
      <w:pPr>
        <w:pStyle w:val="ConsPlusNormal"/>
        <w:jc w:val="both"/>
      </w:pPr>
    </w:p>
    <w:p w:rsidR="00DC67A7" w:rsidRDefault="00DC67A7">
      <w:pPr>
        <w:pStyle w:val="ConsPlusTitle"/>
        <w:jc w:val="center"/>
        <w:outlineLvl w:val="1"/>
      </w:pPr>
      <w:r>
        <w:t>4. Требования к отчетности</w:t>
      </w:r>
    </w:p>
    <w:p w:rsidR="00DC67A7" w:rsidRDefault="00DC67A7">
      <w:pPr>
        <w:pStyle w:val="ConsPlusNormal"/>
        <w:jc w:val="both"/>
      </w:pPr>
    </w:p>
    <w:p w:rsidR="00DC67A7" w:rsidRDefault="00DC67A7">
      <w:pPr>
        <w:pStyle w:val="ConsPlusNormal"/>
        <w:ind w:firstLine="540"/>
        <w:jc w:val="both"/>
      </w:pPr>
      <w:r>
        <w:lastRenderedPageBreak/>
        <w:t>4.1. Получатель средств представляет в уполномоченный орган:</w:t>
      </w:r>
    </w:p>
    <w:p w:rsidR="00DC67A7" w:rsidRDefault="00DC67A7">
      <w:pPr>
        <w:pStyle w:val="ConsPlusNormal"/>
        <w:spacing w:before="220"/>
        <w:ind w:firstLine="540"/>
        <w:jc w:val="both"/>
      </w:pPr>
      <w:r>
        <w:t>отчет о достижении значений результатов и показателей предоставления гранта "Агростартап" по форме, определенной типовой формой соглашения, установленной Министерством финансов Российской Федерации (представляется один раз в квартал в течение 60 месяцев не позднее 15 января, 15 апреля, 15 июля и 15 октября отчетного года);</w:t>
      </w:r>
    </w:p>
    <w:p w:rsidR="00DC67A7" w:rsidRDefault="00DC67A7">
      <w:pPr>
        <w:pStyle w:val="ConsPlusNormal"/>
        <w:spacing w:before="220"/>
        <w:ind w:firstLine="540"/>
        <w:jc w:val="both"/>
      </w:pPr>
      <w:r>
        <w:t>отчет об осуществлении расходов, источником финансового обеспечения которых является грант "Агростартап", по форме, определенной типовой формой соглашения, установленной Министерством финансов Российской Федерации (представляется в течение 18 месяцев один раз в квартал, не позднее 15 января, 15 апреля, 15 июля и 15 октября отчетного года), и итоговый отчет (представляются одновременно с отчетом об осуществлении расходов, источником финансового обеспечения которых является грант "Агростартап");</w:t>
      </w:r>
    </w:p>
    <w:p w:rsidR="00DC67A7" w:rsidRDefault="00DC67A7">
      <w:pPr>
        <w:pStyle w:val="ConsPlusNormal"/>
        <w:spacing w:before="220"/>
        <w:ind w:firstLine="540"/>
        <w:jc w:val="both"/>
      </w:pPr>
      <w:r>
        <w:t>копии платежных документов, подтверждающих оплату расходов по плану расходов, заверенные получателем средств (представляются одновременно с отчетом об осуществлении расходов, источником финансового обеспечения которых является грант "Агростартап");</w:t>
      </w:r>
    </w:p>
    <w:p w:rsidR="00DC67A7" w:rsidRDefault="00DC67A7">
      <w:pPr>
        <w:pStyle w:val="ConsPlusNormal"/>
        <w:spacing w:before="220"/>
        <w:ind w:firstLine="540"/>
        <w:jc w:val="both"/>
      </w:pPr>
      <w:r>
        <w:t>копии документов, подтверждающих целевое использование гранта "Агростартап", согласно перечню документов, утвержденному приказом уполномоченного органа, заверенные получателем средств (представляются одновременно с отчетом об осуществлении расходов, источником финансового обеспечения которых является грант "Агростартап").</w:t>
      </w:r>
    </w:p>
    <w:p w:rsidR="00DC67A7" w:rsidRDefault="00DC67A7">
      <w:pPr>
        <w:pStyle w:val="ConsPlusNormal"/>
        <w:jc w:val="both"/>
      </w:pPr>
      <w:r>
        <w:t xml:space="preserve">(п. 4.1 в ред. </w:t>
      </w:r>
      <w:hyperlink r:id="rId108">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4.2. Уполномоченный орган вправе установить в соглашении сроки и формы представляемой дополнительной отчетности.</w:t>
      </w:r>
    </w:p>
    <w:p w:rsidR="00DC67A7" w:rsidRDefault="00DC67A7">
      <w:pPr>
        <w:pStyle w:val="ConsPlusNormal"/>
        <w:jc w:val="both"/>
      </w:pPr>
    </w:p>
    <w:p w:rsidR="00DC67A7" w:rsidRDefault="00DC67A7">
      <w:pPr>
        <w:pStyle w:val="ConsPlusTitle"/>
        <w:jc w:val="center"/>
        <w:outlineLvl w:val="1"/>
      </w:pPr>
      <w:r>
        <w:t>5. Требования об осуществлении контроля (мониторинга)</w:t>
      </w:r>
    </w:p>
    <w:p w:rsidR="00DC67A7" w:rsidRDefault="00DC67A7">
      <w:pPr>
        <w:pStyle w:val="ConsPlusTitle"/>
        <w:jc w:val="center"/>
      </w:pPr>
      <w:r>
        <w:t>за соблюдением условий и порядка предоставления грантов</w:t>
      </w:r>
    </w:p>
    <w:p w:rsidR="00DC67A7" w:rsidRDefault="00DC67A7">
      <w:pPr>
        <w:pStyle w:val="ConsPlusTitle"/>
        <w:jc w:val="center"/>
      </w:pPr>
      <w:r>
        <w:t>"Агростартап" и ответственность за их нарушение</w:t>
      </w:r>
    </w:p>
    <w:p w:rsidR="00DC67A7" w:rsidRDefault="00DC67A7">
      <w:pPr>
        <w:pStyle w:val="ConsPlusNormal"/>
        <w:jc w:val="center"/>
      </w:pPr>
      <w:r>
        <w:t xml:space="preserve">(в ред. </w:t>
      </w:r>
      <w:hyperlink r:id="rId109">
        <w:r>
          <w:rPr>
            <w:color w:val="0000FF"/>
          </w:rPr>
          <w:t>Постановления</w:t>
        </w:r>
      </w:hyperlink>
      <w:r>
        <w:t xml:space="preserve"> главы администрации (губернатора)</w:t>
      </w:r>
    </w:p>
    <w:p w:rsidR="00DC67A7" w:rsidRDefault="00DC67A7">
      <w:pPr>
        <w:pStyle w:val="ConsPlusNormal"/>
        <w:jc w:val="center"/>
      </w:pPr>
      <w:r>
        <w:t>Краснодарского края от 17.05.2022 N 260)</w:t>
      </w:r>
    </w:p>
    <w:p w:rsidR="00DC67A7" w:rsidRDefault="00DC67A7">
      <w:pPr>
        <w:pStyle w:val="ConsPlusNormal"/>
        <w:jc w:val="both"/>
      </w:pPr>
    </w:p>
    <w:p w:rsidR="00DC67A7" w:rsidRDefault="00DC67A7">
      <w:pPr>
        <w:pStyle w:val="ConsPlusNormal"/>
        <w:ind w:firstLine="540"/>
        <w:jc w:val="both"/>
      </w:pPr>
      <w:r>
        <w:t xml:space="preserve">5.1. Получатели средств несут ответственность за нарушение условий и порядка предоставления грантов "Агростартап", в том числе за достоверность информации, представленной им в соответствии с </w:t>
      </w:r>
      <w:hyperlink w:anchor="P168">
        <w:r>
          <w:rPr>
            <w:color w:val="0000FF"/>
          </w:rPr>
          <w:t>пунктом 2.6 раздела 2</w:t>
        </w:r>
      </w:hyperlink>
      <w:r>
        <w:t xml:space="preserve"> настоящего Порядка, в соответствии с законодательством Российской Федерации.</w:t>
      </w:r>
    </w:p>
    <w:p w:rsidR="00DC67A7" w:rsidRDefault="00DC67A7">
      <w:pPr>
        <w:pStyle w:val="ConsPlusNormal"/>
        <w:jc w:val="both"/>
      </w:pPr>
      <w:r>
        <w:t xml:space="preserve">(в ред. </w:t>
      </w:r>
      <w:hyperlink r:id="rId110">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5.2. Уполномоченный орган осуществляет проверку условий и порядка предоставления гранта, в том числе в части достижения результатов их предоставления.</w:t>
      </w:r>
    </w:p>
    <w:p w:rsidR="00DC67A7" w:rsidRDefault="00DC67A7">
      <w:pPr>
        <w:pStyle w:val="ConsPlusNormal"/>
        <w:spacing w:before="220"/>
        <w:ind w:firstLine="540"/>
        <w:jc w:val="both"/>
      </w:pPr>
      <w:r>
        <w:t xml:space="preserve">Органы государственного финансового контроля осуществляют проверки в соответствии со </w:t>
      </w:r>
      <w:hyperlink r:id="rId111">
        <w:r>
          <w:rPr>
            <w:color w:val="0000FF"/>
          </w:rPr>
          <w:t>статьями 268.1</w:t>
        </w:r>
      </w:hyperlink>
      <w:r>
        <w:t xml:space="preserve"> и </w:t>
      </w:r>
      <w:hyperlink r:id="rId112">
        <w:r>
          <w:rPr>
            <w:color w:val="0000FF"/>
          </w:rPr>
          <w:t>269.2</w:t>
        </w:r>
      </w:hyperlink>
      <w:r>
        <w:t xml:space="preserve"> Бюджетного кодекса Российской Федерации.</w:t>
      </w:r>
    </w:p>
    <w:p w:rsidR="00DC67A7" w:rsidRDefault="00DC67A7">
      <w:pPr>
        <w:pStyle w:val="ConsPlusNormal"/>
        <w:jc w:val="both"/>
      </w:pPr>
      <w:r>
        <w:t xml:space="preserve">(п. 5.2 в ред. </w:t>
      </w:r>
      <w:hyperlink r:id="rId113">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t>5.3. Возврату в краевой бюджет подлежат гранты "Агростартап" в случаях:</w:t>
      </w:r>
    </w:p>
    <w:p w:rsidR="00DC67A7" w:rsidRDefault="00DC67A7">
      <w:pPr>
        <w:pStyle w:val="ConsPlusNormal"/>
        <w:spacing w:before="220"/>
        <w:ind w:firstLine="540"/>
        <w:jc w:val="both"/>
      </w:pPr>
      <w:r>
        <w:t>несоблюдения получателем средств условий и порядка предоставления гранта "Агростартап", в том числе предоставление недостоверной информации в целях получения грантов "Агростартап" выявленного в том числе по фактам проверок, проведенных уполномоченным органом как получателем бюджетных средств и органом государственного финансового контроля;</w:t>
      </w:r>
    </w:p>
    <w:p w:rsidR="00DC67A7" w:rsidRDefault="00DC67A7">
      <w:pPr>
        <w:pStyle w:val="ConsPlusNormal"/>
        <w:jc w:val="both"/>
      </w:pPr>
      <w:r>
        <w:t xml:space="preserve">(в ред. </w:t>
      </w:r>
      <w:hyperlink r:id="rId114">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r>
        <w:lastRenderedPageBreak/>
        <w:t>недостижения значений результатов и показателей предоставления грантов "Агростартап", значения которых устанавливаются в соглашениях.</w:t>
      </w:r>
    </w:p>
    <w:p w:rsidR="00DC67A7" w:rsidRDefault="00DC67A7">
      <w:pPr>
        <w:pStyle w:val="ConsPlusNormal"/>
        <w:spacing w:before="220"/>
        <w:ind w:firstLine="540"/>
        <w:jc w:val="both"/>
      </w:pPr>
      <w:r>
        <w:t>5.3(1) Мониторинг достижения результатов предоставления гранта осуществляется исходя из достижения значений результатов предоставления гранта, определенных соглашением, и событий, отражающих факт завершения соответствующего мероприятия по получению результата предоставления гранта (контрольная точка) в порядке и по формам, которые установлены Министерством финансов Российской Федерации.</w:t>
      </w:r>
    </w:p>
    <w:p w:rsidR="00DC67A7" w:rsidRDefault="00DC67A7">
      <w:pPr>
        <w:pStyle w:val="ConsPlusNormal"/>
        <w:jc w:val="both"/>
      </w:pPr>
      <w:r>
        <w:t xml:space="preserve">(п. 5.3(1) в ред. </w:t>
      </w:r>
      <w:hyperlink r:id="rId115">
        <w:r>
          <w:rPr>
            <w:color w:val="0000FF"/>
          </w:rPr>
          <w:t>Постановления</w:t>
        </w:r>
      </w:hyperlink>
      <w:r>
        <w:t xml:space="preserve"> Губернатора Краснодарского края от 12.05.2023 N 245)</w:t>
      </w:r>
    </w:p>
    <w:p w:rsidR="00DC67A7" w:rsidRDefault="00DC67A7">
      <w:pPr>
        <w:pStyle w:val="ConsPlusNormal"/>
        <w:spacing w:before="220"/>
        <w:ind w:firstLine="540"/>
        <w:jc w:val="both"/>
      </w:pPr>
      <w:r>
        <w:t>5.4. В случаях несоблюдения получателем средств целей, условий и порядка предоставления гранта "Агростартап", установленных настоящим Порядком и соглашением, за исключением условия о достижении результата гранта "Агростартап", возврату в краевой бюджет подлежит грант "Агростартап" в полном объеме выявленных нарушений.</w:t>
      </w:r>
    </w:p>
    <w:p w:rsidR="00DC67A7" w:rsidRDefault="00DC67A7">
      <w:pPr>
        <w:pStyle w:val="ConsPlusNormal"/>
        <w:spacing w:before="220"/>
        <w:ind w:firstLine="540"/>
        <w:jc w:val="both"/>
      </w:pPr>
      <w:hyperlink r:id="rId116">
        <w:r>
          <w:rPr>
            <w:color w:val="0000FF"/>
          </w:rPr>
          <w:t>5.5</w:t>
        </w:r>
      </w:hyperlink>
      <w:r>
        <w:t>. В случае недостижения результатов предоставления гранта "Агростартап" объем возврата рассчитывается после истечения срока использования гранта по формуле:</w:t>
      </w:r>
    </w:p>
    <w:p w:rsidR="00DC67A7" w:rsidRDefault="00DC67A7">
      <w:pPr>
        <w:pStyle w:val="ConsPlusNormal"/>
        <w:jc w:val="both"/>
      </w:pPr>
    </w:p>
    <w:p w:rsidR="00DC67A7" w:rsidRDefault="00DC67A7">
      <w:pPr>
        <w:pStyle w:val="ConsPlusNormal"/>
        <w:jc w:val="center"/>
      </w:pPr>
      <w:r>
        <w:t>V возврата = V гранта x k x m / n, где:</w:t>
      </w:r>
    </w:p>
    <w:p w:rsidR="00DC67A7" w:rsidRDefault="00DC67A7">
      <w:pPr>
        <w:pStyle w:val="ConsPlusNormal"/>
        <w:jc w:val="both"/>
      </w:pPr>
    </w:p>
    <w:p w:rsidR="00DC67A7" w:rsidRDefault="00DC67A7">
      <w:pPr>
        <w:pStyle w:val="ConsPlusNormal"/>
        <w:ind w:firstLine="540"/>
        <w:jc w:val="both"/>
      </w:pPr>
      <w:r>
        <w:t>V гранта - размер гранта "Агростартап", предоставленный получателю средств;</w:t>
      </w:r>
    </w:p>
    <w:p w:rsidR="00DC67A7" w:rsidRDefault="00DC67A7">
      <w:pPr>
        <w:pStyle w:val="ConsPlusNormal"/>
        <w:spacing w:before="220"/>
        <w:ind w:firstLine="540"/>
        <w:jc w:val="both"/>
      </w:pPr>
      <w:r>
        <w:t>m - количество показателей, необходимых для достижения результатов предоставления гранта "Агростартап", по которым индекс, отражающий уровень недостижения i-го результата предоставления гранта, имеет положительное значение;</w:t>
      </w:r>
    </w:p>
    <w:p w:rsidR="00DC67A7" w:rsidRDefault="00DC67A7">
      <w:pPr>
        <w:pStyle w:val="ConsPlusNormal"/>
        <w:spacing w:before="220"/>
        <w:ind w:firstLine="540"/>
        <w:jc w:val="both"/>
      </w:pPr>
      <w:r>
        <w:t>n - общее количество показателей, необходимых для достижения результатов предоставления гранта "Агростартап";</w:t>
      </w:r>
    </w:p>
    <w:p w:rsidR="00DC67A7" w:rsidRDefault="00DC67A7">
      <w:pPr>
        <w:pStyle w:val="ConsPlusNormal"/>
        <w:spacing w:before="220"/>
        <w:ind w:firstLine="540"/>
        <w:jc w:val="both"/>
      </w:pPr>
      <w:r>
        <w:t>k - коэффициент возврата гранта "Агростартап".</w:t>
      </w:r>
    </w:p>
    <w:p w:rsidR="00DC67A7" w:rsidRDefault="00DC67A7">
      <w:pPr>
        <w:pStyle w:val="ConsPlusNormal"/>
        <w:spacing w:before="220"/>
        <w:ind w:firstLine="540"/>
        <w:jc w:val="both"/>
      </w:pPr>
      <w:r>
        <w:t>Коэффициент возврата гранта "Агростартап" рассчитывается по формуле:</w:t>
      </w:r>
    </w:p>
    <w:p w:rsidR="00DC67A7" w:rsidRDefault="00DC67A7">
      <w:pPr>
        <w:pStyle w:val="ConsPlusNormal"/>
        <w:jc w:val="both"/>
      </w:pPr>
    </w:p>
    <w:p w:rsidR="00DC67A7" w:rsidRDefault="00DC67A7">
      <w:pPr>
        <w:pStyle w:val="ConsPlusNormal"/>
        <w:jc w:val="center"/>
      </w:pPr>
      <w:r>
        <w:rPr>
          <w:noProof/>
          <w:position w:val="-10"/>
        </w:rPr>
        <w:drawing>
          <wp:inline distT="0" distB="0" distL="0" distR="0">
            <wp:extent cx="1189990" cy="2768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189990" cy="276860"/>
                    </a:xfrm>
                    <a:prstGeom prst="rect">
                      <a:avLst/>
                    </a:prstGeom>
                    <a:noFill/>
                    <a:ln>
                      <a:noFill/>
                    </a:ln>
                  </pic:spPr>
                </pic:pic>
              </a:graphicData>
            </a:graphic>
          </wp:inline>
        </w:drawing>
      </w:r>
    </w:p>
    <w:p w:rsidR="00DC67A7" w:rsidRDefault="00DC67A7">
      <w:pPr>
        <w:pStyle w:val="ConsPlusNormal"/>
        <w:jc w:val="both"/>
      </w:pPr>
    </w:p>
    <w:p w:rsidR="00DC67A7" w:rsidRDefault="00DC67A7">
      <w:pPr>
        <w:pStyle w:val="ConsPlusNormal"/>
        <w:ind w:firstLine="540"/>
        <w:jc w:val="both"/>
      </w:pPr>
      <w:r>
        <w:t>Di - индекс, отражающий уровень недостижения i-го результата предоставления гранта "Агростартап";</w:t>
      </w:r>
    </w:p>
    <w:p w:rsidR="00DC67A7" w:rsidRDefault="00DC67A7">
      <w:pPr>
        <w:pStyle w:val="ConsPlusNormal"/>
        <w:spacing w:before="220"/>
        <w:ind w:firstLine="540"/>
        <w:jc w:val="both"/>
      </w:pPr>
      <w:r>
        <w:t>m - количество результатов предоставления гранта "Агростартап", по которым индекс, отражающий уровень недостижения i-го результата предоставления гранта "Агростартап", имеет положительное значение.</w:t>
      </w:r>
    </w:p>
    <w:p w:rsidR="00DC67A7" w:rsidRDefault="00DC67A7">
      <w:pPr>
        <w:pStyle w:val="ConsPlusNormal"/>
        <w:spacing w:before="220"/>
        <w:ind w:firstLine="540"/>
        <w:jc w:val="both"/>
      </w:pPr>
      <w:r>
        <w:t>При расчете коэффициента возврата гранта "Агростартап" используются только положительные значения индекса, отражающего уровень недостижения i-го результата предоставления гранта "Агростартап".</w:t>
      </w:r>
    </w:p>
    <w:p w:rsidR="00DC67A7" w:rsidRDefault="00DC67A7">
      <w:pPr>
        <w:pStyle w:val="ConsPlusNormal"/>
        <w:spacing w:before="220"/>
        <w:ind w:firstLine="540"/>
        <w:jc w:val="both"/>
      </w:pPr>
      <w:r>
        <w:t>Индекс, отражающий уровень недостижения i-го результата предоставления гранта "Агростартап", определяется по формуле:</w:t>
      </w:r>
    </w:p>
    <w:p w:rsidR="00DC67A7" w:rsidRDefault="00DC67A7">
      <w:pPr>
        <w:pStyle w:val="ConsPlusNormal"/>
        <w:jc w:val="both"/>
      </w:pPr>
    </w:p>
    <w:p w:rsidR="00DC67A7" w:rsidRDefault="00DC67A7">
      <w:pPr>
        <w:pStyle w:val="ConsPlusNormal"/>
        <w:jc w:val="center"/>
      </w:pPr>
      <w:r>
        <w:t>Di = 1 - Ti / Si, где:</w:t>
      </w:r>
    </w:p>
    <w:p w:rsidR="00DC67A7" w:rsidRDefault="00DC67A7">
      <w:pPr>
        <w:pStyle w:val="ConsPlusNormal"/>
        <w:jc w:val="both"/>
      </w:pPr>
    </w:p>
    <w:p w:rsidR="00DC67A7" w:rsidRDefault="00DC67A7">
      <w:pPr>
        <w:pStyle w:val="ConsPlusNormal"/>
        <w:ind w:firstLine="540"/>
        <w:jc w:val="both"/>
      </w:pPr>
      <w:r>
        <w:t>Ti - фактически достигнутое значение i-го показателя, необходимого для достижения результата предоставления гранта "Агростартап", на отчетную дату;</w:t>
      </w:r>
    </w:p>
    <w:p w:rsidR="00DC67A7" w:rsidRDefault="00DC67A7">
      <w:pPr>
        <w:pStyle w:val="ConsPlusNormal"/>
        <w:spacing w:before="220"/>
        <w:ind w:firstLine="540"/>
        <w:jc w:val="both"/>
      </w:pPr>
      <w:r>
        <w:t xml:space="preserve">Si - плановое значение i-го результата предоставления гранта, установленное соглашением о </w:t>
      </w:r>
      <w:r>
        <w:lastRenderedPageBreak/>
        <w:t>предоставлении гранта "Агростартап".</w:t>
      </w:r>
    </w:p>
    <w:p w:rsidR="00DC67A7" w:rsidRDefault="00DC67A7">
      <w:pPr>
        <w:pStyle w:val="ConsPlusNormal"/>
        <w:spacing w:before="220"/>
        <w:ind w:firstLine="540"/>
        <w:jc w:val="both"/>
      </w:pPr>
      <w:hyperlink r:id="rId118">
        <w:r>
          <w:rPr>
            <w:color w:val="0000FF"/>
          </w:rPr>
          <w:t>5.6</w:t>
        </w:r>
      </w:hyperlink>
      <w:r>
        <w:t>. Возврат гранта "Агростартап" осуществляется в следующем порядке:</w:t>
      </w:r>
    </w:p>
    <w:p w:rsidR="00DC67A7" w:rsidRDefault="00DC67A7">
      <w:pPr>
        <w:pStyle w:val="ConsPlusNormal"/>
        <w:spacing w:before="220"/>
        <w:ind w:firstLine="540"/>
        <w:jc w:val="both"/>
      </w:pPr>
      <w:r>
        <w:t>уполномоченный орган в 30-дневный срок после выявления нарушения или получения акта проверки от уполномоченного органа государственного финансового контроля направляет получателю средств требование о возврате гранта, а получатель средств производит возврат гранта "Агростартап" в течение 60 календарных дней со дня получения от уполномоченного органа требования о возврате гранта "Агростартап";</w:t>
      </w:r>
    </w:p>
    <w:p w:rsidR="00DC67A7" w:rsidRDefault="00DC67A7">
      <w:pPr>
        <w:pStyle w:val="ConsPlusNormal"/>
        <w:spacing w:before="220"/>
        <w:ind w:firstLine="540"/>
        <w:jc w:val="both"/>
      </w:pPr>
      <w:r>
        <w:t>возврат получателем средств остатков гранта "Агростартап", не использованных в течение 18 месяцев с даты получения гранта, осуществляется в течение 30 дней со дня образования остатков;</w:t>
      </w:r>
    </w:p>
    <w:p w:rsidR="00DC67A7" w:rsidRDefault="00DC67A7">
      <w:pPr>
        <w:pStyle w:val="ConsPlusNormal"/>
        <w:spacing w:before="220"/>
        <w:ind w:firstLine="540"/>
        <w:jc w:val="both"/>
      </w:pPr>
      <w:r>
        <w:t>получатель средств в случае недостижения результатов предоставления гранта "Агростартап" производит возврат части гранта "Агростартап" в течение 60 календарных дней со дня окончания срока использования гранта "Агростартап";</w:t>
      </w:r>
    </w:p>
    <w:p w:rsidR="00DC67A7" w:rsidRDefault="00DC67A7">
      <w:pPr>
        <w:pStyle w:val="ConsPlusNormal"/>
        <w:spacing w:before="220"/>
        <w:ind w:firstLine="540"/>
        <w:jc w:val="both"/>
      </w:pPr>
      <w:r>
        <w:t>при нарушении получателем средств срока возврата гранта "Агростартап" уполномоченный орган принимает меры по взысканию указанных средств в краевой бюджет в порядке, установленном законодательством Российской Федерации.</w:t>
      </w:r>
    </w:p>
    <w:p w:rsidR="00DC67A7" w:rsidRDefault="00DC67A7">
      <w:pPr>
        <w:pStyle w:val="ConsPlusNormal"/>
        <w:jc w:val="both"/>
      </w:pPr>
      <w:r>
        <w:t xml:space="preserve">(пункт в ред. </w:t>
      </w:r>
      <w:hyperlink r:id="rId119">
        <w:r>
          <w:rPr>
            <w:color w:val="0000FF"/>
          </w:rPr>
          <w:t>Постановления</w:t>
        </w:r>
      </w:hyperlink>
      <w:r>
        <w:t xml:space="preserve"> главы администрации (губернатора) Краснодарского края от 17.05.2022 N 260)</w:t>
      </w:r>
    </w:p>
    <w:p w:rsidR="00DC67A7" w:rsidRDefault="00DC67A7">
      <w:pPr>
        <w:pStyle w:val="ConsPlusNormal"/>
        <w:spacing w:before="220"/>
        <w:ind w:firstLine="540"/>
        <w:jc w:val="both"/>
      </w:pPr>
      <w:hyperlink r:id="rId120">
        <w:r>
          <w:rPr>
            <w:color w:val="0000FF"/>
          </w:rPr>
          <w:t>5.7</w:t>
        </w:r>
      </w:hyperlink>
      <w:r>
        <w:t>. Уполномоченный орган несет ответственность за осуществление расходов краевого бюджета, направляемых на выплату гранта "Агростартап", в соответствии с бюджетным законодательством Российской Федерации.</w:t>
      </w:r>
    </w:p>
    <w:p w:rsidR="00DC67A7" w:rsidRDefault="00DC67A7">
      <w:pPr>
        <w:pStyle w:val="ConsPlusNormal"/>
        <w:jc w:val="both"/>
      </w:pPr>
    </w:p>
    <w:p w:rsidR="00DC67A7" w:rsidRDefault="00DC67A7">
      <w:pPr>
        <w:pStyle w:val="ConsPlusNormal"/>
        <w:jc w:val="both"/>
      </w:pPr>
    </w:p>
    <w:p w:rsidR="00DC67A7" w:rsidRDefault="00DC67A7">
      <w:pPr>
        <w:pStyle w:val="ConsPlusNormal"/>
        <w:pBdr>
          <w:bottom w:val="single" w:sz="6" w:space="0" w:color="auto"/>
        </w:pBdr>
        <w:spacing w:before="100" w:after="100"/>
        <w:jc w:val="both"/>
        <w:rPr>
          <w:sz w:val="2"/>
          <w:szCs w:val="2"/>
        </w:rPr>
      </w:pPr>
    </w:p>
    <w:p w:rsidR="008E52C2" w:rsidRDefault="008E52C2">
      <w:bookmarkStart w:id="33" w:name="_GoBack"/>
      <w:bookmarkEnd w:id="33"/>
    </w:p>
    <w:sectPr w:rsidR="008E52C2" w:rsidSect="00A22742">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7A7"/>
    <w:rsid w:val="008E52C2"/>
    <w:rsid w:val="00C675B9"/>
    <w:rsid w:val="00DC67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7A129C-B43F-4DE9-AB0D-5BB8C82D9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67A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C67A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C67A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C67A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C67A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C67A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C67A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C67A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3F582D6C3F331EBFD1C5BFD021F290890A091BCF71A7B81A984784A72E949C69331DACD8034357046DF18E9997D91642A2FF5CBB7A2D90CD893246708O1N" TargetMode="External"/><Relationship Id="rId117" Type="http://schemas.openxmlformats.org/officeDocument/2006/relationships/image" Target="media/image1.wmf"/><Relationship Id="rId21" Type="http://schemas.openxmlformats.org/officeDocument/2006/relationships/hyperlink" Target="consultantplus://offline/ref=F3F582D6C3F331EBFD1C5BFD021F290890A091BCF21C7481A88625407AB045C4943E85DA877D397146DF19EB972294713B77FACFAFBCDC17C4912606O6N" TargetMode="External"/><Relationship Id="rId42" Type="http://schemas.openxmlformats.org/officeDocument/2006/relationships/hyperlink" Target="consultantplus://offline/ref=F3F582D6C3F331EBFD1C5BFD021F290890A091BCF71A7B81A984784A72E949C69331DACD8034357046DF18EF9D7D91642A2FF5CBB7A2D90CD893246708O1N" TargetMode="External"/><Relationship Id="rId47" Type="http://schemas.openxmlformats.org/officeDocument/2006/relationships/hyperlink" Target="consultantplus://offline/ref=F3F582D6C3F331EBFD1C45F01473760293AFC8B0FC1C79D4FDD97E1D2DB94F93D371DC98C3703F7042D44CB8D823C8376864F8CCAFBED90B0CO5N" TargetMode="External"/><Relationship Id="rId63" Type="http://schemas.openxmlformats.org/officeDocument/2006/relationships/hyperlink" Target="consultantplus://offline/ref=F3F582D6C3F331EBFD1C5BFD021F290890A091BCF71A7B81A984784A72E949C69331DACD8034357046DF18EE987D91642A2FF5CBB7A2D90CD893246708O1N" TargetMode="External"/><Relationship Id="rId68" Type="http://schemas.openxmlformats.org/officeDocument/2006/relationships/hyperlink" Target="consultantplus://offline/ref=F3F582D6C3F331EBFD1C5BFD021F290890A091BCF71A7B81A984784A72E949C69331DACD8034357046DF18EE957D91642A2FF5CBB7A2D90CD893246708O1N" TargetMode="External"/><Relationship Id="rId84" Type="http://schemas.openxmlformats.org/officeDocument/2006/relationships/hyperlink" Target="consultantplus://offline/ref=F3F582D6C3F331EBFD1C45F01473760293A8CDB3F61B79D4FDD97E1D2DB94F93D371DC9AC4703C7A128E5CBC9174C32B6E7FE6CBB1BE0DOAN" TargetMode="External"/><Relationship Id="rId89" Type="http://schemas.openxmlformats.org/officeDocument/2006/relationships/hyperlink" Target="consultantplus://offline/ref=F3F582D6C3F331EBFD1C5BFD021F290890A091BCF7187683A88F784A72E949C69331DACD8034357046DF18EF9D7D91642A2FF5CBB7A2D90CD893246708O1N" TargetMode="External"/><Relationship Id="rId112" Type="http://schemas.openxmlformats.org/officeDocument/2006/relationships/hyperlink" Target="consultantplus://offline/ref=F3F582D6C3F331EBFD1C45F01473760293A8CDB3F61B79D4FDD97E1D2DB94F93D371DC9AC4723A7A128E5CBC9174C32B6E7FE6CBB1BE0DOAN" TargetMode="External"/><Relationship Id="rId16" Type="http://schemas.openxmlformats.org/officeDocument/2006/relationships/hyperlink" Target="consultantplus://offline/ref=F3F582D6C3F331EBFD1C5BFD021F290890A091BCF71A7B81A984784A72E949C69331DACD8034357046DF18E9997D91642A2FF5CBB7A2D90CD893246708O1N" TargetMode="External"/><Relationship Id="rId107" Type="http://schemas.openxmlformats.org/officeDocument/2006/relationships/hyperlink" Target="consultantplus://offline/ref=F3F582D6C3F331EBFD1C5BFD021F290890A091BCF71A7B81A984784A72E949C69331DACD8034357046DF19ED9B7D91642A2FF5CBB7A2D90CD893246708O1N" TargetMode="External"/><Relationship Id="rId11" Type="http://schemas.openxmlformats.org/officeDocument/2006/relationships/hyperlink" Target="consultantplus://offline/ref=F3F582D6C3F331EBFD1C5BFD021F290890A091BCF21C7481A88625407AB045C4943E85DA877D397146DF18EC972294713B77FACFAFBCDC17C4912606O6N" TargetMode="External"/><Relationship Id="rId32" Type="http://schemas.openxmlformats.org/officeDocument/2006/relationships/hyperlink" Target="consultantplus://offline/ref=F3F582D6C3F331EBFD1C5BFD021F290890A091BCF7187683A88F784A72E949C69331DACD8034357046DF18EB9C7D91642A2FF5CBB7A2D90CD893246708O1N" TargetMode="External"/><Relationship Id="rId37" Type="http://schemas.openxmlformats.org/officeDocument/2006/relationships/hyperlink" Target="consultantplus://offline/ref=F3F582D6C3F331EBFD1C5BFD021F290890A091BCF718708BA98D784A72E949C69331DACD803435704FDA1DE8957D91642A2FF5CBB7A2D90CD893246708O1N" TargetMode="External"/><Relationship Id="rId53" Type="http://schemas.openxmlformats.org/officeDocument/2006/relationships/hyperlink" Target="consultantplus://offline/ref=F3F582D6C3F331EBFD1C45F01473760293AFC9B3F51879D4FDD97E1D2DB94F93D371DC9DC1763325179B4DE49E70DB356B64FAC9B30BOFN" TargetMode="External"/><Relationship Id="rId58" Type="http://schemas.openxmlformats.org/officeDocument/2006/relationships/hyperlink" Target="consultantplus://offline/ref=F3F582D6C3F331EBFD1C5BFD021F290890A091BCF71A7B81A984784A72E949C69331DACD8034357046DF18EF997D91642A2FF5CBB7A2D90CD893246708O1N" TargetMode="External"/><Relationship Id="rId74" Type="http://schemas.openxmlformats.org/officeDocument/2006/relationships/hyperlink" Target="consultantplus://offline/ref=F3F582D6C3F331EBFD1C5BFD021F290890A091BCF71A7B81A984784A72E949C69331DACD8034357046DF18E19D7D91642A2FF5CBB7A2D90CD893246708O1N" TargetMode="External"/><Relationship Id="rId79" Type="http://schemas.openxmlformats.org/officeDocument/2006/relationships/hyperlink" Target="consultantplus://offline/ref=F3F582D6C3F331EBFD1C5BFD021F290890A091BCF71A7B81A984784A72E949C69331DACD8034357046DF18E0987D91642A2FF5CBB7A2D90CD893246708O1N" TargetMode="External"/><Relationship Id="rId102" Type="http://schemas.openxmlformats.org/officeDocument/2006/relationships/hyperlink" Target="consultantplus://offline/ref=F3F582D6C3F331EBFD1C5BFD021F290890A091BCF71A7B81A984784A72E949C69331DACD8034357046DF19EA957D91642A2FF5CBB7A2D90CD893246708O1N" TargetMode="External"/><Relationship Id="rId5" Type="http://schemas.openxmlformats.org/officeDocument/2006/relationships/hyperlink" Target="consultantplus://offline/ref=F3F582D6C3F331EBFD1C5BFD021F290890A091BCF41A708BA98F784A72E949C69331DACD8034357046DF18E9997D91642A2FF5CBB7A2D90CD893246708O1N" TargetMode="External"/><Relationship Id="rId90" Type="http://schemas.openxmlformats.org/officeDocument/2006/relationships/hyperlink" Target="consultantplus://offline/ref=F3F582D6C3F331EBFD1C5BFD021F290890A091BCF7187683A88F784A72E949C69331DACD8034357046DF18EF9E7D91642A2FF5CBB7A2D90CD893246708O1N" TargetMode="External"/><Relationship Id="rId95" Type="http://schemas.openxmlformats.org/officeDocument/2006/relationships/hyperlink" Target="consultantplus://offline/ref=F3F582D6C3F331EBFD1C5BFD021F290890A091BCF71A7B81A984784A72E949C69331DACD8034357046DF19EA9E7D91642A2FF5CBB7A2D90CD893246708O1N" TargetMode="External"/><Relationship Id="rId22" Type="http://schemas.openxmlformats.org/officeDocument/2006/relationships/hyperlink" Target="consultantplus://offline/ref=F3F582D6C3F331EBFD1C5BFD021F290890A091BCF71B7A80A48C784A72E949C69331DACD8034357046DF18E8987D91642A2FF5CBB7A2D90CD893246708O1N" TargetMode="External"/><Relationship Id="rId27" Type="http://schemas.openxmlformats.org/officeDocument/2006/relationships/hyperlink" Target="consultantplus://offline/ref=F3F582D6C3F331EBFD1C5BFD021F290890A091BCF7187683A88F784A72E949C69331DACD8034357046DF18E8997D91642A2FF5CBB7A2D90CD893246708O1N" TargetMode="External"/><Relationship Id="rId43" Type="http://schemas.openxmlformats.org/officeDocument/2006/relationships/hyperlink" Target="consultantplus://offline/ref=F3F582D6C3F331EBFD1C45F01473760293A8CAB2FD1A79D4FDD97E1D2DB94F93D371DC9AC27B6C20028A15EB9A68C5307078F8CB0BO2N" TargetMode="External"/><Relationship Id="rId48" Type="http://schemas.openxmlformats.org/officeDocument/2006/relationships/hyperlink" Target="consultantplus://offline/ref=F3F582D6C3F331EBFD1C5BFD021F290890A091BCF7187683A88F784A72E949C69331DACD8034357046DF18EA947D91642A2FF5CBB7A2D90CD893246708O1N" TargetMode="External"/><Relationship Id="rId64" Type="http://schemas.openxmlformats.org/officeDocument/2006/relationships/hyperlink" Target="consultantplus://offline/ref=F3F582D6C3F331EBFD1C5BFD021F290890A091BCF7187683A88F784A72E949C69331DACD8034357046DF18ED987D91642A2FF5CBB7A2D90CD893246708O1N" TargetMode="External"/><Relationship Id="rId69" Type="http://schemas.openxmlformats.org/officeDocument/2006/relationships/hyperlink" Target="consultantplus://offline/ref=F3F582D6C3F331EBFD1C5BFD021F290890A091BCF7187683A88F784A72E949C69331DACD8034357046DF18ED947D91642A2FF5CBB7A2D90CD893246708O1N" TargetMode="External"/><Relationship Id="rId113" Type="http://schemas.openxmlformats.org/officeDocument/2006/relationships/hyperlink" Target="consultantplus://offline/ref=F3F582D6C3F331EBFD1C5BFD021F290890A091BCF71A7B81A984784A72E949C69331DACD8034357046DF19EC947D91642A2FF5CBB7A2D90CD893246708O1N" TargetMode="External"/><Relationship Id="rId118" Type="http://schemas.openxmlformats.org/officeDocument/2006/relationships/hyperlink" Target="consultantplus://offline/ref=F3F582D6C3F331EBFD1C5BFD021F290890A091BCF71A7B81A984784A72E949C69331DACD8034357046DF19EF987D91642A2FF5CBB7A2D90CD893246708O1N" TargetMode="External"/><Relationship Id="rId80" Type="http://schemas.openxmlformats.org/officeDocument/2006/relationships/hyperlink" Target="consultantplus://offline/ref=F3F582D6C3F331EBFD1C45F01473760293A8CAB2FD1A79D4FDD97E1D2DB94F93D371DC9AC57B6C20028A15EB9A68C5307078F8CB0BO2N" TargetMode="External"/><Relationship Id="rId85" Type="http://schemas.openxmlformats.org/officeDocument/2006/relationships/hyperlink" Target="consultantplus://offline/ref=F3F582D6C3F331EBFD1C45F01473760293A8CDB3F61B79D4FDD97E1D2DB94F93D371DC9AC4723A7A128E5CBC9174C32B6E7FE6CBB1BE0DOAN" TargetMode="External"/><Relationship Id="rId12" Type="http://schemas.openxmlformats.org/officeDocument/2006/relationships/hyperlink" Target="consultantplus://offline/ref=F3F582D6C3F331EBFD1C5BFD021F290890A091BCF4137087A58E784A72E949C69331DACD8034357046DF18E9997D91642A2FF5CBB7A2D90CD893246708O1N" TargetMode="External"/><Relationship Id="rId17" Type="http://schemas.openxmlformats.org/officeDocument/2006/relationships/hyperlink" Target="consultantplus://offline/ref=F3F582D6C3F331EBFD1C5BFD021F290890A091BCF7187683A88F784A72E949C69331DACD8034357046DF18E9997D91642A2FF5CBB7A2D90CD893246708O1N" TargetMode="External"/><Relationship Id="rId33" Type="http://schemas.openxmlformats.org/officeDocument/2006/relationships/hyperlink" Target="consultantplus://offline/ref=F3F582D6C3F331EBFD1C45F01473760293A8C9B5F21979D4FDD97E1D2DB94F93C1718494C176267143C11AE99E07O5N" TargetMode="External"/><Relationship Id="rId38" Type="http://schemas.openxmlformats.org/officeDocument/2006/relationships/hyperlink" Target="consultantplus://offline/ref=F3F582D6C3F331EBFD1C5BFD021F290890A091BCF7187683A88F784A72E949C69331DACD8034357046DF18EB9F7D91642A2FF5CBB7A2D90CD893246708O1N" TargetMode="External"/><Relationship Id="rId59" Type="http://schemas.openxmlformats.org/officeDocument/2006/relationships/hyperlink" Target="consultantplus://offline/ref=F3F582D6C3F331EBFD1C5BFD021F290890A091BCF71A7B81A984784A72E949C69331DACD8034357046DF18EF947D91642A2FF5CBB7A2D90CD893246708O1N" TargetMode="External"/><Relationship Id="rId103" Type="http://schemas.openxmlformats.org/officeDocument/2006/relationships/hyperlink" Target="consultantplus://offline/ref=F3F582D6C3F331EBFD1C5BFD021F290890A091BCF71A7B81A984784A72E949C69331DACD8034357046DF19ED9D7D91642A2FF5CBB7A2D90CD893246708O1N" TargetMode="External"/><Relationship Id="rId108" Type="http://schemas.openxmlformats.org/officeDocument/2006/relationships/hyperlink" Target="consultantplus://offline/ref=F3F582D6C3F331EBFD1C5BFD021F290890A091BCF71A7B81A984784A72E949C69331DACD8034357046DF19ED947D91642A2FF5CBB7A2D90CD893246708O1N" TargetMode="External"/><Relationship Id="rId54" Type="http://schemas.openxmlformats.org/officeDocument/2006/relationships/hyperlink" Target="consultantplus://offline/ref=F3F582D6C3F331EBFD1C45F01473760293AFC9B3F51879D4FDD97E1D2DB94F93D371DC98C3733A7042D44CB8D823C8376864F8CCAFBED90B0CO5N" TargetMode="External"/><Relationship Id="rId70" Type="http://schemas.openxmlformats.org/officeDocument/2006/relationships/hyperlink" Target="consultantplus://offline/ref=F3F582D6C3F331EBFD1C5BFD021F290890A091BCF7187683A88F784A72E949C69331DACD8034357046DF18EC9C7D91642A2FF5CBB7A2D90CD893246708O1N" TargetMode="External"/><Relationship Id="rId75" Type="http://schemas.openxmlformats.org/officeDocument/2006/relationships/hyperlink" Target="consultantplus://offline/ref=F3F582D6C3F331EBFD1C5BFD021F290890A091BCF71A7B81A984784A72E949C69331DACD8034357046DF18E19F7D91642A2FF5CBB7A2D90CD893246708O1N" TargetMode="External"/><Relationship Id="rId91" Type="http://schemas.openxmlformats.org/officeDocument/2006/relationships/hyperlink" Target="consultantplus://offline/ref=F3F582D6C3F331EBFD1C5BFD021F290890A091BCF7187683A88F784A72E949C69331DACD8034357046DF18EF9F7D91642A2FF5CBB7A2D90CD893246708O1N" TargetMode="External"/><Relationship Id="rId96" Type="http://schemas.openxmlformats.org/officeDocument/2006/relationships/hyperlink" Target="consultantplus://offline/ref=F3F582D6C3F331EBFD1C45F01473760293A8CDB3F61B79D4FDD97E1D2DB94F93D371DC9AC4703C7A128E5CBC9174C32B6E7FE6CBB1BE0DOAN" TargetMode="External"/><Relationship Id="rId1" Type="http://schemas.openxmlformats.org/officeDocument/2006/relationships/styles" Target="styles.xml"/><Relationship Id="rId6" Type="http://schemas.openxmlformats.org/officeDocument/2006/relationships/hyperlink" Target="consultantplus://offline/ref=F3F582D6C3F331EBFD1C5BFD021F290890A091BCF7197A8AA48C784A72E949C69331DACD8034357046DF18EB9C7D91642A2FF5CBB7A2D90CD893246708O1N" TargetMode="External"/><Relationship Id="rId23" Type="http://schemas.openxmlformats.org/officeDocument/2006/relationships/hyperlink" Target="consultantplus://offline/ref=F3F582D6C3F331EBFD1C5BFD021F290890A091BCF7187683A88F784A72E949C69331DACD8034357046DF18E89F7D91642A2FF5CBB7A2D90CD893246708O1N" TargetMode="External"/><Relationship Id="rId28" Type="http://schemas.openxmlformats.org/officeDocument/2006/relationships/hyperlink" Target="consultantplus://offline/ref=F3F582D6C3F331EBFD1C5BFD021F290890A091BCF718708BA98D784A72E949C69331DACD803435704FDA1DE8957D91642A2FF5CBB7A2D90CD893246708O1N" TargetMode="External"/><Relationship Id="rId49" Type="http://schemas.openxmlformats.org/officeDocument/2006/relationships/hyperlink" Target="consultantplus://offline/ref=F3F582D6C3F331EBFD1C45F01473760293AFCCB1F01C79D4FDD97E1D2DB94F93D371DC98C6793A7542D44CB8D823C8376864F8CCAFBED90B0CO5N" TargetMode="External"/><Relationship Id="rId114" Type="http://schemas.openxmlformats.org/officeDocument/2006/relationships/hyperlink" Target="consultantplus://offline/ref=F3F582D6C3F331EBFD1C5BFD021F290890A091BCF71A7B81A984784A72E949C69331DACD8034357046DF19EF9D7D91642A2FF5CBB7A2D90CD893246708O1N" TargetMode="External"/><Relationship Id="rId119" Type="http://schemas.openxmlformats.org/officeDocument/2006/relationships/hyperlink" Target="consultantplus://offline/ref=F3F582D6C3F331EBFD1C5BFD021F290890A091BCF71A7B81A984784A72E949C69331DACD8034357046DF19EF997D91642A2FF5CBB7A2D90CD893246708O1N" TargetMode="External"/><Relationship Id="rId44" Type="http://schemas.openxmlformats.org/officeDocument/2006/relationships/hyperlink" Target="consultantplus://offline/ref=F3F582D6C3F331EBFD1C5BFD021F290890A091BCF71A7B81A984784A72E949C69331DACD8034357046DF18EF9F7D91642A2FF5CBB7A2D90CD893246708O1N" TargetMode="External"/><Relationship Id="rId60" Type="http://schemas.openxmlformats.org/officeDocument/2006/relationships/hyperlink" Target="consultantplus://offline/ref=F3F582D6C3F331EBFD1C5BFD021F290890A091BCF7187683A88F784A72E949C69331DACD8034357046DF18ED9E7D91642A2FF5CBB7A2D90CD893246708O1N" TargetMode="External"/><Relationship Id="rId65" Type="http://schemas.openxmlformats.org/officeDocument/2006/relationships/hyperlink" Target="consultantplus://offline/ref=F3F582D6C3F331EBFD1C5BFD021F290890A091BCF71A7B81A984784A72E949C69331DACD8034357046DF18EE9B7D91642A2FF5CBB7A2D90CD893246708O1N" TargetMode="External"/><Relationship Id="rId81" Type="http://schemas.openxmlformats.org/officeDocument/2006/relationships/hyperlink" Target="consultantplus://offline/ref=F3F582D6C3F331EBFD1C5BFD021F290890A091BCF71A7B81A984784A72E949C69331DACD8034357046DF18E09A7D91642A2FF5CBB7A2D90CD893246708O1N" TargetMode="External"/><Relationship Id="rId86" Type="http://schemas.openxmlformats.org/officeDocument/2006/relationships/hyperlink" Target="consultantplus://offline/ref=F3F582D6C3F331EBFD1C5BFD021F290890A091BCF7187683A88F784A72E949C69331DACD8034357046DF18EC947D91642A2FF5CBB7A2D90CD893246708O1N"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F3F582D6C3F331EBFD1C5BFD021F290890A091BCF7197A8AA489784A72E949C69331DACD8034357046DF18E0987D91642A2FF5CBB7A2D90CD893246708O1N" TargetMode="External"/><Relationship Id="rId13" Type="http://schemas.openxmlformats.org/officeDocument/2006/relationships/hyperlink" Target="consultantplus://offline/ref=F3F582D6C3F331EBFD1C5BFD021F290890A091BCF4137684A68B784A72E949C69331DACD8034357046DF18E9997D91642A2FF5CBB7A2D90CD893246708O1N" TargetMode="External"/><Relationship Id="rId18" Type="http://schemas.openxmlformats.org/officeDocument/2006/relationships/hyperlink" Target="consultantplus://offline/ref=F3F582D6C3F331EBFD1C45F01473760293A8CDB3F61B79D4FDD97E1D2DB94F93D371DC9DC4793C7A128E5CBC9174C32B6E7FE6CBB1BE0DOAN" TargetMode="External"/><Relationship Id="rId39" Type="http://schemas.openxmlformats.org/officeDocument/2006/relationships/hyperlink" Target="consultantplus://offline/ref=F3F582D6C3F331EBFD1C5BFD021F290890A091BCF7187683A88F784A72E949C69331DACD8034357046DF18EB947D91642A2FF5CBB7A2D90CD893246708O1N" TargetMode="External"/><Relationship Id="rId109" Type="http://schemas.openxmlformats.org/officeDocument/2006/relationships/hyperlink" Target="consultantplus://offline/ref=F3F582D6C3F331EBFD1C5BFD021F290890A091BCF71A7B81A984784A72E949C69331DACD8034357046DF19EC997D91642A2FF5CBB7A2D90CD893246708O1N" TargetMode="External"/><Relationship Id="rId34" Type="http://schemas.openxmlformats.org/officeDocument/2006/relationships/hyperlink" Target="consultantplus://offline/ref=F3F582D6C3F331EBFD1C45F01473760293A8C9B2F21E79D4FDD97E1D2DB94F93C1718494C176267143C11AE99E07O5N" TargetMode="External"/><Relationship Id="rId50" Type="http://schemas.openxmlformats.org/officeDocument/2006/relationships/hyperlink" Target="consultantplus://offline/ref=F3F582D6C3F331EBFD1C5BFD021F290890A091BCF7187683A88F784A72E949C69331DACD8034357046DF18ED9C7D91642A2FF5CBB7A2D90CD893246708O1N" TargetMode="External"/><Relationship Id="rId55" Type="http://schemas.openxmlformats.org/officeDocument/2006/relationships/hyperlink" Target="consultantplus://offline/ref=F3F582D6C3F331EBFD1C45F01473760293AFC9B3F51879D4FDD97E1D2DB94F93D371DC98C3733A7342D44CB8D823C8376864F8CCAFBED90B0CO5N" TargetMode="External"/><Relationship Id="rId76" Type="http://schemas.openxmlformats.org/officeDocument/2006/relationships/hyperlink" Target="consultantplus://offline/ref=F3F582D6C3F331EBFD1C5BFD021F290890A091BCF71A7B81A984784A72E949C69331DACD8034357046DF18E1947D91642A2FF5CBB7A2D90CD893246708O1N" TargetMode="External"/><Relationship Id="rId97" Type="http://schemas.openxmlformats.org/officeDocument/2006/relationships/hyperlink" Target="consultantplus://offline/ref=F3F582D6C3F331EBFD1C45F01473760293A8CDB3F61B79D4FDD97E1D2DB94F93D371DC9AC4723A7A128E5CBC9174C32B6E7FE6CBB1BE0DOAN" TargetMode="External"/><Relationship Id="rId104" Type="http://schemas.openxmlformats.org/officeDocument/2006/relationships/hyperlink" Target="consultantplus://offline/ref=F3F582D6C3F331EBFD1C45F01473760293A9C9B8FC1279D4FDD97E1D2DB94F93D371DC98C37038714ED44CB8D823C8376864F8CCAFBED90B0CO5N" TargetMode="External"/><Relationship Id="rId120" Type="http://schemas.openxmlformats.org/officeDocument/2006/relationships/hyperlink" Target="consultantplus://offline/ref=F3F582D6C3F331EBFD1C5BFD021F290890A091BCF71A7B81A984784A72E949C69331DACD8034357046DF19EF987D91642A2FF5CBB7A2D90CD893246708O1N" TargetMode="External"/><Relationship Id="rId7" Type="http://schemas.openxmlformats.org/officeDocument/2006/relationships/hyperlink" Target="consultantplus://offline/ref=F3F582D6C3F331EBFD1C5BFD021F290890A091BCF7197A8AA48F784A72E949C69331DACD8034357046DF18E9997D91642A2FF5CBB7A2D90CD893246708O1N" TargetMode="External"/><Relationship Id="rId71" Type="http://schemas.openxmlformats.org/officeDocument/2006/relationships/hyperlink" Target="consultantplus://offline/ref=F3F582D6C3F331EBFD1C45F01473760293A8CAB9FD1C79D4FDD97E1D2DB94F93D371DC98C37038794ED44CB8D823C8376864F8CCAFBED90B0CO5N" TargetMode="External"/><Relationship Id="rId92" Type="http://schemas.openxmlformats.org/officeDocument/2006/relationships/hyperlink" Target="consultantplus://offline/ref=F3F582D6C3F331EBFD1C5BFD021F290890A091BCF7187683A88F784A72E949C69331DACD8034357046DF18EF997D91642A2FF5CBB7A2D90CD893246708O1N" TargetMode="External"/><Relationship Id="rId2" Type="http://schemas.openxmlformats.org/officeDocument/2006/relationships/settings" Target="settings.xml"/><Relationship Id="rId29" Type="http://schemas.openxmlformats.org/officeDocument/2006/relationships/hyperlink" Target="consultantplus://offline/ref=F3F582D6C3F331EBFD1C45F01473760293AFCCB1F01C79D4FDD97E1D2DB94F93D371DC98C6793A7542D44CB8D823C8376864F8CCAFBED90B0CO5N" TargetMode="External"/><Relationship Id="rId24" Type="http://schemas.openxmlformats.org/officeDocument/2006/relationships/hyperlink" Target="consultantplus://offline/ref=F3F582D6C3F331EBFD1C5BFD021F290890A091BCF71B7A80A48C784A72E949C69331DACD8034357046DF18E89A7D91642A2FF5CBB7A2D90CD893246708O1N" TargetMode="External"/><Relationship Id="rId40" Type="http://schemas.openxmlformats.org/officeDocument/2006/relationships/hyperlink" Target="consultantplus://offline/ref=F3F582D6C3F331EBFD1C5BFD021F290890A091BCF71A7B81A984784A72E949C69331DACD8034357046DF18EB9B7D91642A2FF5CBB7A2D90CD893246708O1N" TargetMode="External"/><Relationship Id="rId45" Type="http://schemas.openxmlformats.org/officeDocument/2006/relationships/hyperlink" Target="consultantplus://offline/ref=F3F582D6C3F331EBFD1C45F01473760293AFC8B0FC1C79D4FDD97E1D2DB94F93D371DC98C370397240D44CB8D823C8376864F8CCAFBED90B0CO5N" TargetMode="External"/><Relationship Id="rId66" Type="http://schemas.openxmlformats.org/officeDocument/2006/relationships/hyperlink" Target="consultantplus://offline/ref=F3F582D6C3F331EBFD1C5BFD021F290890A091BCF71A7B81A984784A72E949C69331DACD8034357046DF18EE947D91642A2FF5CBB7A2D90CD893246708O1N" TargetMode="External"/><Relationship Id="rId87" Type="http://schemas.openxmlformats.org/officeDocument/2006/relationships/hyperlink" Target="consultantplus://offline/ref=F3F582D6C3F331EBFD1C5BFD021F290890A091BCF7187683A88F784A72E949C69331DACD8034357046DF18EC957D91642A2FF5CBB7A2D90CD893246708O1N" TargetMode="External"/><Relationship Id="rId110" Type="http://schemas.openxmlformats.org/officeDocument/2006/relationships/hyperlink" Target="consultantplus://offline/ref=F3F582D6C3F331EBFD1C5BFD021F290890A091BCF71A7B81A984784A72E949C69331DACD8034357046DF19EC9B7D91642A2FF5CBB7A2D90CD893246708O1N" TargetMode="External"/><Relationship Id="rId115" Type="http://schemas.openxmlformats.org/officeDocument/2006/relationships/hyperlink" Target="consultantplus://offline/ref=F3F582D6C3F331EBFD1C5BFD021F290890A091BCF7187683A88F784A72E949C69331DACD8034357046DF18EE9B7D91642A2FF5CBB7A2D90CD893246708O1N" TargetMode="External"/><Relationship Id="rId61" Type="http://schemas.openxmlformats.org/officeDocument/2006/relationships/hyperlink" Target="consultantplus://offline/ref=F3F582D6C3F331EBFD1C5BFD021F290890A091BCF71A7B81A984784A72E949C69331DACD8034357046DF18EE9C7D91642A2FF5CBB7A2D90CD893246708O1N" TargetMode="External"/><Relationship Id="rId82" Type="http://schemas.openxmlformats.org/officeDocument/2006/relationships/hyperlink" Target="consultantplus://offline/ref=F3F582D6C3F331EBFD1C45F01473760293AFCCB1F01C79D4FDD97E1D2DB94F93D371DC98C6793A7542D44CB8D823C8376864F8CCAFBED90B0CO5N" TargetMode="External"/><Relationship Id="rId19" Type="http://schemas.openxmlformats.org/officeDocument/2006/relationships/hyperlink" Target="consultantplus://offline/ref=F3F582D6C3F331EBFD1C45F01473760293AFCCB1F01C79D4FDD97E1D2DB94F93C1718494C176267143C11AE99E07O5N" TargetMode="External"/><Relationship Id="rId14" Type="http://schemas.openxmlformats.org/officeDocument/2006/relationships/hyperlink" Target="consultantplus://offline/ref=F3F582D6C3F331EBFD1C5BFD021F290890A091BCF4127781A18F784A72E949C69331DACD8034357046DF18E9997D91642A2FF5CBB7A2D90CD893246708O1N" TargetMode="External"/><Relationship Id="rId30" Type="http://schemas.openxmlformats.org/officeDocument/2006/relationships/hyperlink" Target="consultantplus://offline/ref=F3F582D6C3F331EBFD1C45F01473760293AFCBB6F21D79D4FDD97E1D2DB94F93C1718494C176267143C11AE99E07O5N" TargetMode="External"/><Relationship Id="rId35" Type="http://schemas.openxmlformats.org/officeDocument/2006/relationships/hyperlink" Target="consultantplus://offline/ref=F3F582D6C3F331EBFD1C45F01473760293A8C9B2F21E79D4FDD97E1D2DB94F93C1718494C176267143C11AE99E07O5N" TargetMode="External"/><Relationship Id="rId56" Type="http://schemas.openxmlformats.org/officeDocument/2006/relationships/hyperlink" Target="consultantplus://offline/ref=F3F582D6C3F331EBFD1C45F01473760293AFC9B3F51879D4FDD97E1D2DB94F93D371DC98C3733A734FD44CB8D823C8376864F8CCAFBED90B0CO5N" TargetMode="External"/><Relationship Id="rId77" Type="http://schemas.openxmlformats.org/officeDocument/2006/relationships/hyperlink" Target="consultantplus://offline/ref=F3F582D6C3F331EBFD1C5BFD021F290890A091BCF71A7B81A984784A72E949C69331DACD8034357046DF18E09C7D91642A2FF5CBB7A2D90CD893246708O1N" TargetMode="External"/><Relationship Id="rId100" Type="http://schemas.openxmlformats.org/officeDocument/2006/relationships/hyperlink" Target="consultantplus://offline/ref=F3F582D6C3F331EBFD1C5BFD021F290890A091BCF7187683A88F784A72E949C69331DACD8034357046DF18EF9A7D91642A2FF5CBB7A2D90CD893246708O1N" TargetMode="External"/><Relationship Id="rId105" Type="http://schemas.openxmlformats.org/officeDocument/2006/relationships/hyperlink" Target="consultantplus://offline/ref=F3F582D6C3F331EBFD1C5BFD021F290890A091BCF7187683A88F784A72E949C69331DACD8034357046DF18EF947D91642A2FF5CBB7A2D90CD893246708O1N" TargetMode="External"/><Relationship Id="rId8" Type="http://schemas.openxmlformats.org/officeDocument/2006/relationships/hyperlink" Target="consultantplus://offline/ref=F3F582D6C3F331EBFD1C5BFD021F290890A091BCF7197A8AA48E784A72E949C69331DACD8034357046DF18ED987D91642A2FF5CBB7A2D90CD893246708O1N" TargetMode="External"/><Relationship Id="rId51" Type="http://schemas.openxmlformats.org/officeDocument/2006/relationships/hyperlink" Target="consultantplus://offline/ref=F3F582D6C3F331EBFD1C45F01473760293AFC9B3F51879D4FDD97E1D2DB94F93D371DC9ACB77307A128E5CBC9174C32B6E7FE6CBB1BE0DOAN" TargetMode="External"/><Relationship Id="rId72" Type="http://schemas.openxmlformats.org/officeDocument/2006/relationships/hyperlink" Target="consultantplus://offline/ref=F3F582D6C3F331EBFD1C5BFD021F290890A091BCF7187683A88F784A72E949C69331DACD8034357046DF18EC9D7D91642A2FF5CBB7A2D90CD893246708O1N" TargetMode="External"/><Relationship Id="rId93" Type="http://schemas.openxmlformats.org/officeDocument/2006/relationships/hyperlink" Target="consultantplus://offline/ref=F3F582D6C3F331EBFD1C5BFD021F290890A091BCF71A7B81A984784A72E949C69331DACD8034357046DF18E0957D91642A2FF5CBB7A2D90CD893246708O1N" TargetMode="External"/><Relationship Id="rId98" Type="http://schemas.openxmlformats.org/officeDocument/2006/relationships/hyperlink" Target="consultantplus://offline/ref=F3F582D6C3F331EBFD1C5BFD021F290890A091BCF71A7B81A984784A72E949C69331DACD8034357046DF19EA997D91642A2FF5CBB7A2D90CD893246708O1N" TargetMode="External"/><Relationship Id="rId121" Type="http://schemas.openxmlformats.org/officeDocument/2006/relationships/fontTable" Target="fontTable.xml"/><Relationship Id="rId3" Type="http://schemas.openxmlformats.org/officeDocument/2006/relationships/webSettings" Target="webSettings.xml"/><Relationship Id="rId25" Type="http://schemas.openxmlformats.org/officeDocument/2006/relationships/hyperlink" Target="consultantplus://offline/ref=F3F582D6C3F331EBFD1C5BFD021F290890A091BCF71B7A80A48C784A72E949C69331DACD8034357046DF18E89B7D91642A2FF5CBB7A2D90CD893246708O1N" TargetMode="External"/><Relationship Id="rId46" Type="http://schemas.openxmlformats.org/officeDocument/2006/relationships/hyperlink" Target="consultantplus://offline/ref=F3F582D6C3F331EBFD1C45F01473760293AFC8B0FC1C79D4FDD97E1D2DB94F93D371DC98C3703C724ED44CB8D823C8376864F8CCAFBED90B0CO5N" TargetMode="External"/><Relationship Id="rId67" Type="http://schemas.openxmlformats.org/officeDocument/2006/relationships/hyperlink" Target="consultantplus://offline/ref=F3F582D6C3F331EBFD1C5BFD021F290890A091BCF7187683A88F784A72E949C69331DACD8034357046DF18ED9A7D91642A2FF5CBB7A2D90CD893246708O1N" TargetMode="External"/><Relationship Id="rId116" Type="http://schemas.openxmlformats.org/officeDocument/2006/relationships/hyperlink" Target="consultantplus://offline/ref=F3F582D6C3F331EBFD1C5BFD021F290890A091BCF71A7B81A984784A72E949C69331DACD8034357046DF19EF987D91642A2FF5CBB7A2D90CD893246708O1N" TargetMode="External"/><Relationship Id="rId20" Type="http://schemas.openxmlformats.org/officeDocument/2006/relationships/hyperlink" Target="consultantplus://offline/ref=F3F582D6C3F331EBFD1C5BFD021F290890A091BCF718708BA98D784A72E949C69331DACD8034357043DA18EF9B7D91642A2FF5CBB7A2D90CD893246708O1N" TargetMode="External"/><Relationship Id="rId41" Type="http://schemas.openxmlformats.org/officeDocument/2006/relationships/hyperlink" Target="consultantplus://offline/ref=F3F582D6C3F331EBFD1C5BFD021F290890A091BCF7187683A88F784A72E949C69331DACD8034357046DF18EA987D91642A2FF5CBB7A2D90CD893246708O1N" TargetMode="External"/><Relationship Id="rId62" Type="http://schemas.openxmlformats.org/officeDocument/2006/relationships/hyperlink" Target="consultantplus://offline/ref=F3F582D6C3F331EBFD1C5BFD021F290890A091BCF71A7B81A984784A72E949C69331DACD8034357046DF18EE9E7D91642A2FF5CBB7A2D90CD893246708O1N" TargetMode="External"/><Relationship Id="rId83" Type="http://schemas.openxmlformats.org/officeDocument/2006/relationships/hyperlink" Target="consultantplus://offline/ref=F3F582D6C3F331EBFD1C5BFD021F290890A091BCF7187683A88F784A72E949C69331DACD8034357046DF18EC997D91642A2FF5CBB7A2D90CD893246708O1N" TargetMode="External"/><Relationship Id="rId88" Type="http://schemas.openxmlformats.org/officeDocument/2006/relationships/hyperlink" Target="consultantplus://offline/ref=F3F582D6C3F331EBFD1C5BFD021F290890A091BCF7187683A88F784A72E949C69331DACD8034357046DF18EF9C7D91642A2FF5CBB7A2D90CD893246708O1N" TargetMode="External"/><Relationship Id="rId111" Type="http://schemas.openxmlformats.org/officeDocument/2006/relationships/hyperlink" Target="consultantplus://offline/ref=F3F582D6C3F331EBFD1C45F01473760293A8CDB3F61B79D4FDD97E1D2DB94F93D371DC9AC4703C7A128E5CBC9174C32B6E7FE6CBB1BE0DOAN" TargetMode="External"/><Relationship Id="rId15" Type="http://schemas.openxmlformats.org/officeDocument/2006/relationships/hyperlink" Target="consultantplus://offline/ref=F3F582D6C3F331EBFD1C5BFD021F290890A091BCF71B7A80A48C784A72E949C69331DACD8034357046DF18E9997D91642A2FF5CBB7A2D90CD893246708O1N" TargetMode="External"/><Relationship Id="rId36" Type="http://schemas.openxmlformats.org/officeDocument/2006/relationships/hyperlink" Target="consultantplus://offline/ref=F3F582D6C3F331EBFD1C5BFD021F290890A091BCF71A7B81A984784A72E949C69331DACD8034357046DF18E8997D91642A2FF5CBB7A2D90CD893246708O1N" TargetMode="External"/><Relationship Id="rId57" Type="http://schemas.openxmlformats.org/officeDocument/2006/relationships/hyperlink" Target="consultantplus://offline/ref=F3F582D6C3F331EBFD1C45F01473760293AFC9B3F51879D4FDD97E1D2DB94F93D371DC98C3733A7743D44CB8D823C8376864F8CCAFBED90B0CO5N" TargetMode="External"/><Relationship Id="rId106" Type="http://schemas.openxmlformats.org/officeDocument/2006/relationships/hyperlink" Target="consultantplus://offline/ref=F3F582D6C3F331EBFD1C5BFD021F290890A091BCF7187683A88F784A72E949C69331DACD8034357046DF18EE987D91642A2FF5CBB7A2D90CD893246708O1N" TargetMode="External"/><Relationship Id="rId10" Type="http://schemas.openxmlformats.org/officeDocument/2006/relationships/hyperlink" Target="consultantplus://offline/ref=F3F582D6C3F331EBFD1C5BFD021F290890A091BCF31E7B82A28625407AB045C4943E85DA877D397146DF18EC972294713B77FACFAFBCDC17C4912606O6N" TargetMode="External"/><Relationship Id="rId31" Type="http://schemas.openxmlformats.org/officeDocument/2006/relationships/hyperlink" Target="consultantplus://offline/ref=F3F582D6C3F331EBFD1C5BFD021F290890A091BCF7187683A88F784A72E949C69331DACD8034357046DF18E8947D91642A2FF5CBB7A2D90CD893246708O1N" TargetMode="External"/><Relationship Id="rId52" Type="http://schemas.openxmlformats.org/officeDocument/2006/relationships/hyperlink" Target="consultantplus://offline/ref=F3F582D6C3F331EBFD1C45F01473760293AFC9B3F51879D4FDD97E1D2DB94F93D371DC98C3733A7140D44CB8D823C8376864F8CCAFBED90B0CO5N" TargetMode="External"/><Relationship Id="rId73" Type="http://schemas.openxmlformats.org/officeDocument/2006/relationships/hyperlink" Target="consultantplus://offline/ref=F3F582D6C3F331EBFD1C5BFD021F290890A091BCF7187683A88F784A72E949C69331DACD8034357046DF18EC9E7D91642A2FF5CBB7A2D90CD893246708O1N" TargetMode="External"/><Relationship Id="rId78" Type="http://schemas.openxmlformats.org/officeDocument/2006/relationships/hyperlink" Target="consultantplus://offline/ref=F3F582D6C3F331EBFD1C5BFD021F290890A091BCF71A7B81A984784A72E949C69331DACD8034357046DF18E09E7D91642A2FF5CBB7A2D90CD893246708O1N" TargetMode="External"/><Relationship Id="rId94" Type="http://schemas.openxmlformats.org/officeDocument/2006/relationships/hyperlink" Target="consultantplus://offline/ref=F3F582D6C3F331EBFD1C5BFD021F290890A091BCF71A7B81A984784A72E949C69331DACD8034357046DF19EA9C7D91642A2FF5CBB7A2D90CD893246708O1N" TargetMode="External"/><Relationship Id="rId99" Type="http://schemas.openxmlformats.org/officeDocument/2006/relationships/hyperlink" Target="consultantplus://offline/ref=F3F582D6C3F331EBFD1C5BFD021F290890A091BCF71A7B81A984784A72E949C69331DACD8034357046DF19EA9B7D91642A2FF5CBB7A2D90CD893246708O1N" TargetMode="External"/><Relationship Id="rId101" Type="http://schemas.openxmlformats.org/officeDocument/2006/relationships/hyperlink" Target="consultantplus://offline/ref=F3F582D6C3F331EBFD1C5BFD021F290890A091BCF71A7B81A984784A72E949C69331DACD8034357046DF19EA947D91642A2FF5CBB7A2D90CD893246708O1N" TargetMode="External"/><Relationship Id="rId1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15012</Words>
  <Characters>85574</Characters>
  <Application>Microsoft Office Word</Application>
  <DocSecurity>0</DocSecurity>
  <Lines>713</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Шагай Виктория Владимировна</dc:creator>
  <cp:keywords/>
  <dc:description/>
  <cp:lastModifiedBy>Шагай Виктория Владимировна</cp:lastModifiedBy>
  <cp:revision>1</cp:revision>
  <dcterms:created xsi:type="dcterms:W3CDTF">2023-05-26T13:14:00Z</dcterms:created>
  <dcterms:modified xsi:type="dcterms:W3CDTF">2023-05-26T13:15:00Z</dcterms:modified>
</cp:coreProperties>
</file>