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  <w:tblLook w:val="0000" w:firstRow="0" w:lastRow="0" w:firstColumn="0" w:lastColumn="0" w:noHBand="0" w:noVBand="0"/>
      </w:tblPr>
      <w:tblGrid>
        <w:gridCol w:w="10876"/>
      </w:tblGrid>
      <w:tr w:rsidR="004D1ED7">
        <w:trPr>
          <w:trHeight w:hRule="exact" w:val="3031"/>
        </w:trPr>
        <w:tc>
          <w:tcPr>
            <w:tcW w:w="10716" w:type="dxa"/>
          </w:tcPr>
          <w:p w:rsidR="004D1ED7" w:rsidRDefault="00F52B41">
            <w:pPr>
              <w:pStyle w:val="ConsPlusTitlePage"/>
            </w:pPr>
            <w:bookmarkStart w:id="0" w:name="_GoBack"/>
            <w:bookmarkEnd w:id="0"/>
            <w:r>
              <w:rPr>
                <w:noProof/>
              </w:rPr>
              <w:drawing>
                <wp:inline distT="0" distB="0" distL="0" distR="0">
                  <wp:extent cx="3810000" cy="904875"/>
                  <wp:effectExtent l="0" t="0" r="0" b="952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1ED7">
        <w:trPr>
          <w:trHeight w:hRule="exact" w:val="8335"/>
        </w:trPr>
        <w:tc>
          <w:tcPr>
            <w:tcW w:w="10716" w:type="dxa"/>
            <w:vAlign w:val="center"/>
          </w:tcPr>
          <w:p w:rsidR="004D1ED7" w:rsidRDefault="004D1ED7">
            <w:pPr>
              <w:pStyle w:val="ConsPlusTitlePage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Постановление Правительства РФ от 17.11.2010 N 927</w:t>
            </w:r>
            <w:r>
              <w:rPr>
                <w:sz w:val="16"/>
                <w:szCs w:val="16"/>
              </w:rPr>
              <w:br/>
              <w:t>(ред. от 19.11.2016)</w:t>
            </w:r>
            <w:r>
              <w:rPr>
                <w:sz w:val="16"/>
                <w:szCs w:val="16"/>
              </w:rPr>
              <w:br/>
              <w:t>"Об отдельных вопросах осуществления опеки и попечительства в отношении совершеннолетних недееспособных или не полностью дееспособных граждан"</w:t>
            </w:r>
            <w:r>
              <w:rPr>
                <w:sz w:val="16"/>
                <w:szCs w:val="16"/>
              </w:rPr>
              <w:br/>
              <w:t>(вместе с "Правилами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граждан", "Правилами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организациями", "Правилами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гражданина", "Правилами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граждан", "Правилами ведения личных дел совершеннолетних недееспособных или не полностью дееспособных граждан")</w:t>
            </w:r>
          </w:p>
        </w:tc>
      </w:tr>
      <w:tr w:rsidR="004D1ED7">
        <w:trPr>
          <w:trHeight w:hRule="exact" w:val="3031"/>
        </w:trPr>
        <w:tc>
          <w:tcPr>
            <w:tcW w:w="10716" w:type="dxa"/>
            <w:vAlign w:val="center"/>
          </w:tcPr>
          <w:p w:rsidR="004D1ED7" w:rsidRDefault="004D1ED7">
            <w:pPr>
              <w:pStyle w:val="ConsPlusTitlePage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Документ предоставлен </w:t>
            </w:r>
            <w:hyperlink r:id="rId8" w:tooltip="Ссылка на КонсультантПлюс" w:history="1">
              <w:r>
                <w:rPr>
                  <w:b/>
                  <w:bCs/>
                  <w:color w:val="0000FF"/>
                  <w:sz w:val="28"/>
                  <w:szCs w:val="28"/>
                </w:rPr>
                <w:t>КонсультантПлюс</w:t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</w:r>
              <w:r>
                <w:rPr>
                  <w:b/>
                  <w:bCs/>
                  <w:color w:val="0000FF"/>
                  <w:sz w:val="28"/>
                  <w:szCs w:val="28"/>
                </w:rPr>
                <w:br/>
                <w:t>www.consultant.ru</w:t>
              </w:r>
            </w:hyperlink>
            <w:r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br/>
            </w:r>
            <w:r>
              <w:rPr>
                <w:sz w:val="28"/>
                <w:szCs w:val="28"/>
              </w:rPr>
              <w:br/>
              <w:t xml:space="preserve">Дата сохранения: 29.11.2016 </w:t>
            </w:r>
            <w:r>
              <w:rPr>
                <w:sz w:val="28"/>
                <w:szCs w:val="28"/>
              </w:rPr>
              <w:br/>
              <w:t> </w:t>
            </w:r>
          </w:p>
        </w:tc>
      </w:tr>
    </w:tbl>
    <w:p w:rsidR="004D1ED7" w:rsidRDefault="004D1ED7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</w:rPr>
        <w:sectPr w:rsidR="004D1ED7">
          <w:pgSz w:w="11906" w:h="16838"/>
          <w:pgMar w:top="841" w:right="595" w:bottom="841" w:left="595" w:header="0" w:footer="0" w:gutter="0"/>
          <w:cols w:space="720"/>
          <w:noEndnote/>
        </w:sectPr>
      </w:pPr>
    </w:p>
    <w:p w:rsidR="004D1ED7" w:rsidRDefault="004D1ED7">
      <w:pPr>
        <w:pStyle w:val="ConsPlusNormal"/>
        <w:jc w:val="both"/>
        <w:outlineLvl w:val="0"/>
      </w:pPr>
    </w:p>
    <w:p w:rsidR="004D1ED7" w:rsidRDefault="004D1ED7">
      <w:pPr>
        <w:pStyle w:val="ConsPlusTitle"/>
        <w:jc w:val="center"/>
        <w:outlineLvl w:val="0"/>
      </w:pPr>
      <w:r>
        <w:t>ПРАВИТЕЛЬСТВО РОССИЙСКОЙ ФЕДЕРАЦИИ</w:t>
      </w: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  <w:r>
        <w:t>ПОСТАНОВЛЕНИЕ</w:t>
      </w:r>
    </w:p>
    <w:p w:rsidR="004D1ED7" w:rsidRDefault="004D1ED7">
      <w:pPr>
        <w:pStyle w:val="ConsPlusTitle"/>
        <w:jc w:val="center"/>
      </w:pPr>
      <w:r>
        <w:t>от 17 ноября 2010 г. N 927</w:t>
      </w: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  <w:r>
        <w:t>ОБ ОТДЕЛЬНЫХ ВОПРОСАХ</w:t>
      </w:r>
    </w:p>
    <w:p w:rsidR="004D1ED7" w:rsidRDefault="004D1ED7">
      <w:pPr>
        <w:pStyle w:val="ConsPlusTitle"/>
        <w:jc w:val="center"/>
      </w:pPr>
      <w:r>
        <w:t>ОСУЩЕСТВЛЕНИЯ ОПЕКИ И ПОПЕЧИТЕЛЬСТВА В ОТНОШЕНИИ</w:t>
      </w:r>
    </w:p>
    <w:p w:rsidR="004D1ED7" w:rsidRDefault="004D1ED7">
      <w:pPr>
        <w:pStyle w:val="ConsPlusTitle"/>
        <w:jc w:val="center"/>
      </w:pPr>
      <w:r>
        <w:t>СОВЕРШЕННОЛЕТНИХ НЕДЕЕСПОСОБНЫХ ИЛИ НЕ ПОЛНОСТЬЮ</w:t>
      </w:r>
    </w:p>
    <w:p w:rsidR="004D1ED7" w:rsidRDefault="004D1ED7">
      <w:pPr>
        <w:pStyle w:val="ConsPlusTitle"/>
        <w:jc w:val="center"/>
      </w:pPr>
      <w:r>
        <w:t>ДЕЕСПОСОБНЫХ ГРАЖДАН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Постановлений Правительства РФ от 31.03.2011 </w:t>
      </w:r>
      <w:hyperlink r:id="rId9" w:tooltip="Постановление Правительства РФ от 31.03.2011 N 233 &quot;О внесении изменения в Правила ведения личных дел совершеннолетних недееспособных или не полностью дееспособных граждан&quot;{КонсультантПлюс}" w:history="1">
        <w:r>
          <w:rPr>
            <w:color w:val="0000FF"/>
          </w:rPr>
          <w:t>N 233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21.05.2012 </w:t>
      </w:r>
      <w:hyperlink r:id="rId10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N 496</w:t>
        </w:r>
      </w:hyperlink>
      <w:r>
        <w:t xml:space="preserve">, от 04.09.2012 </w:t>
      </w:r>
      <w:hyperlink r:id="rId11" w:tooltip="Постановление Правительства РФ от 04.09.2012 N 882 (ред. от 10.08.2016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{КонсультантПлюс}" w:history="1">
        <w:r>
          <w:rPr>
            <w:color w:val="0000FF"/>
          </w:rPr>
          <w:t>N 882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25.03.2013 </w:t>
      </w:r>
      <w:hyperlink r:id="rId12" w:tooltip="Постановление Правительства РФ от 25.03.2013 N 257 (ред. от 14.11.201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{КонсультантПлюс}" w:history="1">
        <w:r>
          <w:rPr>
            <w:color w:val="0000FF"/>
          </w:rPr>
          <w:t>N 257</w:t>
        </w:r>
      </w:hyperlink>
      <w:r>
        <w:t xml:space="preserve">, от 23.06.2014 </w:t>
      </w:r>
      <w:hyperlink r:id="rId13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N 581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15.10.2014 </w:t>
      </w:r>
      <w:hyperlink r:id="rId14" w:tooltip="Постановление Правительства РФ от 15.10.2014 N 1054 (ред. от 17.10.2016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N 1054</w:t>
        </w:r>
      </w:hyperlink>
      <w:r>
        <w:t xml:space="preserve">, от 19.11.2016 </w:t>
      </w:r>
      <w:hyperlink r:id="rId15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N 1221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  <w:r>
        <w:t xml:space="preserve">В соответствии со </w:t>
      </w:r>
      <w:hyperlink r:id="rId16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статьями 6</w:t>
        </w:r>
      </w:hyperlink>
      <w:r>
        <w:t xml:space="preserve">, </w:t>
      </w:r>
      <w:hyperlink r:id="rId17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8</w:t>
        </w:r>
      </w:hyperlink>
      <w:r>
        <w:t xml:space="preserve">, </w:t>
      </w:r>
      <w:hyperlink r:id="rId18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10</w:t>
        </w:r>
      </w:hyperlink>
      <w:r>
        <w:t xml:space="preserve">, </w:t>
      </w:r>
      <w:hyperlink r:id="rId19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14</w:t>
        </w:r>
      </w:hyperlink>
      <w:r>
        <w:t xml:space="preserve">, </w:t>
      </w:r>
      <w:hyperlink r:id="rId20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16</w:t>
        </w:r>
      </w:hyperlink>
      <w:r>
        <w:t xml:space="preserve">, </w:t>
      </w:r>
      <w:hyperlink r:id="rId21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24</w:t>
        </w:r>
      </w:hyperlink>
      <w:r>
        <w:t xml:space="preserve"> и </w:t>
      </w:r>
      <w:hyperlink r:id="rId22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25</w:t>
        </w:r>
      </w:hyperlink>
      <w:r>
        <w:t xml:space="preserve"> Федерального закона "Об опеке и попечительстве" Правительство Российской Федерации постановляет:</w:t>
      </w:r>
    </w:p>
    <w:p w:rsidR="004D1ED7" w:rsidRDefault="004D1ED7">
      <w:pPr>
        <w:pStyle w:val="ConsPlusNormal"/>
        <w:ind w:firstLine="540"/>
        <w:jc w:val="both"/>
      </w:pPr>
      <w:r>
        <w:t>Утвердить прилагаемые:</w:t>
      </w:r>
    </w:p>
    <w:p w:rsidR="004D1ED7" w:rsidRDefault="004D1ED7">
      <w:pPr>
        <w:pStyle w:val="ConsPlusNormal"/>
        <w:ind w:firstLine="540"/>
        <w:jc w:val="both"/>
      </w:pPr>
      <w:hyperlink w:anchor="Par39" w:tooltip="ПРАВИЛА" w:history="1">
        <w:r>
          <w:rPr>
            <w:color w:val="0000FF"/>
          </w:rPr>
          <w:t>Правила</w:t>
        </w:r>
      </w:hyperlink>
      <w:r>
        <w:t xml:space="preserve">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граждан;</w:t>
      </w:r>
    </w:p>
    <w:p w:rsidR="004D1ED7" w:rsidRDefault="004D1ED7">
      <w:pPr>
        <w:pStyle w:val="ConsPlusNormal"/>
        <w:ind w:firstLine="540"/>
        <w:jc w:val="both"/>
      </w:pPr>
      <w:hyperlink w:anchor="Par138" w:tooltip="ПРАВИЛА" w:history="1">
        <w:r>
          <w:rPr>
            <w:color w:val="0000FF"/>
          </w:rPr>
          <w:t>Правила</w:t>
        </w:r>
      </w:hyperlink>
      <w:r>
        <w:t xml:space="preserve">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организациями;</w:t>
      </w:r>
    </w:p>
    <w:p w:rsidR="004D1ED7" w:rsidRDefault="004D1ED7">
      <w:pPr>
        <w:pStyle w:val="ConsPlusNormal"/>
        <w:ind w:firstLine="540"/>
        <w:jc w:val="both"/>
      </w:pPr>
      <w:hyperlink w:anchor="Par193" w:tooltip="ПРАВИЛА" w:history="1">
        <w:r>
          <w:rPr>
            <w:color w:val="0000FF"/>
          </w:rPr>
          <w:t>Правила</w:t>
        </w:r>
      </w:hyperlink>
      <w:r>
        <w:t xml:space="preserve">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гражданина;</w:t>
      </w:r>
    </w:p>
    <w:p w:rsidR="004D1ED7" w:rsidRDefault="004D1ED7">
      <w:pPr>
        <w:pStyle w:val="ConsPlusNormal"/>
        <w:ind w:firstLine="540"/>
        <w:jc w:val="both"/>
      </w:pPr>
      <w:hyperlink w:anchor="Par216" w:tooltip="ПРАВИЛА" w:history="1">
        <w:r>
          <w:rPr>
            <w:color w:val="0000FF"/>
          </w:rPr>
          <w:t>Правила</w:t>
        </w:r>
      </w:hyperlink>
      <w:r>
        <w:t xml:space="preserve"> осуществления органами опеки и попечительства проверки условий жизни совершеннолетних недееспособных граждан, соблюдения опекунами прав и законных интересов совершеннолетних недееспособных граждан,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граждан;</w:t>
      </w:r>
    </w:p>
    <w:p w:rsidR="004D1ED7" w:rsidRDefault="004D1ED7">
      <w:pPr>
        <w:pStyle w:val="ConsPlusNormal"/>
        <w:ind w:firstLine="540"/>
        <w:jc w:val="both"/>
      </w:pPr>
      <w:hyperlink w:anchor="Par278" w:tooltip="ПРАВИЛА" w:history="1">
        <w:r>
          <w:rPr>
            <w:color w:val="0000FF"/>
          </w:rPr>
          <w:t>Правила</w:t>
        </w:r>
      </w:hyperlink>
      <w:r>
        <w:t xml:space="preserve"> ведения личных дел совершеннолетних недееспособных или не полностью дееспособных граждан;</w:t>
      </w:r>
    </w:p>
    <w:p w:rsidR="004D1ED7" w:rsidRDefault="004D1ED7">
      <w:pPr>
        <w:pStyle w:val="ConsPlusNormal"/>
        <w:ind w:firstLine="540"/>
        <w:jc w:val="both"/>
      </w:pPr>
      <w:hyperlink w:anchor="Par382" w:tooltip="ФОРМА ОТЧЕТА" w:history="1">
        <w:r>
          <w:rPr>
            <w:color w:val="0000FF"/>
          </w:rPr>
          <w:t>форму</w:t>
        </w:r>
      </w:hyperlink>
      <w:r>
        <w:t xml:space="preserve"> отчета опекуна о хранении, об использовании имущества совершеннолетнего недееспособного гражданина и управлении этим имуществом;</w:t>
      </w:r>
    </w:p>
    <w:p w:rsidR="004D1ED7" w:rsidRDefault="004D1ED7">
      <w:pPr>
        <w:pStyle w:val="ConsPlusNormal"/>
        <w:ind w:firstLine="540"/>
        <w:jc w:val="both"/>
      </w:pPr>
      <w:hyperlink w:anchor="Par994" w:tooltip="ФОРМА ОТЧЕТА" w:history="1">
        <w:r>
          <w:rPr>
            <w:color w:val="0000FF"/>
          </w:rPr>
          <w:t>форму</w:t>
        </w:r>
      </w:hyperlink>
      <w:r>
        <w:t xml:space="preserve"> отчета попечителя об использовании имущества совершеннолетнего не полностью дееспособного гражданина и управлении этим имуществом.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</w:pPr>
      <w:r>
        <w:t>Председатель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В.ПУТИН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Утверждены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1" w:name="Par39"/>
      <w:bookmarkEnd w:id="1"/>
      <w:r>
        <w:t>ПРАВИЛА</w:t>
      </w:r>
    </w:p>
    <w:p w:rsidR="004D1ED7" w:rsidRDefault="004D1ED7">
      <w:pPr>
        <w:pStyle w:val="ConsPlusTitle"/>
        <w:jc w:val="center"/>
      </w:pPr>
      <w:r>
        <w:t>ПОДБОРА, УЧЕТА И ПОДГОТОВКИ ГРАЖДАН, ВЫРАЗИВШИХ</w:t>
      </w:r>
    </w:p>
    <w:p w:rsidR="004D1ED7" w:rsidRDefault="004D1ED7">
      <w:pPr>
        <w:pStyle w:val="ConsPlusTitle"/>
        <w:jc w:val="center"/>
      </w:pPr>
      <w:r>
        <w:t>ЖЕЛАНИЕ СТАТЬ ОПЕКУНАМИ ИЛИ ПОПЕЧИТЕЛЯМИ СОВЕРШЕННОЛЕТНИХ</w:t>
      </w:r>
    </w:p>
    <w:p w:rsidR="004D1ED7" w:rsidRDefault="004D1ED7">
      <w:pPr>
        <w:pStyle w:val="ConsPlusTitle"/>
        <w:jc w:val="center"/>
      </w:pPr>
      <w:r>
        <w:t>НЕДЕЕСПОСОБНЫХ ИЛИ НЕ ПОЛНОСТЬЮ ДЕЕСПОСОБНЫХ ГРАЖДАН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lastRenderedPageBreak/>
        <w:t xml:space="preserve">(в ред. Постановлений Правительства РФ от 21.05.2012 </w:t>
      </w:r>
      <w:hyperlink r:id="rId23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N 496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04.09.2012 </w:t>
      </w:r>
      <w:hyperlink r:id="rId24" w:tooltip="Постановление Правительства РФ от 04.09.2012 N 882 (ред. от 10.08.2016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{КонсультантПлюс}" w:history="1">
        <w:r>
          <w:rPr>
            <w:color w:val="0000FF"/>
          </w:rPr>
          <w:t>N 882</w:t>
        </w:r>
      </w:hyperlink>
      <w:r>
        <w:t xml:space="preserve">, от 25.03.2013 </w:t>
      </w:r>
      <w:hyperlink r:id="rId25" w:tooltip="Постановление Правительства РФ от 25.03.2013 N 257 (ред. от 14.11.201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{КонсультантПлюс}" w:history="1">
        <w:r>
          <w:rPr>
            <w:color w:val="0000FF"/>
          </w:rPr>
          <w:t>N 257</w:t>
        </w:r>
      </w:hyperlink>
      <w:r>
        <w:t xml:space="preserve">, от 19.11.2016 </w:t>
      </w:r>
      <w:hyperlink r:id="rId26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N 1221</w:t>
        </w:r>
      </w:hyperlink>
      <w:r>
        <w:t>)</w:t>
      </w:r>
    </w:p>
    <w:p w:rsidR="004D1ED7" w:rsidRDefault="004D1ED7">
      <w:pPr>
        <w:pStyle w:val="ConsPlusNormal"/>
        <w:jc w:val="center"/>
      </w:pPr>
    </w:p>
    <w:p w:rsidR="004D1ED7" w:rsidRDefault="004D1ED7">
      <w:pPr>
        <w:pStyle w:val="ConsPlusNormal"/>
        <w:ind w:firstLine="540"/>
        <w:jc w:val="both"/>
      </w:pPr>
      <w:r>
        <w:t>1. Настоящие Правила устанавливают порядок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 (далее - граждане, выразившие желание стать опекунами), и перечень документов, представляемых ими в целях назначения их опекунами или попечителями (далее - опекуны) совершеннолетних недееспособных или не полностью дееспособных граждан (далее - совершеннолетние подопечные), а также сроки рассмотрения таких документов органами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2. Подбор, учет и подготовка граждан, выразивших желание стать опекунами, осуществляются органами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Подбор и подготовка граждан, выразивших желание стать опекунами, могут также проводиться образовательными организациями, медицинскими организациями, организациями, оказывающими социальные услуги, или иными организациями, осуществляющими указанные полномочия органов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3. Орган опеки и попечительства через средства массовой информации информирует граждан, проживающих на территории субъекта Российской Федерации, о возможности стать опекунами и ведет прием граждан, выразивших желание стать опекунами.</w:t>
      </w:r>
    </w:p>
    <w:p w:rsidR="004D1ED7" w:rsidRDefault="004D1ED7">
      <w:pPr>
        <w:pStyle w:val="ConsPlusNormal"/>
        <w:ind w:firstLine="540"/>
        <w:jc w:val="both"/>
      </w:pPr>
      <w:bookmarkStart w:id="2" w:name="Par51"/>
      <w:bookmarkEnd w:id="2"/>
      <w:r>
        <w:t xml:space="preserve">4. Гражданин, выразивший желание стать опекуном, за исключением граждан, указанных в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пункте 4(1)</w:t>
        </w:r>
      </w:hyperlink>
      <w:r>
        <w:t xml:space="preserve"> настоящих Правил, представляет в орган опеки и попечительства по месту жительства следующие документы: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27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 xml:space="preserve">а) заявление о назначении опекуном, поданное в форме документа на бумажном носителе либо в форме электронного документа в соответствии с требованиями </w:t>
      </w:r>
      <w:hyperlink r:id="rId28" w:tooltip="Постановление Правительства РФ от 07.07.2011 N 553 &quot;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&quot;{КонсультантПлюс}" w:history="1">
        <w:r>
          <w:rPr>
            <w:color w:val="0000FF"/>
          </w:rPr>
          <w:t>пункта 1</w:t>
        </w:r>
      </w:hyperlink>
      <w:r>
        <w:t xml:space="preserve">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29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bookmarkStart w:id="3" w:name="Par55"/>
      <w:bookmarkEnd w:id="3"/>
      <w:r>
        <w:t>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30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 xml:space="preserve">в) - г) исключены. - </w:t>
      </w:r>
      <w:hyperlink r:id="rId31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21.05.2012 N 496;</w:t>
      </w:r>
    </w:p>
    <w:p w:rsidR="004D1ED7" w:rsidRDefault="004D1ED7">
      <w:pPr>
        <w:pStyle w:val="ConsPlusNormal"/>
        <w:ind w:firstLine="540"/>
        <w:jc w:val="both"/>
      </w:pPr>
      <w:bookmarkStart w:id="4" w:name="Par58"/>
      <w:bookmarkEnd w:id="4"/>
      <w:r>
        <w:t xml:space="preserve">д)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</w:t>
      </w:r>
      <w:hyperlink r:id="rId32" w:tooltip="Приказ Минздрава России от 18.06.2014 N 290н &quot;Об утверждении Порядка медицинского освидетельствования граждан, намеревающихся усыновить (удочерить), взять под опеку (попечительство), в приемную или патронатную семью детей-сирот и детей, оставшихся без попечения родителей, а также формы заключения о результатах медицинского освидетельствования таких граждан&quot; (Зарегистрировано в Минюсте России 28.07.2014 N 33306){КонсультантПлюс}" w:history="1">
        <w:r>
          <w:rPr>
            <w:color w:val="0000FF"/>
          </w:rPr>
          <w:t>порядке</w:t>
        </w:r>
      </w:hyperlink>
      <w:r>
        <w:t>, устанавливаемом Министерством здравоохранения Российской Федерации;</w:t>
      </w:r>
    </w:p>
    <w:p w:rsidR="004D1ED7" w:rsidRDefault="004D1ED7">
      <w:pPr>
        <w:pStyle w:val="ConsPlusNormal"/>
        <w:jc w:val="both"/>
      </w:pPr>
      <w:r>
        <w:t xml:space="preserve">(в ред. Постановлений Правительства РФ от 04.09.2012 </w:t>
      </w:r>
      <w:hyperlink r:id="rId33" w:tooltip="Постановление Правительства РФ от 04.09.2012 N 882 (ред. от 10.08.2016) &quot;О внесении изменений в некоторые акты Правительства Российской Федерации по вопросам деятельности Министерства здравоохранения Российской Федерации&quot;{КонсультантПлюс}" w:history="1">
        <w:r>
          <w:rPr>
            <w:color w:val="0000FF"/>
          </w:rPr>
          <w:t>N 882</w:t>
        </w:r>
      </w:hyperlink>
      <w:r>
        <w:t xml:space="preserve">, от 19.11.2016 </w:t>
      </w:r>
      <w:hyperlink r:id="rId34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N 1221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  <w:r>
        <w:t>е) копия свидетельства о браке (если гражданин, выразивший желание стать опекуном, состоит в браке);</w:t>
      </w:r>
    </w:p>
    <w:p w:rsidR="004D1ED7" w:rsidRDefault="004D1ED7">
      <w:pPr>
        <w:pStyle w:val="ConsPlusNormal"/>
        <w:ind w:firstLine="540"/>
        <w:jc w:val="both"/>
      </w:pPr>
      <w:r>
        <w:t>ж) письменное согласие совершеннолетних членов семьи с учетом мнения детей, достигших 10-летнего возраста, проживающих совместно с гражданином, выразившим желание стать опекуном, на совместное проживание совершеннолетнего подопечного с опекуном (в случае принятия решения опекуном о совместном проживании совершеннолетнего подопечного с семьей опекуна);</w:t>
      </w:r>
    </w:p>
    <w:p w:rsidR="004D1ED7" w:rsidRDefault="004D1ED7">
      <w:pPr>
        <w:pStyle w:val="ConsPlusNormal"/>
        <w:ind w:firstLine="540"/>
        <w:jc w:val="both"/>
      </w:pPr>
      <w:r>
        <w:t xml:space="preserve">з) исключен. - </w:t>
      </w:r>
      <w:hyperlink r:id="rId35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</w:t>
        </w:r>
      </w:hyperlink>
      <w:r>
        <w:t xml:space="preserve"> Правительства РФ от 21.05.2012 N 496;</w:t>
      </w:r>
    </w:p>
    <w:p w:rsidR="004D1ED7" w:rsidRDefault="004D1ED7">
      <w:pPr>
        <w:pStyle w:val="ConsPlusNormal"/>
        <w:ind w:firstLine="540"/>
        <w:jc w:val="both"/>
      </w:pPr>
      <w:r>
        <w:t>и) документ о прохождении гражданином, выразившим желание стать опекуном, подготовки в порядке, установленном настоящими Правилами (при наличии);</w:t>
      </w:r>
    </w:p>
    <w:p w:rsidR="004D1ED7" w:rsidRDefault="004D1ED7">
      <w:pPr>
        <w:pStyle w:val="ConsPlusNormal"/>
        <w:ind w:firstLine="540"/>
        <w:jc w:val="both"/>
      </w:pPr>
      <w:r>
        <w:t>к) автобиография.</w:t>
      </w:r>
    </w:p>
    <w:p w:rsidR="004D1ED7" w:rsidRDefault="004D1ED7">
      <w:pPr>
        <w:pStyle w:val="ConsPlusNormal"/>
        <w:ind w:firstLine="540"/>
        <w:jc w:val="both"/>
      </w:pPr>
      <w:bookmarkStart w:id="5" w:name="Par65"/>
      <w:bookmarkEnd w:id="5"/>
      <w:r>
        <w:t>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</w:t>
      </w:r>
    </w:p>
    <w:p w:rsidR="004D1ED7" w:rsidRDefault="004D1ED7">
      <w:pPr>
        <w:pStyle w:val="ConsPlusNormal"/>
        <w:ind w:firstLine="540"/>
        <w:jc w:val="both"/>
      </w:pPr>
      <w:r>
        <w:t xml:space="preserve">а) заявление о назначении опекуном, поданное в форме документа на бумажном носителе либо в форме электронного документа в соответствии с требованиями </w:t>
      </w:r>
      <w:hyperlink r:id="rId36" w:tooltip="Постановление Правительства РФ от 07.07.2011 N 553 &quot;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&quot;{КонсультантПлюс}" w:history="1">
        <w:r>
          <w:rPr>
            <w:color w:val="0000FF"/>
          </w:rPr>
          <w:t>пункта 1</w:t>
        </w:r>
      </w:hyperlink>
      <w:r>
        <w:t xml:space="preserve">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документов";</w:t>
      </w:r>
    </w:p>
    <w:p w:rsidR="004D1ED7" w:rsidRDefault="004D1ED7">
      <w:pPr>
        <w:pStyle w:val="ConsPlusNormal"/>
        <w:ind w:firstLine="540"/>
        <w:jc w:val="both"/>
      </w:pPr>
      <w:r>
        <w:t>б) документы, подтверждающие родство с совершеннолетним подопечным;</w:t>
      </w:r>
    </w:p>
    <w:p w:rsidR="004D1ED7" w:rsidRDefault="004D1ED7">
      <w:pPr>
        <w:pStyle w:val="ConsPlusNormal"/>
        <w:ind w:firstLine="540"/>
        <w:jc w:val="both"/>
      </w:pPr>
      <w:bookmarkStart w:id="6" w:name="Par68"/>
      <w:bookmarkEnd w:id="6"/>
      <w:r>
        <w:t>в)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</w:t>
      </w:r>
    </w:p>
    <w:p w:rsidR="004D1ED7" w:rsidRDefault="004D1ED7">
      <w:pPr>
        <w:pStyle w:val="ConsPlusNormal"/>
        <w:ind w:firstLine="540"/>
        <w:jc w:val="both"/>
      </w:pPr>
      <w:r>
        <w:t>г) копия свидетельства о браке (если близкий родственник, выразивший желание стать опекуном, состоит в браке).</w:t>
      </w:r>
    </w:p>
    <w:p w:rsidR="004D1ED7" w:rsidRDefault="004D1ED7">
      <w:pPr>
        <w:pStyle w:val="ConsPlusNormal"/>
        <w:jc w:val="both"/>
      </w:pPr>
      <w:r>
        <w:t xml:space="preserve">(п. 4(1) введен </w:t>
      </w:r>
      <w:hyperlink r:id="rId37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5. Гражданин, выразивший желание стать опекуном, при подаче заявления о назначении опекуном должен предъявить паспорт или иной документ, удостоверяющий личность.</w:t>
      </w:r>
    </w:p>
    <w:p w:rsidR="004D1ED7" w:rsidRDefault="004D1ED7">
      <w:pPr>
        <w:pStyle w:val="ConsPlusNormal"/>
        <w:ind w:firstLine="540"/>
        <w:jc w:val="both"/>
      </w:pPr>
      <w:r>
        <w:t xml:space="preserve">6. Документы, предусмотренные </w:t>
      </w:r>
      <w:hyperlink w:anchor="Par55" w:tooltip="б) справка с места работы с указанием должности и размера средней заработной платы за последние 12 месяцев, а для граждан, не состоящих в трудовых отношениях, - иной документ, подтверждающий доходы (для пенсионеров - копии пенсионного удостоверения);" w:history="1">
        <w:r>
          <w:rPr>
            <w:color w:val="0000FF"/>
          </w:rPr>
          <w:t>подпунктом "б" пункта 4</w:t>
        </w:r>
      </w:hyperlink>
      <w:r>
        <w:t xml:space="preserve"> настоящих Правил, принимаются органом опеки и попечительства в течение года со дня их выдачи, документ, предусмотренный </w:t>
      </w:r>
      <w:hyperlink w:anchor="Par58" w:tooltip="д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" w:history="1">
        <w:r>
          <w:rPr>
            <w:color w:val="0000FF"/>
          </w:rPr>
          <w:t>подпунктом "д" пункта 4</w:t>
        </w:r>
      </w:hyperlink>
      <w:r>
        <w:t xml:space="preserve"> и </w:t>
      </w:r>
      <w:hyperlink w:anchor="Par68" w:tooltip="в) медицинское заключение о состоянии здоровья по результатам медицинского освидетельствования гражданина, выразившего желание стать опекуном, выданное в порядке, устанавливаемом Министерством здравоохранения Российской Федерации;" w:history="1">
        <w:r>
          <w:rPr>
            <w:color w:val="0000FF"/>
          </w:rPr>
          <w:t>подпунктом "в"</w:t>
        </w:r>
      </w:hyperlink>
      <w:r>
        <w:t xml:space="preserve"> пункта 4(1) настоящих Правил, - в течение 3 месяцев со дня его выдачи.</w:t>
      </w:r>
    </w:p>
    <w:p w:rsidR="004D1ED7" w:rsidRDefault="004D1ED7">
      <w:pPr>
        <w:pStyle w:val="ConsPlusNormal"/>
        <w:jc w:val="both"/>
      </w:pPr>
      <w:r>
        <w:t xml:space="preserve">(в ред. Постановлений Правительства РФ от 21.05.2012 </w:t>
      </w:r>
      <w:hyperlink r:id="rId38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N 496</w:t>
        </w:r>
      </w:hyperlink>
      <w:r>
        <w:t xml:space="preserve">, от 19.11.2016 </w:t>
      </w:r>
      <w:hyperlink r:id="rId39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N 1221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  <w:r>
        <w:t>6(1). Орган опеки и попечительства в порядке межведомственного информационного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4D1ED7" w:rsidRDefault="004D1ED7">
      <w:pPr>
        <w:pStyle w:val="ConsPlusNormal"/>
        <w:ind w:firstLine="540"/>
        <w:jc w:val="both"/>
      </w:pPr>
      <w:r>
        <w:t>а) выписку из домовой (поквартирной) книги с места жительства или иной документ, подтверждающий право пользования жилым помещением либо право собственности на жилое помещение, и копию финансового лицевого счета с места жительства гражданина, выразившего желание стать опекуном;</w:t>
      </w:r>
    </w:p>
    <w:p w:rsidR="004D1ED7" w:rsidRDefault="004D1ED7">
      <w:pPr>
        <w:pStyle w:val="ConsPlusNormal"/>
        <w:ind w:firstLine="540"/>
        <w:jc w:val="both"/>
      </w:pPr>
      <w:r>
        <w:t>б) справку об отсутствии у гражданина, выразившего желание стать опекуном, судимости за умышленное преступление против жизни и здоровья граждан, выдаваемую органами внутренних дел;</w:t>
      </w:r>
    </w:p>
    <w:p w:rsidR="004D1ED7" w:rsidRDefault="004D1ED7">
      <w:pPr>
        <w:pStyle w:val="ConsPlusNormal"/>
        <w:ind w:firstLine="540"/>
        <w:jc w:val="both"/>
      </w:pPr>
      <w:r>
        <w:t>в) справку о соответствии жилых помещений санитарным и техническим правилам и нормам, выдаваемую соответствующими уполномоченными органами;</w:t>
      </w:r>
    </w:p>
    <w:p w:rsidR="004D1ED7" w:rsidRDefault="004D1ED7">
      <w:pPr>
        <w:pStyle w:val="ConsPlusNormal"/>
        <w:ind w:firstLine="540"/>
        <w:jc w:val="both"/>
      </w:pPr>
      <w:r>
        <w:t>г) справку, подтверждающую получение пенсии, выдаваемую территориальными органами Пенсионного фонда Российской Федерации или иными органами, осуществляющими пенсионное обеспечение, - в отношении гражданина, выразившего желание стать опекуном, являющегося пенсионером;</w:t>
      </w:r>
    </w:p>
    <w:p w:rsidR="004D1ED7" w:rsidRDefault="004D1ED7">
      <w:pPr>
        <w:pStyle w:val="ConsPlusNormal"/>
        <w:ind w:firstLine="540"/>
        <w:jc w:val="both"/>
      </w:pPr>
      <w:r>
        <w:t>д) заключение органов опеки и попечительства об отсутствии фактов ненадлежащего обращения близкого родственника, выразившего желание стать опекуном, с совершеннолетним подопечным в период до достижения им возраста 18 лет в случае, если опека или попечительство устанавливаются в связи с достижением совершеннолетия. Межведомственный запрос не направляется в случае, если орган опеки и попечительства располагает указанными сведениями.</w:t>
      </w:r>
    </w:p>
    <w:p w:rsidR="004D1ED7" w:rsidRDefault="004D1ED7">
      <w:pPr>
        <w:pStyle w:val="ConsPlusNormal"/>
        <w:jc w:val="both"/>
      </w:pPr>
      <w:r>
        <w:t xml:space="preserve">(пп. "д" введен </w:t>
      </w:r>
      <w:hyperlink r:id="rId40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jc w:val="both"/>
      </w:pPr>
      <w:r>
        <w:t xml:space="preserve">(п. 6(1) введен </w:t>
      </w:r>
      <w:hyperlink r:id="rId41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 xml:space="preserve">6(2). Межведомственный запрос направляется в течение 2 рабочих дней со дня подачи гражданином, выразившим желание стать опекуном, в орган опеки и попечительства заявления и документов, указанных в </w:t>
      </w:r>
      <w:hyperlink w:anchor="Par51" w:tooltip="4. Гражданин, выразивший желание стать опекуном, за исключением граждан, указанных в пункте 4(1) настоящих Правил, представляет в орган опеки и попечительства по месту жительства следующие документы: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4D1ED7" w:rsidRDefault="004D1ED7">
      <w:pPr>
        <w:pStyle w:val="ConsPlusNormal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этой системе - на бумажном носителе с соблюдением требований законодательства Российской Федерации в области персональных данных.</w:t>
      </w:r>
    </w:p>
    <w:p w:rsidR="004D1ED7" w:rsidRDefault="004D1ED7">
      <w:pPr>
        <w:pStyle w:val="ConsPlusNormal"/>
        <w:ind w:firstLine="540"/>
        <w:jc w:val="both"/>
      </w:pPr>
      <w:r>
        <w:t>Срок подготовки и направления ответа на запрос органа опеки и попечительства не может превышать 5 рабочих дней со дня его поступления.</w:t>
      </w:r>
    </w:p>
    <w:p w:rsidR="004D1ED7" w:rsidRDefault="004D1ED7">
      <w:pPr>
        <w:pStyle w:val="ConsPlusNormal"/>
        <w:jc w:val="both"/>
      </w:pPr>
      <w:r>
        <w:t xml:space="preserve">(п. 6(2) введен </w:t>
      </w:r>
      <w:hyperlink r:id="rId42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>7. У совершеннолетнего подопечного может быть один или в исключительных случаях несколько опекунов. В случае назначения ему нескольких опекунов соответствующее заявление подается опекунами, в частности супругами, совместно.</w:t>
      </w:r>
    </w:p>
    <w:p w:rsidR="004D1ED7" w:rsidRDefault="004D1ED7">
      <w:pPr>
        <w:pStyle w:val="ConsPlusNormal"/>
        <w:ind w:firstLine="540"/>
        <w:jc w:val="both"/>
      </w:pPr>
      <w:r>
        <w:t xml:space="preserve">8. В целях назначения опекуном гражданина, выразившего желание стать опекуном, или постановки его на учет, за исключением граждан, указанных в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пункте 4(1)</w:t>
        </w:r>
      </w:hyperlink>
      <w:r>
        <w:t xml:space="preserve"> настоящих Правил, орган опеки и попечительства в течение 7 дней со дня представления документов, предусмотренных </w:t>
      </w:r>
      <w:hyperlink w:anchor="Par51" w:tooltip="4. Гражданин, выразивший желание стать опекуном, за исключением граждан, указанных в пункте 4(1) настоящих Правил, представляет в орган опеки и попечительства по месту жительства следующие документы:" w:history="1">
        <w:r>
          <w:rPr>
            <w:color w:val="0000FF"/>
          </w:rPr>
          <w:t>пунктом 4</w:t>
        </w:r>
      </w:hyperlink>
      <w:r>
        <w:t xml:space="preserve"> настоящих Правил, производит обследование условий его жизни, в ходе которого определяется отсутствие установленных Гражданским </w:t>
      </w:r>
      <w:hyperlink r:id="rId43" w:tooltip="&quot;Гражданский кодекс Российской Федерации (часть первая)&quot; от 30.11.1994 N 51-ФЗ (ред. от 03.07.2016) (с изм. и доп., вступ. в силу с 02.10.2016){КонсультантПлюс}" w:history="1">
        <w:r>
          <w:rPr>
            <w:color w:val="0000FF"/>
          </w:rPr>
          <w:t>кодексом</w:t>
        </w:r>
      </w:hyperlink>
      <w:r>
        <w:t xml:space="preserve"> Российской Федерации обстоятельств, препятствующих назначению его опекуном.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44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При обследовании условий жизни гражданина, выразившего желание стать опекуном, орган опеки и попечительства оценивает жилищно-бытовые условия, личные качества и мотивы заявителя, способность его к выполнению обязанностей опекуна, а также отношения, сложившиеся между членами его семьи.</w:t>
      </w:r>
    </w:p>
    <w:p w:rsidR="004D1ED7" w:rsidRDefault="004D1ED7">
      <w:pPr>
        <w:pStyle w:val="ConsPlusNormal"/>
        <w:ind w:firstLine="540"/>
        <w:jc w:val="both"/>
      </w:pPr>
      <w:r>
        <w:t>Результаты обследования указываются в акте об обследовании условий жизни гражданина, выразившего желание стать опекуном (далее - акт об обследовании условий жизни гражданина).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45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гражданина оформляется в течение 3 дней со дня проведения обследования условий жизни гражданина, выразившего желание стать опекуном,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46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гражданина оформляется в 2 экземплярах, один из которых направляется гражданину, выразившему желание стать опекуном, в течение 3 дней со дня утверждения акта обследования, второй хранится в органе опеки и попечительства.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47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гражданина может быть оспорен гражданином, выразившим желание стать опекуном, в судебном порядке.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48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 xml:space="preserve">8(1). В целях назначения опекуном близкого родственника, выразившего желание стать опекуном, в течение 7 дней со дня представления документов, предусмотренных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пунктом 4(1)</w:t>
        </w:r>
      </w:hyperlink>
      <w:r>
        <w:t xml:space="preserve"> настоящих Правил, орган опеки и попечительства производит обследование условий его жизни, в ходе которого определяется отсутствие установленных Гражданским </w:t>
      </w:r>
      <w:hyperlink r:id="rId49" w:tooltip="&quot;Гражданский кодекс Российской Федерации (часть первая)&quot; от 30.11.1994 N 51-ФЗ (ред. от 03.07.2016) (с изм. и доп., вступ. в силу с 02.10.2016){КонсультантПлюс}" w:history="1">
        <w:r>
          <w:rPr>
            <w:color w:val="0000FF"/>
          </w:rPr>
          <w:t>кодексом</w:t>
        </w:r>
      </w:hyperlink>
      <w:r>
        <w:t xml:space="preserve"> Российской Федерации обстоятельств, препятствующих назначению его опекуном.</w:t>
      </w:r>
    </w:p>
    <w:p w:rsidR="004D1ED7" w:rsidRDefault="004D1ED7">
      <w:pPr>
        <w:pStyle w:val="ConsPlusNormal"/>
        <w:ind w:firstLine="540"/>
        <w:jc w:val="both"/>
      </w:pPr>
      <w:r>
        <w:t>Результаты обследования указываются в акте об обследовании условий жизни близкого родственника, выразившего желание стать опекуном (далее - акт об обследовании условий жизни близкого родственника).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близкого родственника оформляется в течение 3 дней со дня проведения обследования условий жизни близкого родственника, выразившего желание стать опекуном, подписывается проводившим проверку уполномоченным специалистом органа опеки и попечительства и утверждается руководителем органа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близкого родственника оформляется в 2 экземплярах, один из которых направляется близкому родственнику, выразившему желание стать опекуном, в течение 3 дней со дня утверждения акта об обследовании условий жизни близкого родственника, второй хранится в органе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Акт об обследовании условий жизни близкого родственника может быть оспорен близким родственником, выразившим желание стать опекуном, в судебном порядке.</w:t>
      </w:r>
    </w:p>
    <w:p w:rsidR="004D1ED7" w:rsidRDefault="004D1ED7">
      <w:pPr>
        <w:pStyle w:val="ConsPlusNormal"/>
        <w:jc w:val="both"/>
      </w:pPr>
      <w:r>
        <w:t xml:space="preserve">(п. 8(1) введен </w:t>
      </w:r>
      <w:hyperlink r:id="rId50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 xml:space="preserve">9. Орган опеки и попечительства в течение 15 дней со дня представления документов, предусмотренных </w:t>
      </w:r>
      <w:hyperlink w:anchor="Par51" w:tooltip="4. Гражданин, выразивший желание стать опекуном, за исключением граждан, указанных в пункте 4(1) настоящих Правил, представляет в орган опеки и попечительства по месту жительства следующие документы:" w:history="1">
        <w:r>
          <w:rPr>
            <w:color w:val="0000FF"/>
          </w:rPr>
          <w:t>пунктами 4</w:t>
        </w:r>
      </w:hyperlink>
      <w:r>
        <w:t xml:space="preserve"> или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4(1)</w:t>
        </w:r>
      </w:hyperlink>
      <w:r>
        <w:t xml:space="preserve"> настоящих Правил, и акта об обследовании условий жизни гражданина принимает решение о назначении опекуна (о возможности заявителя быть опекуном, которое является основанием для постановки его на учет в качестве гражданина, выразившего желание стать опекуном) либо решение об отказе в назначении опекуна (о невозможности заявителя быть опекуном) с указанием причин отказа.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51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 xml:space="preserve">На основании заявления об осуществлении опеки на возмездной основе орган опеки и попечительства принимает решение о назначении опекуна, исполняющего свои обязанности возмездно, и заключает договор об осуществлении опеки или попечительства в порядке, установленном </w:t>
      </w:r>
      <w:hyperlink w:anchor="Par193" w:tooltip="ПРАВИЛА" w:history="1">
        <w:r>
          <w:rPr>
            <w:color w:val="0000FF"/>
          </w:rPr>
          <w:t>Правилами</w:t>
        </w:r>
      </w:hyperlink>
      <w:r>
        <w:t xml:space="preserve"> заключения договора об осуществлении опеки или попечительства в отношении совершеннолетнего недееспособного или не полностью дееспособного гражданина, утвержденными Постановлением Правительства Российской Федерации от 17 ноября 2010 г. N 927.</w:t>
      </w:r>
    </w:p>
    <w:p w:rsidR="004D1ED7" w:rsidRDefault="004D1ED7">
      <w:pPr>
        <w:pStyle w:val="ConsPlusNormal"/>
        <w:ind w:firstLine="540"/>
        <w:jc w:val="both"/>
      </w:pPr>
      <w:r>
        <w:t>Решение органа опеки и попечительства о назначении опекуна или об отказе в назначении опекуна оформляется в форме акта, предусмотренного законодательством соответствующего субъекта Российской Федерации, а о возможности или невозможности заявителя быть опекуном - в форме заключения.</w:t>
      </w:r>
    </w:p>
    <w:p w:rsidR="004D1ED7" w:rsidRDefault="004D1ED7">
      <w:pPr>
        <w:pStyle w:val="ConsPlusNormal"/>
        <w:ind w:firstLine="540"/>
        <w:jc w:val="both"/>
      </w:pPr>
      <w:r>
        <w:t>Акт о назначении опекуна или об отказе в назначении опекуна либо заключение о возможности или невозможности заявителя быть опекуном направляется (вручается) на бумажном носителе либо в форме электронного документа с использованием федеральной государственной информационной системы "Единый портал государственных и муниципальных услуг (функций)" органом опеки и попечительства заявителю в течение 3 дней со дня его подписания.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52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>Вместе с актом об отказе в назначении опекуна или заключением о невозможности заявителя быть опекуном орган опеки и попечительства возвращает заявителю все представленные документы и разъясняет порядок их обжалования. Копии указанных документов хранятся в органе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10. На основании заключения о возможности заявителя быть опекуном орган опеки и попечительства в течение 3 дней со дня подписания указанного заключения вносит сведения о заявителе в журнал учета граждан, выразивших желание стать опекунами.</w:t>
      </w:r>
    </w:p>
    <w:p w:rsidR="004D1ED7" w:rsidRDefault="004D1ED7">
      <w:pPr>
        <w:pStyle w:val="ConsPlusNormal"/>
        <w:ind w:firstLine="540"/>
        <w:jc w:val="both"/>
      </w:pPr>
      <w:r>
        <w:t>11. Заключение о возможности заявителя быть опекуном действительно в течение 2 лет со дня его выдачи и является основанием для обращения в установленном законом порядке в орган опеки и попечительства по месту жительства заявителя либо в другой орган опеки и попечительства по своему выбору.</w:t>
      </w:r>
    </w:p>
    <w:p w:rsidR="004D1ED7" w:rsidRDefault="004D1ED7">
      <w:pPr>
        <w:pStyle w:val="ConsPlusNormal"/>
        <w:ind w:firstLine="540"/>
        <w:jc w:val="both"/>
      </w:pPr>
      <w:r>
        <w:t>12. При представлении гражданином, выразившим желание стать опекуном, новых сведений о себе орган опеки и попечительства вносит соответствующие изменения в заключение о возможности заявителя быть опекуном и журнал учета граждан, выразивших желание стать опекунами.</w:t>
      </w:r>
    </w:p>
    <w:p w:rsidR="004D1ED7" w:rsidRDefault="004D1ED7">
      <w:pPr>
        <w:pStyle w:val="ConsPlusNormal"/>
        <w:ind w:firstLine="540"/>
        <w:jc w:val="both"/>
      </w:pPr>
      <w:r>
        <w:t>13. Гражданин, выразивший желание стать опекуном, снимается с учета:</w:t>
      </w:r>
    </w:p>
    <w:p w:rsidR="004D1ED7" w:rsidRDefault="004D1ED7">
      <w:pPr>
        <w:pStyle w:val="ConsPlusNormal"/>
        <w:ind w:firstLine="540"/>
        <w:jc w:val="both"/>
      </w:pPr>
      <w:r>
        <w:t>а) по его заявлению;</w:t>
      </w:r>
    </w:p>
    <w:p w:rsidR="004D1ED7" w:rsidRDefault="004D1ED7">
      <w:pPr>
        <w:pStyle w:val="ConsPlusNormal"/>
        <w:ind w:firstLine="540"/>
        <w:jc w:val="both"/>
      </w:pPr>
      <w:r>
        <w:t>б) при назначении его опекуном;</w:t>
      </w:r>
    </w:p>
    <w:p w:rsidR="004D1ED7" w:rsidRDefault="004D1ED7">
      <w:pPr>
        <w:pStyle w:val="ConsPlusNormal"/>
        <w:ind w:firstLine="540"/>
        <w:jc w:val="both"/>
      </w:pPr>
      <w:r>
        <w:t xml:space="preserve">в) при получении органом опеки и попечительства сведений об обстоятельствах, препятствующих в соответствии с Гражданским </w:t>
      </w:r>
      <w:hyperlink r:id="rId53" w:tooltip="&quot;Гражданский кодекс Российской Федерации (часть первая)&quot; от 30.11.1994 N 51-ФЗ (ред. от 03.07.2016) (с изм. и доп., вступ. в силу с 02.10.2016){КонсультантПлюс}" w:history="1">
        <w:r>
          <w:rPr>
            <w:color w:val="0000FF"/>
          </w:rPr>
          <w:t>кодексом</w:t>
        </w:r>
      </w:hyperlink>
      <w:r>
        <w:t xml:space="preserve"> Российской Федерации назначению заявителя опекуном;</w:t>
      </w:r>
    </w:p>
    <w:p w:rsidR="004D1ED7" w:rsidRDefault="004D1ED7">
      <w:pPr>
        <w:pStyle w:val="ConsPlusNormal"/>
        <w:ind w:firstLine="540"/>
        <w:jc w:val="both"/>
      </w:pPr>
      <w:r>
        <w:t>г) по истечении 2-летнего срока со дня постановки заявителя на учет в качестве гражданина, выразившего желание стать опекуном.</w:t>
      </w:r>
    </w:p>
    <w:p w:rsidR="004D1ED7" w:rsidRDefault="004D1ED7">
      <w:pPr>
        <w:pStyle w:val="ConsPlusNormal"/>
        <w:ind w:firstLine="540"/>
        <w:jc w:val="both"/>
      </w:pPr>
      <w:r>
        <w:t>14. Орган опеки и попечительства обязан подготовить гражданина, выразившего желание стать опекуном, в том числе:</w:t>
      </w:r>
    </w:p>
    <w:p w:rsidR="004D1ED7" w:rsidRDefault="004D1ED7">
      <w:pPr>
        <w:pStyle w:val="ConsPlusNormal"/>
        <w:ind w:firstLine="540"/>
        <w:jc w:val="both"/>
      </w:pPr>
      <w:r>
        <w:t xml:space="preserve">а) ознакомить его с правами, обязанностями и ответственностью опекуна, установленными </w:t>
      </w:r>
      <w:hyperlink r:id="rId54" w:tooltip="Федеральный закон от 24.04.2008 N 48-ФЗ (ред. от 28.11.2015) &quot;Об опеке и попечительстве&quot;{КонсультантПлюс}" w:history="1">
        <w:r>
          <w:rPr>
            <w:color w:val="0000FF"/>
          </w:rPr>
          <w:t>законодательством</w:t>
        </w:r>
      </w:hyperlink>
      <w:r>
        <w:t xml:space="preserve"> Российской Федерации и законодательством соответствующего субъекта Российской Федерации;</w:t>
      </w:r>
    </w:p>
    <w:p w:rsidR="004D1ED7" w:rsidRDefault="004D1ED7">
      <w:pPr>
        <w:pStyle w:val="ConsPlusNormal"/>
        <w:ind w:firstLine="540"/>
        <w:jc w:val="both"/>
      </w:pPr>
      <w:r>
        <w:t>б) организовать обучающие семинары, тренинговые занятия по вопросам психологии и основам медицинских знаний;</w:t>
      </w:r>
    </w:p>
    <w:p w:rsidR="004D1ED7" w:rsidRDefault="004D1ED7">
      <w:pPr>
        <w:pStyle w:val="ConsPlusNormal"/>
        <w:ind w:firstLine="540"/>
        <w:jc w:val="both"/>
      </w:pPr>
      <w:r>
        <w:t>в) обеспечить психологическое обследование граждан, выразивших желание стать опекунами, с их согласия для оценки их психологической готовности исполнять обязанности опекуна.</w:t>
      </w:r>
    </w:p>
    <w:p w:rsidR="004D1ED7" w:rsidRDefault="004D1ED7">
      <w:pPr>
        <w:pStyle w:val="ConsPlusNormal"/>
        <w:ind w:firstLine="540"/>
        <w:jc w:val="both"/>
      </w:pPr>
      <w:r>
        <w:t>15. Подготовка граждан, выразивших желание стать опекунами, осуществляется по примерной программе, утверждаемой Министерством труда и социальной защиты Российской Федерации.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55" w:tooltip="Постановление Правительства РФ от 25.03.2013 N 257 (ред. от 14.11.201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4D1ED7" w:rsidRDefault="004D1ED7">
      <w:pPr>
        <w:pStyle w:val="ConsPlusNormal"/>
        <w:ind w:firstLine="540"/>
        <w:jc w:val="both"/>
      </w:pPr>
      <w:r>
        <w:t>16. Сведения об обращении в орган опеки и попечительства гражданина, выразившего желание стать опекуном, за подбором совершеннолетнего подопечного, о выдаче направлений на посещение совершеннолетнего подопечного, а также результаты таких обращений и посещений отражаются в журнале учета граждан, выразивших желание стать опекунами.</w:t>
      </w:r>
    </w:p>
    <w:p w:rsidR="004D1ED7" w:rsidRDefault="004D1ED7">
      <w:pPr>
        <w:pStyle w:val="ConsPlusNormal"/>
        <w:ind w:firstLine="540"/>
        <w:jc w:val="both"/>
      </w:pPr>
      <w:r>
        <w:t xml:space="preserve">17. Формы журнала учета граждан, выразивших желание стать опекунами, </w:t>
      </w:r>
      <w:hyperlink r:id="rId56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заявления</w:t>
        </w:r>
      </w:hyperlink>
      <w:r>
        <w:t xml:space="preserve"> о назначении опекуном, </w:t>
      </w:r>
      <w:hyperlink r:id="rId57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акта</w:t>
        </w:r>
      </w:hyperlink>
      <w:r>
        <w:t xml:space="preserve"> об обследовании условий жизни гражданина и акта об обследовании условий жизни близкого родственника утверждаются Министерством труда и социальной защиты Российской Федерации.</w:t>
      </w:r>
    </w:p>
    <w:p w:rsidR="004D1ED7" w:rsidRDefault="004D1ED7">
      <w:pPr>
        <w:pStyle w:val="ConsPlusNormal"/>
        <w:jc w:val="both"/>
      </w:pPr>
      <w:r>
        <w:t xml:space="preserve">(п. 17 в ред. </w:t>
      </w:r>
      <w:hyperlink r:id="rId58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Утверждены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7" w:name="Par138"/>
      <w:bookmarkEnd w:id="7"/>
      <w:r>
        <w:t>ПРАВИЛА</w:t>
      </w:r>
    </w:p>
    <w:p w:rsidR="004D1ED7" w:rsidRDefault="004D1ED7">
      <w:pPr>
        <w:pStyle w:val="ConsPlusTitle"/>
        <w:jc w:val="center"/>
      </w:pPr>
      <w:r>
        <w:t>ОСУЩЕСТВЛЕНИЯ ОТДЕЛЬНЫХ ПОЛНОМОЧИЙ ОРГАНОВ</w:t>
      </w:r>
    </w:p>
    <w:p w:rsidR="004D1ED7" w:rsidRDefault="004D1ED7">
      <w:pPr>
        <w:pStyle w:val="ConsPlusTitle"/>
        <w:jc w:val="center"/>
      </w:pPr>
      <w:r>
        <w:t>ОПЕКИ И ПОПЕЧИТЕЛЬСТВА В ОТНОШЕНИИ СОВЕРШЕННОЛЕТНИХ</w:t>
      </w:r>
    </w:p>
    <w:p w:rsidR="004D1ED7" w:rsidRDefault="004D1ED7">
      <w:pPr>
        <w:pStyle w:val="ConsPlusTitle"/>
        <w:jc w:val="center"/>
      </w:pPr>
      <w:r>
        <w:t>НЕДЕЕСПОСОБНЫХ ИЛИ НЕ ПОЛНОСТЬЮ ДЕЕСПОСОБНЫХ ГРАЖДАН</w:t>
      </w:r>
    </w:p>
    <w:p w:rsidR="004D1ED7" w:rsidRDefault="004D1ED7">
      <w:pPr>
        <w:pStyle w:val="ConsPlusTitle"/>
        <w:jc w:val="center"/>
      </w:pPr>
      <w:r>
        <w:t>ОБРАЗОВАТЕЛЬНЫМИ ОРГАНИЗАЦИЯМИ, МЕДИЦИНСКИМИ</w:t>
      </w:r>
    </w:p>
    <w:p w:rsidR="004D1ED7" w:rsidRDefault="004D1ED7">
      <w:pPr>
        <w:pStyle w:val="ConsPlusTitle"/>
        <w:jc w:val="center"/>
      </w:pPr>
      <w:r>
        <w:t>ОРГАНИЗАЦИЯМИ, ОРГАНИЗАЦИЯМИ, ОКАЗЫВАЮЩИМИ</w:t>
      </w:r>
    </w:p>
    <w:p w:rsidR="004D1ED7" w:rsidRDefault="004D1ED7">
      <w:pPr>
        <w:pStyle w:val="ConsPlusTitle"/>
        <w:jc w:val="center"/>
      </w:pPr>
      <w:r>
        <w:t>СОЦИАЛЬНЫЕ УСЛУГИ, ИЛИ ИНЫМИ ОРГАНИЗАЦИЯМИ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Постановлений Правительства РФ от 21.05.2012 </w:t>
      </w:r>
      <w:hyperlink r:id="rId59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N 496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25.03.2013 </w:t>
      </w:r>
      <w:hyperlink r:id="rId60" w:tooltip="Постановление Правительства РФ от 25.03.2013 N 257 (ред. от 14.11.201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{КонсультантПлюс}" w:history="1">
        <w:r>
          <w:rPr>
            <w:color w:val="0000FF"/>
          </w:rPr>
          <w:t>N 257</w:t>
        </w:r>
      </w:hyperlink>
      <w:r>
        <w:t xml:space="preserve">, от 23.06.2014 </w:t>
      </w:r>
      <w:hyperlink r:id="rId61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N 581</w:t>
        </w:r>
      </w:hyperlink>
      <w:r>
        <w:t xml:space="preserve">, от 15.10.2014 </w:t>
      </w:r>
      <w:hyperlink r:id="rId62" w:tooltip="Постановление Правительства РФ от 15.10.2014 N 1054 (ред. от 17.10.2016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N 1054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  <w:r>
        <w:t>1. Настоящие Правила устанавливают порядок осуществления отдельных полномочий органов опеки и попечительства в отношении совершеннолетних недееспособных или не полностью дееспособных граждан образовательными организациями, медицинскими организациями, организациями, оказывающими социальные услуги, или иными организациями (далее - организации).</w:t>
      </w:r>
    </w:p>
    <w:p w:rsidR="004D1ED7" w:rsidRDefault="004D1ED7">
      <w:pPr>
        <w:pStyle w:val="ConsPlusNormal"/>
        <w:ind w:firstLine="540"/>
        <w:jc w:val="both"/>
      </w:pPr>
      <w:bookmarkStart w:id="8" w:name="Par150"/>
      <w:bookmarkEnd w:id="8"/>
      <w:r>
        <w:t>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</w:t>
      </w:r>
    </w:p>
    <w:p w:rsidR="004D1ED7" w:rsidRDefault="004D1ED7">
      <w:pPr>
        <w:pStyle w:val="ConsPlusNormal"/>
        <w:ind w:firstLine="540"/>
        <w:jc w:val="both"/>
      </w:pPr>
      <w:bookmarkStart w:id="9" w:name="Par151"/>
      <w:bookmarkEnd w:id="9"/>
      <w:r>
        <w:t>а) выявление совершеннолетних недееспособных или не полностью дееспособных граждан;</w:t>
      </w:r>
    </w:p>
    <w:p w:rsidR="004D1ED7" w:rsidRDefault="004D1ED7">
      <w:pPr>
        <w:pStyle w:val="ConsPlusNormal"/>
        <w:ind w:firstLine="540"/>
        <w:jc w:val="both"/>
      </w:pPr>
      <w:bookmarkStart w:id="10" w:name="Par152"/>
      <w:bookmarkEnd w:id="10"/>
      <w:r>
        <w:t>б) подбор и подготовка граждан, выразивших желание стать опекунами или попечителями совершеннолетних недееспособных или не полностью дееспособных граждан (далее - граждане, выразившие желание стать опекунами).</w:t>
      </w:r>
    </w:p>
    <w:p w:rsidR="004D1ED7" w:rsidRDefault="004D1ED7">
      <w:pPr>
        <w:pStyle w:val="ConsPlusNormal"/>
        <w:ind w:firstLine="540"/>
        <w:jc w:val="both"/>
      </w:pPr>
      <w:r>
        <w:t xml:space="preserve">3. Полномочия, предусмотренные </w:t>
      </w:r>
      <w:hyperlink w:anchor="Par150" w:tooltip="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" w:history="1">
        <w:r>
          <w:rPr>
            <w:color w:val="0000FF"/>
          </w:rPr>
          <w:t>пунктом 2</w:t>
        </w:r>
      </w:hyperlink>
      <w:r>
        <w:t xml:space="preserve"> настоящих Правил, осуществляются организациями на возмездной или безвозмездной основе в соответствии с договором, заключенным с органом опеки и попечительства.</w:t>
      </w:r>
    </w:p>
    <w:p w:rsidR="004D1ED7" w:rsidRDefault="004D1ED7">
      <w:pPr>
        <w:pStyle w:val="ConsPlusNormal"/>
        <w:ind w:firstLine="540"/>
        <w:jc w:val="both"/>
      </w:pPr>
      <w:bookmarkStart w:id="11" w:name="Par154"/>
      <w:bookmarkEnd w:id="11"/>
      <w:r>
        <w:t xml:space="preserve">4. Для осуществления полномочий, предусмотренных </w:t>
      </w:r>
      <w:hyperlink w:anchor="Par150" w:tooltip="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" w:history="1">
        <w:r>
          <w:rPr>
            <w:color w:val="0000FF"/>
          </w:rPr>
          <w:t>пунктом 2</w:t>
        </w:r>
      </w:hyperlink>
      <w:r>
        <w:t xml:space="preserve"> настоящих Правил, руководитель организации подает в орган опеки и попечительства соответствующее заявление с приложением копий учредительных документов, заверенных в установленном законодательством Российской Федерации порядке (с предъявлением оригиналов, если копии не заверены), копии штатного расписания, других документов по запросу органа опеки и попечительства, подтверждающих возможность организации выполнять возлагаемые на нее полномочия.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63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>Порядок отбора органом опеки и попечительства организаций для осуществления указанных полномочий устанавливается Министерством труда и социальной защиты Российской Федерации.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64" w:tooltip="Постановление Правительства РФ от 25.03.2013 N 257 (ред. от 14.11.2015) &quot;Об изменении и признании утратившими силу некоторых актов Правительства Российской Федерации по вопросам деятельности Министерства труда и социальной защиты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25.03.2013 N 257)</w:t>
      </w:r>
    </w:p>
    <w:p w:rsidR="004D1ED7" w:rsidRDefault="004D1ED7">
      <w:pPr>
        <w:pStyle w:val="ConsPlusNormal"/>
        <w:ind w:firstLine="540"/>
        <w:jc w:val="both"/>
      </w:pPr>
      <w:r>
        <w:t xml:space="preserve">4(1). Заявление, указанное в </w:t>
      </w:r>
      <w:hyperlink w:anchor="Par154" w:tooltip="4. Для осуществления полномочий, предусмотренных пунктом 2 настоящих Правил, руководитель организации подает в орган опеки и попечительства соответствующее заявление с приложением копий учредительных документов, заверенных в установленном законодательством Российской Федерации порядке (с предъявлением оригиналов, если копии не заверены), копии штатного расписания, других документов по запросу органа опеки и попечительства, подтверждающих возможность организации выполнять возлагаемые на нее полномочия." w:history="1">
        <w:r>
          <w:rPr>
            <w:color w:val="0000FF"/>
          </w:rPr>
          <w:t>пункте 4</w:t>
        </w:r>
      </w:hyperlink>
      <w:r>
        <w:t xml:space="preserve"> настоящих Правил, может быть подано в орган опеки и попечительства в форме документа на бумажном носителе либо в форме электронного документа в соответствии с требованиями </w:t>
      </w:r>
      <w:hyperlink r:id="rId65" w:tooltip="Постановление Правительства РФ от 07.07.2011 N 553 &quot;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&quot;{КонсультантПлюс}" w:history="1">
        <w:r>
          <w:rPr>
            <w:color w:val="0000FF"/>
          </w:rPr>
          <w:t>пункта 1</w:t>
        </w:r>
      </w:hyperlink>
      <w:r>
        <w:t xml:space="preserve"> постановления Правительства Российской Федерации от 7 июля 2011 г. N 553 "О порядке оформления и представления заявлений и иных документов, необходимых для предоставления государственных и (или) муниципальных услуг, в форме электронных документов".</w:t>
      </w:r>
    </w:p>
    <w:p w:rsidR="004D1ED7" w:rsidRDefault="004D1ED7">
      <w:pPr>
        <w:pStyle w:val="ConsPlusNormal"/>
        <w:jc w:val="both"/>
      </w:pPr>
      <w:r>
        <w:t xml:space="preserve">(п. 4(1) введен </w:t>
      </w:r>
      <w:hyperlink r:id="rId66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>4(2). Орган опеки и попечительства в порядке межведомственного информационного взаимодействия запрашивает у Федеральной налоговой службы информацию о факте внесения сведений об организации в Единый государственный реестр юридических лиц.</w:t>
      </w:r>
    </w:p>
    <w:p w:rsidR="004D1ED7" w:rsidRDefault="004D1ED7">
      <w:pPr>
        <w:pStyle w:val="ConsPlusNormal"/>
        <w:ind w:firstLine="540"/>
        <w:jc w:val="both"/>
      </w:pPr>
      <w:r>
        <w:t xml:space="preserve">Межведомственный запрос направляется в течение 2 рабочих дней со дня подачи руководителем организации в орган опеки и попечительства заявления и документов, указанных в </w:t>
      </w:r>
      <w:hyperlink w:anchor="Par154" w:tooltip="4. Для осуществления полномочий, предусмотренных пунктом 2 настоящих Правил, руководитель организации подает в орган опеки и попечительства соответствующее заявление с приложением копий учредительных документов, заверенных в установленном законодательством Российской Федерации порядке (с предъявлением оригиналов, если копии не заверены), копии штатного расписания, других документов по запросу органа опеки и попечительства, подтверждающих возможность организации выполнять возлагаемые на нее полномочия." w:history="1">
        <w:r>
          <w:rPr>
            <w:color w:val="0000FF"/>
          </w:rPr>
          <w:t>пункте 4</w:t>
        </w:r>
      </w:hyperlink>
      <w:r>
        <w:t xml:space="preserve"> настоящих Правил.</w:t>
      </w:r>
    </w:p>
    <w:p w:rsidR="004D1ED7" w:rsidRDefault="004D1ED7">
      <w:pPr>
        <w:pStyle w:val="ConsPlusNormal"/>
        <w:ind w:firstLine="540"/>
        <w:jc w:val="both"/>
      </w:pPr>
      <w: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взаимодействия, а в случае отсутствия доступа к этой системе - на бумажном носителе.</w:t>
      </w:r>
    </w:p>
    <w:p w:rsidR="004D1ED7" w:rsidRDefault="004D1ED7">
      <w:pPr>
        <w:pStyle w:val="ConsPlusNormal"/>
        <w:ind w:firstLine="540"/>
        <w:jc w:val="both"/>
      </w:pPr>
      <w:r>
        <w:t>Срок подготовки и направления ответа на межведомственный запрос не может превышать 5 рабочих дней со дня поступления межведомственного запроса.</w:t>
      </w:r>
    </w:p>
    <w:p w:rsidR="004D1ED7" w:rsidRDefault="004D1ED7">
      <w:pPr>
        <w:pStyle w:val="ConsPlusNormal"/>
        <w:ind w:firstLine="540"/>
        <w:jc w:val="both"/>
      </w:pPr>
      <w:r>
        <w:t>Руководитель организации вправе по собственной инициативе представить в орган опеки и попечительства копию документа, подтверждающего внесение записи о юридическом лице в Единый государственный реестр юридических лиц.</w:t>
      </w:r>
    </w:p>
    <w:p w:rsidR="004D1ED7" w:rsidRDefault="004D1ED7">
      <w:pPr>
        <w:pStyle w:val="ConsPlusNormal"/>
        <w:jc w:val="both"/>
      </w:pPr>
      <w:r>
        <w:t xml:space="preserve">(п. 4(2) введен </w:t>
      </w:r>
      <w:hyperlink r:id="rId67" w:tooltip="Постановление Правительства РФ от 21.05.2012 N 496 &quot;О внесении изменений в некоторые акты Правительства Российской Федерации по вопросам предоставления отдельных государственных услуг в социальной сфере&quot;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21.05.2012 N 496)</w:t>
      </w:r>
    </w:p>
    <w:p w:rsidR="004D1ED7" w:rsidRDefault="004D1ED7">
      <w:pPr>
        <w:pStyle w:val="ConsPlusNormal"/>
        <w:ind w:firstLine="540"/>
        <w:jc w:val="both"/>
      </w:pPr>
      <w:r>
        <w:t xml:space="preserve">5. Орган опеки и попечительства в течение 30 дней со дня получения документов, предусмотренных </w:t>
      </w:r>
      <w:hyperlink w:anchor="Par154" w:tooltip="4. Для осуществления полномочий, предусмотренных пунктом 2 настоящих Правил, руководитель организации подает в орган опеки и попечительства соответствующее заявление с приложением копий учредительных документов, заверенных в установленном законодательством Российской Федерации порядке (с предъявлением оригиналов, если копии не заверены), копии штатного расписания, других документов по запросу органа опеки и попечительства, подтверждающих возможность организации выполнять возлагаемые на нее полномочия." w:history="1">
        <w:r>
          <w:rPr>
            <w:color w:val="0000FF"/>
          </w:rPr>
          <w:t>пунктом 4</w:t>
        </w:r>
      </w:hyperlink>
      <w:r>
        <w:t xml:space="preserve"> настоящих Правил, рассматривает их и принимает решение передать организации осуществление полномочий, предусмотренных </w:t>
      </w:r>
      <w:hyperlink w:anchor="Par150" w:tooltip="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" w:history="1">
        <w:r>
          <w:rPr>
            <w:color w:val="0000FF"/>
          </w:rPr>
          <w:t>пунктом 2</w:t>
        </w:r>
      </w:hyperlink>
      <w:r>
        <w:t xml:space="preserve"> настоящих Правил, либо отказать в такой передаче с указанием причин отказа. Копия такого решения направляется организации в течение 7 дней со дня его подписания.</w:t>
      </w:r>
    </w:p>
    <w:p w:rsidR="004D1ED7" w:rsidRDefault="004D1ED7">
      <w:pPr>
        <w:pStyle w:val="ConsPlusNormal"/>
        <w:ind w:firstLine="540"/>
        <w:jc w:val="both"/>
      </w:pPr>
      <w:r>
        <w:t xml:space="preserve">6. Орган опеки и попечительства вправе возложить на организацию осуществление как всех полномочий, предусмотренных </w:t>
      </w:r>
      <w:hyperlink w:anchor="Par150" w:tooltip="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" w:history="1">
        <w:r>
          <w:rPr>
            <w:color w:val="0000FF"/>
          </w:rPr>
          <w:t>пунктом 2</w:t>
        </w:r>
      </w:hyperlink>
      <w:r>
        <w:t xml:space="preserve"> настоящих Правил, так и одного из них.</w:t>
      </w:r>
    </w:p>
    <w:p w:rsidR="004D1ED7" w:rsidRDefault="004D1ED7">
      <w:pPr>
        <w:pStyle w:val="ConsPlusNormal"/>
        <w:ind w:firstLine="540"/>
        <w:jc w:val="both"/>
      </w:pPr>
      <w:r>
        <w:t xml:space="preserve">Порядок контроля за деятельностью организации, осуществляющей полномочия, предусмотренные </w:t>
      </w:r>
      <w:hyperlink w:anchor="Par150" w:tooltip="2. В случае отсутствия или недостаточности у органов опеки и попечительства организационных, кадровых, технических и иных возможностей организации могут осуществлять следующие полномочия органов опеки и попечительства:" w:history="1">
        <w:r>
          <w:rPr>
            <w:color w:val="0000FF"/>
          </w:rPr>
          <w:t>пунктом 2</w:t>
        </w:r>
      </w:hyperlink>
      <w:r>
        <w:t xml:space="preserve"> настоящих Правил, устанавливается органом опеки и попечительства.</w:t>
      </w:r>
    </w:p>
    <w:p w:rsidR="004D1ED7" w:rsidRDefault="004D1ED7">
      <w:pPr>
        <w:pStyle w:val="ConsPlusNormal"/>
        <w:ind w:firstLine="540"/>
        <w:jc w:val="both"/>
      </w:pPr>
      <w:bookmarkStart w:id="12" w:name="Par169"/>
      <w:bookmarkEnd w:id="12"/>
      <w:r>
        <w:t>7. Выявление совершеннолетних недееспособных или не полностью дееспособных граждан осуществляется организациями в ходе:</w:t>
      </w:r>
    </w:p>
    <w:p w:rsidR="004D1ED7" w:rsidRDefault="004D1ED7">
      <w:pPr>
        <w:pStyle w:val="ConsPlusNormal"/>
        <w:ind w:firstLine="540"/>
        <w:jc w:val="both"/>
      </w:pPr>
      <w:r>
        <w:t>а) оказания специализированной медицинской помощи в наркологических специализированных медицинских учреждениях лицам, злоупотребляющим спиртными напитками или наркотическими средствами;</w:t>
      </w:r>
    </w:p>
    <w:p w:rsidR="004D1ED7" w:rsidRDefault="004D1ED7">
      <w:pPr>
        <w:pStyle w:val="ConsPlusNormal"/>
        <w:ind w:firstLine="540"/>
        <w:jc w:val="both"/>
      </w:pPr>
      <w:r>
        <w:t>б) оказания лицам психиатрической помощи в учреждениях здравоохранения, оказывающих психиатрическую помощь;</w:t>
      </w:r>
    </w:p>
    <w:p w:rsidR="004D1ED7" w:rsidRDefault="004D1ED7">
      <w:pPr>
        <w:pStyle w:val="ConsPlusNormal"/>
        <w:ind w:firstLine="540"/>
        <w:jc w:val="both"/>
      </w:pPr>
      <w:r>
        <w:t>в) предоставления лицам социальных услуг организациями социального обслуживания;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68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г) наблюдения за состоянием здоровья лиц, находящихся на стационарном лечении в учреждениях здравоохранения;</w:t>
      </w:r>
    </w:p>
    <w:p w:rsidR="004D1ED7" w:rsidRDefault="004D1ED7">
      <w:pPr>
        <w:pStyle w:val="ConsPlusNormal"/>
        <w:ind w:firstLine="540"/>
        <w:jc w:val="both"/>
      </w:pPr>
      <w:r>
        <w:t>д) предоставления лицам образования различных уровня и направленности в организациях, осуществляющих образовательную деятельность;</w:t>
      </w:r>
    </w:p>
    <w:p w:rsidR="004D1ED7" w:rsidRDefault="004D1ED7">
      <w:pPr>
        <w:pStyle w:val="ConsPlusNormal"/>
        <w:jc w:val="both"/>
      </w:pPr>
      <w:r>
        <w:t xml:space="preserve">(пп. "д" в ред. </w:t>
      </w:r>
      <w:hyperlink r:id="rId69" w:tooltip="Постановление Правительства РФ от 15.10.2014 N 1054 (ред. от 17.10.2016) &quot;О внесении изменений в некоторые акты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15.10.2014 N 1054)</w:t>
      </w:r>
    </w:p>
    <w:p w:rsidR="004D1ED7" w:rsidRDefault="004D1ED7">
      <w:pPr>
        <w:pStyle w:val="ConsPlusNormal"/>
        <w:ind w:firstLine="540"/>
        <w:jc w:val="both"/>
      </w:pPr>
      <w:r>
        <w:t>е) проведения по обращениям юридических и физических лиц проверок в отношении лиц, находящихся в трудной жизненной ситуации.</w:t>
      </w:r>
    </w:p>
    <w:p w:rsidR="004D1ED7" w:rsidRDefault="004D1ED7">
      <w:pPr>
        <w:pStyle w:val="ConsPlusNormal"/>
        <w:ind w:firstLine="540"/>
        <w:jc w:val="both"/>
      </w:pPr>
      <w:r>
        <w:t xml:space="preserve">8. При наличии обстоятельств, выявленных в случаях, предусмотренных </w:t>
      </w:r>
      <w:hyperlink w:anchor="Par169" w:tooltip="7. Выявление совершеннолетних недееспособных или не полностью дееспособных граждан осуществляется организациями в ходе:" w:history="1">
        <w:r>
          <w:rPr>
            <w:color w:val="0000FF"/>
          </w:rPr>
          <w:t>пунктом 7</w:t>
        </w:r>
      </w:hyperlink>
      <w:r>
        <w:t xml:space="preserve"> настоящих Правил, указывающих на необходимость установления над совершеннолетними гражданами опеки или попечительства, организация обязана в течение 1 дня, следующего за днем выявления соответствующей информации, сообщить об этом в орган опеки и попечительства по месту фактического нахождения совершеннолетнего гражданина.</w:t>
      </w:r>
    </w:p>
    <w:p w:rsidR="004D1ED7" w:rsidRDefault="004D1ED7">
      <w:pPr>
        <w:pStyle w:val="ConsPlusNormal"/>
        <w:ind w:firstLine="540"/>
        <w:jc w:val="both"/>
      </w:pPr>
      <w:r>
        <w:t>Орган опеки и попечительства, получивший указанную информацию, вносит в установленном порядке сведения о совершеннолетнем гражданине в журнал первичного учета граждан, нуждающихся в установлении над ними опеки или попечительства, обращается в суд с заявлением об ограничении гражданина в дееспособности или о признании гражданина недееспособным (при условии, что такое заявление не подано членами семьи или близкими родственниками совершеннолетнего гражданина или психиатрическим либо психоневрологическим учреждением), а также при необходимости обеспечивает временное устройство совершеннолетнего гражданина до решения вопроса о его передаче под опеку или попечительство либо в организацию.</w:t>
      </w:r>
    </w:p>
    <w:p w:rsidR="004D1ED7" w:rsidRDefault="004D1ED7">
      <w:pPr>
        <w:pStyle w:val="ConsPlusNormal"/>
        <w:ind w:firstLine="540"/>
        <w:jc w:val="both"/>
      </w:pPr>
      <w:r>
        <w:t xml:space="preserve">9. Подбор и подготовка граждан, выразивших желание стать опекунами, осуществляются организациями в соответствии с </w:t>
      </w:r>
      <w:hyperlink w:anchor="Par39" w:tooltip="ПРАВИЛА" w:history="1">
        <w:r>
          <w:rPr>
            <w:color w:val="0000FF"/>
          </w:rPr>
          <w:t>Правилами</w:t>
        </w:r>
      </w:hyperlink>
      <w:r>
        <w:t xml:space="preserve">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утвержденными Постановлением Правительства Российской Федерации от 17 ноября 2010 г. N 927.</w:t>
      </w:r>
    </w:p>
    <w:p w:rsidR="004D1ED7" w:rsidRDefault="004D1ED7">
      <w:pPr>
        <w:pStyle w:val="ConsPlusNormal"/>
        <w:ind w:firstLine="540"/>
        <w:jc w:val="both"/>
      </w:pPr>
      <w:r>
        <w:t xml:space="preserve">Заявление гражданина, выразившего желание стать опекуном, о назначении его опекуном и иные документы, предусмотренные </w:t>
      </w:r>
      <w:hyperlink w:anchor="Par51" w:tooltip="4. Гражданин, выразивший желание стать опекуном, за исключением граждан, указанных в пункте 4(1) настоящих Правил, представляет в орган опеки и попечительства по месту жительства следующие документы:" w:history="1">
        <w:r>
          <w:rPr>
            <w:color w:val="0000FF"/>
          </w:rPr>
          <w:t>пунктом 4</w:t>
        </w:r>
      </w:hyperlink>
      <w:r>
        <w:t xml:space="preserve"> указанных Правил, а также акт об обследовании условий жизни гражданина, выразившего желание стать опекуном, в течение 7 дней со дня их представления передаются организацией в орган опеки и попечительства для принятия решения о назначении опекуна (о возможности заявителя быть опекуном) либо об отказе в назначении опекуна (о невозможности заявителя быть опекуном).</w:t>
      </w:r>
    </w:p>
    <w:p w:rsidR="004D1ED7" w:rsidRDefault="004D1ED7">
      <w:pPr>
        <w:pStyle w:val="ConsPlusNormal"/>
        <w:ind w:firstLine="540"/>
        <w:jc w:val="both"/>
      </w:pPr>
      <w:r>
        <w:t>10. Подготовка граждан, выразивших желание стать опекунами, осуществляется организациями на безвозмездной основе.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Утверждены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13" w:name="Par193"/>
      <w:bookmarkEnd w:id="13"/>
      <w:r>
        <w:t>ПРАВИЛА</w:t>
      </w:r>
    </w:p>
    <w:p w:rsidR="004D1ED7" w:rsidRDefault="004D1ED7">
      <w:pPr>
        <w:pStyle w:val="ConsPlusTitle"/>
        <w:jc w:val="center"/>
      </w:pPr>
      <w:r>
        <w:t>ЗАКЛЮЧЕНИЯ ДОГОВОРА ОБ ОСУЩЕСТВЛЕНИИ ОПЕКИ</w:t>
      </w:r>
    </w:p>
    <w:p w:rsidR="004D1ED7" w:rsidRDefault="004D1ED7">
      <w:pPr>
        <w:pStyle w:val="ConsPlusTitle"/>
        <w:jc w:val="center"/>
      </w:pPr>
      <w:r>
        <w:t>ИЛИ ПОПЕЧИТЕЛЬСТВА В ОТНОШЕНИИ СОВЕРШЕННОЛЕТНЕГО</w:t>
      </w:r>
    </w:p>
    <w:p w:rsidR="004D1ED7" w:rsidRDefault="004D1ED7">
      <w:pPr>
        <w:pStyle w:val="ConsPlusTitle"/>
        <w:jc w:val="center"/>
      </w:pPr>
      <w:r>
        <w:t>НЕДЕЕСПОСОБНОГО ИЛИ НЕ ПОЛНОСТЬЮ</w:t>
      </w:r>
    </w:p>
    <w:p w:rsidR="004D1ED7" w:rsidRDefault="004D1ED7">
      <w:pPr>
        <w:pStyle w:val="ConsPlusTitle"/>
        <w:jc w:val="center"/>
      </w:pPr>
      <w:r>
        <w:t>ДЕЕСПОСОБНОГО ГРАЖДАНИНА</w:t>
      </w:r>
    </w:p>
    <w:p w:rsidR="004D1ED7" w:rsidRDefault="004D1ED7">
      <w:pPr>
        <w:pStyle w:val="ConsPlusNormal"/>
        <w:jc w:val="center"/>
      </w:pPr>
    </w:p>
    <w:p w:rsidR="004D1ED7" w:rsidRDefault="004D1ED7">
      <w:pPr>
        <w:pStyle w:val="ConsPlusNormal"/>
        <w:ind w:firstLine="540"/>
        <w:jc w:val="both"/>
      </w:pPr>
      <w:r>
        <w:t>1. Настоящие Правила устанавливают порядок и срок заключения органом опеки и попечительства с опекуном или попечителем договора об осуществлении опеки или попечительства в отношении совершеннолетнего недееспособного или не полностью дееспособного гражданина на возмездных условиях (далее - договор).</w:t>
      </w:r>
    </w:p>
    <w:p w:rsidR="004D1ED7" w:rsidRDefault="004D1ED7">
      <w:pPr>
        <w:pStyle w:val="ConsPlusNormal"/>
        <w:ind w:firstLine="540"/>
        <w:jc w:val="both"/>
      </w:pPr>
      <w:r>
        <w:t>2. Договор заключается как в отношении одного совершеннолетнего недееспособного или не полностью дееспособного гражданина (далее - совершеннолетний подопечный), так и в отношении нескольких совершеннолетних подопечных.</w:t>
      </w:r>
    </w:p>
    <w:p w:rsidR="004D1ED7" w:rsidRDefault="004D1ED7">
      <w:pPr>
        <w:pStyle w:val="ConsPlusNormal"/>
        <w:ind w:firstLine="540"/>
        <w:jc w:val="both"/>
      </w:pPr>
      <w:r>
        <w:t>Не допускается заключение договора через представителя опекуна или попечителя.</w:t>
      </w:r>
    </w:p>
    <w:p w:rsidR="004D1ED7" w:rsidRDefault="004D1ED7">
      <w:pPr>
        <w:pStyle w:val="ConsPlusNormal"/>
        <w:ind w:firstLine="540"/>
        <w:jc w:val="both"/>
      </w:pPr>
      <w:r>
        <w:t>3. Договор заключается по месту жительства совершеннолетнего подопечного (в случаях, установленных законодательством Российской Федерации, - по месту жительства опекуна или попечителя) в течение 10 дней со дня принятия органом опеки и попечительства по месту жительства совершеннолетнего подопечного решения о назначении опекуна или попечителя.</w:t>
      </w:r>
    </w:p>
    <w:p w:rsidR="004D1ED7" w:rsidRDefault="004D1ED7">
      <w:pPr>
        <w:pStyle w:val="ConsPlusNormal"/>
        <w:ind w:firstLine="540"/>
        <w:jc w:val="both"/>
      </w:pPr>
      <w:r>
        <w:t>В случае если при заключении договора между сторонами возникли разногласия, орган опеки и попечительства, получивший от опекуна или попечителя письменное предложение о согласовании спорных условий, в течение 6 дней со дня получения предложения принимает меры по согласованию условий договора либо в письменной форме уведомляет опекуна или попечителя об отказе в его заключении.</w:t>
      </w:r>
    </w:p>
    <w:p w:rsidR="004D1ED7" w:rsidRDefault="004D1ED7">
      <w:pPr>
        <w:pStyle w:val="ConsPlusNormal"/>
        <w:ind w:firstLine="540"/>
        <w:jc w:val="both"/>
      </w:pPr>
      <w:r>
        <w:t>В случае изменения места жительства совершеннолетнего подопечного договор расторгается и органом опеки и попечительства по новому месту жительства совершеннолетнего подопечного заключается новый договор.</w:t>
      </w:r>
    </w:p>
    <w:p w:rsidR="004D1ED7" w:rsidRDefault="004D1ED7">
      <w:pPr>
        <w:pStyle w:val="ConsPlusNormal"/>
        <w:ind w:firstLine="540"/>
        <w:jc w:val="both"/>
      </w:pPr>
      <w:r>
        <w:t>4. Предельный размер вознаграждения, выплачиваемого опекуну или попечителю по договору за счет доходов от имущества совершеннолетнего подопечного, не может превышать 5 процентов дохода от имущества совершеннолетнего подопечного за отчетный период, определяемого по отчету опекуна о хранении, об использовании имущества совершеннолетнего недееспособного гражданина и управлении этим имуществом или по отчету попечителя об использовании имущества совершеннолетнего не полностью дееспособного гражданина и управлении этим имуществом.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Утверждены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14" w:name="Par216"/>
      <w:bookmarkEnd w:id="14"/>
      <w:r>
        <w:t>ПРАВИЛА</w:t>
      </w:r>
    </w:p>
    <w:p w:rsidR="004D1ED7" w:rsidRDefault="004D1ED7">
      <w:pPr>
        <w:pStyle w:val="ConsPlusTitle"/>
        <w:jc w:val="center"/>
      </w:pPr>
      <w:r>
        <w:t>ОСУЩЕСТВЛЕНИЯ ОРГАНАМИ ОПЕКИ И ПОПЕЧИТЕЛЬСТВА</w:t>
      </w:r>
    </w:p>
    <w:p w:rsidR="004D1ED7" w:rsidRDefault="004D1ED7">
      <w:pPr>
        <w:pStyle w:val="ConsPlusTitle"/>
        <w:jc w:val="center"/>
      </w:pPr>
      <w:r>
        <w:t>ПРОВЕРКИ УСЛОВИЙ ЖИЗНИ СОВЕРШЕННОЛЕТНИХ НЕДЕЕСПОСОБНЫХ</w:t>
      </w:r>
    </w:p>
    <w:p w:rsidR="004D1ED7" w:rsidRDefault="004D1ED7">
      <w:pPr>
        <w:pStyle w:val="ConsPlusTitle"/>
        <w:jc w:val="center"/>
      </w:pPr>
      <w:r>
        <w:t>ГРАЖДАН, СОБЛЮДЕНИЯ ОПЕКУНАМИ ПРАВ И ЗАКОННЫХ ИНТЕРЕСОВ</w:t>
      </w:r>
    </w:p>
    <w:p w:rsidR="004D1ED7" w:rsidRDefault="004D1ED7">
      <w:pPr>
        <w:pStyle w:val="ConsPlusTitle"/>
        <w:jc w:val="center"/>
      </w:pPr>
      <w:r>
        <w:t>СОВЕРШЕННОЛЕТНИХ НЕДЕЕСПОСОБНЫХ ГРАЖДАН, ОБЕСПЕЧЕНИЯ</w:t>
      </w:r>
    </w:p>
    <w:p w:rsidR="004D1ED7" w:rsidRDefault="004D1ED7">
      <w:pPr>
        <w:pStyle w:val="ConsPlusTitle"/>
        <w:jc w:val="center"/>
      </w:pPr>
      <w:r>
        <w:t>СОХРАННОСТИ ИХ ИМУЩЕСТВА, А ТАКЖЕ ВЫПОЛНЕНИЯ ОПЕКУНАМИ</w:t>
      </w:r>
    </w:p>
    <w:p w:rsidR="004D1ED7" w:rsidRDefault="004D1ED7">
      <w:pPr>
        <w:pStyle w:val="ConsPlusTitle"/>
        <w:jc w:val="center"/>
      </w:pPr>
      <w:r>
        <w:t>ИЛИ ПОПЕЧИТЕЛЯМИ ТРЕБОВАНИЙ К ОСУЩЕСТВЛЕНИЮ СВОИХ</w:t>
      </w:r>
    </w:p>
    <w:p w:rsidR="004D1ED7" w:rsidRDefault="004D1ED7">
      <w:pPr>
        <w:pStyle w:val="ConsPlusTitle"/>
        <w:jc w:val="center"/>
      </w:pPr>
      <w:r>
        <w:t>ПРАВ И ИСПОЛНЕНИЮ СВОИХ ОБЯЗАННОСТЕЙ В ОТНОШЕНИИ</w:t>
      </w:r>
    </w:p>
    <w:p w:rsidR="004D1ED7" w:rsidRDefault="004D1ED7">
      <w:pPr>
        <w:pStyle w:val="ConsPlusTitle"/>
        <w:jc w:val="center"/>
      </w:pPr>
      <w:r>
        <w:t>СОВЕРШЕННОЛЕТНИХ НЕДЕЕСПОСОБНЫХ ИЛИ НЕ ПОЛНОСТЬЮ</w:t>
      </w:r>
    </w:p>
    <w:p w:rsidR="004D1ED7" w:rsidRDefault="004D1ED7">
      <w:pPr>
        <w:pStyle w:val="ConsPlusTitle"/>
        <w:jc w:val="center"/>
      </w:pPr>
      <w:r>
        <w:t>ДЕЕСПОСОБНЫХ ГРАЖДАН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Постановлений Правительства РФ от 23.06.2014 </w:t>
      </w:r>
      <w:hyperlink r:id="rId70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N 581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19.11.2016 </w:t>
      </w:r>
      <w:hyperlink r:id="rId71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N 1221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  <w:r>
        <w:t>1. Настоящие Правила устанавливают порядок осуществления органами опеки и попечительства проверки условий жизни совершеннолетних недееспособных граждан, соблюдения опекунами их прав и законных интересов, обеспечения сохранности их имущества, а также выполнения опекунами или попечителями требований к осуществлению своих прав и исполнению своих обязанностей в отношении совершеннолетних недееспособных или не полностью дееспособных граждан (далее - совершеннолетние подопечные).</w:t>
      </w:r>
    </w:p>
    <w:p w:rsidR="004D1ED7" w:rsidRDefault="004D1ED7">
      <w:pPr>
        <w:pStyle w:val="ConsPlusNormal"/>
        <w:ind w:firstLine="540"/>
        <w:jc w:val="both"/>
      </w:pPr>
      <w:bookmarkStart w:id="15" w:name="Par231"/>
      <w:bookmarkEnd w:id="15"/>
      <w:r>
        <w:t>2. В целях осуществления надзора за деятельностью опекунов или попечителей орган опеки и попечительства по месту жительства совершеннолетних подопечных проводит плановые и внеплановые проверки:</w:t>
      </w:r>
    </w:p>
    <w:p w:rsidR="004D1ED7" w:rsidRDefault="004D1ED7">
      <w:pPr>
        <w:pStyle w:val="ConsPlusNormal"/>
        <w:ind w:firstLine="540"/>
        <w:jc w:val="both"/>
      </w:pPr>
      <w:bookmarkStart w:id="16" w:name="Par232"/>
      <w:bookmarkEnd w:id="16"/>
      <w:r>
        <w:t>а) условий жизни совершеннолетнего недееспособного гражданина, соблюдения опекуном его прав и законных интересов, а также обеспечения сохранности его имущества;</w:t>
      </w:r>
    </w:p>
    <w:p w:rsidR="004D1ED7" w:rsidRDefault="004D1ED7">
      <w:pPr>
        <w:pStyle w:val="ConsPlusNormal"/>
        <w:ind w:firstLine="540"/>
        <w:jc w:val="both"/>
      </w:pPr>
      <w:bookmarkStart w:id="17" w:name="Par233"/>
      <w:bookmarkEnd w:id="17"/>
      <w:r>
        <w:t>б) выполнения опекуном или попечителем требований к осуществлению своих прав и исполнению своих обязанностей.</w:t>
      </w:r>
    </w:p>
    <w:p w:rsidR="004D1ED7" w:rsidRDefault="004D1ED7">
      <w:pPr>
        <w:pStyle w:val="ConsPlusNormal"/>
        <w:ind w:firstLine="540"/>
        <w:jc w:val="both"/>
      </w:pPr>
      <w:r>
        <w:t xml:space="preserve">3. Плановые проверки в соответствии с </w:t>
      </w:r>
      <w:hyperlink w:anchor="Par231" w:tooltip="2. В целях осуществления надзора за деятельностью опекунов или попечителей орган опеки и попечительства по месту жительства совершеннолетних подопечных проводит плановые и внеплановые проверки:" w:history="1">
        <w:r>
          <w:rPr>
            <w:color w:val="0000FF"/>
          </w:rPr>
          <w:t>пунктом 2</w:t>
        </w:r>
      </w:hyperlink>
      <w:r>
        <w:t xml:space="preserve"> настоящих Правил проводятся уполномоченным специалистом органа опеки и попечительства на основании акта органа опеки и попечительства о проведении плановой проверки.</w:t>
      </w:r>
    </w:p>
    <w:p w:rsidR="004D1ED7" w:rsidRDefault="004D1ED7">
      <w:pPr>
        <w:pStyle w:val="ConsPlusNormal"/>
        <w:ind w:firstLine="540"/>
        <w:jc w:val="both"/>
      </w:pPr>
      <w:r>
        <w:t xml:space="preserve">4. При установлении опеки или попечительства над совершеннолетними подопечными плановые проверки в соответствии с </w:t>
      </w:r>
      <w:hyperlink w:anchor="Par232" w:tooltip="а) условий жизни совершеннолетнего недееспособного гражданина, соблюдения опекуном его прав и законных интересов, а также обеспечения сохранности его имущества;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ar233" w:tooltip="б) выполнения опекуном или попечителем требований к осуществлению своих прав и исполнению своих обязанностей." w:history="1">
        <w:r>
          <w:rPr>
            <w:color w:val="0000FF"/>
          </w:rPr>
          <w:t>"б" пункта 2</w:t>
        </w:r>
      </w:hyperlink>
      <w:r>
        <w:t xml:space="preserve"> настоящих Правил проводятся в виде посещения совершеннолетнего подопечного, за исключением случая, установленного </w:t>
      </w:r>
      <w:hyperlink w:anchor="Par240" w:tooltip="4(1). При установлении опеки или попечительства над совершеннолетним подопечным его близким родственником из числа родителей, бабушек, дедушек, братьев, сестер, детей и внуков, которые постоянно совместно с ним проживали не менее 10 лет на день подачи заявления о назначении опекуном, плановые проверки в соответствии с подпунктами &quot;а&quot; и &quot;б&quot; пункта 2 настоящих Правил проводятся в виде посещения совершеннолетнего подопечного:" w:history="1">
        <w:r>
          <w:rPr>
            <w:color w:val="0000FF"/>
          </w:rPr>
          <w:t>пунктом 4(1)</w:t>
        </w:r>
      </w:hyperlink>
      <w:r>
        <w:t xml:space="preserve"> настоящих Правил: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72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>а) 1 раз в течение первого месяца после принятия органом опеки и попечительства решения о назначении опекуна или попечителя;</w:t>
      </w:r>
    </w:p>
    <w:p w:rsidR="004D1ED7" w:rsidRDefault="004D1ED7">
      <w:pPr>
        <w:pStyle w:val="ConsPlusNormal"/>
        <w:ind w:firstLine="540"/>
        <w:jc w:val="both"/>
      </w:pPr>
      <w:r>
        <w:t>б) 1 раз в 3 месяца в течение первого года после принятия органом опеки и попечительства решения о назначении опекуна или попечителя;</w:t>
      </w:r>
    </w:p>
    <w:p w:rsidR="004D1ED7" w:rsidRDefault="004D1ED7">
      <w:pPr>
        <w:pStyle w:val="ConsPlusNormal"/>
        <w:ind w:firstLine="540"/>
        <w:jc w:val="both"/>
      </w:pPr>
      <w:r>
        <w:t>в) 1 раз в 6 месяцев в течение второго года и последующих лет после принятия органом опеки и попечительства решения о назначении опекуна или попечителя.</w:t>
      </w:r>
    </w:p>
    <w:p w:rsidR="004D1ED7" w:rsidRDefault="004D1ED7">
      <w:pPr>
        <w:pStyle w:val="ConsPlusNormal"/>
        <w:ind w:firstLine="540"/>
        <w:jc w:val="both"/>
      </w:pPr>
      <w:bookmarkStart w:id="18" w:name="Par240"/>
      <w:bookmarkEnd w:id="18"/>
      <w:r>
        <w:t xml:space="preserve">4(1). При установлении опеки или попечительства над совершеннолетним подопечным его близким родственником из числа родителей, бабушек, дедушек, братьев, сестер, детей и внуков, которые постоянно совместно с ним проживали не менее 10 лет на день подачи заявления о назначении опекуном, плановые проверки в соответствии с </w:t>
      </w:r>
      <w:hyperlink w:anchor="Par151" w:tooltip="а) выявление совершеннолетних недееспособных или не полностью дееспособных граждан;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ar152" w:tooltip="б) подбор и подготовка граждан, выразивших желание стать опекунами или попечителями совершеннолетних недееспособных или не полностью дееспособных граждан (далее - граждане, выразившие желание стать опекунами)." w:history="1">
        <w:r>
          <w:rPr>
            <w:color w:val="0000FF"/>
          </w:rPr>
          <w:t>"б"</w:t>
        </w:r>
      </w:hyperlink>
      <w:r>
        <w:t xml:space="preserve"> пункта 2 настоящих Правил проводятся в виде посещения совершеннолетнего подопечного:</w:t>
      </w:r>
    </w:p>
    <w:p w:rsidR="004D1ED7" w:rsidRDefault="004D1ED7">
      <w:pPr>
        <w:pStyle w:val="ConsPlusNormal"/>
        <w:ind w:firstLine="540"/>
        <w:jc w:val="both"/>
      </w:pPr>
      <w:r>
        <w:t>а) 1 раз в течение первого года после принятия органом опеки и попечительства решения о назначении опекуна или попечителя;</w:t>
      </w:r>
    </w:p>
    <w:p w:rsidR="004D1ED7" w:rsidRDefault="004D1ED7">
      <w:pPr>
        <w:pStyle w:val="ConsPlusNormal"/>
        <w:ind w:firstLine="540"/>
        <w:jc w:val="both"/>
      </w:pPr>
      <w:r>
        <w:t>б) 1 раз в 3 года в течение последующих лет после принятия органом опеки и попечительства решения о назначении опекуна или попечителя.</w:t>
      </w:r>
    </w:p>
    <w:p w:rsidR="004D1ED7" w:rsidRDefault="004D1ED7">
      <w:pPr>
        <w:pStyle w:val="ConsPlusNormal"/>
        <w:jc w:val="both"/>
      </w:pPr>
      <w:r>
        <w:t xml:space="preserve">(п. 4(1) введен </w:t>
      </w:r>
      <w:hyperlink r:id="rId73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Постановлением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  <w:r>
        <w:t xml:space="preserve">5. Плановые и внеплановые проверки исполнения обязанностей по опеке в отношении совершеннолетнего недееспособного гражданина проводятся в соответствии с </w:t>
      </w:r>
      <w:hyperlink w:anchor="Par232" w:tooltip="а) условий жизни совершеннолетнего недееспособного гражданина, соблюдения опекуном его прав и законных интересов, а также обеспечения сохранности его имущества;" w:history="1">
        <w:r>
          <w:rPr>
            <w:color w:val="0000FF"/>
          </w:rPr>
          <w:t>подпунктами "а"</w:t>
        </w:r>
      </w:hyperlink>
      <w:r>
        <w:t xml:space="preserve"> и </w:t>
      </w:r>
      <w:hyperlink w:anchor="Par233" w:tooltip="б) выполнения опекуном или попечителем требований к осуществлению своих прав и исполнению своих обязанностей." w:history="1">
        <w:r>
          <w:rPr>
            <w:color w:val="0000FF"/>
          </w:rPr>
          <w:t>"б" пункта 2</w:t>
        </w:r>
      </w:hyperlink>
      <w:r>
        <w:t xml:space="preserve"> настоящих Правил.</w:t>
      </w:r>
    </w:p>
    <w:p w:rsidR="004D1ED7" w:rsidRDefault="004D1ED7">
      <w:pPr>
        <w:pStyle w:val="ConsPlusNormal"/>
        <w:ind w:firstLine="540"/>
        <w:jc w:val="both"/>
      </w:pPr>
      <w:r>
        <w:t>При осуществлении указанных проверок оцениваются жилищно-бытовые условия совершеннолетнего недееспособного гражданина, состояние его здоровья, внешний вид и соблюдение гигиены, эмоциональное и физическое состояние, отношение с опекуном, возможность опекуна обеспечить потребности совершеннолетнего недееспособного гражданина, включая выполнение реабилитационных мероприятий, содержащихся в индивидуальной программе реабилитации инвалида.</w:t>
      </w:r>
    </w:p>
    <w:p w:rsidR="004D1ED7" w:rsidRDefault="004D1ED7">
      <w:pPr>
        <w:pStyle w:val="ConsPlusNormal"/>
        <w:ind w:firstLine="540"/>
        <w:jc w:val="both"/>
      </w:pPr>
      <w:r>
        <w:t xml:space="preserve">6. Плановые и внеплановые проверки исполнения обязанностей по попечительству в отношении совершеннолетнего не полностью дееспособного гражданина проводятся в соответствии с </w:t>
      </w:r>
      <w:hyperlink w:anchor="Par233" w:tooltip="б) выполнения опекуном или попечителем требований к осуществлению своих прав и исполнению своих обязанностей." w:history="1">
        <w:r>
          <w:rPr>
            <w:color w:val="0000FF"/>
          </w:rPr>
          <w:t>подпунктом "б" пункта 2</w:t>
        </w:r>
      </w:hyperlink>
      <w:r>
        <w:t xml:space="preserve"> настоящих Правил.</w:t>
      </w:r>
    </w:p>
    <w:p w:rsidR="004D1ED7" w:rsidRDefault="004D1ED7">
      <w:pPr>
        <w:pStyle w:val="ConsPlusNormal"/>
        <w:ind w:firstLine="540"/>
        <w:jc w:val="both"/>
      </w:pPr>
      <w:r>
        <w:t>7. При поступлении от юридических и физических лиц устных или письменных обращений, содержащих сведения о неисполнении, ненадлежащем исполнении опекунами своих обязанностей либо о нарушении прав и законных интересов совершеннолетнего недееспособного гражданина, орган опеки и попечительства вправе провести внеплановую проверку.</w:t>
      </w:r>
    </w:p>
    <w:p w:rsidR="004D1ED7" w:rsidRDefault="004D1ED7">
      <w:pPr>
        <w:pStyle w:val="ConsPlusNormal"/>
        <w:ind w:firstLine="540"/>
        <w:jc w:val="both"/>
      </w:pPr>
      <w:r>
        <w:t>Внеплановая проверка проводится уполномоченным специалистом органа опеки и попечительства на основании соответствующего акта.</w:t>
      </w:r>
    </w:p>
    <w:p w:rsidR="004D1ED7" w:rsidRDefault="004D1ED7">
      <w:pPr>
        <w:pStyle w:val="ConsPlusNormal"/>
        <w:ind w:firstLine="540"/>
        <w:jc w:val="both"/>
      </w:pPr>
      <w:r>
        <w:t>8. В случае изменения места жительства совершеннолетнего подопечного орган опеки и попечительства по новому месту жительства совершеннолетнего подопечного при получении его личного дела обязан в течение 3 дней со дня его получения провести внеплановую проверку.</w:t>
      </w:r>
    </w:p>
    <w:p w:rsidR="004D1ED7" w:rsidRDefault="004D1ED7">
      <w:pPr>
        <w:pStyle w:val="ConsPlusNormal"/>
        <w:ind w:firstLine="540"/>
        <w:jc w:val="both"/>
      </w:pPr>
      <w:r>
        <w:t>9. По результатам плановых и внеплановых проверок исполнения обязанностей по опеке в отношении совершеннолетнего недееспособного гражданина составляется акт о проверке условий жизни совершеннолетнего недееспособного гражданина, соблюдении опекуном прав и законных интересов совершеннолетнего недееспособного гражданина, обеспечении сохранности его имущества, а также о выполнении опекуном требований к осуществлению своих прав и исполнению своих обязанностей (далее - акт о проверке условий жизни).</w:t>
      </w:r>
    </w:p>
    <w:p w:rsidR="004D1ED7" w:rsidRDefault="004D1ED7">
      <w:pPr>
        <w:pStyle w:val="ConsPlusNormal"/>
        <w:ind w:firstLine="540"/>
        <w:jc w:val="both"/>
      </w:pPr>
      <w:r>
        <w:t>В акте о проверке условий жизни указывается оценка соблюдения прав и законных интересов совершеннолетнего подопечного, обеспечения сохранности его имущества, а также оценка обеспечения его уходом и лечением, соблюдения условий его содержания.</w:t>
      </w:r>
    </w:p>
    <w:p w:rsidR="004D1ED7" w:rsidRDefault="004D1ED7">
      <w:pPr>
        <w:pStyle w:val="ConsPlusNormal"/>
        <w:ind w:firstLine="540"/>
        <w:jc w:val="both"/>
      </w:pPr>
      <w:r>
        <w:t>По результатам плановых и внеплановых проверок выполнения обязанностей по попечительству в отношении совершеннолетнего не полностью дееспособного гражданина составляется акт о выполнении попечителем требований к осуществлению своих прав и исполнению своих обязанностей (далее - акт об исполнении попечителем своих обязанностей), в котором указывается исполнение попечителем установленных органом опеки и попечительства в соответствии с законодательством Российской Федерации ограничений или обязательных требований.</w:t>
      </w:r>
    </w:p>
    <w:p w:rsidR="004D1ED7" w:rsidRDefault="004D1ED7">
      <w:pPr>
        <w:pStyle w:val="ConsPlusNormal"/>
        <w:ind w:firstLine="540"/>
        <w:jc w:val="both"/>
      </w:pPr>
      <w:r>
        <w:t>10. При выявлении фактов неисполнения, ненадлежащего исполнения опекуном или попечителем обязанностей, предусмотренных законодательством Российской Федерации, в акте о проверке условий жизни или в акте об исполнении попечителем своих обязанностей указываются:</w:t>
      </w:r>
    </w:p>
    <w:p w:rsidR="004D1ED7" w:rsidRDefault="004D1ED7">
      <w:pPr>
        <w:pStyle w:val="ConsPlusNormal"/>
        <w:ind w:firstLine="540"/>
        <w:jc w:val="both"/>
      </w:pPr>
      <w:r>
        <w:t>а) перечень выявленных нарушений и сроки их устранения;</w:t>
      </w:r>
    </w:p>
    <w:p w:rsidR="004D1ED7" w:rsidRDefault="004D1ED7">
      <w:pPr>
        <w:pStyle w:val="ConsPlusNormal"/>
        <w:ind w:firstLine="540"/>
        <w:jc w:val="both"/>
      </w:pPr>
      <w:r>
        <w:t>б) рекомендации опекуну или попечителю о принятии мер по исполнению возложенных на него обязанностей;</w:t>
      </w:r>
    </w:p>
    <w:p w:rsidR="004D1ED7" w:rsidRDefault="004D1ED7">
      <w:pPr>
        <w:pStyle w:val="ConsPlusNormal"/>
        <w:ind w:firstLine="540"/>
        <w:jc w:val="both"/>
      </w:pPr>
      <w:r>
        <w:t>в) предложения о привлечении опекуна или попечителя к ответственности за неисполнение, ненадлежащее исполнение им обязанностей, предусмотренных законодательством Российской Федерации (при необходимости).</w:t>
      </w:r>
    </w:p>
    <w:p w:rsidR="004D1ED7" w:rsidRDefault="004D1ED7">
      <w:pPr>
        <w:pStyle w:val="ConsPlusNormal"/>
        <w:ind w:firstLine="540"/>
        <w:jc w:val="both"/>
      </w:pPr>
      <w:r>
        <w:t>11. При выявлении фактов нарушения опекуном прав и законных интересов совершеннолетнего недееспособного гражданина в акте о проверке условий жизни дополнительно указываются выявленные нарушения и сроки их устранения, рекомендации опекуну о принятии мер по улучшению условий жизни совершеннолетнего недееспособного гражданина.</w:t>
      </w:r>
    </w:p>
    <w:p w:rsidR="004D1ED7" w:rsidRDefault="004D1ED7">
      <w:pPr>
        <w:pStyle w:val="ConsPlusNormal"/>
        <w:ind w:firstLine="540"/>
        <w:jc w:val="both"/>
      </w:pPr>
      <w:r>
        <w:t>12. Акт о проверке условий жизни и акт об исполнении попечителем своих обязанностей оформляются в течение 10 дней со дня проведения соответствующей проверки, подписываются проводившим проверку уполномоченным специалистом органа опеки и попечительства и утверждаются руководителем органа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Акт о проверке условий жизни и акт об исполнении попечителем своих обязанностей оформляются в 2 экземплярах, один из которых направляется опекуну или попечителю в течение 3 дней со дня утверждения акта, второй хранится в органе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Акт о проверке условий жизни и акт об исполнении попечителем своих обязанностей могут быть оспорены опекуном или попечителем в судебном порядке.</w:t>
      </w:r>
    </w:p>
    <w:p w:rsidR="004D1ED7" w:rsidRDefault="004D1ED7">
      <w:pPr>
        <w:pStyle w:val="ConsPlusNormal"/>
        <w:ind w:firstLine="540"/>
        <w:jc w:val="both"/>
      </w:pPr>
      <w:r>
        <w:t>13. Акт о проверке условий жизни и акт об исполнении попечителем своих обязанностей являются документами строгой отчетности и хранятся в личном деле совершеннолетнего подопечного.</w:t>
      </w:r>
    </w:p>
    <w:p w:rsidR="004D1ED7" w:rsidRDefault="004D1ED7">
      <w:pPr>
        <w:pStyle w:val="ConsPlusNormal"/>
        <w:ind w:firstLine="540"/>
        <w:jc w:val="both"/>
      </w:pPr>
      <w:r>
        <w:t>14. В случае если действия опекуна или попечителя осуществляются с нарушением законодательства Российской Федерации и (или) наносят вред здоровью, физическому, психологическому и нравственному состоянию совершеннолетнего подопечного, а также если выявленные в результате проверки нарушения невозможно устранить без прекращения опеки или попечительства, орган опеки и попечительства в течение 3 дней со дня проведения проверки:</w:t>
      </w:r>
    </w:p>
    <w:p w:rsidR="004D1ED7" w:rsidRDefault="004D1ED7">
      <w:pPr>
        <w:pStyle w:val="ConsPlusNormal"/>
        <w:ind w:firstLine="540"/>
        <w:jc w:val="both"/>
      </w:pPr>
      <w:r>
        <w:t>а) принимает акт об освобождении опекуна или попечителя от исполнения возложенных на него обязанностей либо об отстранении его от их исполнения, который направляется опекуну или попечителю;</w:t>
      </w:r>
    </w:p>
    <w:p w:rsidR="004D1ED7" w:rsidRDefault="004D1ED7">
      <w:pPr>
        <w:pStyle w:val="ConsPlusNormal"/>
        <w:ind w:firstLine="540"/>
        <w:jc w:val="both"/>
      </w:pPr>
      <w:r>
        <w:t>б) осуществляет меры по временному устройству совершеннолетнего недееспособного гражданина (при необходимости);</w:t>
      </w:r>
    </w:p>
    <w:p w:rsidR="004D1ED7" w:rsidRDefault="004D1ED7">
      <w:pPr>
        <w:pStyle w:val="ConsPlusNormal"/>
        <w:ind w:firstLine="540"/>
        <w:jc w:val="both"/>
      </w:pPr>
      <w:r>
        <w:t>в) принимает решение о помещении совершеннолетнего недееспособного гражданина под надзор в учреждение здравоохранения или в организацию социального обслуживания, предоставляющую социальные услуги в стационарной форме.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74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15. В случае возникновения непосредственной угрозы жизни или здоровью совершеннолетнего недееспособного гражданина орган опеки и попечительства обязан немедленно принять меры по обеспечению его жизнеустройства.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Утверждены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19" w:name="Par278"/>
      <w:bookmarkEnd w:id="19"/>
      <w:r>
        <w:t>ПРАВИЛА</w:t>
      </w:r>
    </w:p>
    <w:p w:rsidR="004D1ED7" w:rsidRDefault="004D1ED7">
      <w:pPr>
        <w:pStyle w:val="ConsPlusTitle"/>
        <w:jc w:val="center"/>
      </w:pPr>
      <w:r>
        <w:t>ВЕДЕНИЯ ЛИЧНЫХ ДЕЛ СОВЕРШЕННОЛЕТНИХ НЕДЕЕСПОСОБНЫХ</w:t>
      </w:r>
    </w:p>
    <w:p w:rsidR="004D1ED7" w:rsidRDefault="004D1ED7">
      <w:pPr>
        <w:pStyle w:val="ConsPlusTitle"/>
        <w:jc w:val="center"/>
      </w:pPr>
      <w:r>
        <w:t>ИЛИ НЕ ПОЛНОСТЬЮ ДЕЕСПОСОБНЫХ ГРАЖДАН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Постановлений Правительства РФ от 31.03.2011 </w:t>
      </w:r>
      <w:hyperlink r:id="rId75" w:tooltip="Постановление Правительства РФ от 31.03.2011 N 233 &quot;О внесении изменения в Правила ведения личных дел совершеннолетних недееспособных или не полностью дееспособных граждан&quot;{КонсультантПлюс}" w:history="1">
        <w:r>
          <w:rPr>
            <w:color w:val="0000FF"/>
          </w:rPr>
          <w:t>N 233</w:t>
        </w:r>
      </w:hyperlink>
      <w:r>
        <w:t>,</w:t>
      </w:r>
    </w:p>
    <w:p w:rsidR="004D1ED7" w:rsidRDefault="004D1ED7">
      <w:pPr>
        <w:pStyle w:val="ConsPlusNormal"/>
        <w:jc w:val="center"/>
      </w:pPr>
      <w:r>
        <w:t xml:space="preserve">от 23.06.2014 </w:t>
      </w:r>
      <w:hyperlink r:id="rId76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N 581</w:t>
        </w:r>
      </w:hyperlink>
      <w:r>
        <w:t>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  <w:r>
        <w:t>1. Настоящие Правила устанавливают порядок ведения личных дел совершеннолетних недееспособных или не полностью дееспособных граждан (далее - совершеннолетние подопечные).</w:t>
      </w:r>
    </w:p>
    <w:p w:rsidR="004D1ED7" w:rsidRDefault="004D1ED7">
      <w:pPr>
        <w:pStyle w:val="ConsPlusNormal"/>
        <w:ind w:firstLine="540"/>
        <w:jc w:val="both"/>
      </w:pPr>
      <w:r>
        <w:t>2. Орган опеки и попечительства на каждого совершеннолетнего подопечного формирует личное дело, в котором хранятся:</w:t>
      </w:r>
    </w:p>
    <w:p w:rsidR="004D1ED7" w:rsidRDefault="004D1ED7">
      <w:pPr>
        <w:pStyle w:val="ConsPlusNormal"/>
        <w:ind w:firstLine="540"/>
        <w:jc w:val="both"/>
      </w:pPr>
      <w:bookmarkStart w:id="20" w:name="Par287"/>
      <w:bookmarkEnd w:id="20"/>
      <w:r>
        <w:t>а) паспорт либо иной документ, удостоверяющий личность;</w:t>
      </w:r>
    </w:p>
    <w:p w:rsidR="004D1ED7" w:rsidRDefault="004D1ED7">
      <w:pPr>
        <w:pStyle w:val="ConsPlusNormal"/>
        <w:ind w:firstLine="540"/>
        <w:jc w:val="both"/>
      </w:pPr>
      <w:bookmarkStart w:id="21" w:name="Par288"/>
      <w:bookmarkEnd w:id="21"/>
      <w:r>
        <w:t>б) копия решения суда об ограничении совершеннолетнего гражданина в дееспособности или копия решения суда о признании совершеннолетнего гражданина недееспособным;</w:t>
      </w:r>
    </w:p>
    <w:p w:rsidR="004D1ED7" w:rsidRDefault="004D1ED7">
      <w:pPr>
        <w:pStyle w:val="ConsPlusNormal"/>
        <w:ind w:firstLine="540"/>
        <w:jc w:val="both"/>
      </w:pPr>
      <w:r>
        <w:t>в) акт органа опеки и попечительства о назначении опекуна или попечителя либо о помещении совершеннолетнего подопечного под надзор в организацию социального обслуживания, предоставляющую социальные услуги в стационарной форме;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77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bookmarkStart w:id="22" w:name="Par291"/>
      <w:bookmarkEnd w:id="22"/>
      <w:r>
        <w:t>г) копия решения суда о помещении гражданина, признанного недееспособным, в психиатрическое учреждение здравоохранения;</w:t>
      </w:r>
    </w:p>
    <w:p w:rsidR="004D1ED7" w:rsidRDefault="004D1ED7">
      <w:pPr>
        <w:pStyle w:val="ConsPlusNormal"/>
        <w:ind w:firstLine="540"/>
        <w:jc w:val="both"/>
      </w:pPr>
      <w:bookmarkStart w:id="23" w:name="Par292"/>
      <w:bookmarkEnd w:id="23"/>
      <w:r>
        <w:t>д) медицинские документы, в том числе заключение врачебной комиссии учреждения здравоохранения с обязательным участием врача-психиатра, о состоянии здоровья совершеннолетнего подопечного и отсутствии медицинских противопоказаний к получению социальных услуг в организации социального обслуживания, предоставляющей социальные услуги в стационарной форме, заключение противотуберкулезного диспансера об отсутствии активной формы туберкулеза.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78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3. В личное дело также включаются следующие документы (при их наличии):</w:t>
      </w:r>
    </w:p>
    <w:p w:rsidR="004D1ED7" w:rsidRDefault="004D1ED7">
      <w:pPr>
        <w:pStyle w:val="ConsPlusNormal"/>
        <w:ind w:firstLine="540"/>
        <w:jc w:val="both"/>
      </w:pPr>
      <w:r>
        <w:t>а) выписка из домовой книги или справка о регистрации совершеннолетнего подопечного по месту жительства и составе семьи;</w:t>
      </w:r>
    </w:p>
    <w:p w:rsidR="004D1ED7" w:rsidRDefault="004D1ED7">
      <w:pPr>
        <w:pStyle w:val="ConsPlusNormal"/>
        <w:ind w:firstLine="540"/>
        <w:jc w:val="both"/>
      </w:pPr>
      <w:bookmarkStart w:id="24" w:name="Par296"/>
      <w:bookmarkEnd w:id="24"/>
      <w:r>
        <w:t>б) правоустанавливающие документы на жилое помещение и иное недвижимое имущество (свидетельство о государственной регистрации права собственности, договор социального найма жилого помещения, ордер);</w:t>
      </w:r>
    </w:p>
    <w:p w:rsidR="004D1ED7" w:rsidRDefault="004D1ED7">
      <w:pPr>
        <w:pStyle w:val="ConsPlusNormal"/>
        <w:ind w:firstLine="540"/>
        <w:jc w:val="both"/>
      </w:pPr>
      <w:r>
        <w:t>в) договоры об использовании жилых помещений, принадлежащих совершеннолетнему подопечному на праве собственности;</w:t>
      </w:r>
    </w:p>
    <w:p w:rsidR="004D1ED7" w:rsidRDefault="004D1ED7">
      <w:pPr>
        <w:pStyle w:val="ConsPlusNormal"/>
        <w:ind w:firstLine="540"/>
        <w:jc w:val="both"/>
      </w:pPr>
      <w:bookmarkStart w:id="25" w:name="Par298"/>
      <w:bookmarkEnd w:id="25"/>
      <w:r>
        <w:t>г) опись имущества совершеннолетнего подопечного и документы, содержащие сведения о лицах, отвечающих за его сохранность;</w:t>
      </w:r>
    </w:p>
    <w:p w:rsidR="004D1ED7" w:rsidRDefault="004D1ED7">
      <w:pPr>
        <w:pStyle w:val="ConsPlusNormal"/>
        <w:ind w:firstLine="540"/>
        <w:jc w:val="both"/>
      </w:pPr>
      <w:r>
        <w:t>д) акты о проверке условий жизни совершеннолетнего недееспособного гражданина или об исполнении попечителем своих обязанностей;</w:t>
      </w:r>
    </w:p>
    <w:p w:rsidR="004D1ED7" w:rsidRDefault="004D1ED7">
      <w:pPr>
        <w:pStyle w:val="ConsPlusNormal"/>
        <w:ind w:firstLine="540"/>
        <w:jc w:val="both"/>
      </w:pPr>
      <w:bookmarkStart w:id="26" w:name="Par300"/>
      <w:bookmarkEnd w:id="26"/>
      <w:r>
        <w:t>е) договоры об открытии на имя совершеннолетнего подопечного счетов в кредитных организациях;</w:t>
      </w:r>
    </w:p>
    <w:p w:rsidR="004D1ED7" w:rsidRDefault="004D1ED7">
      <w:pPr>
        <w:pStyle w:val="ConsPlusNormal"/>
        <w:ind w:firstLine="540"/>
        <w:jc w:val="both"/>
      </w:pPr>
      <w:r>
        <w:t>ж) документы, содержащие сведения о наличии и месте жительства (месте нахождения) близких родственников;</w:t>
      </w:r>
    </w:p>
    <w:p w:rsidR="004D1ED7" w:rsidRDefault="004D1ED7">
      <w:pPr>
        <w:pStyle w:val="ConsPlusNormal"/>
        <w:ind w:firstLine="540"/>
        <w:jc w:val="both"/>
      </w:pPr>
      <w:r>
        <w:t>з) полис обязательного медицинского страхования;</w:t>
      </w:r>
    </w:p>
    <w:p w:rsidR="004D1ED7" w:rsidRDefault="004D1ED7">
      <w:pPr>
        <w:pStyle w:val="ConsPlusNormal"/>
        <w:ind w:firstLine="540"/>
        <w:jc w:val="both"/>
      </w:pPr>
      <w:r>
        <w:t>и) пенсионное удостоверение, страховое свидетельство обязательного пенсионного страхования;</w:t>
      </w:r>
    </w:p>
    <w:p w:rsidR="004D1ED7" w:rsidRDefault="004D1ED7">
      <w:pPr>
        <w:pStyle w:val="ConsPlusNormal"/>
        <w:ind w:firstLine="540"/>
        <w:jc w:val="both"/>
      </w:pPr>
      <w:r>
        <w:t>к) справка (установленного образца) об инвалидности совершеннолетнего подопечного, индивидуальная программа его реабилитации, выданные учреждением медико-социальной экспертизы;</w:t>
      </w:r>
    </w:p>
    <w:p w:rsidR="004D1ED7" w:rsidRDefault="004D1ED7">
      <w:pPr>
        <w:pStyle w:val="ConsPlusNormal"/>
        <w:ind w:firstLine="540"/>
        <w:jc w:val="both"/>
      </w:pPr>
      <w:r>
        <w:t>л) предварительные разрешения органа опеки и попечительства о распоряжении доходами совершеннолетнего подопечного, а также об осуществлении имущественных прав совершеннолетнего подопечного;</w:t>
      </w:r>
    </w:p>
    <w:p w:rsidR="004D1ED7" w:rsidRDefault="004D1ED7">
      <w:pPr>
        <w:pStyle w:val="ConsPlusNormal"/>
        <w:ind w:firstLine="540"/>
        <w:jc w:val="both"/>
      </w:pPr>
      <w:bookmarkStart w:id="27" w:name="Par306"/>
      <w:bookmarkEnd w:id="27"/>
      <w:r>
        <w:t>м) указания органа опеки и попечительства в отношении распоряжения имуществом совершеннолетнего подопечного;</w:t>
      </w:r>
    </w:p>
    <w:p w:rsidR="004D1ED7" w:rsidRDefault="004D1ED7">
      <w:pPr>
        <w:pStyle w:val="ConsPlusNormal"/>
        <w:ind w:firstLine="540"/>
        <w:jc w:val="both"/>
      </w:pPr>
      <w:r>
        <w:t>н) документы, подтверждающие расходование денежных средств совершеннолетнего подопечного, и отчет об использовании денежных средств;</w:t>
      </w:r>
    </w:p>
    <w:p w:rsidR="004D1ED7" w:rsidRDefault="004D1ED7">
      <w:pPr>
        <w:pStyle w:val="ConsPlusNormal"/>
        <w:ind w:firstLine="540"/>
        <w:jc w:val="both"/>
      </w:pPr>
      <w:r>
        <w:t>о) договоры (купли-продажи, доверительного управления имуществом, поручения, иные договоры), заключенные в интересах совершеннолетнего подопечного;</w:t>
      </w:r>
    </w:p>
    <w:p w:rsidR="004D1ED7" w:rsidRDefault="004D1ED7">
      <w:pPr>
        <w:pStyle w:val="ConsPlusNormal"/>
        <w:ind w:firstLine="540"/>
        <w:jc w:val="both"/>
      </w:pPr>
      <w:r>
        <w:t>п) свидетельство о праве на наследство;</w:t>
      </w:r>
    </w:p>
    <w:p w:rsidR="004D1ED7" w:rsidRDefault="004D1ED7">
      <w:pPr>
        <w:pStyle w:val="ConsPlusNormal"/>
        <w:ind w:firstLine="540"/>
        <w:jc w:val="both"/>
      </w:pPr>
      <w:bookmarkStart w:id="28" w:name="Par310"/>
      <w:bookmarkEnd w:id="28"/>
      <w:r>
        <w:t>р) справка с места работы (учебы) совершеннолетнего подопечного;</w:t>
      </w:r>
    </w:p>
    <w:p w:rsidR="004D1ED7" w:rsidRDefault="004D1ED7">
      <w:pPr>
        <w:pStyle w:val="ConsPlusNormal"/>
        <w:ind w:firstLine="540"/>
        <w:jc w:val="both"/>
      </w:pPr>
      <w:bookmarkStart w:id="29" w:name="Par311"/>
      <w:bookmarkEnd w:id="29"/>
      <w:r>
        <w:t>с) справка о размере пенсии совершеннолетнего подопечного, выданная территориальным органом Пенсионного фонда Российской Федерации или иным органом, осуществляющим пенсионное обеспечение;</w:t>
      </w:r>
    </w:p>
    <w:p w:rsidR="004D1ED7" w:rsidRDefault="004D1ED7">
      <w:pPr>
        <w:pStyle w:val="ConsPlusNormal"/>
        <w:ind w:firstLine="540"/>
        <w:jc w:val="both"/>
      </w:pPr>
      <w:r>
        <w:t>т) справка об ознакомлении гражданина, выразившего желание стать опекуном или попечителем совершеннолетнего подопечного (далее - гражданин, выразивший желание стать опекуном), с медицинским диагнозом совершеннолетнего подопечного;</w:t>
      </w:r>
    </w:p>
    <w:p w:rsidR="004D1ED7" w:rsidRDefault="004D1ED7">
      <w:pPr>
        <w:pStyle w:val="ConsPlusNormal"/>
        <w:ind w:firstLine="540"/>
        <w:jc w:val="both"/>
      </w:pPr>
      <w:r>
        <w:t>у) ежегодные отчеты опекуна о хранении, об использовании имущества совершеннолетнего недееспособного гражданина и управлении этим имуществом (далее - отчеты опекуна) и отчеты попечителя об использовании имущества совершеннолетнего не полностью дееспособного гражданина и управлении этим имуществом (далее - отчеты попечителя) с приложением документов (копий товарных чеков, квитанций об уплате налогов, страховых сумм и других платежных документов), утвержденные руководителем органа опеки и попечительства;</w:t>
      </w:r>
    </w:p>
    <w:p w:rsidR="004D1ED7" w:rsidRDefault="004D1ED7">
      <w:pPr>
        <w:pStyle w:val="ConsPlusNormal"/>
        <w:ind w:firstLine="540"/>
        <w:jc w:val="both"/>
      </w:pPr>
      <w:bookmarkStart w:id="30" w:name="Par314"/>
      <w:bookmarkEnd w:id="30"/>
      <w:r>
        <w:t>ф) удостоверение (свидетельство), подтверждающее право на меры социальной поддержки, установленные законодательством Российской Федерации для отдельных категорий граждан;</w:t>
      </w:r>
    </w:p>
    <w:p w:rsidR="004D1ED7" w:rsidRDefault="004D1ED7">
      <w:pPr>
        <w:pStyle w:val="ConsPlusNormal"/>
        <w:ind w:firstLine="540"/>
        <w:jc w:val="both"/>
      </w:pPr>
      <w:r>
        <w:t>х) иные документы.</w:t>
      </w:r>
    </w:p>
    <w:p w:rsidR="004D1ED7" w:rsidRDefault="004D1ED7">
      <w:pPr>
        <w:pStyle w:val="ConsPlusNormal"/>
        <w:ind w:firstLine="540"/>
        <w:jc w:val="both"/>
      </w:pPr>
      <w:r>
        <w:t>4. В отчете опекуна или отчете попечителя указываются:</w:t>
      </w:r>
    </w:p>
    <w:p w:rsidR="004D1ED7" w:rsidRDefault="004D1ED7">
      <w:pPr>
        <w:pStyle w:val="ConsPlusNormal"/>
        <w:ind w:firstLine="540"/>
        <w:jc w:val="both"/>
      </w:pPr>
      <w:r>
        <w:t>а) место хранения имущества совершеннолетнего недееспособного гражданина, переданного на хранение;</w:t>
      </w:r>
    </w:p>
    <w:p w:rsidR="004D1ED7" w:rsidRDefault="004D1ED7">
      <w:pPr>
        <w:pStyle w:val="ConsPlusNormal"/>
        <w:ind w:firstLine="540"/>
        <w:jc w:val="both"/>
      </w:pPr>
      <w:r>
        <w:t xml:space="preserve">б) место нахождения имущества совершеннолетнего подопечного, не переданного в порядке, предусмотренном </w:t>
      </w:r>
      <w:hyperlink r:id="rId79" w:tooltip="&quot;Гражданский кодекс Российской Федерации (часть первая)&quot; от 30.11.1994 N 51-ФЗ (ред. от 03.07.2016) (с изм. и доп., вступ. в силу с 02.10.2016){КонсультантПлюс}" w:history="1">
        <w:r>
          <w:rPr>
            <w:color w:val="0000FF"/>
          </w:rPr>
          <w:t>статьей 38</w:t>
        </w:r>
      </w:hyperlink>
      <w:r>
        <w:t xml:space="preserve"> Гражданского кодекса Российской Федерации, в доверительное управление и сведения о его состоянии;</w:t>
      </w:r>
    </w:p>
    <w:p w:rsidR="004D1ED7" w:rsidRDefault="004D1ED7">
      <w:pPr>
        <w:pStyle w:val="ConsPlusNormal"/>
        <w:ind w:firstLine="540"/>
        <w:jc w:val="both"/>
      </w:pPr>
      <w:r>
        <w:t>в) сведения об отчуждении имущества совершеннолетнего подопечного, совершенном с согласия органа опеки и попечительства;</w:t>
      </w:r>
    </w:p>
    <w:p w:rsidR="004D1ED7" w:rsidRDefault="004D1ED7">
      <w:pPr>
        <w:pStyle w:val="ConsPlusNormal"/>
        <w:ind w:firstLine="540"/>
        <w:jc w:val="both"/>
      </w:pPr>
      <w:r>
        <w:t>г) сведения о приобретении имущества, в том числе взамен отчужденного;</w:t>
      </w:r>
    </w:p>
    <w:p w:rsidR="004D1ED7" w:rsidRDefault="004D1ED7">
      <w:pPr>
        <w:pStyle w:val="ConsPlusNormal"/>
        <w:ind w:firstLine="540"/>
        <w:jc w:val="both"/>
      </w:pPr>
      <w:r>
        <w:t>д) сведения о доходах, полученных совершеннолетним подопечным за год, с указанием суммы дохода, даты получения и источника;</w:t>
      </w:r>
    </w:p>
    <w:p w:rsidR="004D1ED7" w:rsidRDefault="004D1ED7">
      <w:pPr>
        <w:pStyle w:val="ConsPlusNormal"/>
        <w:ind w:firstLine="540"/>
        <w:jc w:val="both"/>
      </w:pPr>
      <w:r>
        <w:t>е) сведения о расходах совершеннолетнего подопечного, произведенных за счет полученных доходов;</w:t>
      </w:r>
    </w:p>
    <w:p w:rsidR="004D1ED7" w:rsidRDefault="004D1ED7">
      <w:pPr>
        <w:pStyle w:val="ConsPlusNormal"/>
        <w:ind w:firstLine="540"/>
        <w:jc w:val="both"/>
      </w:pPr>
      <w:r>
        <w:t>ж) сведения о расходах, произведенных с согласия органа опеки и попечительства за счет имущества совершеннолетнего подопечного.</w:t>
      </w:r>
    </w:p>
    <w:p w:rsidR="004D1ED7" w:rsidRDefault="004D1ED7">
      <w:pPr>
        <w:pStyle w:val="ConsPlusNormal"/>
        <w:ind w:firstLine="540"/>
        <w:jc w:val="both"/>
      </w:pPr>
      <w:r>
        <w:t>5. После утверждения отчета опекуна орган опеки и попечительства исключает из описи имущества совершеннолетнего недееспособного гражданина вещи, пришедшие в негодность, и вносит соответствующие изменения в опись его имущества.</w:t>
      </w:r>
    </w:p>
    <w:p w:rsidR="004D1ED7" w:rsidRDefault="004D1ED7">
      <w:pPr>
        <w:pStyle w:val="ConsPlusNormal"/>
        <w:ind w:firstLine="540"/>
        <w:jc w:val="both"/>
      </w:pPr>
      <w:r>
        <w:t>6. Документы, представленные гражданином, который органом опеки и попечительства поставлен на учет в качестве гражданина, выразившего желание стать опекуном, после назначения его опекуном или попечителем хранятся в личном деле совершеннолетнего подопечного.</w:t>
      </w:r>
    </w:p>
    <w:p w:rsidR="004D1ED7" w:rsidRDefault="004D1ED7">
      <w:pPr>
        <w:pStyle w:val="ConsPlusNormal"/>
        <w:ind w:firstLine="540"/>
        <w:jc w:val="both"/>
      </w:pPr>
      <w:r>
        <w:t xml:space="preserve">7. В личное дело совершеннолетнего подопечного включаются подлинники документов, повторно выданные документы (дубликаты), копии документов, в том числе в случае, установленном </w:t>
      </w:r>
      <w:hyperlink r:id="rId80" w:tooltip="&quot;Основы законодательства Российской Федерации о нотариате&quot; (утв. ВС РФ 11.02.1993 N 4462-1) (ред. от 03.07.2016){КонсультантПлюс}" w:history="1">
        <w:r>
          <w:rPr>
            <w:color w:val="0000FF"/>
          </w:rPr>
          <w:t>законом</w:t>
        </w:r>
      </w:hyperlink>
      <w:r>
        <w:t>, - нотариально заверенные копии документов.</w:t>
      </w:r>
    </w:p>
    <w:p w:rsidR="004D1ED7" w:rsidRDefault="004D1ED7">
      <w:pPr>
        <w:pStyle w:val="ConsPlusNormal"/>
        <w:ind w:firstLine="540"/>
        <w:jc w:val="both"/>
      </w:pPr>
      <w:r>
        <w:t>8. В случае поступления информации, относящейся к совершеннолетнему подопечному и влекущей необходимость внесения изменений в сведения, содержащиеся в личном деле совершеннолетнего подопечного, соответствующие документы приобщаются к личному делу и внесение изменений производится в течение дня, следующего за днем поступления указанной информации.</w:t>
      </w:r>
    </w:p>
    <w:p w:rsidR="004D1ED7" w:rsidRDefault="004D1ED7">
      <w:pPr>
        <w:pStyle w:val="ConsPlusNormal"/>
        <w:ind w:firstLine="540"/>
        <w:jc w:val="both"/>
      </w:pPr>
      <w:r>
        <w:t>9. Ведение личных дел совершеннолетних подопечных, переданных под опеку или попечительство, и составление описи документов, содержащихся в их личных делах, осуществляются уполномоченным специалистом органа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 xml:space="preserve">10. На каждого совершеннолетнего подопечного, передаваемого под опеку или попечительство, орган опеки и попечительства передает опекунам или попечителям из личного дела совершеннолетнего подопечного документы (при их наличии), указанные в </w:t>
      </w:r>
      <w:hyperlink w:anchor="Par287" w:tooltip="а) паспорт либо иной документ, удостоверяющий личность;" w:history="1">
        <w:r>
          <w:rPr>
            <w:color w:val="0000FF"/>
          </w:rPr>
          <w:t>подпунктах "а"</w:t>
        </w:r>
      </w:hyperlink>
      <w:r>
        <w:t xml:space="preserve">, </w:t>
      </w:r>
      <w:hyperlink w:anchor="Par288" w:tooltip="б) копия решения суда об ограничении совершеннолетнего гражданина в дееспособности или копия решения суда о признании совершеннолетнего гражданина недееспособным;" w:history="1">
        <w:r>
          <w:rPr>
            <w:color w:val="0000FF"/>
          </w:rPr>
          <w:t>"б"</w:t>
        </w:r>
      </w:hyperlink>
      <w:r>
        <w:t xml:space="preserve">, </w:t>
      </w:r>
      <w:hyperlink w:anchor="Par291" w:tooltip="г) копия решения суда о помещении гражданина, признанного недееспособным, в психиатрическое учреждение здравоохранения;" w:history="1">
        <w:r>
          <w:rPr>
            <w:color w:val="0000FF"/>
          </w:rPr>
          <w:t>"г"</w:t>
        </w:r>
      </w:hyperlink>
      <w:r>
        <w:t xml:space="preserve"> и </w:t>
      </w:r>
      <w:hyperlink w:anchor="Par292" w:tooltip="д) медицинские документы, в том числе заключение врачебной комиссии учреждения здравоохранения с обязательным участием врача-психиатра, о состоянии здоровья совершеннолетнего подопечного и отсутствии медицинских противопоказаний к получению социальных услуг в организации социального обслуживания, предоставляющей социальные услуги в стационарной форме, заключение противотуберкулезного диспансера об отсутствии активной формы туберкулеза." w:history="1">
        <w:r>
          <w:rPr>
            <w:color w:val="0000FF"/>
          </w:rPr>
          <w:t>"д" пункта 2</w:t>
        </w:r>
      </w:hyperlink>
      <w:r>
        <w:t xml:space="preserve"> и </w:t>
      </w:r>
      <w:hyperlink w:anchor="Par296" w:tooltip="б) правоустанавливающие документы на жилое помещение и иное недвижимое имущество (свидетельство о государственной регистрации права собственности, договор социального найма жилого помещения, ордер);" w:history="1">
        <w:r>
          <w:rPr>
            <w:color w:val="0000FF"/>
          </w:rPr>
          <w:t>подпунктах "б"</w:t>
        </w:r>
      </w:hyperlink>
      <w:r>
        <w:t xml:space="preserve"> - </w:t>
      </w:r>
      <w:hyperlink w:anchor="Par298" w:tooltip="г) опись имущества совершеннолетнего подопечного и документы, содержащие сведения о лицах, отвечающих за его сохранность;" w:history="1">
        <w:r>
          <w:rPr>
            <w:color w:val="0000FF"/>
          </w:rPr>
          <w:t>"г"</w:t>
        </w:r>
      </w:hyperlink>
      <w:r>
        <w:t xml:space="preserve">, </w:t>
      </w:r>
      <w:hyperlink w:anchor="Par300" w:tooltip="е) договоры об открытии на имя совершеннолетнего подопечного счетов в кредитных организациях;" w:history="1">
        <w:r>
          <w:rPr>
            <w:color w:val="0000FF"/>
          </w:rPr>
          <w:t>"е"</w:t>
        </w:r>
      </w:hyperlink>
      <w:r>
        <w:t xml:space="preserve"> - </w:t>
      </w:r>
      <w:hyperlink w:anchor="Par306" w:tooltip="м) указания органа опеки и попечительства в отношении распоряжения имуществом совершеннолетнего подопечного;" w:history="1">
        <w:r>
          <w:rPr>
            <w:color w:val="0000FF"/>
          </w:rPr>
          <w:t>"м"</w:t>
        </w:r>
      </w:hyperlink>
      <w:r>
        <w:t xml:space="preserve">, </w:t>
      </w:r>
      <w:hyperlink w:anchor="Par310" w:tooltip="р) справка с места работы (учебы) совершеннолетнего подопечного;" w:history="1">
        <w:r>
          <w:rPr>
            <w:color w:val="0000FF"/>
          </w:rPr>
          <w:t>"р"</w:t>
        </w:r>
      </w:hyperlink>
      <w:r>
        <w:t xml:space="preserve">, </w:t>
      </w:r>
      <w:hyperlink w:anchor="Par311" w:tooltip="с) справка о размере пенсии совершеннолетнего подопечного, выданная территориальным органом Пенсионного фонда Российской Федерации или иным органом, осуществляющим пенсионное обеспечение;" w:history="1">
        <w:r>
          <w:rPr>
            <w:color w:val="0000FF"/>
          </w:rPr>
          <w:t>"с"</w:t>
        </w:r>
      </w:hyperlink>
      <w:r>
        <w:t xml:space="preserve"> и </w:t>
      </w:r>
      <w:hyperlink w:anchor="Par314" w:tooltip="ф) удостоверение (свидетельство), подтверждающее право на меры социальной поддержки, установленные законодательством Российской Федерации для отдельных категорий граждан;" w:history="1">
        <w:r>
          <w:rPr>
            <w:color w:val="0000FF"/>
          </w:rPr>
          <w:t>"ф" пункта 3</w:t>
        </w:r>
      </w:hyperlink>
      <w:r>
        <w:t xml:space="preserve"> настоящих Правил.</w:t>
      </w:r>
    </w:p>
    <w:p w:rsidR="004D1ED7" w:rsidRDefault="004D1ED7">
      <w:pPr>
        <w:pStyle w:val="ConsPlusNormal"/>
        <w:ind w:firstLine="540"/>
        <w:jc w:val="both"/>
      </w:pPr>
      <w:r>
        <w:t>Документы передаются лично опекуну или попечителю под роспись о получении в течение 3 дней со дня принятия органом опеки и попечительства решения о назначении опекуна или попечителя.</w:t>
      </w:r>
    </w:p>
    <w:p w:rsidR="004D1ED7" w:rsidRDefault="004D1ED7">
      <w:pPr>
        <w:pStyle w:val="ConsPlusNormal"/>
        <w:ind w:firstLine="540"/>
        <w:jc w:val="both"/>
      </w:pPr>
      <w:r>
        <w:t>Орган опеки и попечительства изготавливает копии передаваемых опекуну или попечителю документов и хранит их в личном деле совершеннолетнего подопечного.</w:t>
      </w:r>
    </w:p>
    <w:p w:rsidR="004D1ED7" w:rsidRDefault="004D1ED7">
      <w:pPr>
        <w:pStyle w:val="ConsPlusNormal"/>
        <w:ind w:firstLine="540"/>
        <w:jc w:val="both"/>
      </w:pPr>
      <w:r>
        <w:t>При прекращении опеки или попечительства опекун или попечитель передает указанные документы в орган опеки и попечительства.</w:t>
      </w:r>
    </w:p>
    <w:p w:rsidR="004D1ED7" w:rsidRDefault="004D1ED7">
      <w:pPr>
        <w:pStyle w:val="ConsPlusNormal"/>
        <w:ind w:firstLine="540"/>
        <w:jc w:val="both"/>
      </w:pPr>
      <w:r>
        <w:t>11. При смене совершеннолетним подопечным места жительства орган опеки и попечительства по старому месту жительства совершеннолетнего подопечного направляет его личное дело в течение 3 дней со дня получения соответствующей информации от опекуна или попечителя в орган опеки и попечительства по новому месту жительства совершеннолетнего подопечного. Орган опеки и попечительства по новому месту жительства совершеннолетнего подопечного не позднее дня, следующего за днем получения личного дела совершеннолетнего подопечного, обязан поставить совершеннолетнего подопечного на учет в установленном порядке.</w:t>
      </w:r>
    </w:p>
    <w:p w:rsidR="004D1ED7" w:rsidRDefault="004D1ED7">
      <w:pPr>
        <w:pStyle w:val="ConsPlusNormal"/>
        <w:ind w:firstLine="540"/>
        <w:jc w:val="both"/>
      </w:pPr>
      <w:r>
        <w:t>12. При помещении совершеннолетнего подопечного под надзор в организацию социального обслуживания, предоставляющую социальные услуги в стационарной форме, или учреждение здравоохранения орган опеки и попечительства: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1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а) составляет опись документов, хранящихся в личном деле совершеннолетнего подопечного, и акт о передаче личного дела совершеннолетнего подопечного, подписанный руководителем органа опеки и попечительства и руководителем организации социального обслуживания, предоставляющей социальные услуги в стационарной форме, или учреждения здравоохранения;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2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б) передает документы, хранящиеся в личном деле совершеннолетнего подопечного, по описи должностному лицу организации социального обслуживания, предоставляющей социальные услуги в стационарной форме, или учреждения здравоохранения;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3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в) хранит акт о направлении совершеннолетнего подопечного в организацию социального обслуживания, предоставляющую социальные услуги в стационарной форме, или учреждение здравоохранения, а также акт о передаче личного дела и опись документов.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4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13. Ведение личных дел совершеннолетних подопечных, помещенных под надзор в организации социального обслуживания, предоставляющие социальные услуги в стационарной форме, или учреждения здравоохранения, и составление описи документов, содержащихся в их личных делах, осуществляются уполномоченным специалистом организации социального обслуживания, предоставляющей социальные услуги в стационарной форме, или учреждения здравоохранения.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5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14. При переводе совершеннолетнего подопечного в другую организацию социального обслуживания, предоставляющую социальные услуги в стационарной форме, или учреждение здравоохранения его личное дело передается руководителю указанной организации социального обслуживания, предоставляющей социальные услуги в стационарной форме, или учреждения здравоохранения под роспись о получении.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6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15. При передаче совершеннолетнего подопечного из организации социального обслуживания, предоставляющей социальные услуги в стационарной форме, или учреждения здравоохранения под опеку или попечительство его личное дело направляется в орган опеки и попечительства по новому месту жительства совершеннолетнего подопечного.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7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16. По завершении пребывания совершеннолетнего подопечного в организации социального обслуживания, предоставляющей социальные услуги в стационарной форме, или учреждении здравоохранения его личное дело направляется в орган опеки и попечительства по месту жительства совершеннолетнего подопечного.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8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17. Орган опеки и попечительства, организация социального обслуживания, предоставляющая социальные услуги в стационарной форме, или учреждение здравоохранения обеспечивают конфиденциальность сведений при хранении личных дел совершеннолетних подопечных.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89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18. По завершении пребывания совершеннолетнего подопечного в организации социального обслуживания, предоставляющей социальные услуги в стационарной форме, или учреждении здравоохранения при признании совершеннолетнего подопечного дееспособным, если отпали основания, в силу которых гражданин был признан недееспособным или не полностью дееспособным, совершеннолетнему подопечному выдаются:</w:t>
      </w:r>
    </w:p>
    <w:p w:rsidR="004D1ED7" w:rsidRDefault="004D1ED7">
      <w:pPr>
        <w:pStyle w:val="ConsPlusNormal"/>
        <w:jc w:val="both"/>
      </w:pPr>
      <w:r>
        <w:t xml:space="preserve">(в ред. </w:t>
      </w:r>
      <w:hyperlink r:id="rId90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а) паспорт либо иной документ, удостоверяющий личность;</w:t>
      </w:r>
    </w:p>
    <w:p w:rsidR="004D1ED7" w:rsidRDefault="004D1ED7">
      <w:pPr>
        <w:pStyle w:val="ConsPlusNormal"/>
        <w:ind w:firstLine="540"/>
        <w:jc w:val="both"/>
      </w:pPr>
      <w:r>
        <w:t>б) полис обязательного медицинского страхования;</w:t>
      </w:r>
    </w:p>
    <w:p w:rsidR="004D1ED7" w:rsidRDefault="004D1ED7">
      <w:pPr>
        <w:pStyle w:val="ConsPlusNormal"/>
        <w:ind w:firstLine="540"/>
        <w:jc w:val="both"/>
      </w:pPr>
      <w:r>
        <w:t>в) заключение врачебной комиссии с участием врача-психиатра о том, что по состоянию здоровья лицо способно проживать самостоятельно (для лица, признанного дееспособным, если отпали основания, в силу которых гражданин был признан недееспособным);</w:t>
      </w:r>
    </w:p>
    <w:p w:rsidR="004D1ED7" w:rsidRDefault="004D1ED7">
      <w:pPr>
        <w:pStyle w:val="ConsPlusNormal"/>
        <w:ind w:firstLine="540"/>
        <w:jc w:val="both"/>
      </w:pPr>
      <w:r>
        <w:t>г) документы, содержащие сведения о наличии и месте жительства (месте нахождения) близких родственников;</w:t>
      </w:r>
    </w:p>
    <w:p w:rsidR="004D1ED7" w:rsidRDefault="004D1ED7">
      <w:pPr>
        <w:pStyle w:val="ConsPlusNormal"/>
        <w:ind w:firstLine="540"/>
        <w:jc w:val="both"/>
      </w:pPr>
      <w:r>
        <w:t>д) документы, подтверждающие право совершеннолетнего подопечного на имущество и денежные средства, право собственности и (или) право пользования жилыми помещениями;</w:t>
      </w:r>
    </w:p>
    <w:p w:rsidR="004D1ED7" w:rsidRDefault="004D1ED7">
      <w:pPr>
        <w:pStyle w:val="ConsPlusNormal"/>
        <w:ind w:firstLine="540"/>
        <w:jc w:val="both"/>
      </w:pPr>
      <w:r>
        <w:t>е) справка о пребывании совершеннолетнего подопечного в организации социального обслуживания, предоставляющей социальные услуги в стационарной форме (в случае завершения пребывания совершеннолетнего подопечного в организации социального обслуживания, предоставляющей социальные услуги в стационарной форме);</w:t>
      </w:r>
    </w:p>
    <w:p w:rsidR="004D1ED7" w:rsidRDefault="004D1ED7">
      <w:pPr>
        <w:pStyle w:val="ConsPlusNormal"/>
        <w:jc w:val="both"/>
      </w:pPr>
      <w:r>
        <w:t xml:space="preserve">(пп. "е" в ред. </w:t>
      </w:r>
      <w:hyperlink r:id="rId91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ж) пенсионное удостоверение (при наличии);</w:t>
      </w:r>
    </w:p>
    <w:p w:rsidR="004D1ED7" w:rsidRDefault="004D1ED7">
      <w:pPr>
        <w:pStyle w:val="ConsPlusNormal"/>
        <w:ind w:firstLine="540"/>
        <w:jc w:val="both"/>
      </w:pPr>
      <w:r>
        <w:t xml:space="preserve">з) </w:t>
      </w:r>
      <w:hyperlink r:id="rId92" w:tooltip="Приказ Минздравсоцразвития России от 24.11.2010 N 1031н (ред. от 17.06.2013) &quot;О формах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ыми государственными учреждениями медико-социальной экспертизы, и порядке их составления&quot; (вместе с &quot;Порядком составления форм справки, подтверждающей факт установления инвалидности, и выписки из акта освидетельствования гражданина, признанного инвалидом, выдаваемых федеральн{КонсультантПлюс}" w:history="1">
        <w:r>
          <w:rPr>
            <w:color w:val="0000FF"/>
          </w:rPr>
          <w:t>справка</w:t>
        </w:r>
      </w:hyperlink>
      <w:r>
        <w:t xml:space="preserve"> (установленного образца) об инвалидности совершеннолетнего подопечного (при наличии) и индивидуальная программа его реабилитации, выданные учреждением медико-социальной экспертизы;</w:t>
      </w:r>
    </w:p>
    <w:p w:rsidR="004D1ED7" w:rsidRDefault="004D1ED7">
      <w:pPr>
        <w:pStyle w:val="ConsPlusNormal"/>
        <w:ind w:firstLine="540"/>
        <w:jc w:val="both"/>
      </w:pPr>
      <w:r>
        <w:t>и) страховое свидетельство обязательного пенсионного страхования;</w:t>
      </w:r>
    </w:p>
    <w:p w:rsidR="004D1ED7" w:rsidRDefault="004D1ED7">
      <w:pPr>
        <w:pStyle w:val="ConsPlusNormal"/>
        <w:ind w:firstLine="540"/>
        <w:jc w:val="both"/>
      </w:pPr>
      <w:bookmarkStart w:id="31" w:name="Par364"/>
      <w:bookmarkEnd w:id="31"/>
      <w:r>
        <w:t>к) копия решения суда о признании совершеннолетнего недееспособного или не полностью дееспособного гражданина дееспособным.</w:t>
      </w:r>
    </w:p>
    <w:p w:rsidR="004D1ED7" w:rsidRDefault="004D1ED7">
      <w:pPr>
        <w:pStyle w:val="ConsPlusNormal"/>
        <w:ind w:firstLine="540"/>
        <w:jc w:val="both"/>
      </w:pPr>
      <w:r>
        <w:t>19. При переводе совершеннолетнего подопечного, признанного дееспособным, если отпали основания, в силу которых гражданин был признан недееспособным, из стационарной организации социального обслуживания, предназначенной для лиц, страдающих психическими расстройствами, или медицинской организации, оказывающей психиатрическую помощь в стационарных условиях, в стационарную организацию социального обслуживания, предназначенную для лиц, не страдающих психическими расстройствами, его личное дело передается руководителю этой стационарной организации социального обслуживания.</w:t>
      </w:r>
    </w:p>
    <w:p w:rsidR="004D1ED7" w:rsidRDefault="004D1ED7">
      <w:pPr>
        <w:pStyle w:val="ConsPlusNormal"/>
        <w:ind w:firstLine="540"/>
        <w:jc w:val="both"/>
      </w:pPr>
      <w:r>
        <w:t xml:space="preserve">К личному делу дополнительно приобщаются документ, указанный в </w:t>
      </w:r>
      <w:hyperlink w:anchor="Par364" w:tooltip="к) копия решения суда о признании совершеннолетнего недееспособного или не полностью дееспособного гражданина дееспособным." w:history="1">
        <w:r>
          <w:rPr>
            <w:color w:val="0000FF"/>
          </w:rPr>
          <w:t>подпункте "к" пункта 18</w:t>
        </w:r>
      </w:hyperlink>
      <w:r>
        <w:t xml:space="preserve"> настоящих Правил, а также заключение врачебной комиссии с участием врача-психиатра об отсутствии медицинских показаний к проживанию в стационарной организации социального обслуживания, предназначенной для лиц, страдающих психическими расстройствами.</w:t>
      </w:r>
    </w:p>
    <w:p w:rsidR="004D1ED7" w:rsidRDefault="004D1ED7">
      <w:pPr>
        <w:pStyle w:val="ConsPlusNormal"/>
        <w:jc w:val="both"/>
      </w:pPr>
      <w:r>
        <w:t xml:space="preserve">(п. 19 в ред. </w:t>
      </w:r>
      <w:hyperlink r:id="rId93" w:tooltip="Постановление Правительства РФ от 23.06.2014 N 581 (ред. от 14.05.2015) &quot;Об изменении и признании утратившими силу некоторых актов Правительства Российской Федерации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23.06.2014 N 581)</w:t>
      </w:r>
    </w:p>
    <w:p w:rsidR="004D1ED7" w:rsidRDefault="004D1ED7">
      <w:pPr>
        <w:pStyle w:val="ConsPlusNormal"/>
        <w:ind w:firstLine="540"/>
        <w:jc w:val="both"/>
      </w:pPr>
      <w:r>
        <w:t>20. В случае прекращения опеки и попечительства над совершеннолетним подопечным его личное дело передается на хранение в архив органа опеки и попечительства. Личные дела совершеннолетних подопечных хранятся в архиве органа опеки и попечительства в течение 75 лет, после чего подлежат экспертизе ценности документов в соответствии с законодательством об архивном деле в Российской Федерации.</w:t>
      </w:r>
    </w:p>
    <w:p w:rsidR="004D1ED7" w:rsidRDefault="004D1ED7">
      <w:pPr>
        <w:pStyle w:val="ConsPlusNormal"/>
        <w:jc w:val="both"/>
      </w:pPr>
      <w:r>
        <w:t xml:space="preserve">(п. 20 в ред. </w:t>
      </w:r>
      <w:hyperlink r:id="rId94" w:tooltip="Постановление Правительства РФ от 31.03.2011 N 233 &quot;О внесении изменения в Правила ведения личных дел совершеннолетних недееспособных или не полностью дееспособных граждан&quot;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31.03.2011 N 233)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Утверждена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</w:t>
      </w:r>
      <w:hyperlink r:id="rId95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32" w:name="Par382"/>
      <w:bookmarkEnd w:id="32"/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</w:p>
    <w:p w:rsidR="004D1ED7" w:rsidRDefault="004D1ED7">
      <w:pPr>
        <w:pStyle w:val="ConsPlusTitle"/>
        <w:jc w:val="center"/>
      </w:pPr>
      <w:r>
        <w:t>ФОРМА ОТЧЕТА</w:t>
      </w:r>
    </w:p>
    <w:p w:rsidR="004D1ED7" w:rsidRDefault="004D1ED7">
      <w:pPr>
        <w:pStyle w:val="ConsPlusTitle"/>
        <w:jc w:val="center"/>
      </w:pPr>
      <w:r>
        <w:t>ОПЕКУНА О ХРАНЕНИИ, ОБ ИСПОЛЬЗОВАНИИ ИМУЩЕСТВА</w:t>
      </w:r>
    </w:p>
    <w:p w:rsidR="004D1ED7" w:rsidRDefault="004D1ED7">
      <w:pPr>
        <w:pStyle w:val="ConsPlusTitle"/>
        <w:jc w:val="center"/>
      </w:pPr>
      <w:r>
        <w:t>СОВЕРШЕННОЛЕТНЕГО НЕДЕЕСПОСОБНОГО ГРАЖДАНИНА</w:t>
      </w:r>
    </w:p>
    <w:p w:rsidR="004D1ED7" w:rsidRDefault="004D1ED7">
      <w:pPr>
        <w:pStyle w:val="ConsPlusTitle"/>
        <w:jc w:val="center"/>
      </w:pPr>
      <w:r>
        <w:t>И УПРАВЛЕНИИ ЭТИМ ИМУЩЕСТВОМ</w:t>
      </w:r>
    </w:p>
    <w:p w:rsidR="004D1ED7" w:rsidRDefault="004D1ED7">
      <w:pPr>
        <w:pStyle w:val="ConsPlusNormal"/>
        <w:jc w:val="center"/>
      </w:pPr>
    </w:p>
    <w:p w:rsidR="004D1ED7" w:rsidRDefault="004D1ED7">
      <w:pPr>
        <w:pStyle w:val="ConsPlusNonformat"/>
        <w:jc w:val="both"/>
      </w:pPr>
      <w:r>
        <w:t xml:space="preserve">                                                  УТВЕРЖДАЮ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_________ 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 (подпись) (ф.и.о., подпись руководителя</w:t>
      </w:r>
    </w:p>
    <w:p w:rsidR="004D1ED7" w:rsidRDefault="004D1ED7">
      <w:pPr>
        <w:pStyle w:val="ConsPlusNonformat"/>
        <w:jc w:val="both"/>
      </w:pPr>
      <w:r>
        <w:t xml:space="preserve">                                             органа опеки и попечительства)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                               М.П.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     "__" _________________ 20__ г.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ОТЧЕТ</w:t>
      </w:r>
    </w:p>
    <w:p w:rsidR="004D1ED7" w:rsidRDefault="004D1ED7">
      <w:pPr>
        <w:pStyle w:val="ConsPlusNonformat"/>
        <w:jc w:val="both"/>
      </w:pPr>
      <w:r>
        <w:t xml:space="preserve">              опекуна о хранении, об использовании имущества</w:t>
      </w:r>
    </w:p>
    <w:p w:rsidR="004D1ED7" w:rsidRDefault="004D1ED7">
      <w:pPr>
        <w:pStyle w:val="ConsPlusNonformat"/>
        <w:jc w:val="both"/>
      </w:pPr>
      <w:r>
        <w:t xml:space="preserve">               совершеннолетнего недееспособного гражданина</w:t>
      </w:r>
    </w:p>
    <w:p w:rsidR="004D1ED7" w:rsidRDefault="004D1ED7">
      <w:pPr>
        <w:pStyle w:val="ConsPlusNonformat"/>
        <w:jc w:val="both"/>
      </w:pPr>
      <w:r>
        <w:t xml:space="preserve">                       и управлении этим имуществом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за отчетный период с "__" ___________________ 20__ г. по 31 декабря 20__ г.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Опекун ___________________________________________________________________,</w:t>
      </w:r>
    </w:p>
    <w:p w:rsidR="004D1ED7" w:rsidRDefault="004D1ED7">
      <w:pPr>
        <w:pStyle w:val="ConsPlusNonformat"/>
        <w:jc w:val="both"/>
      </w:pPr>
      <w:r>
        <w:t xml:space="preserve">                                    (ф.и.о.)</w:t>
      </w:r>
    </w:p>
    <w:p w:rsidR="004D1ED7" w:rsidRDefault="004D1ED7">
      <w:pPr>
        <w:pStyle w:val="ConsPlusNonformat"/>
        <w:jc w:val="both"/>
      </w:pPr>
      <w:r>
        <w:t>проживающий по адресу: 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(почтовый индекс, полный адрес)</w:t>
      </w:r>
    </w:p>
    <w:p w:rsidR="004D1ED7" w:rsidRDefault="004D1ED7">
      <w:pPr>
        <w:pStyle w:val="ConsPlusNonformat"/>
        <w:jc w:val="both"/>
      </w:pPr>
      <w:r>
        <w:t>Документ, удостоверяющий личность, 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            (вид документа)</w:t>
      </w:r>
    </w:p>
    <w:p w:rsidR="004D1ED7" w:rsidRDefault="004D1ED7">
      <w:pPr>
        <w:pStyle w:val="ConsPlusNonformat"/>
        <w:jc w:val="both"/>
      </w:pPr>
      <w:r>
        <w:t>серия _______________________ номер _______________________________________</w:t>
      </w:r>
    </w:p>
    <w:p w:rsidR="004D1ED7" w:rsidRDefault="004D1ED7">
      <w:pPr>
        <w:pStyle w:val="ConsPlusNonformat"/>
        <w:jc w:val="both"/>
      </w:pPr>
      <w:r>
        <w:t>кем и когда выдан документ ________________________________________________</w:t>
      </w:r>
    </w:p>
    <w:p w:rsidR="004D1ED7" w:rsidRDefault="004D1ED7">
      <w:pPr>
        <w:pStyle w:val="ConsPlusNonformat"/>
        <w:jc w:val="both"/>
      </w:pPr>
      <w:r>
        <w:t>___________________________________________________________________________</w:t>
      </w:r>
    </w:p>
    <w:p w:rsidR="004D1ED7" w:rsidRDefault="004D1ED7">
      <w:pPr>
        <w:pStyle w:val="ConsPlusNonformat"/>
        <w:jc w:val="both"/>
      </w:pPr>
      <w:r>
        <w:t>Дата рождения ___________________ Место рождения __________________________</w:t>
      </w:r>
    </w:p>
    <w:p w:rsidR="004D1ED7" w:rsidRDefault="004D1ED7">
      <w:pPr>
        <w:pStyle w:val="ConsPlusNonformat"/>
        <w:jc w:val="both"/>
      </w:pPr>
      <w:r>
        <w:t>Телефоны: домашний _____________________ рабочий __________________________</w:t>
      </w:r>
    </w:p>
    <w:p w:rsidR="004D1ED7" w:rsidRDefault="004D1ED7">
      <w:pPr>
        <w:pStyle w:val="ConsPlusNonformat"/>
        <w:jc w:val="both"/>
      </w:pPr>
      <w:r>
        <w:t>Место работы, должность ___________________________________________________</w:t>
      </w:r>
    </w:p>
    <w:p w:rsidR="004D1ED7" w:rsidRDefault="004D1ED7">
      <w:pPr>
        <w:pStyle w:val="ConsPlusNonformat"/>
        <w:jc w:val="both"/>
      </w:pPr>
      <w:r>
        <w:t>Подопечный _______________________________________________________________,</w:t>
      </w:r>
    </w:p>
    <w:p w:rsidR="004D1ED7" w:rsidRDefault="004D1ED7">
      <w:pPr>
        <w:pStyle w:val="ConsPlusNonformat"/>
        <w:jc w:val="both"/>
      </w:pPr>
      <w:r>
        <w:t xml:space="preserve">                (ф.и.о. совершеннолетнего недееспособного гражданина)</w:t>
      </w:r>
    </w:p>
    <w:p w:rsidR="004D1ED7" w:rsidRDefault="004D1ED7">
      <w:pPr>
        <w:pStyle w:val="ConsPlusNonformat"/>
        <w:jc w:val="both"/>
      </w:pPr>
      <w:r>
        <w:t>проживающий по адресу: 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(почтовый индекс, полный адрес)</w:t>
      </w:r>
    </w:p>
    <w:p w:rsidR="004D1ED7" w:rsidRDefault="004D1ED7">
      <w:pPr>
        <w:pStyle w:val="ConsPlusNonformat"/>
        <w:jc w:val="both"/>
      </w:pPr>
      <w:r>
        <w:t>Опека установлена _________________________________________________________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(наименование органа опеки и попечительства)</w:t>
      </w:r>
    </w:p>
    <w:p w:rsidR="004D1ED7" w:rsidRDefault="004D1ED7">
      <w:pPr>
        <w:pStyle w:val="ConsPlusNonformat"/>
        <w:jc w:val="both"/>
      </w:pPr>
      <w:r>
        <w:t>___________________________________________________________________________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(дата и номер акта органа опеки и попечительства)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1. Сведения об имуществе совершеннолетнего недееспособного гражданина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33" w:name="Par427"/>
      <w:bookmarkEnd w:id="33"/>
      <w:r>
        <w:t xml:space="preserve">    1.1. Недвижимое имущество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1924"/>
        <w:gridCol w:w="1912"/>
        <w:gridCol w:w="1672"/>
        <w:gridCol w:w="1300"/>
        <w:gridCol w:w="2296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ar569" w:tooltip="    &lt;*&gt;   Указываются   основание  приобретения  (покупка,  мена,  дарение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(адрес)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Площадь (кв. метров)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Сведения о государственной регистрации прав на имущество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 xml:space="preserve">Земельные участки </w:t>
            </w:r>
            <w:hyperlink w:anchor="Par572" w:tooltip="    &lt;**&gt; Указывается вид земельного участка (пая, доли): под индивидуальное" w:history="1">
              <w:r>
                <w:rPr>
                  <w:color w:val="0000FF"/>
                </w:rPr>
                <w:t>&lt;**&gt;</w:t>
              </w:r>
            </w:hyperlink>
            <w:r>
              <w:t>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Жилые дома: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Квартиры: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Дачи: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Гаражи: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34" w:name="Par569"/>
      <w:bookmarkEnd w:id="34"/>
      <w:r>
        <w:t xml:space="preserve">    &lt;*&gt;   Указываются   основание  приобретения  (покупка,  мена,  дарение,</w:t>
      </w:r>
    </w:p>
    <w:p w:rsidR="004D1ED7" w:rsidRDefault="004D1ED7">
      <w:pPr>
        <w:pStyle w:val="ConsPlusNonformat"/>
        <w:jc w:val="both"/>
      </w:pPr>
      <w:r>
        <w:t>наследование, приватизация и другие), а также дата и номер соответствующего</w:t>
      </w:r>
    </w:p>
    <w:p w:rsidR="004D1ED7" w:rsidRDefault="004D1ED7">
      <w:pPr>
        <w:pStyle w:val="ConsPlusNonformat"/>
        <w:jc w:val="both"/>
      </w:pPr>
      <w:r>
        <w:t>договора или акта.</w:t>
      </w:r>
    </w:p>
    <w:p w:rsidR="004D1ED7" w:rsidRDefault="004D1ED7">
      <w:pPr>
        <w:pStyle w:val="ConsPlusNonformat"/>
        <w:jc w:val="both"/>
      </w:pPr>
      <w:bookmarkStart w:id="35" w:name="Par572"/>
      <w:bookmarkEnd w:id="35"/>
      <w:r>
        <w:t xml:space="preserve">    &lt;**&gt; Указывается вид земельного участка (пая, доли): под индивидуальное</w:t>
      </w:r>
    </w:p>
    <w:p w:rsidR="004D1ED7" w:rsidRDefault="004D1ED7">
      <w:pPr>
        <w:pStyle w:val="ConsPlusNonformat"/>
        <w:jc w:val="both"/>
      </w:pPr>
      <w:r>
        <w:t>жилищное  строительство,  дачный, садовый, приусадебный, огородный и другие</w:t>
      </w:r>
    </w:p>
    <w:p w:rsidR="004D1ED7" w:rsidRDefault="004D1ED7">
      <w:pPr>
        <w:pStyle w:val="ConsPlusNonformat"/>
        <w:jc w:val="both"/>
      </w:pPr>
      <w:r>
        <w:t>виды.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1.2. Транспортные средства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1"/>
        <w:gridCol w:w="2996"/>
        <w:gridCol w:w="2632"/>
        <w:gridCol w:w="2675"/>
      </w:tblGrid>
      <w:tr w:rsidR="004D1ED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 марка транспортного средства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ar611" w:tooltip="    &lt;*&gt;   Указываются   основание  приобретения  (покупка,  мена,  дарение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4D1ED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2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36" w:name="Par611"/>
      <w:bookmarkEnd w:id="36"/>
      <w:r>
        <w:t xml:space="preserve">    &lt;*&gt;   Указываются   основание  приобретения  (покупка,  мена,  дарение,</w:t>
      </w:r>
    </w:p>
    <w:p w:rsidR="004D1ED7" w:rsidRDefault="004D1ED7">
      <w:pPr>
        <w:pStyle w:val="ConsPlusNonformat"/>
        <w:jc w:val="both"/>
      </w:pPr>
      <w:r>
        <w:t>наследование  и другие), а также дата и номер соответствующего договора или</w:t>
      </w:r>
    </w:p>
    <w:p w:rsidR="004D1ED7" w:rsidRDefault="004D1ED7">
      <w:pPr>
        <w:pStyle w:val="ConsPlusNonformat"/>
        <w:jc w:val="both"/>
      </w:pPr>
      <w:r>
        <w:t>акта.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37" w:name="Par615"/>
      <w:bookmarkEnd w:id="37"/>
      <w:r>
        <w:t xml:space="preserve">    1.3. Денежные средства, находящиеся на счетах в кредитных организациях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2045"/>
        <w:gridCol w:w="1080"/>
        <w:gridCol w:w="1383"/>
        <w:gridCol w:w="1014"/>
        <w:gridCol w:w="1216"/>
        <w:gridCol w:w="1684"/>
      </w:tblGrid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 и адрес кредитной организации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ar654" w:tooltip="    &lt;*&gt;  Указываются  вид  счета (депозитный, текущий, расчетный, ссудный и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Номер счета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ar656" w:tooltip="    &lt;**&gt; Остаток на счете  указывается  на  конец  отчетного  периода.  Для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Процентная ставка по вкладам</w:t>
            </w: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7</w:t>
            </w: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38" w:name="Par654"/>
      <w:bookmarkEnd w:id="38"/>
      <w:r>
        <w:t xml:space="preserve">    &lt;*&gt;  Указываются  вид  счета (депозитный, текущий, расчетный, ссудный и</w:t>
      </w:r>
    </w:p>
    <w:p w:rsidR="004D1ED7" w:rsidRDefault="004D1ED7">
      <w:pPr>
        <w:pStyle w:val="ConsPlusNonformat"/>
        <w:jc w:val="both"/>
      </w:pPr>
      <w:r>
        <w:t>другие) и валюта счета.</w:t>
      </w:r>
    </w:p>
    <w:p w:rsidR="004D1ED7" w:rsidRDefault="004D1ED7">
      <w:pPr>
        <w:pStyle w:val="ConsPlusNonformat"/>
        <w:jc w:val="both"/>
      </w:pPr>
      <w:bookmarkStart w:id="39" w:name="Par656"/>
      <w:bookmarkEnd w:id="39"/>
      <w:r>
        <w:t xml:space="preserve">    &lt;**&gt; Остаток на счете  указывается  на  конец  отчетного  периода.  Для</w:t>
      </w:r>
    </w:p>
    <w:p w:rsidR="004D1ED7" w:rsidRDefault="004D1ED7">
      <w:pPr>
        <w:pStyle w:val="ConsPlusNonformat"/>
        <w:jc w:val="both"/>
      </w:pPr>
      <w:r>
        <w:t>счетов в  иностранной валюте остаток указывается в рублях  по  курсу  Банка</w:t>
      </w:r>
    </w:p>
    <w:p w:rsidR="004D1ED7" w:rsidRDefault="004D1ED7">
      <w:pPr>
        <w:pStyle w:val="ConsPlusNonformat"/>
        <w:jc w:val="both"/>
      </w:pPr>
      <w:r>
        <w:t>России на конец отчетного периода.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40" w:name="Par660"/>
      <w:bookmarkEnd w:id="40"/>
      <w:r>
        <w:t xml:space="preserve">    1.4. Ценные бумаги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41" w:name="Par662"/>
      <w:bookmarkEnd w:id="41"/>
      <w:r>
        <w:t xml:space="preserve">    1.4.1. Акции и иное участие в коммерческих организациях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2284"/>
        <w:gridCol w:w="1720"/>
        <w:gridCol w:w="1396"/>
        <w:gridCol w:w="1660"/>
        <w:gridCol w:w="1984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ar690" w:tooltip="    &lt;*&gt;   Указываются   полное  или  сокращенное  официальное  наименование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организации (адрес)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ar694" w:tooltip="    &lt;**&gt; Уставный  капитал  указывается  согласно  учредительным документам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Доля участия (процентов)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дата документа - основания долевого участия </w:t>
            </w:r>
            <w:hyperlink w:anchor="Par698" w:tooltip="    &lt;***&gt; Указывается  основание  долевого  участия (учредительный договор,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42" w:name="Par690"/>
      <w:bookmarkEnd w:id="42"/>
      <w:r>
        <w:t xml:space="preserve">    &lt;*&gt;   Указываются   полное  или  сокращенное  официальное  наименование</w:t>
      </w:r>
    </w:p>
    <w:p w:rsidR="004D1ED7" w:rsidRDefault="004D1ED7">
      <w:pPr>
        <w:pStyle w:val="ConsPlusNonformat"/>
        <w:jc w:val="both"/>
      </w:pPr>
      <w:r>
        <w:t>организации  и  ее  организационно-правовая  форма  (акционерное  общество,</w:t>
      </w:r>
    </w:p>
    <w:p w:rsidR="004D1ED7" w:rsidRDefault="004D1ED7">
      <w:pPr>
        <w:pStyle w:val="ConsPlusNonformat"/>
        <w:jc w:val="both"/>
      </w:pPr>
      <w:r>
        <w:t>общество  с  ограниченной  ответственностью, товарищество, производственный</w:t>
      </w:r>
    </w:p>
    <w:p w:rsidR="004D1ED7" w:rsidRDefault="004D1ED7">
      <w:pPr>
        <w:pStyle w:val="ConsPlusNonformat"/>
        <w:jc w:val="both"/>
      </w:pPr>
      <w:r>
        <w:t>кооператив и другие).</w:t>
      </w:r>
    </w:p>
    <w:p w:rsidR="004D1ED7" w:rsidRDefault="004D1ED7">
      <w:pPr>
        <w:pStyle w:val="ConsPlusNonformat"/>
        <w:jc w:val="both"/>
      </w:pPr>
      <w:bookmarkStart w:id="43" w:name="Par694"/>
      <w:bookmarkEnd w:id="43"/>
      <w:r>
        <w:t xml:space="preserve">    &lt;**&gt; Уставный  капитал  указывается  согласно  учредительным документам</w:t>
      </w:r>
    </w:p>
    <w:p w:rsidR="004D1ED7" w:rsidRDefault="004D1ED7">
      <w:pPr>
        <w:pStyle w:val="ConsPlusNonformat"/>
        <w:jc w:val="both"/>
      </w:pPr>
      <w:r>
        <w:t>организации   по   состоянию  на  конец  отчетного  периода.  Для  уставных</w:t>
      </w:r>
    </w:p>
    <w:p w:rsidR="004D1ED7" w:rsidRDefault="004D1ED7">
      <w:pPr>
        <w:pStyle w:val="ConsPlusNonformat"/>
        <w:jc w:val="both"/>
      </w:pPr>
      <w:r>
        <w:t>капиталов,  выраженных в иностранной валюте, уставный капитал указывается в</w:t>
      </w:r>
    </w:p>
    <w:p w:rsidR="004D1ED7" w:rsidRDefault="004D1ED7">
      <w:pPr>
        <w:pStyle w:val="ConsPlusNonformat"/>
        <w:jc w:val="both"/>
      </w:pPr>
      <w:r>
        <w:t>рублях по курсу Банка России на конец отчетного периода.</w:t>
      </w:r>
    </w:p>
    <w:p w:rsidR="004D1ED7" w:rsidRDefault="004D1ED7">
      <w:pPr>
        <w:pStyle w:val="ConsPlusNonformat"/>
        <w:jc w:val="both"/>
      </w:pPr>
      <w:bookmarkStart w:id="44" w:name="Par698"/>
      <w:bookmarkEnd w:id="44"/>
      <w:r>
        <w:t xml:space="preserve">    &lt;***&gt; Указывается  основание  долевого  участия (учредительный договор,</w:t>
      </w:r>
    </w:p>
    <w:p w:rsidR="004D1ED7" w:rsidRDefault="004D1ED7">
      <w:pPr>
        <w:pStyle w:val="ConsPlusNonformat"/>
        <w:jc w:val="both"/>
      </w:pPr>
      <w:r>
        <w:t>покупка,  мена,  дарение,  наследование  и  другие),  а  также дата и номер</w:t>
      </w:r>
    </w:p>
    <w:p w:rsidR="004D1ED7" w:rsidRDefault="004D1ED7">
      <w:pPr>
        <w:pStyle w:val="ConsPlusNonformat"/>
        <w:jc w:val="both"/>
      </w:pPr>
      <w:r>
        <w:t>соответствующего договора или акта.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45" w:name="Par702"/>
      <w:bookmarkEnd w:id="45"/>
      <w:r>
        <w:t xml:space="preserve">    1.4.2. Иные ценные бумаги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197"/>
        <w:gridCol w:w="1994"/>
        <w:gridCol w:w="1967"/>
        <w:gridCol w:w="1672"/>
        <w:gridCol w:w="1570"/>
      </w:tblGrid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ar730" w:tooltip="    &lt;*&gt;  Указываются  все  ценные  бумаги  по  видам  (облигации, векселя и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Юридическое лицо, выпустившее ценную бумагу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Номинальная стоимость ценной бумаги (тыс. рублей)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Количество (штук)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ar732" w:tooltip="    &lt;**&gt; Указывается  общая  стоимость  ценных бумаг данного вида исходя из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46" w:name="Par730"/>
      <w:bookmarkEnd w:id="46"/>
      <w:r>
        <w:t xml:space="preserve">    &lt;*&gt;  Указываются  все  ценные  бумаги  по  видам  (облигации, векселя и</w:t>
      </w:r>
    </w:p>
    <w:p w:rsidR="004D1ED7" w:rsidRDefault="004D1ED7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ar662" w:tooltip="    1.4.1. Акции и иное участие в коммерческих организациях" w:history="1">
        <w:r>
          <w:rPr>
            <w:color w:val="0000FF"/>
          </w:rPr>
          <w:t>подпункте 1.4.1</w:t>
        </w:r>
      </w:hyperlink>
      <w:r>
        <w:t>.</w:t>
      </w:r>
    </w:p>
    <w:p w:rsidR="004D1ED7" w:rsidRDefault="004D1ED7">
      <w:pPr>
        <w:pStyle w:val="ConsPlusNonformat"/>
        <w:jc w:val="both"/>
      </w:pPr>
      <w:bookmarkStart w:id="47" w:name="Par732"/>
      <w:bookmarkEnd w:id="47"/>
      <w:r>
        <w:t xml:space="preserve">    &lt;**&gt; Указывается  общая  стоимость  ценных бумаг данного вида исходя из</w:t>
      </w:r>
    </w:p>
    <w:p w:rsidR="004D1ED7" w:rsidRDefault="004D1ED7">
      <w:pPr>
        <w:pStyle w:val="ConsPlusNonformat"/>
        <w:jc w:val="both"/>
      </w:pPr>
      <w:r>
        <w:t>стоимости их приобретения (а если ее нельзя определить - исходя из рыночной</w:t>
      </w:r>
    </w:p>
    <w:p w:rsidR="004D1ED7" w:rsidRDefault="004D1ED7">
      <w:pPr>
        <w:pStyle w:val="ConsPlusNonformat"/>
        <w:jc w:val="both"/>
      </w:pPr>
      <w:r>
        <w:t>стоимости  или  номинальной  стоимости).  Для  обязательств,  выраженных  в</w:t>
      </w:r>
    </w:p>
    <w:p w:rsidR="004D1ED7" w:rsidRDefault="004D1ED7">
      <w:pPr>
        <w:pStyle w:val="ConsPlusNonformat"/>
        <w:jc w:val="both"/>
      </w:pPr>
      <w:r>
        <w:t>иностранной валюте, стоимость указывается в рублях по курсу Банка России на</w:t>
      </w:r>
    </w:p>
    <w:p w:rsidR="004D1ED7" w:rsidRDefault="004D1ED7">
      <w:pPr>
        <w:pStyle w:val="ConsPlusNonformat"/>
        <w:jc w:val="both"/>
      </w:pPr>
      <w:r>
        <w:t>конец отчетного периода.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Всего  по  </w:t>
      </w:r>
      <w:hyperlink w:anchor="Par660" w:tooltip="    1.4. Ценные бумаги" w:history="1">
        <w:r>
          <w:rPr>
            <w:color w:val="0000FF"/>
          </w:rPr>
          <w:t>подпункту  1.4</w:t>
        </w:r>
      </w:hyperlink>
      <w:r>
        <w:t xml:space="preserve">  общая  стоимость  ценных бумаг, включая доли</w:t>
      </w:r>
    </w:p>
    <w:p w:rsidR="004D1ED7" w:rsidRDefault="004D1ED7">
      <w:pPr>
        <w:pStyle w:val="ConsPlusNonformat"/>
        <w:jc w:val="both"/>
      </w:pPr>
      <w:r>
        <w:t>участия  в коммерческих организациях, на конец отчетного периода составляет</w:t>
      </w:r>
    </w:p>
    <w:p w:rsidR="004D1ED7" w:rsidRDefault="004D1ED7">
      <w:pPr>
        <w:pStyle w:val="ConsPlusNonformat"/>
        <w:jc w:val="both"/>
      </w:pPr>
      <w:r>
        <w:t>___________________________________________ тыс. рублей</w:t>
      </w:r>
    </w:p>
    <w:p w:rsidR="004D1ED7" w:rsidRDefault="004D1ED7">
      <w:pPr>
        <w:pStyle w:val="ConsPlusNonformat"/>
        <w:jc w:val="both"/>
      </w:pPr>
      <w:r>
        <w:t xml:space="preserve">              (сумма прописью)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48" w:name="Par743"/>
      <w:bookmarkEnd w:id="48"/>
      <w:r>
        <w:t xml:space="preserve">    2.  Сведения  о сохранности имущества совершеннолетнего недееспособного</w:t>
      </w:r>
    </w:p>
    <w:p w:rsidR="004D1ED7" w:rsidRDefault="004D1ED7">
      <w:pPr>
        <w:pStyle w:val="ConsPlusNonformat"/>
        <w:jc w:val="both"/>
      </w:pPr>
      <w:r>
        <w:t>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2"/>
        <w:gridCol w:w="3171"/>
        <w:gridCol w:w="2645"/>
        <w:gridCol w:w="2466"/>
      </w:tblGrid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Изменение состава имущества </w:t>
            </w:r>
            <w:hyperlink w:anchor="Par780" w:tooltip="    &lt;*&gt;  Указываются  сведения  об изменении состава имущества, в том числе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Примечание </w:t>
            </w:r>
            <w:hyperlink w:anchor="Par783" w:tooltip="    &lt;**&gt; Указываются  дата  и  номер  акта  органа  опеки и попечительства,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49" w:name="Par780"/>
      <w:bookmarkEnd w:id="49"/>
      <w:r>
        <w:t xml:space="preserve">    &lt;*&gt;  Указываются  сведения  об изменении состава имущества, в том числе</w:t>
      </w:r>
    </w:p>
    <w:p w:rsidR="004D1ED7" w:rsidRDefault="004D1ED7">
      <w:pPr>
        <w:pStyle w:val="ConsPlusNonformat"/>
        <w:jc w:val="both"/>
      </w:pPr>
      <w:r>
        <w:t>даты   получения   средств   со   счета  совершеннолетнего  недееспособного</w:t>
      </w:r>
    </w:p>
    <w:p w:rsidR="004D1ED7" w:rsidRDefault="004D1ED7">
      <w:pPr>
        <w:pStyle w:val="ConsPlusNonformat"/>
        <w:jc w:val="both"/>
      </w:pPr>
      <w:r>
        <w:t>гражданина, подтвержденные соответствующими документами.</w:t>
      </w:r>
    </w:p>
    <w:p w:rsidR="004D1ED7" w:rsidRDefault="004D1ED7">
      <w:pPr>
        <w:pStyle w:val="ConsPlusNonformat"/>
        <w:jc w:val="both"/>
      </w:pPr>
      <w:bookmarkStart w:id="50" w:name="Par783"/>
      <w:bookmarkEnd w:id="50"/>
      <w:r>
        <w:t xml:space="preserve">    &lt;**&gt; Указываются  дата  и  номер  акта  органа  опеки и попечительства,</w:t>
      </w:r>
    </w:p>
    <w:p w:rsidR="004D1ED7" w:rsidRDefault="004D1ED7">
      <w:pPr>
        <w:pStyle w:val="ConsPlusNonformat"/>
        <w:jc w:val="both"/>
      </w:pPr>
      <w:r>
        <w:t>разрешающего    произвести    действия,    изменяющие    состав   имущества</w:t>
      </w:r>
    </w:p>
    <w:p w:rsidR="004D1ED7" w:rsidRDefault="004D1ED7">
      <w:pPr>
        <w:pStyle w:val="ConsPlusNonformat"/>
        <w:jc w:val="both"/>
      </w:pPr>
      <w:r>
        <w:t>совершеннолетнего  недееспособного  гражданина,  в случаях, предусмотренных</w:t>
      </w:r>
    </w:p>
    <w:p w:rsidR="004D1ED7" w:rsidRDefault="004D1ED7">
      <w:pPr>
        <w:pStyle w:val="ConsPlusNonformat"/>
        <w:jc w:val="both"/>
      </w:pPr>
      <w:r>
        <w:t>законодательством Российской Федерации.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3. Сведения о доходах совершеннолетнего недееспособного гражданина </w:t>
      </w:r>
      <w:hyperlink w:anchor="Par825" w:tooltip="&lt;*&gt; В случае если отчет заполняется опекуном - близким родственником, выразившим желание стать опекуном, из числа лиц, указанных в пункте 4(1)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&quot;Об отдельных вопросах осуществления опеки и попечительства в отношении совершеннолетних недееспособных или н..." w:history="1">
        <w:r>
          <w:rPr>
            <w:color w:val="0000FF"/>
          </w:rPr>
          <w:t>&lt;*&gt;</w:t>
        </w:r>
      </w:hyperlink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4D1E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</w:tr>
      <w:tr w:rsidR="004D1ED7">
        <w:tc>
          <w:tcPr>
            <w:tcW w:w="567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Алименты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bookmarkStart w:id="51" w:name="Par796"/>
            <w:bookmarkEnd w:id="51"/>
            <w:r>
              <w:t>2.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Пенсия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bookmarkStart w:id="52" w:name="Par799"/>
            <w:bookmarkEnd w:id="52"/>
            <w:r>
              <w:t>3.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Пособия и иные социальные выплаты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Компенсационные выплаты и дополнительное ежемесячное материальное обеспечение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  <w:jc w:val="both"/>
            </w:pPr>
            <w:r>
              <w:t>Единовременные страховые выплаты, производимые в возмещение ущерба, причиненного жизни и здоровью совершеннолетнего недееспособного гражданина, его личному имуществу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Наследуемые совершеннолетним недееспособным гражданином и подаренные ему денежные средства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Иные доходы (указать вид дохода)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ind w:firstLine="540"/>
        <w:jc w:val="both"/>
      </w:pPr>
      <w:r>
        <w:t>--------------------------------</w:t>
      </w:r>
    </w:p>
    <w:p w:rsidR="004D1ED7" w:rsidRDefault="004D1ED7">
      <w:pPr>
        <w:pStyle w:val="ConsPlusNormal"/>
        <w:ind w:firstLine="540"/>
        <w:jc w:val="both"/>
      </w:pPr>
      <w:bookmarkStart w:id="53" w:name="Par825"/>
      <w:bookmarkEnd w:id="53"/>
      <w:r>
        <w:t xml:space="preserve">&lt;*&gt; В случае если отчет заполняется опекуном - близким родственником, выразившим желание стать опекуном, из числа лиц, указанных в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пункте 4(1)</w:t>
        </w:r>
      </w:hyperlink>
      <w:r>
        <w:t xml:space="preserve">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полностью дееспособных граждан", </w:t>
      </w:r>
      <w:hyperlink w:anchor="Par796" w:tooltip="2." w:history="1">
        <w:r>
          <w:rPr>
            <w:color w:val="0000FF"/>
          </w:rPr>
          <w:t>пункты 2</w:t>
        </w:r>
      </w:hyperlink>
      <w:r>
        <w:t xml:space="preserve"> и </w:t>
      </w:r>
      <w:hyperlink w:anchor="Par799" w:tooltip="3." w:history="1">
        <w:r>
          <w:rPr>
            <w:color w:val="0000FF"/>
          </w:rPr>
          <w:t>3</w:t>
        </w:r>
      </w:hyperlink>
      <w:r>
        <w:t xml:space="preserve"> сведений о доходах совершеннолетнего недееспособного гражданина не заполняются.</w:t>
      </w:r>
    </w:p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4.  Сведения  о  доходах от имущества совершеннолетнего недееспособного</w:t>
      </w:r>
    </w:p>
    <w:p w:rsidR="004D1ED7" w:rsidRDefault="004D1ED7">
      <w:pPr>
        <w:pStyle w:val="ConsPlusNonformat"/>
        <w:jc w:val="both"/>
      </w:pPr>
      <w:r>
        <w:t>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1984"/>
        <w:gridCol w:w="1672"/>
        <w:gridCol w:w="1372"/>
        <w:gridCol w:w="2272"/>
        <w:gridCol w:w="1984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 имущества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(адрес)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Наименование, номер и дата акта об изменении имущественного состояния </w:t>
            </w:r>
            <w:hyperlink w:anchor="Par889" w:tooltip="    &lt;*&gt;  Указываются  дата  и  номер  акта  органа  опеки и попечительства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адрес кредитной организации, расчетный счет </w:t>
            </w:r>
            <w:hyperlink w:anchor="Par894" w:tooltip="    &lt;**&gt; Указываются  наименование,  адрес кредитной организации, расчетный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реализации и сдачи в аренду (наем) недвижимого имущества (земельных участков, домов, квартир, дач, гаражей), транспортных и иных механических средств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54" w:name="Par889"/>
      <w:bookmarkEnd w:id="54"/>
      <w:r>
        <w:t xml:space="preserve">    &lt;*&gt;  Указываются  дата  и  номер  акта  органа  опеки и попечительства,</w:t>
      </w:r>
    </w:p>
    <w:p w:rsidR="004D1ED7" w:rsidRDefault="004D1ED7">
      <w:pPr>
        <w:pStyle w:val="ConsPlusNonformat"/>
        <w:jc w:val="both"/>
      </w:pPr>
      <w:r>
        <w:t>разрешающего   реализацию   имущества   совершеннолетнего   недееспособного</w:t>
      </w:r>
    </w:p>
    <w:p w:rsidR="004D1ED7" w:rsidRDefault="004D1ED7">
      <w:pPr>
        <w:pStyle w:val="ConsPlusNonformat"/>
        <w:jc w:val="both"/>
      </w:pPr>
      <w:r>
        <w:t>гражданина,   принятого   в   случаях,   предусмотренных  законодательством</w:t>
      </w:r>
    </w:p>
    <w:p w:rsidR="004D1ED7" w:rsidRDefault="004D1ED7">
      <w:pPr>
        <w:pStyle w:val="ConsPlusNonformat"/>
        <w:jc w:val="both"/>
      </w:pPr>
      <w:r>
        <w:t>Российской  Федерации,  а  также номер и дата договора отчуждения имущества</w:t>
      </w:r>
    </w:p>
    <w:p w:rsidR="004D1ED7" w:rsidRDefault="004D1ED7">
      <w:pPr>
        <w:pStyle w:val="ConsPlusNonformat"/>
        <w:jc w:val="both"/>
      </w:pPr>
      <w:r>
        <w:t>совершеннолетнего недееспособного гражданина.</w:t>
      </w:r>
    </w:p>
    <w:p w:rsidR="004D1ED7" w:rsidRDefault="004D1ED7">
      <w:pPr>
        <w:pStyle w:val="ConsPlusNonformat"/>
        <w:jc w:val="both"/>
      </w:pPr>
      <w:bookmarkStart w:id="55" w:name="Par894"/>
      <w:bookmarkEnd w:id="55"/>
      <w:r>
        <w:t xml:space="preserve">    &lt;**&gt; Указываются  наименование,  адрес кредитной организации, расчетный</w:t>
      </w:r>
    </w:p>
    <w:p w:rsidR="004D1ED7" w:rsidRDefault="004D1ED7">
      <w:pPr>
        <w:pStyle w:val="ConsPlusNonformat"/>
        <w:jc w:val="both"/>
      </w:pPr>
      <w:r>
        <w:t>счет,   на   который   поступил   доход   от   имущества  совершеннолетнего</w:t>
      </w:r>
    </w:p>
    <w:p w:rsidR="004D1ED7" w:rsidRDefault="004D1ED7">
      <w:pPr>
        <w:pStyle w:val="ConsPlusNonformat"/>
        <w:jc w:val="both"/>
      </w:pPr>
      <w:r>
        <w:t>недееспособного гражданина.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5.    Сведения    о   расходах,   произведенных   за   счет   имущества</w:t>
      </w:r>
    </w:p>
    <w:p w:rsidR="004D1ED7" w:rsidRDefault="004D1ED7">
      <w:pPr>
        <w:pStyle w:val="ConsPlusNonformat"/>
        <w:jc w:val="both"/>
      </w:pPr>
      <w:r>
        <w:t>совершеннолетнего недееспособного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4D1E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Сумма расходов за отчетный период (тыс. рублей)</w:t>
            </w:r>
          </w:p>
        </w:tc>
      </w:tr>
      <w:tr w:rsidR="004D1ED7">
        <w:tc>
          <w:tcPr>
            <w:tcW w:w="567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Оплата лечения совершеннолетнего недееспособного гражданина в медицинских организациях: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Приобретение товаров длительного пользования: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Ремонт жилого помещения совершеннолетнего недееспособного гражданина: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 xml:space="preserve">Прочие расходы </w:t>
            </w:r>
            <w:hyperlink w:anchor="Par945" w:tooltip="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ind w:firstLine="540"/>
        <w:jc w:val="both"/>
      </w:pPr>
      <w:r>
        <w:t>--------------------------------</w:t>
      </w:r>
    </w:p>
    <w:p w:rsidR="004D1ED7" w:rsidRDefault="004D1ED7">
      <w:pPr>
        <w:pStyle w:val="ConsPlusNormal"/>
        <w:ind w:firstLine="540"/>
        <w:jc w:val="both"/>
      </w:pPr>
      <w:bookmarkStart w:id="56" w:name="Par945"/>
      <w:bookmarkEnd w:id="56"/>
      <w:r>
        <w:t>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</w:t>
      </w:r>
    </w:p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jc w:val="both"/>
        <w:outlineLvl w:val="1"/>
      </w:pPr>
      <w:bookmarkStart w:id="57" w:name="Par947"/>
      <w:bookmarkEnd w:id="57"/>
      <w:r>
        <w:t>6.   Сведения   об   уплате   налогов  на  имущество  совершеннолетнего</w:t>
      </w:r>
    </w:p>
    <w:p w:rsidR="004D1ED7" w:rsidRDefault="004D1ED7">
      <w:pPr>
        <w:pStyle w:val="ConsPlusNormal"/>
        <w:jc w:val="both"/>
      </w:pPr>
      <w:r>
        <w:t>недееспособного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"/>
        <w:gridCol w:w="2591"/>
        <w:gridCol w:w="2627"/>
        <w:gridCol w:w="3052"/>
      </w:tblGrid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налога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Дата уплаты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Наименование, номер и дата платежного документа</w:t>
            </w: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К   настоящему   отчету   прилагаются  копии  документов,  указанных  в</w:t>
      </w:r>
    </w:p>
    <w:p w:rsidR="004D1ED7" w:rsidRDefault="004D1ED7">
      <w:pPr>
        <w:pStyle w:val="ConsPlusNonformat"/>
        <w:jc w:val="both"/>
      </w:pPr>
      <w:hyperlink w:anchor="Par427" w:tooltip="    1.1. Недвижимое имущество" w:history="1">
        <w:r>
          <w:rPr>
            <w:color w:val="0000FF"/>
          </w:rPr>
          <w:t>подпунктах 1.1</w:t>
        </w:r>
      </w:hyperlink>
      <w:r>
        <w:t xml:space="preserve"> - </w:t>
      </w:r>
      <w:hyperlink w:anchor="Par615" w:tooltip="    1.3. Денежные средства, находящиеся на счетах в кредитных организациях" w:history="1">
        <w:r>
          <w:rPr>
            <w:color w:val="0000FF"/>
          </w:rPr>
          <w:t>1.3</w:t>
        </w:r>
      </w:hyperlink>
      <w:r>
        <w:t xml:space="preserve">, </w:t>
      </w:r>
      <w:hyperlink w:anchor="Par662" w:tooltip="    1.4.1. Акции и иное участие в коммерческих организациях" w:history="1">
        <w:r>
          <w:rPr>
            <w:color w:val="0000FF"/>
          </w:rPr>
          <w:t>1.4.1</w:t>
        </w:r>
      </w:hyperlink>
      <w:r>
        <w:t xml:space="preserve"> и </w:t>
      </w:r>
      <w:hyperlink w:anchor="Par702" w:tooltip="    1.4.2. Иные ценные бумаги" w:history="1">
        <w:r>
          <w:rPr>
            <w:color w:val="0000FF"/>
          </w:rPr>
          <w:t>1.4.2</w:t>
        </w:r>
      </w:hyperlink>
      <w:r>
        <w:t xml:space="preserve">, </w:t>
      </w:r>
      <w:hyperlink w:anchor="Par743" w:tooltip="    2.  Сведения  о сохранности имущества совершеннолетнего недееспособного" w:history="1">
        <w:r>
          <w:rPr>
            <w:color w:val="0000FF"/>
          </w:rPr>
          <w:t>пунктах 2</w:t>
        </w:r>
      </w:hyperlink>
      <w:r>
        <w:t xml:space="preserve"> - </w:t>
      </w:r>
      <w:hyperlink w:anchor="Par947" w:tooltip="6.   Сведения   об   уплате   налогов  на  имущество  совершеннолетнего" w:history="1">
        <w:r>
          <w:rPr>
            <w:color w:val="0000FF"/>
          </w:rPr>
          <w:t>6</w:t>
        </w:r>
      </w:hyperlink>
      <w:r>
        <w:t>, на __________ листах.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Опекун ________________________ 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(подпись)               (расшифровка подписи)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"  " ______________ 20__ г.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jc w:val="right"/>
        <w:outlineLvl w:val="0"/>
      </w:pPr>
      <w:r>
        <w:t>Утверждена</w:t>
      </w:r>
    </w:p>
    <w:p w:rsidR="004D1ED7" w:rsidRDefault="004D1ED7">
      <w:pPr>
        <w:pStyle w:val="ConsPlusNormal"/>
        <w:jc w:val="right"/>
      </w:pPr>
      <w:r>
        <w:t>Постановлением Правительства</w:t>
      </w:r>
    </w:p>
    <w:p w:rsidR="004D1ED7" w:rsidRDefault="004D1ED7">
      <w:pPr>
        <w:pStyle w:val="ConsPlusNormal"/>
        <w:jc w:val="right"/>
      </w:pPr>
      <w:r>
        <w:t>Российской Федерации</w:t>
      </w:r>
    </w:p>
    <w:p w:rsidR="004D1ED7" w:rsidRDefault="004D1ED7">
      <w:pPr>
        <w:pStyle w:val="ConsPlusNormal"/>
        <w:jc w:val="right"/>
      </w:pPr>
      <w:r>
        <w:t>от 17 ноября 2010 г. N 927</w:t>
      </w:r>
    </w:p>
    <w:p w:rsidR="004D1ED7" w:rsidRDefault="004D1ED7">
      <w:pPr>
        <w:pStyle w:val="ConsPlusNormal"/>
        <w:jc w:val="center"/>
      </w:pPr>
      <w:r>
        <w:t>Список изменяющих документов</w:t>
      </w:r>
    </w:p>
    <w:p w:rsidR="004D1ED7" w:rsidRDefault="004D1ED7">
      <w:pPr>
        <w:pStyle w:val="ConsPlusNormal"/>
        <w:jc w:val="center"/>
      </w:pPr>
      <w:r>
        <w:t xml:space="preserve">(в ред. </w:t>
      </w:r>
      <w:hyperlink r:id="rId96" w:tooltip="Постановление Правительства РФ от 19.11.2016 N 1221 &quot;О внесении изменений в постановление Правительства Российской Федерации от 17 ноября 2010 г. N 927&quot;------------ Не вступил в силу{КонсультантПлюс}" w:history="1">
        <w:r>
          <w:rPr>
            <w:color w:val="0000FF"/>
          </w:rPr>
          <w:t>Постановления</w:t>
        </w:r>
      </w:hyperlink>
      <w:r>
        <w:t xml:space="preserve"> Правительства РФ от 19.11.2016 N 1221)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Title"/>
        <w:jc w:val="center"/>
      </w:pPr>
      <w:bookmarkStart w:id="58" w:name="Par994"/>
      <w:bookmarkEnd w:id="58"/>
      <w:r>
        <w:t>ФОРМА ОТЧЕТА</w:t>
      </w:r>
    </w:p>
    <w:p w:rsidR="004D1ED7" w:rsidRDefault="004D1ED7">
      <w:pPr>
        <w:pStyle w:val="ConsPlusTitle"/>
        <w:jc w:val="center"/>
      </w:pPr>
      <w:r>
        <w:t>ПОПЕЧИТЕЛЯ ОБ ИСПОЛЬЗОВАНИИ ИМУЩЕСТВА СОВЕРШЕННОЛЕТНЕГО</w:t>
      </w:r>
    </w:p>
    <w:p w:rsidR="004D1ED7" w:rsidRDefault="004D1ED7">
      <w:pPr>
        <w:pStyle w:val="ConsPlusTitle"/>
        <w:jc w:val="center"/>
      </w:pPr>
      <w:r>
        <w:t>НЕ ПОЛНОСТЬЮ ДЕЕСПОСОБНОГО ГРАЖДАНИНА И УПРАВЛЕНИИ</w:t>
      </w:r>
    </w:p>
    <w:p w:rsidR="004D1ED7" w:rsidRDefault="004D1ED7">
      <w:pPr>
        <w:pStyle w:val="ConsPlusTitle"/>
        <w:jc w:val="center"/>
      </w:pPr>
      <w:r>
        <w:t>ЭТИМ ИМУЩЕСТВОМ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               УТВЕРЖДАЮ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_________ 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 (подпись) (ф.и.о., подпись руководителя</w:t>
      </w:r>
    </w:p>
    <w:p w:rsidR="004D1ED7" w:rsidRDefault="004D1ED7">
      <w:pPr>
        <w:pStyle w:val="ConsPlusNonformat"/>
        <w:jc w:val="both"/>
      </w:pPr>
      <w:r>
        <w:t xml:space="preserve">                                             органа опеки и попечительства)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                               М.П.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     "__" _________________ 20__ г.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                               ОТЧЕТ</w:t>
      </w:r>
    </w:p>
    <w:p w:rsidR="004D1ED7" w:rsidRDefault="004D1ED7">
      <w:pPr>
        <w:pStyle w:val="ConsPlusNonformat"/>
        <w:jc w:val="both"/>
      </w:pPr>
      <w:r>
        <w:t xml:space="preserve">          попечителя об использовании имущества совершеннолетнего</w:t>
      </w:r>
    </w:p>
    <w:p w:rsidR="004D1ED7" w:rsidRDefault="004D1ED7">
      <w:pPr>
        <w:pStyle w:val="ConsPlusNonformat"/>
        <w:jc w:val="both"/>
      </w:pPr>
      <w:r>
        <w:t xml:space="preserve">            не полностью дееспособного гражданина и управлении</w:t>
      </w:r>
    </w:p>
    <w:p w:rsidR="004D1ED7" w:rsidRDefault="004D1ED7">
      <w:pPr>
        <w:pStyle w:val="ConsPlusNonformat"/>
        <w:jc w:val="both"/>
      </w:pPr>
      <w:r>
        <w:t xml:space="preserve">                              этим имуществом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за отчетный период с "__" ___________________ 20__ г. по 31 декабря 20__ г.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Попечитель _______________________________________________________________,</w:t>
      </w:r>
    </w:p>
    <w:p w:rsidR="004D1ED7" w:rsidRDefault="004D1ED7">
      <w:pPr>
        <w:pStyle w:val="ConsPlusNonformat"/>
        <w:jc w:val="both"/>
      </w:pPr>
      <w:r>
        <w:t xml:space="preserve">                                      (ф.и.о.)</w:t>
      </w:r>
    </w:p>
    <w:p w:rsidR="004D1ED7" w:rsidRDefault="004D1ED7">
      <w:pPr>
        <w:pStyle w:val="ConsPlusNonformat"/>
        <w:jc w:val="both"/>
      </w:pPr>
      <w:r>
        <w:t>проживающий по адресу: 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(почтовый индекс, полный адрес)</w:t>
      </w:r>
    </w:p>
    <w:p w:rsidR="004D1ED7" w:rsidRDefault="004D1ED7">
      <w:pPr>
        <w:pStyle w:val="ConsPlusNonformat"/>
        <w:jc w:val="both"/>
      </w:pPr>
      <w:r>
        <w:t>Документ, удостоверяющий личность, 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             (вид документа)</w:t>
      </w:r>
    </w:p>
    <w:p w:rsidR="004D1ED7" w:rsidRDefault="004D1ED7">
      <w:pPr>
        <w:pStyle w:val="ConsPlusNonformat"/>
        <w:jc w:val="both"/>
      </w:pPr>
      <w:r>
        <w:t>серия _______________________ номер _______________________________________</w:t>
      </w:r>
    </w:p>
    <w:p w:rsidR="004D1ED7" w:rsidRDefault="004D1ED7">
      <w:pPr>
        <w:pStyle w:val="ConsPlusNonformat"/>
        <w:jc w:val="both"/>
      </w:pPr>
      <w:r>
        <w:t>кем и когда выдан документ ________________________________________________</w:t>
      </w:r>
    </w:p>
    <w:p w:rsidR="004D1ED7" w:rsidRDefault="004D1ED7">
      <w:pPr>
        <w:pStyle w:val="ConsPlusNonformat"/>
        <w:jc w:val="both"/>
      </w:pPr>
      <w:r>
        <w:t>___________________________________________________________________________</w:t>
      </w:r>
    </w:p>
    <w:p w:rsidR="004D1ED7" w:rsidRDefault="004D1ED7">
      <w:pPr>
        <w:pStyle w:val="ConsPlusNonformat"/>
        <w:jc w:val="both"/>
      </w:pPr>
      <w:r>
        <w:t>Дата рождения ___________________ Место рождения __________________________</w:t>
      </w:r>
    </w:p>
    <w:p w:rsidR="004D1ED7" w:rsidRDefault="004D1ED7">
      <w:pPr>
        <w:pStyle w:val="ConsPlusNonformat"/>
        <w:jc w:val="both"/>
      </w:pPr>
      <w:r>
        <w:t>Телефоны: домашний _____________________ рабочий __________________________</w:t>
      </w:r>
    </w:p>
    <w:p w:rsidR="004D1ED7" w:rsidRDefault="004D1ED7">
      <w:pPr>
        <w:pStyle w:val="ConsPlusNonformat"/>
        <w:jc w:val="both"/>
      </w:pPr>
      <w:r>
        <w:t>Место работы, должность ___________________________________________________</w:t>
      </w:r>
    </w:p>
    <w:p w:rsidR="004D1ED7" w:rsidRDefault="004D1ED7">
      <w:pPr>
        <w:pStyle w:val="ConsPlusNonformat"/>
        <w:jc w:val="both"/>
      </w:pPr>
      <w:r>
        <w:t>Подопечный _______________________________________________________________,</w:t>
      </w:r>
    </w:p>
    <w:p w:rsidR="004D1ED7" w:rsidRDefault="004D1ED7">
      <w:pPr>
        <w:pStyle w:val="ConsPlusNonformat"/>
        <w:jc w:val="both"/>
      </w:pPr>
      <w:r>
        <w:t xml:space="preserve">                 (ф.и.о. совершеннолетнего не полностью дееспособного</w:t>
      </w:r>
    </w:p>
    <w:p w:rsidR="004D1ED7" w:rsidRDefault="004D1ED7">
      <w:pPr>
        <w:pStyle w:val="ConsPlusNonformat"/>
        <w:jc w:val="both"/>
      </w:pPr>
      <w:r>
        <w:t xml:space="preserve">                                    гражданина)</w:t>
      </w:r>
    </w:p>
    <w:p w:rsidR="004D1ED7" w:rsidRDefault="004D1ED7">
      <w:pPr>
        <w:pStyle w:val="ConsPlusNonformat"/>
        <w:jc w:val="both"/>
      </w:pPr>
      <w:r>
        <w:t>проживающий по адресу: 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    (почтовый индекс, полный адрес)</w:t>
      </w:r>
    </w:p>
    <w:p w:rsidR="004D1ED7" w:rsidRDefault="004D1ED7">
      <w:pPr>
        <w:pStyle w:val="ConsPlusNonformat"/>
        <w:jc w:val="both"/>
      </w:pPr>
      <w:r>
        <w:t>Попечительство установлено 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                (наименование органа опеки и попечительства)</w:t>
      </w:r>
    </w:p>
    <w:p w:rsidR="004D1ED7" w:rsidRDefault="004D1ED7">
      <w:pPr>
        <w:pStyle w:val="ConsPlusNonformat"/>
        <w:jc w:val="both"/>
      </w:pPr>
      <w:r>
        <w:t>___________________________________________________________________________</w:t>
      </w:r>
    </w:p>
    <w:p w:rsidR="004D1ED7" w:rsidRDefault="004D1ED7">
      <w:pPr>
        <w:pStyle w:val="ConsPlusNonformat"/>
        <w:jc w:val="both"/>
      </w:pPr>
      <w:r>
        <w:t xml:space="preserve">             (дата и номер акта органа опеки и попечительства)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1.  Сведения  об имуществе совершеннолетнего не полностью дееспособного</w:t>
      </w:r>
    </w:p>
    <w:p w:rsidR="004D1ED7" w:rsidRDefault="004D1ED7">
      <w:pPr>
        <w:pStyle w:val="ConsPlusNonformat"/>
        <w:jc w:val="both"/>
      </w:pPr>
      <w:r>
        <w:t>гражданина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59" w:name="Par1041"/>
      <w:bookmarkEnd w:id="59"/>
      <w:r>
        <w:t xml:space="preserve">    1.1. Недвижимое имущество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1924"/>
        <w:gridCol w:w="1912"/>
        <w:gridCol w:w="1672"/>
        <w:gridCol w:w="1300"/>
        <w:gridCol w:w="2296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 наименование имущества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ar1183" w:tooltip="    &lt;*&gt; Указываются   основание   приобретения   (покупка,  мена,  дарение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(адрес)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Площадь (кв. метров)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Сведения о государственной регистрации прав на имущество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 xml:space="preserve">Земельные участки </w:t>
            </w:r>
            <w:hyperlink w:anchor="Par1186" w:tooltip="    &lt;**&gt; Указывается вид земельного участка (пая, доли): под индивидуальное" w:history="1">
              <w:r>
                <w:rPr>
                  <w:color w:val="0000FF"/>
                </w:rPr>
                <w:t>&lt;**&gt;</w:t>
              </w:r>
            </w:hyperlink>
            <w:r>
              <w:t>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Жилые дома: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Квартиры: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Дачи: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Гаражи: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92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Иное недвижимое имущество:</w:t>
            </w:r>
          </w:p>
        </w:tc>
        <w:tc>
          <w:tcPr>
            <w:tcW w:w="191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91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2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91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60" w:name="Par1183"/>
      <w:bookmarkEnd w:id="60"/>
      <w:r>
        <w:t xml:space="preserve">    &lt;*&gt; Указываются   основание   приобретения   (покупка,  мена,  дарение,</w:t>
      </w:r>
    </w:p>
    <w:p w:rsidR="004D1ED7" w:rsidRDefault="004D1ED7">
      <w:pPr>
        <w:pStyle w:val="ConsPlusNonformat"/>
        <w:jc w:val="both"/>
      </w:pPr>
      <w:r>
        <w:t>наследование, приватизация и другие), а также дата и номер соответствующего</w:t>
      </w:r>
    </w:p>
    <w:p w:rsidR="004D1ED7" w:rsidRDefault="004D1ED7">
      <w:pPr>
        <w:pStyle w:val="ConsPlusNonformat"/>
        <w:jc w:val="both"/>
      </w:pPr>
      <w:r>
        <w:t>договора или акта.</w:t>
      </w:r>
    </w:p>
    <w:p w:rsidR="004D1ED7" w:rsidRDefault="004D1ED7">
      <w:pPr>
        <w:pStyle w:val="ConsPlusNonformat"/>
        <w:jc w:val="both"/>
      </w:pPr>
      <w:bookmarkStart w:id="61" w:name="Par1186"/>
      <w:bookmarkEnd w:id="61"/>
      <w:r>
        <w:t xml:space="preserve">    &lt;**&gt; Указывается вид земельного участка (пая, доли): под индивидуальное</w:t>
      </w:r>
    </w:p>
    <w:p w:rsidR="004D1ED7" w:rsidRDefault="004D1ED7">
      <w:pPr>
        <w:pStyle w:val="ConsPlusNonformat"/>
        <w:jc w:val="both"/>
      </w:pPr>
      <w:r>
        <w:t>жилищное  строительство,  дачный, садовый, приусадебный, огородный и другие</w:t>
      </w:r>
    </w:p>
    <w:p w:rsidR="004D1ED7" w:rsidRDefault="004D1ED7">
      <w:pPr>
        <w:pStyle w:val="ConsPlusNonformat"/>
        <w:jc w:val="both"/>
      </w:pPr>
      <w:r>
        <w:t>виды.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1.2. Транспортные средства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61"/>
        <w:gridCol w:w="2996"/>
        <w:gridCol w:w="2632"/>
        <w:gridCol w:w="2675"/>
      </w:tblGrid>
      <w:tr w:rsidR="004D1ED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 марка транспортного средства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Основание приобретения </w:t>
            </w:r>
            <w:hyperlink w:anchor="Par1225" w:tooltip="    &lt;*&gt; Указываются   основание   приобретения   (покупка,  мена,  дарение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регистрации</w:t>
            </w:r>
          </w:p>
        </w:tc>
      </w:tr>
      <w:tr w:rsidR="004D1ED7">
        <w:tc>
          <w:tcPr>
            <w:tcW w:w="6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Автомобили легковые: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29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Иные транспортные средства:</w:t>
            </w:r>
          </w:p>
        </w:tc>
        <w:tc>
          <w:tcPr>
            <w:tcW w:w="2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63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9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263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62" w:name="Par1225"/>
      <w:bookmarkEnd w:id="62"/>
      <w:r>
        <w:t xml:space="preserve">    &lt;*&gt; Указываются   основание   приобретения   (покупка,  мена,  дарение,</w:t>
      </w:r>
    </w:p>
    <w:p w:rsidR="004D1ED7" w:rsidRDefault="004D1ED7">
      <w:pPr>
        <w:pStyle w:val="ConsPlusNonformat"/>
        <w:jc w:val="both"/>
      </w:pPr>
      <w:r>
        <w:t>наследование  и другие), а также дата и номер соответствующего договора или</w:t>
      </w:r>
    </w:p>
    <w:p w:rsidR="004D1ED7" w:rsidRDefault="004D1ED7">
      <w:pPr>
        <w:pStyle w:val="ConsPlusNonformat"/>
        <w:jc w:val="both"/>
      </w:pPr>
      <w:r>
        <w:t>акта.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63" w:name="Par1229"/>
      <w:bookmarkEnd w:id="63"/>
      <w:r>
        <w:t xml:space="preserve">    1.3.  Денежные  средства   совершеннолетнего не полностью дееспособного</w:t>
      </w:r>
    </w:p>
    <w:p w:rsidR="004D1ED7" w:rsidRDefault="004D1ED7">
      <w:pPr>
        <w:pStyle w:val="ConsPlusNonformat"/>
        <w:jc w:val="both"/>
      </w:pPr>
      <w:r>
        <w:t>гражданина, находящиеся на счетах в кредитных организациях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2"/>
        <w:gridCol w:w="2045"/>
        <w:gridCol w:w="1080"/>
        <w:gridCol w:w="1383"/>
        <w:gridCol w:w="1014"/>
        <w:gridCol w:w="1216"/>
        <w:gridCol w:w="1684"/>
      </w:tblGrid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 и адрес кредитной организации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Вид и валюта счета </w:t>
            </w:r>
            <w:hyperlink w:anchor="Par1269" w:tooltip="    &lt;*&gt;  Указываются  вид  счета (депозитный, текущий, расчетный, ссудный и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Дата открытия счета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Номер счета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Остаток на счете </w:t>
            </w:r>
            <w:hyperlink w:anchor="Par1271" w:tooltip="    &lt;**&gt; Остаток на счете  указывается  на  конец  отчетного  периода.  Для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Процентная ставка по вкладам</w:t>
            </w: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7</w:t>
            </w: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0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0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2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64" w:name="Par1269"/>
      <w:bookmarkEnd w:id="64"/>
      <w:r>
        <w:t xml:space="preserve">    &lt;*&gt;  Указываются  вид  счета (депозитный, текущий, расчетный, ссудный и</w:t>
      </w:r>
    </w:p>
    <w:p w:rsidR="004D1ED7" w:rsidRDefault="004D1ED7">
      <w:pPr>
        <w:pStyle w:val="ConsPlusNonformat"/>
        <w:jc w:val="both"/>
      </w:pPr>
      <w:r>
        <w:t>другие) и валюта счета.</w:t>
      </w:r>
    </w:p>
    <w:p w:rsidR="004D1ED7" w:rsidRDefault="004D1ED7">
      <w:pPr>
        <w:pStyle w:val="ConsPlusNonformat"/>
        <w:jc w:val="both"/>
      </w:pPr>
      <w:bookmarkStart w:id="65" w:name="Par1271"/>
      <w:bookmarkEnd w:id="65"/>
      <w:r>
        <w:t xml:space="preserve">    &lt;**&gt; Остаток на счете  указывается  на  конец  отчетного  периода.  Для</w:t>
      </w:r>
    </w:p>
    <w:p w:rsidR="004D1ED7" w:rsidRDefault="004D1ED7">
      <w:pPr>
        <w:pStyle w:val="ConsPlusNonformat"/>
        <w:jc w:val="both"/>
      </w:pPr>
      <w:r>
        <w:t>счетов в  иностранной валюте остаток указывается в рублях  по  курсу  Банка</w:t>
      </w:r>
    </w:p>
    <w:p w:rsidR="004D1ED7" w:rsidRDefault="004D1ED7">
      <w:pPr>
        <w:pStyle w:val="ConsPlusNonformat"/>
        <w:jc w:val="both"/>
      </w:pPr>
      <w:r>
        <w:t>России на конец отчетного периода.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66" w:name="Par1275"/>
      <w:bookmarkEnd w:id="66"/>
      <w:r>
        <w:t xml:space="preserve">    1.4. Ценные бумаги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67" w:name="Par1277"/>
      <w:bookmarkEnd w:id="67"/>
      <w:r>
        <w:t xml:space="preserve">    1.4.1. Акции и иное участие в коммерческих организациях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2284"/>
        <w:gridCol w:w="1720"/>
        <w:gridCol w:w="1396"/>
        <w:gridCol w:w="1660"/>
        <w:gridCol w:w="1984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организационно-правовая форма организации </w:t>
            </w:r>
            <w:hyperlink w:anchor="Par1305" w:tooltip="    &lt;*&gt;   Указываются   полное  или  сокращенное  официальное  наименование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организации (адрес)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Уставный капитал </w:t>
            </w:r>
            <w:hyperlink w:anchor="Par1309" w:tooltip="    &lt;**&gt; Уставный  капитал  указывается  согласно  учредительным документам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Доля участия (процентов)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дата документа - основания долевого участия </w:t>
            </w:r>
            <w:hyperlink w:anchor="Par1313" w:tooltip="    &lt;***&gt; Указывается основание  долевого  участия  (учредительный договор," w:history="1">
              <w:r>
                <w:rPr>
                  <w:color w:val="0000FF"/>
                </w:rPr>
                <w:t>&lt;***&gt;</w:t>
              </w:r>
            </w:hyperlink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7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68" w:name="Par1305"/>
      <w:bookmarkEnd w:id="68"/>
      <w:r>
        <w:t xml:space="preserve">    &lt;*&gt;   Указываются   полное  или  сокращенное  официальное  наименование</w:t>
      </w:r>
    </w:p>
    <w:p w:rsidR="004D1ED7" w:rsidRDefault="004D1ED7">
      <w:pPr>
        <w:pStyle w:val="ConsPlusNonformat"/>
        <w:jc w:val="both"/>
      </w:pPr>
      <w:r>
        <w:t>организации  и  ее  организационно-правовая  форма  (акционерное  общество,</w:t>
      </w:r>
    </w:p>
    <w:p w:rsidR="004D1ED7" w:rsidRDefault="004D1ED7">
      <w:pPr>
        <w:pStyle w:val="ConsPlusNonformat"/>
        <w:jc w:val="both"/>
      </w:pPr>
      <w:r>
        <w:t>общество  с  ограниченной  ответственностью, товарищество, производственный</w:t>
      </w:r>
    </w:p>
    <w:p w:rsidR="004D1ED7" w:rsidRDefault="004D1ED7">
      <w:pPr>
        <w:pStyle w:val="ConsPlusNonformat"/>
        <w:jc w:val="both"/>
      </w:pPr>
      <w:r>
        <w:t>кооператив и другие).</w:t>
      </w:r>
    </w:p>
    <w:p w:rsidR="004D1ED7" w:rsidRDefault="004D1ED7">
      <w:pPr>
        <w:pStyle w:val="ConsPlusNonformat"/>
        <w:jc w:val="both"/>
      </w:pPr>
      <w:bookmarkStart w:id="69" w:name="Par1309"/>
      <w:bookmarkEnd w:id="69"/>
      <w:r>
        <w:t xml:space="preserve">    &lt;**&gt; Уставный  капитал  указывается  согласно  учредительным документам</w:t>
      </w:r>
    </w:p>
    <w:p w:rsidR="004D1ED7" w:rsidRDefault="004D1ED7">
      <w:pPr>
        <w:pStyle w:val="ConsPlusNonformat"/>
        <w:jc w:val="both"/>
      </w:pPr>
      <w:r>
        <w:t>организации   по   состоянию  на  конец  отчетного  периода.  Для  уставных</w:t>
      </w:r>
    </w:p>
    <w:p w:rsidR="004D1ED7" w:rsidRDefault="004D1ED7">
      <w:pPr>
        <w:pStyle w:val="ConsPlusNonformat"/>
        <w:jc w:val="both"/>
      </w:pPr>
      <w:r>
        <w:t>капиталов,  выраженных в иностранной валюте, уставный капитал указывается в</w:t>
      </w:r>
    </w:p>
    <w:p w:rsidR="004D1ED7" w:rsidRDefault="004D1ED7">
      <w:pPr>
        <w:pStyle w:val="ConsPlusNonformat"/>
        <w:jc w:val="both"/>
      </w:pPr>
      <w:r>
        <w:t>рублях по курсу Банка России на конец отчетного периода.</w:t>
      </w:r>
    </w:p>
    <w:p w:rsidR="004D1ED7" w:rsidRDefault="004D1ED7">
      <w:pPr>
        <w:pStyle w:val="ConsPlusNonformat"/>
        <w:jc w:val="both"/>
      </w:pPr>
      <w:bookmarkStart w:id="70" w:name="Par1313"/>
      <w:bookmarkEnd w:id="70"/>
      <w:r>
        <w:t xml:space="preserve">    &lt;***&gt; Указывается основание  долевого  участия  (учредительный договор,</w:t>
      </w:r>
    </w:p>
    <w:p w:rsidR="004D1ED7" w:rsidRDefault="004D1ED7">
      <w:pPr>
        <w:pStyle w:val="ConsPlusNonformat"/>
        <w:jc w:val="both"/>
      </w:pPr>
      <w:r>
        <w:t>покупка,  мена,  дарение,  наследование  и  другие),  а  также дата и номер</w:t>
      </w:r>
    </w:p>
    <w:p w:rsidR="004D1ED7" w:rsidRDefault="004D1ED7">
      <w:pPr>
        <w:pStyle w:val="ConsPlusNonformat"/>
        <w:jc w:val="both"/>
      </w:pPr>
      <w:r>
        <w:t>соответствующего договора или акта.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71" w:name="Par1317"/>
      <w:bookmarkEnd w:id="71"/>
      <w:r>
        <w:t xml:space="preserve">    1.4.2. Иные ценные бумаги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4"/>
        <w:gridCol w:w="1197"/>
        <w:gridCol w:w="1994"/>
        <w:gridCol w:w="1967"/>
        <w:gridCol w:w="1672"/>
        <w:gridCol w:w="1570"/>
      </w:tblGrid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Вид ценной бумаги </w:t>
            </w:r>
            <w:hyperlink w:anchor="Par1345" w:tooltip="    &lt;*&gt;  Указываются  все  ценные  бумаги  по  видам  (облигации, векселя и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Юридическое лицо, выпустившее ценную бумагу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Номинальная стоимость ценной бумаги (тыс. рублей)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Количество (штук)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Общая стоимость </w:t>
            </w:r>
            <w:hyperlink w:anchor="Par1347" w:tooltip="    &lt;**&gt; Указывается  общая  стоимость  ценных бумаг данного вида исходя из" w:history="1">
              <w:r>
                <w:rPr>
                  <w:color w:val="0000FF"/>
                </w:rPr>
                <w:t>&lt;**&gt;</w:t>
              </w:r>
            </w:hyperlink>
            <w:r>
              <w:t xml:space="preserve"> (тыс. рублей)</w:t>
            </w: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72" w:name="Par1345"/>
      <w:bookmarkEnd w:id="72"/>
      <w:r>
        <w:t xml:space="preserve">    &lt;*&gt;  Указываются  все  ценные  бумаги  по  видам  (облигации, векселя и</w:t>
      </w:r>
    </w:p>
    <w:p w:rsidR="004D1ED7" w:rsidRDefault="004D1ED7">
      <w:pPr>
        <w:pStyle w:val="ConsPlusNonformat"/>
        <w:jc w:val="both"/>
      </w:pPr>
      <w:r>
        <w:t xml:space="preserve">другие), за исключением акций, указанных в </w:t>
      </w:r>
      <w:hyperlink w:anchor="Par1277" w:tooltip="    1.4.1. Акции и иное участие в коммерческих организациях" w:history="1">
        <w:r>
          <w:rPr>
            <w:color w:val="0000FF"/>
          </w:rPr>
          <w:t>подпункте 1.4.1</w:t>
        </w:r>
      </w:hyperlink>
      <w:r>
        <w:t>.</w:t>
      </w:r>
    </w:p>
    <w:p w:rsidR="004D1ED7" w:rsidRDefault="004D1ED7">
      <w:pPr>
        <w:pStyle w:val="ConsPlusNonformat"/>
        <w:jc w:val="both"/>
      </w:pPr>
      <w:bookmarkStart w:id="73" w:name="Par1347"/>
      <w:bookmarkEnd w:id="73"/>
      <w:r>
        <w:t xml:space="preserve">    &lt;**&gt; Указывается  общая  стоимость  ценных бумаг данного вида исходя из</w:t>
      </w:r>
    </w:p>
    <w:p w:rsidR="004D1ED7" w:rsidRDefault="004D1ED7">
      <w:pPr>
        <w:pStyle w:val="ConsPlusNonformat"/>
        <w:jc w:val="both"/>
      </w:pPr>
      <w:r>
        <w:t>стоимости их приобретения (а если ее нельзя определить - исходя из рыночной</w:t>
      </w:r>
    </w:p>
    <w:p w:rsidR="004D1ED7" w:rsidRDefault="004D1ED7">
      <w:pPr>
        <w:pStyle w:val="ConsPlusNonformat"/>
        <w:jc w:val="both"/>
      </w:pPr>
      <w:r>
        <w:t>стоимости  или  номинальной  стоимости).  Для  обязательств,  выраженных  в</w:t>
      </w:r>
    </w:p>
    <w:p w:rsidR="004D1ED7" w:rsidRDefault="004D1ED7">
      <w:pPr>
        <w:pStyle w:val="ConsPlusNonformat"/>
        <w:jc w:val="both"/>
      </w:pPr>
      <w:r>
        <w:t>иностранной валюте, стоимость указывается в рублях по курсу Банка России на</w:t>
      </w:r>
    </w:p>
    <w:p w:rsidR="004D1ED7" w:rsidRDefault="004D1ED7">
      <w:pPr>
        <w:pStyle w:val="ConsPlusNonformat"/>
        <w:jc w:val="both"/>
      </w:pPr>
      <w:r>
        <w:t>конец отчетного периода.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Всего  по  </w:t>
      </w:r>
      <w:hyperlink w:anchor="Par1275" w:tooltip="    1.4. Ценные бумаги" w:history="1">
        <w:r>
          <w:rPr>
            <w:color w:val="0000FF"/>
          </w:rPr>
          <w:t>подпункту  1.4</w:t>
        </w:r>
      </w:hyperlink>
      <w:r>
        <w:t xml:space="preserve">  общая  стоимость  ценных бумаг, включая доли</w:t>
      </w:r>
    </w:p>
    <w:p w:rsidR="004D1ED7" w:rsidRDefault="004D1ED7">
      <w:pPr>
        <w:pStyle w:val="ConsPlusNonformat"/>
        <w:jc w:val="both"/>
      </w:pPr>
      <w:r>
        <w:t>участия  в коммерческих организациях, на конец отчетного периода составляет</w:t>
      </w:r>
    </w:p>
    <w:p w:rsidR="004D1ED7" w:rsidRDefault="004D1ED7">
      <w:pPr>
        <w:pStyle w:val="ConsPlusNonformat"/>
        <w:jc w:val="both"/>
      </w:pPr>
      <w:r>
        <w:t>______________________ тыс. рублей</w:t>
      </w:r>
    </w:p>
    <w:p w:rsidR="004D1ED7" w:rsidRDefault="004D1ED7">
      <w:pPr>
        <w:pStyle w:val="ConsPlusNonformat"/>
        <w:jc w:val="both"/>
      </w:pPr>
      <w:r>
        <w:t xml:space="preserve">   (сумма прописью)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bookmarkStart w:id="74" w:name="Par1358"/>
      <w:bookmarkEnd w:id="74"/>
      <w:r>
        <w:t xml:space="preserve">    2.  Сведения  о  сделках  с  имуществом  совершеннолетнего не полностью</w:t>
      </w:r>
    </w:p>
    <w:p w:rsidR="004D1ED7" w:rsidRDefault="004D1ED7">
      <w:pPr>
        <w:pStyle w:val="ConsPlusNonformat"/>
        <w:jc w:val="both"/>
      </w:pPr>
      <w:r>
        <w:t>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82"/>
        <w:gridCol w:w="3171"/>
        <w:gridCol w:w="2645"/>
        <w:gridCol w:w="2466"/>
      </w:tblGrid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имущества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Изменение состава имущества </w:t>
            </w:r>
            <w:hyperlink w:anchor="Par1395" w:tooltip="    &lt;*&gt;  Указываются  сведения  об изменении состава имущества, в том числе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Примечание </w:t>
            </w:r>
            <w:hyperlink w:anchor="Par1398" w:tooltip="    &lt;**&gt;  Указываются  дата  и  номер  акта  органа опеки и попечительства,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6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1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4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75" w:name="Par1395"/>
      <w:bookmarkEnd w:id="75"/>
      <w:r>
        <w:t xml:space="preserve">    &lt;*&gt;  Указываются  сведения  об изменении состава имущества, в том числе</w:t>
      </w:r>
    </w:p>
    <w:p w:rsidR="004D1ED7" w:rsidRDefault="004D1ED7">
      <w:pPr>
        <w:pStyle w:val="ConsPlusNonformat"/>
        <w:jc w:val="both"/>
      </w:pPr>
      <w:r>
        <w:t>даты   получения   средств   со   счета   совершеннолетнего   не  полностью</w:t>
      </w:r>
    </w:p>
    <w:p w:rsidR="004D1ED7" w:rsidRDefault="004D1ED7">
      <w:pPr>
        <w:pStyle w:val="ConsPlusNonformat"/>
        <w:jc w:val="both"/>
      </w:pPr>
      <w:r>
        <w:t>дееспособного гражданина, подтвержденные соответствующими документами.</w:t>
      </w:r>
    </w:p>
    <w:p w:rsidR="004D1ED7" w:rsidRDefault="004D1ED7">
      <w:pPr>
        <w:pStyle w:val="ConsPlusNonformat"/>
        <w:jc w:val="both"/>
      </w:pPr>
      <w:bookmarkStart w:id="76" w:name="Par1398"/>
      <w:bookmarkEnd w:id="76"/>
      <w:r>
        <w:t xml:space="preserve">    &lt;**&gt;  Указываются  дата  и  номер  акта  органа опеки и попечительства,</w:t>
      </w:r>
    </w:p>
    <w:p w:rsidR="004D1ED7" w:rsidRDefault="004D1ED7">
      <w:pPr>
        <w:pStyle w:val="ConsPlusNonformat"/>
        <w:jc w:val="both"/>
      </w:pPr>
      <w:r>
        <w:t>разрешающего    произвести    действия,    изменяющие    состав   имущества</w:t>
      </w:r>
    </w:p>
    <w:p w:rsidR="004D1ED7" w:rsidRDefault="004D1ED7">
      <w:pPr>
        <w:pStyle w:val="ConsPlusNonformat"/>
        <w:jc w:val="both"/>
      </w:pPr>
      <w:r>
        <w:t>совершеннолетнего   не   полностью  дееспособного  гражданина,  в  случаях,</w:t>
      </w:r>
    </w:p>
    <w:p w:rsidR="004D1ED7" w:rsidRDefault="004D1ED7">
      <w:pPr>
        <w:pStyle w:val="ConsPlusNonformat"/>
        <w:jc w:val="both"/>
      </w:pPr>
      <w:r>
        <w:t>предусмотренных законодательством Российской Федерации.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3.  Сведения  о  доходах  совершеннолетнего  не полностью дееспособного</w:t>
      </w:r>
    </w:p>
    <w:p w:rsidR="004D1ED7" w:rsidRDefault="004D1ED7">
      <w:pPr>
        <w:pStyle w:val="ConsPlusNonformat"/>
        <w:jc w:val="both"/>
      </w:pPr>
      <w:r>
        <w:t xml:space="preserve">гражданина </w:t>
      </w:r>
      <w:hyperlink w:anchor="Par1441" w:tooltip="&lt;*&gt; В случае если отчет заполняется опекуном - близким родственником, выразившим желание стать опекуном из числа лиц, указанных в пункте 4(1)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&quot;Об отдельных вопросах осуществления опеки и попечительства в отношении совершеннолетних недееспособных или не..." w:history="1">
        <w:r>
          <w:rPr>
            <w:color w:val="0000FF"/>
          </w:rPr>
          <w:t>&lt;*&gt;</w:t>
        </w:r>
      </w:hyperlink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4D1E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дохода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</w:tr>
      <w:tr w:rsidR="004D1ED7">
        <w:tc>
          <w:tcPr>
            <w:tcW w:w="567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Алименты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bookmarkStart w:id="77" w:name="Par1412"/>
            <w:bookmarkEnd w:id="77"/>
            <w:r>
              <w:t>2.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Пенсия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bookmarkStart w:id="78" w:name="Par1415"/>
            <w:bookmarkEnd w:id="78"/>
            <w:r>
              <w:t>3.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Пособия и иные социальные выплаты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  <w:jc w:val="both"/>
            </w:pPr>
            <w:r>
              <w:t>Компенсационные выплаты и дополнительное ежемесячное материальное обеспечение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Единовременные страховые выплаты, производимые в возмещение ущерба, причиненного жизни и здоровью совершеннолетнего не полностью дееспособного гражданина, его личному имуществу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Наследуемые совершеннолетним не полностью дееспособным гражданином и подаренные ему денежные средства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Иные доходы (указать вид дохода)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ind w:firstLine="540"/>
        <w:jc w:val="both"/>
      </w:pPr>
      <w:r>
        <w:t>--------------------------------</w:t>
      </w:r>
    </w:p>
    <w:p w:rsidR="004D1ED7" w:rsidRDefault="004D1ED7">
      <w:pPr>
        <w:pStyle w:val="ConsPlusNormal"/>
        <w:ind w:firstLine="540"/>
        <w:jc w:val="both"/>
      </w:pPr>
      <w:bookmarkStart w:id="79" w:name="Par1441"/>
      <w:bookmarkEnd w:id="79"/>
      <w:r>
        <w:t xml:space="preserve">&lt;*&gt; В случае если отчет заполняется опекуном - близким родственником, выразившим желание стать опекуном из числа лиц, указанных в </w:t>
      </w:r>
      <w:hyperlink w:anchor="Par65" w:tooltip="4(1). Родители, бабушки, дедушки, братья, сестры, дети и внуки, выразившие желание стать опекунами или попечителями совершеннолетних подопечных, с которыми указанные граждане постоянно совместно проживали не менее 10 лет на день подачи заявления о назначении опекуном (далее - близкие родственники, выразившие желание стать опекунами), представляют в орган опеки и попечительства по месту жительства следующие документы:" w:history="1">
        <w:r>
          <w:rPr>
            <w:color w:val="0000FF"/>
          </w:rPr>
          <w:t>пункте 4(1)</w:t>
        </w:r>
      </w:hyperlink>
      <w:r>
        <w:t xml:space="preserve"> Правил подбора, учета и подготовки граждан, выразивших желание стать опекунами или попечителями совершеннолетних недееспособных или не полностью дееспособных граждан, утвержденных постановлением Правительства Российской Федерации от 17 ноября 2010 г. N 927 "Об отдельных вопросах осуществления опеки и попечительства в отношении совершеннолетних недееспособных или не полностью дееспособных граждан", </w:t>
      </w:r>
      <w:hyperlink w:anchor="Par1412" w:tooltip="2." w:history="1">
        <w:r>
          <w:rPr>
            <w:color w:val="0000FF"/>
          </w:rPr>
          <w:t>пункты 2</w:t>
        </w:r>
      </w:hyperlink>
      <w:r>
        <w:t xml:space="preserve"> и </w:t>
      </w:r>
      <w:hyperlink w:anchor="Par1415" w:tooltip="3." w:history="1">
        <w:r>
          <w:rPr>
            <w:color w:val="0000FF"/>
          </w:rPr>
          <w:t>3</w:t>
        </w:r>
      </w:hyperlink>
      <w:r>
        <w:t xml:space="preserve"> сведений о доходах совершеннолетнего не полностью дееспособного гражданина не заполняются.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nformat"/>
        <w:jc w:val="both"/>
      </w:pPr>
      <w:r>
        <w:t xml:space="preserve">    4. Сведения  о  доходах  от имущества  совершеннолетнего  не  полностью</w:t>
      </w:r>
    </w:p>
    <w:p w:rsidR="004D1ED7" w:rsidRDefault="004D1ED7">
      <w:pPr>
        <w:pStyle w:val="ConsPlusNonformat"/>
        <w:jc w:val="both"/>
      </w:pPr>
      <w:r>
        <w:t>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20"/>
        <w:gridCol w:w="1984"/>
        <w:gridCol w:w="1672"/>
        <w:gridCol w:w="1372"/>
        <w:gridCol w:w="2272"/>
        <w:gridCol w:w="1984"/>
      </w:tblGrid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 имущества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Место нахождения (адрес)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Величина дохода (тыс. рублей)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Наименование, номер и дата акта об изменении имущественного состояния </w:t>
            </w:r>
            <w:hyperlink w:anchor="Par1505" w:tooltip="    &lt;*&gt;  Указываются  дата  и  номер  акта  органа  опеки и попечительства,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 xml:space="preserve">Наименование и адрес кредитной организации, расчетный счет </w:t>
            </w:r>
            <w:hyperlink w:anchor="Par1511" w:tooltip="    &lt;**&gt; Указываются  наименование,  адрес кредитной организации, расчетный" w:history="1">
              <w:r>
                <w:rPr>
                  <w:color w:val="0000FF"/>
                </w:rPr>
                <w:t>&lt;**&gt;</w:t>
              </w:r>
            </w:hyperlink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6</w:t>
            </w: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реализации и сдачи в аренду (наем) недвижимого имущества (земельных участков, домов, квартир, дач, гаражей), транспортных и иных механических средств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вкладов в банках и иных кредитных организациях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Доход от ценных бумаг и долей участия в коммерческих организациях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Иные доходы (указать вид дохода):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16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3)</w:t>
            </w:r>
          </w:p>
        </w:tc>
        <w:tc>
          <w:tcPr>
            <w:tcW w:w="16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  <w:tr w:rsidR="004D1ED7"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1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--------------------------------</w:t>
      </w:r>
    </w:p>
    <w:p w:rsidR="004D1ED7" w:rsidRDefault="004D1ED7">
      <w:pPr>
        <w:pStyle w:val="ConsPlusNonformat"/>
        <w:jc w:val="both"/>
      </w:pPr>
      <w:bookmarkStart w:id="80" w:name="Par1505"/>
      <w:bookmarkEnd w:id="80"/>
      <w:r>
        <w:t xml:space="preserve">    &lt;*&gt;  Указываются  дата  и  номер  акта  органа  опеки и попечительства,</w:t>
      </w:r>
    </w:p>
    <w:p w:rsidR="004D1ED7" w:rsidRDefault="004D1ED7">
      <w:pPr>
        <w:pStyle w:val="ConsPlusNonformat"/>
        <w:jc w:val="both"/>
      </w:pPr>
      <w:r>
        <w:t>разрешающего    реализацию   имущества   совершеннолетнего   не   полностью</w:t>
      </w:r>
    </w:p>
    <w:p w:rsidR="004D1ED7" w:rsidRDefault="004D1ED7">
      <w:pPr>
        <w:pStyle w:val="ConsPlusNonformat"/>
        <w:jc w:val="both"/>
      </w:pPr>
      <w:r>
        <w:t>дееспособного    гражданина,    принятого    в   случаях,   предусмотренных</w:t>
      </w:r>
    </w:p>
    <w:p w:rsidR="004D1ED7" w:rsidRDefault="004D1ED7">
      <w:pPr>
        <w:pStyle w:val="ConsPlusNonformat"/>
        <w:jc w:val="both"/>
      </w:pPr>
      <w:r>
        <w:t>законодательством  Российской  Федерации,  а  также  номер  и дата договора</w:t>
      </w:r>
    </w:p>
    <w:p w:rsidR="004D1ED7" w:rsidRDefault="004D1ED7">
      <w:pPr>
        <w:pStyle w:val="ConsPlusNonformat"/>
        <w:jc w:val="both"/>
      </w:pPr>
      <w:r>
        <w:t>отчуждения   имущества   совершеннолетнего   не   полностью   дееспособного</w:t>
      </w:r>
    </w:p>
    <w:p w:rsidR="004D1ED7" w:rsidRDefault="004D1ED7">
      <w:pPr>
        <w:pStyle w:val="ConsPlusNonformat"/>
        <w:jc w:val="both"/>
      </w:pPr>
      <w:r>
        <w:t>гражданина.</w:t>
      </w:r>
    </w:p>
    <w:p w:rsidR="004D1ED7" w:rsidRDefault="004D1ED7">
      <w:pPr>
        <w:pStyle w:val="ConsPlusNonformat"/>
        <w:jc w:val="both"/>
      </w:pPr>
      <w:bookmarkStart w:id="81" w:name="Par1511"/>
      <w:bookmarkEnd w:id="81"/>
      <w:r>
        <w:t xml:space="preserve">    &lt;**&gt; Указываются  наименование,  адрес кредитной организации, расчетный</w:t>
      </w:r>
    </w:p>
    <w:p w:rsidR="004D1ED7" w:rsidRDefault="004D1ED7">
      <w:pPr>
        <w:pStyle w:val="ConsPlusNonformat"/>
        <w:jc w:val="both"/>
      </w:pPr>
      <w:r>
        <w:t>счет, на который поступил доход от имущества совершеннолетнего не полностью</w:t>
      </w:r>
    </w:p>
    <w:p w:rsidR="004D1ED7" w:rsidRDefault="004D1ED7">
      <w:pPr>
        <w:pStyle w:val="ConsPlusNonformat"/>
        <w:jc w:val="both"/>
      </w:pPr>
      <w:r>
        <w:t>дееспособного гражданина.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 xml:space="preserve">    5.    Сведения    о   расходах,   произведенных   за   счет   имущества</w:t>
      </w:r>
    </w:p>
    <w:p w:rsidR="004D1ED7" w:rsidRDefault="004D1ED7">
      <w:pPr>
        <w:pStyle w:val="ConsPlusNonformat"/>
        <w:jc w:val="both"/>
      </w:pPr>
      <w:r>
        <w:t>совершеннолетнего не полностью 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7"/>
        <w:gridCol w:w="6293"/>
        <w:gridCol w:w="2211"/>
      </w:tblGrid>
      <w:tr w:rsidR="004D1ED7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62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расходов</w:t>
            </w:r>
          </w:p>
        </w:tc>
        <w:tc>
          <w:tcPr>
            <w:tcW w:w="22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Сумма расходов за отчетный период (тыс. рублей)</w:t>
            </w:r>
          </w:p>
        </w:tc>
      </w:tr>
      <w:tr w:rsidR="004D1ED7">
        <w:tc>
          <w:tcPr>
            <w:tcW w:w="567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6293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Оплата лечения совершеннолетнего не полностью дееспособного гражданина в медицинских организациях:</w:t>
            </w:r>
          </w:p>
        </w:tc>
        <w:tc>
          <w:tcPr>
            <w:tcW w:w="2211" w:type="dxa"/>
            <w:tcBorders>
              <w:top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Приобретение товаров длительного пользования: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Ремонт жилого помещения совершеннолетнего не полностью дееспособного гражданина: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 xml:space="preserve">Прочие расходы </w:t>
            </w:r>
            <w:hyperlink w:anchor="Par1562" w:tooltip="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" w:history="1">
              <w:r>
                <w:rPr>
                  <w:color w:val="0000FF"/>
                </w:rPr>
                <w:t>&lt;*&gt;</w:t>
              </w:r>
            </w:hyperlink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1)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</w:tcPr>
          <w:p w:rsidR="004D1ED7" w:rsidRDefault="004D1ED7">
            <w:pPr>
              <w:pStyle w:val="ConsPlusNormal"/>
            </w:pPr>
          </w:p>
        </w:tc>
        <w:tc>
          <w:tcPr>
            <w:tcW w:w="6293" w:type="dxa"/>
          </w:tcPr>
          <w:p w:rsidR="004D1ED7" w:rsidRDefault="004D1ED7">
            <w:pPr>
              <w:pStyle w:val="ConsPlusNormal"/>
            </w:pPr>
            <w:r>
              <w:t>2)</w:t>
            </w:r>
          </w:p>
        </w:tc>
        <w:tc>
          <w:tcPr>
            <w:tcW w:w="2211" w:type="dxa"/>
          </w:tcPr>
          <w:p w:rsidR="004D1ED7" w:rsidRDefault="004D1ED7">
            <w:pPr>
              <w:pStyle w:val="ConsPlusNormal"/>
            </w:pPr>
          </w:p>
        </w:tc>
      </w:tr>
      <w:tr w:rsidR="004D1ED7">
        <w:tc>
          <w:tcPr>
            <w:tcW w:w="567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6293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  <w:r>
              <w:t>Итого</w:t>
            </w:r>
          </w:p>
        </w:tc>
        <w:tc>
          <w:tcPr>
            <w:tcW w:w="2211" w:type="dxa"/>
            <w:tcBorders>
              <w:bottom w:val="single" w:sz="4" w:space="0" w:color="auto"/>
            </w:tcBorders>
          </w:tcPr>
          <w:p w:rsidR="004D1ED7" w:rsidRDefault="004D1ED7">
            <w:pPr>
              <w:pStyle w:val="ConsPlusNormal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ind w:firstLine="540"/>
        <w:jc w:val="both"/>
      </w:pPr>
      <w:r>
        <w:t>--------------------------------</w:t>
      </w:r>
    </w:p>
    <w:p w:rsidR="004D1ED7" w:rsidRDefault="004D1ED7">
      <w:pPr>
        <w:pStyle w:val="ConsPlusNormal"/>
        <w:ind w:firstLine="540"/>
        <w:jc w:val="both"/>
      </w:pPr>
      <w:bookmarkStart w:id="82" w:name="Par1562"/>
      <w:bookmarkEnd w:id="82"/>
      <w:r>
        <w:t>&lt;*&gt; Указываются сведения о произведенных за счет средств подопечного расходах на питание, предметы первой необходимости и прочие мелкие бытовые нужды.</w:t>
      </w:r>
    </w:p>
    <w:p w:rsidR="004D1ED7" w:rsidRDefault="004D1ED7">
      <w:pPr>
        <w:pStyle w:val="ConsPlusNormal"/>
        <w:jc w:val="both"/>
      </w:pPr>
    </w:p>
    <w:p w:rsidR="004D1ED7" w:rsidRDefault="004D1ED7">
      <w:pPr>
        <w:pStyle w:val="ConsPlusNormal"/>
        <w:jc w:val="both"/>
        <w:outlineLvl w:val="1"/>
      </w:pPr>
      <w:bookmarkStart w:id="83" w:name="Par1564"/>
      <w:bookmarkEnd w:id="83"/>
      <w:r>
        <w:t>6.  Сведения  об  уплате  налогов  на  имущество  совершеннолетнего  не</w:t>
      </w:r>
    </w:p>
    <w:p w:rsidR="004D1ED7" w:rsidRDefault="004D1ED7">
      <w:pPr>
        <w:pStyle w:val="ConsPlusNormal"/>
        <w:jc w:val="both"/>
      </w:pPr>
      <w:r>
        <w:t>полностью дееспособного гражданина</w:t>
      </w:r>
    </w:p>
    <w:p w:rsidR="004D1ED7" w:rsidRDefault="004D1ED7">
      <w:pPr>
        <w:pStyle w:val="ConsPlusNormal"/>
        <w:jc w:val="both"/>
      </w:pPr>
    </w:p>
    <w:tbl>
      <w:tblPr>
        <w:tblW w:w="0" w:type="auto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94"/>
        <w:gridCol w:w="2591"/>
        <w:gridCol w:w="2627"/>
        <w:gridCol w:w="3052"/>
      </w:tblGrid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N п/п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Вид налога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Дата уплаты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Наименование, номер и дата платежного документа</w:t>
            </w: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center"/>
            </w:pPr>
            <w:r>
              <w:t>4</w:t>
            </w:r>
          </w:p>
        </w:tc>
      </w:tr>
      <w:tr w:rsidR="004D1ED7">
        <w:tc>
          <w:tcPr>
            <w:tcW w:w="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  <w:tc>
          <w:tcPr>
            <w:tcW w:w="3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D1ED7" w:rsidRDefault="004D1ED7">
            <w:pPr>
              <w:pStyle w:val="ConsPlusNormal"/>
              <w:jc w:val="both"/>
            </w:pPr>
          </w:p>
        </w:tc>
      </w:tr>
    </w:tbl>
    <w:p w:rsidR="004D1ED7" w:rsidRDefault="004D1ED7">
      <w:pPr>
        <w:pStyle w:val="ConsPlusNormal"/>
        <w:jc w:val="both"/>
      </w:pPr>
    </w:p>
    <w:p w:rsidR="004D1ED7" w:rsidRDefault="004D1ED7">
      <w:pPr>
        <w:pStyle w:val="ConsPlusNonformat"/>
        <w:jc w:val="both"/>
      </w:pPr>
      <w:r>
        <w:t xml:space="preserve">    К   настоящему   отчету   прилагаются  копии  документов,  указанных  в</w:t>
      </w:r>
    </w:p>
    <w:p w:rsidR="004D1ED7" w:rsidRDefault="004D1ED7">
      <w:pPr>
        <w:pStyle w:val="ConsPlusNonformat"/>
        <w:jc w:val="both"/>
      </w:pPr>
      <w:hyperlink w:anchor="Par1041" w:tooltip="    1.1. Недвижимое имущество" w:history="1">
        <w:r>
          <w:rPr>
            <w:color w:val="0000FF"/>
          </w:rPr>
          <w:t>подпунктах 1.1</w:t>
        </w:r>
      </w:hyperlink>
      <w:r>
        <w:t xml:space="preserve"> - </w:t>
      </w:r>
      <w:hyperlink w:anchor="Par1229" w:tooltip="    1.3.  Денежные  средства   совершеннолетнего не полностью дееспособного" w:history="1">
        <w:r>
          <w:rPr>
            <w:color w:val="0000FF"/>
          </w:rPr>
          <w:t>1.3</w:t>
        </w:r>
      </w:hyperlink>
      <w:r>
        <w:t xml:space="preserve">, </w:t>
      </w:r>
      <w:hyperlink w:anchor="Par1277" w:tooltip="    1.4.1. Акции и иное участие в коммерческих организациях" w:history="1">
        <w:r>
          <w:rPr>
            <w:color w:val="0000FF"/>
          </w:rPr>
          <w:t>1.4.1</w:t>
        </w:r>
      </w:hyperlink>
      <w:r>
        <w:t xml:space="preserve"> и </w:t>
      </w:r>
      <w:hyperlink w:anchor="Par1317" w:tooltip="    1.4.2. Иные ценные бумаги" w:history="1">
        <w:r>
          <w:rPr>
            <w:color w:val="0000FF"/>
          </w:rPr>
          <w:t>1.4.2</w:t>
        </w:r>
      </w:hyperlink>
      <w:r>
        <w:t xml:space="preserve">, в </w:t>
      </w:r>
      <w:hyperlink w:anchor="Par1358" w:tooltip="    2.  Сведения  о  сделках  с  имуществом  совершеннолетнего не полностью" w:history="1">
        <w:r>
          <w:rPr>
            <w:color w:val="0000FF"/>
          </w:rPr>
          <w:t>пунктах 2</w:t>
        </w:r>
      </w:hyperlink>
      <w:r>
        <w:t xml:space="preserve"> - </w:t>
      </w:r>
      <w:hyperlink w:anchor="Par1564" w:tooltip="6.  Сведения  об  уплате  налогов  на  имущество  совершеннолетнего  не" w:history="1">
        <w:r>
          <w:rPr>
            <w:color w:val="0000FF"/>
          </w:rPr>
          <w:t>6</w:t>
        </w:r>
      </w:hyperlink>
      <w:r>
        <w:t>, на __________ листах.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Попечитель</w:t>
      </w:r>
    </w:p>
    <w:p w:rsidR="004D1ED7" w:rsidRDefault="004D1ED7">
      <w:pPr>
        <w:pStyle w:val="ConsPlusNonformat"/>
        <w:jc w:val="both"/>
      </w:pPr>
      <w:r>
        <w:t>____________________                         ______________________________</w:t>
      </w:r>
    </w:p>
    <w:p w:rsidR="004D1ED7" w:rsidRDefault="004D1ED7">
      <w:pPr>
        <w:pStyle w:val="ConsPlusNonformat"/>
        <w:jc w:val="both"/>
      </w:pPr>
      <w:r>
        <w:t xml:space="preserve">     (подпись)                                    (расшифровка подписи)</w:t>
      </w:r>
    </w:p>
    <w:p w:rsidR="004D1ED7" w:rsidRDefault="004D1ED7">
      <w:pPr>
        <w:pStyle w:val="ConsPlusNonformat"/>
        <w:jc w:val="both"/>
      </w:pPr>
    </w:p>
    <w:p w:rsidR="004D1ED7" w:rsidRDefault="004D1ED7">
      <w:pPr>
        <w:pStyle w:val="ConsPlusNonformat"/>
        <w:jc w:val="both"/>
      </w:pPr>
      <w:r>
        <w:t>"__" ______________ 20__ г.</w:t>
      </w: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ind w:firstLine="540"/>
        <w:jc w:val="both"/>
      </w:pPr>
    </w:p>
    <w:p w:rsidR="004D1ED7" w:rsidRDefault="004D1ED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sectPr w:rsidR="004D1ED7">
      <w:headerReference w:type="default" r:id="rId97"/>
      <w:footerReference w:type="default" r:id="rId98"/>
      <w:pgSz w:w="11906" w:h="16838"/>
      <w:pgMar w:top="1440" w:right="566" w:bottom="1440" w:left="1133" w:header="0" w:footer="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517" w:rsidRDefault="00EE2517">
      <w:pPr>
        <w:spacing w:after="0" w:line="240" w:lineRule="auto"/>
      </w:pPr>
      <w:r>
        <w:separator/>
      </w:r>
    </w:p>
  </w:endnote>
  <w:endnote w:type="continuationSeparator" w:id="0">
    <w:p w:rsidR="00EE2517" w:rsidRDefault="00EE25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D1ED7" w:rsidRDefault="004D1E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3346"/>
      <w:gridCol w:w="3555"/>
      <w:gridCol w:w="3346"/>
    </w:tblGrid>
    <w:tr w:rsidR="004D1ED7">
      <w:tblPrEx>
        <w:tblCellMar>
          <w:top w:w="0" w:type="dxa"/>
          <w:bottom w:w="0" w:type="dxa"/>
        </w:tblCellMar>
      </w:tblPrEx>
      <w:trPr>
        <w:trHeight w:hRule="exact" w:val="1663"/>
        <w:tblCellSpacing w:w="5" w:type="nil"/>
      </w:trPr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rPr>
              <w:b/>
              <w:bCs/>
              <w:color w:val="333399"/>
              <w:sz w:val="28"/>
              <w:szCs w:val="28"/>
            </w:rPr>
          </w:pPr>
          <w:r>
            <w:rPr>
              <w:b/>
              <w:bCs/>
              <w:color w:val="333399"/>
              <w:sz w:val="28"/>
              <w:szCs w:val="28"/>
            </w:rPr>
            <w:t>КонсультантПлюс</w:t>
          </w:r>
          <w:r>
            <w:rPr>
              <w:b/>
              <w:bCs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1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jc w:val="center"/>
            <w:rPr>
              <w:b/>
              <w:bCs/>
            </w:rPr>
          </w:pPr>
          <w:hyperlink r:id="rId1" w:history="1">
            <w:r>
              <w:rPr>
                <w:b/>
                <w:bCs/>
                <w:color w:val="0000FF"/>
              </w:rPr>
              <w:t>www.consultant.ru</w:t>
            </w:r>
          </w:hyperlink>
        </w:p>
      </w:tc>
      <w:tc>
        <w:tcPr>
          <w:tcW w:w="16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jc w:val="right"/>
          </w:pPr>
          <w:r>
            <w:t xml:space="preserve">Страница </w:t>
          </w:r>
          <w:r>
            <w:fldChar w:fldCharType="begin"/>
          </w:r>
          <w:r>
            <w:instrText>\PAGE</w:instrText>
          </w:r>
          <w:r>
            <w:fldChar w:fldCharType="separate"/>
          </w:r>
          <w:r w:rsidR="00F52B41">
            <w:rPr>
              <w:noProof/>
            </w:rPr>
            <w:t>2</w:t>
          </w:r>
          <w:r>
            <w:fldChar w:fldCharType="end"/>
          </w:r>
          <w:r>
            <w:t xml:space="preserve"> из </w:t>
          </w:r>
          <w:r>
            <w:fldChar w:fldCharType="begin"/>
          </w:r>
          <w:r>
            <w:instrText>\NUMPAGES</w:instrText>
          </w:r>
          <w:r>
            <w:fldChar w:fldCharType="separate"/>
          </w:r>
          <w:r w:rsidR="00F52B41">
            <w:rPr>
              <w:noProof/>
            </w:rPr>
            <w:t>2</w:t>
          </w:r>
          <w:r>
            <w:fldChar w:fldCharType="end"/>
          </w:r>
        </w:p>
      </w:tc>
    </w:tr>
  </w:tbl>
  <w:p w:rsidR="004D1ED7" w:rsidRDefault="004D1ED7">
    <w:pPr>
      <w:pStyle w:val="ConsPlusNormal"/>
      <w:rPr>
        <w:sz w:val="2"/>
        <w:szCs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517" w:rsidRDefault="00EE2517">
      <w:pPr>
        <w:spacing w:after="0" w:line="240" w:lineRule="auto"/>
      </w:pPr>
      <w:r>
        <w:separator/>
      </w:r>
    </w:p>
  </w:footnote>
  <w:footnote w:type="continuationSeparator" w:id="0">
    <w:p w:rsidR="00EE2517" w:rsidRDefault="00EE25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CellSpacing w:w="5" w:type="nil"/>
      <w:tblInd w:w="40" w:type="dxa"/>
      <w:tblCellMar>
        <w:left w:w="40" w:type="dxa"/>
        <w:right w:w="40" w:type="dxa"/>
      </w:tblCellMar>
      <w:tblLook w:val="0000" w:firstRow="0" w:lastRow="0" w:firstColumn="0" w:lastColumn="0" w:noHBand="0" w:noVBand="0"/>
    </w:tblPr>
    <w:tblGrid>
      <w:gridCol w:w="5646"/>
      <w:gridCol w:w="418"/>
      <w:gridCol w:w="4183"/>
    </w:tblGrid>
    <w:tr w:rsidR="004D1ED7">
      <w:tblPrEx>
        <w:tblCellMar>
          <w:top w:w="0" w:type="dxa"/>
          <w:bottom w:w="0" w:type="dxa"/>
        </w:tblCellMar>
      </w:tblPrEx>
      <w:trPr>
        <w:trHeight w:hRule="exact" w:val="1683"/>
        <w:tblCellSpacing w:w="5" w:type="nil"/>
      </w:trPr>
      <w:tc>
        <w:tcPr>
          <w:tcW w:w="27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rPr>
              <w:sz w:val="16"/>
              <w:szCs w:val="16"/>
            </w:rPr>
          </w:pPr>
          <w:r>
            <w:rPr>
              <w:sz w:val="16"/>
              <w:szCs w:val="16"/>
            </w:rPr>
            <w:t>Постановление Правительства РФ от 17.11.2010 N 927</w:t>
          </w:r>
          <w:r>
            <w:rPr>
              <w:sz w:val="16"/>
              <w:szCs w:val="16"/>
            </w:rPr>
            <w:br/>
            <w:t>(ред. от 19.11.2016)</w:t>
          </w:r>
          <w:r>
            <w:rPr>
              <w:sz w:val="16"/>
              <w:szCs w:val="16"/>
            </w:rPr>
            <w:br/>
            <w:t>"Об отдельных вопросах осуществления опеки и поп...</w:t>
          </w:r>
        </w:p>
      </w:tc>
      <w:tc>
        <w:tcPr>
          <w:tcW w:w="2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jc w:val="center"/>
            <w:rPr>
              <w:sz w:val="24"/>
              <w:szCs w:val="24"/>
            </w:rPr>
          </w:pPr>
        </w:p>
        <w:p w:rsidR="004D1ED7" w:rsidRDefault="004D1ED7">
          <w:pPr>
            <w:pStyle w:val="ConsPlusNormal"/>
            <w:jc w:val="center"/>
            <w:rPr>
              <w:sz w:val="24"/>
              <w:szCs w:val="24"/>
            </w:rPr>
          </w:pPr>
        </w:p>
      </w:tc>
      <w:tc>
        <w:tcPr>
          <w:tcW w:w="20" w:type="pct"/>
          <w:tcBorders>
            <w:top w:val="none" w:sz="2" w:space="0" w:color="auto"/>
            <w:left w:val="none" w:sz="2" w:space="0" w:color="auto"/>
            <w:bottom w:val="none" w:sz="2" w:space="0" w:color="auto"/>
            <w:right w:val="none" w:sz="2" w:space="0" w:color="auto"/>
          </w:tcBorders>
          <w:vAlign w:val="center"/>
        </w:tcPr>
        <w:p w:rsidR="004D1ED7" w:rsidRDefault="004D1ED7">
          <w:pPr>
            <w:pStyle w:val="ConsPlusNormal"/>
            <w:jc w:val="right"/>
            <w:rPr>
              <w:sz w:val="16"/>
              <w:szCs w:val="16"/>
            </w:rPr>
          </w:pPr>
          <w:r>
            <w:rPr>
              <w:sz w:val="18"/>
              <w:szCs w:val="18"/>
            </w:rPr>
            <w:t xml:space="preserve">Документ предоставлен </w:t>
          </w:r>
          <w:hyperlink r:id="rId1" w:history="1">
            <w:r>
              <w:rPr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sz w:val="18"/>
              <w:szCs w:val="18"/>
            </w:rPr>
            <w:br/>
          </w:r>
          <w:r>
            <w:rPr>
              <w:sz w:val="16"/>
              <w:szCs w:val="16"/>
            </w:rPr>
            <w:t>Дата сохранения: 29.11.2016</w:t>
          </w:r>
        </w:p>
      </w:tc>
    </w:tr>
  </w:tbl>
  <w:p w:rsidR="004D1ED7" w:rsidRDefault="004D1ED7">
    <w:pPr>
      <w:pStyle w:val="ConsPlusNormal"/>
      <w:pBdr>
        <w:bottom w:val="single" w:sz="12" w:space="0" w:color="auto"/>
      </w:pBdr>
      <w:jc w:val="center"/>
      <w:rPr>
        <w:sz w:val="2"/>
        <w:szCs w:val="2"/>
      </w:rPr>
    </w:pPr>
  </w:p>
  <w:p w:rsidR="004D1ED7" w:rsidRDefault="004D1ED7">
    <w:pPr>
      <w:pStyle w:val="ConsPlusNormal"/>
    </w:pPr>
    <w:r>
      <w:rPr>
        <w:sz w:val="10"/>
        <w:szCs w:val="10"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writeProtection w:recommended="1"/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1992"/>
    <w:rsid w:val="004D1ED7"/>
    <w:rsid w:val="009C1992"/>
    <w:rsid w:val="00EE2517"/>
    <w:rsid w:val="00F52B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b/>
      <w:bCs/>
      <w:sz w:val="20"/>
      <w:szCs w:val="20"/>
    </w:rPr>
  </w:style>
  <w:style w:type="paragraph" w:customStyle="1" w:styleId="ConsPlusCell">
    <w:name w:val="ConsPlusCell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DocList">
    <w:name w:val="ConsPlusDoc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customStyle="1" w:styleId="ConsPlusTitlePage">
    <w:name w:val="ConsPlusTitlePage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0"/>
      <w:szCs w:val="20"/>
    </w:rPr>
  </w:style>
  <w:style w:type="paragraph" w:customStyle="1" w:styleId="ConsPlusJurTerm">
    <w:name w:val="ConsPlusJurTerm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sz w:val="26"/>
      <w:szCs w:val="26"/>
    </w:rPr>
  </w:style>
  <w:style w:type="paragraph" w:customStyle="1" w:styleId="ConsPlusTextList">
    <w:name w:val="ConsPlusTextList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paragraph" w:customStyle="1" w:styleId="ConsPlusTextList1">
    <w:name w:val="ConsPlusTextList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consultantplus://offline/ref=26FF2FBB38BA2B9493D244E13514F56967A91FBE10309DEBCDBC9FAD5915C17F9D104D76951DF9D857w4M" TargetMode="External"/><Relationship Id="rId21" Type="http://schemas.openxmlformats.org/officeDocument/2006/relationships/hyperlink" Target="consultantplus://offline/ref=26FF2FBB38BA2B9493D244E13514F56964A111BD13329DEBCDBC9FAD5915C17F9D104D76951DF8DE57w8M" TargetMode="External"/><Relationship Id="rId34" Type="http://schemas.openxmlformats.org/officeDocument/2006/relationships/hyperlink" Target="consultantplus://offline/ref=26FF2FBB38BA2B9493D244E13514F56967A91FBE10309DEBCDBC9FAD5915C17F9D104D76951DF9D957wFM" TargetMode="External"/><Relationship Id="rId42" Type="http://schemas.openxmlformats.org/officeDocument/2006/relationships/hyperlink" Target="consultantplus://offline/ref=26FF2FBB38BA2B9493D244E13514F56964AA18BB14369DEBCDBC9FAD5915C17F9D104D76951DF9DC57wBM" TargetMode="External"/><Relationship Id="rId47" Type="http://schemas.openxmlformats.org/officeDocument/2006/relationships/hyperlink" Target="consultantplus://offline/ref=26FF2FBB38BA2B9493D244E13514F56967A91FBE10309DEBCDBC9FAD5915C17F9D104D76951DF9DA57w8M" TargetMode="External"/><Relationship Id="rId50" Type="http://schemas.openxmlformats.org/officeDocument/2006/relationships/hyperlink" Target="consultantplus://offline/ref=26FF2FBB38BA2B9493D244E13514F56967A91FBE10309DEBCDBC9FAD5915C17F9D104D76951DF9DA57wBM" TargetMode="External"/><Relationship Id="rId55" Type="http://schemas.openxmlformats.org/officeDocument/2006/relationships/hyperlink" Target="consultantplus://offline/ref=26FF2FBB38BA2B9493D244E13514F56964A110B21A369DEBCDBC9FAD5915C17F9D104D76951DFBDA57wDM" TargetMode="External"/><Relationship Id="rId63" Type="http://schemas.openxmlformats.org/officeDocument/2006/relationships/hyperlink" Target="consultantplus://offline/ref=26FF2FBB38BA2B9493D244E13514F56964AA18BB14369DEBCDBC9FAD5915C17F9D104D76951DF9DD57wCM" TargetMode="External"/><Relationship Id="rId68" Type="http://schemas.openxmlformats.org/officeDocument/2006/relationships/hyperlink" Target="consultantplus://offline/ref=26FF2FBB38BA2B9493D244E13514F56964AE11BE1A3A9DEBCDBC9FAD5915C17F9D104D76951DF9DB57wBM" TargetMode="External"/><Relationship Id="rId76" Type="http://schemas.openxmlformats.org/officeDocument/2006/relationships/hyperlink" Target="consultantplus://offline/ref=26FF2FBB38BA2B9493D244E13514F56964AE11BE1A3A9DEBCDBC9FAD5915C17F9D104D76951DF9DB57w5M" TargetMode="External"/><Relationship Id="rId84" Type="http://schemas.openxmlformats.org/officeDocument/2006/relationships/hyperlink" Target="consultantplus://offline/ref=26FF2FBB38BA2B9493D244E13514F56964AE11BE1A3A9DEBCDBC9FAD5915C17F9D104D76951DF9DC57wFM" TargetMode="External"/><Relationship Id="rId89" Type="http://schemas.openxmlformats.org/officeDocument/2006/relationships/hyperlink" Target="consultantplus://offline/ref=26FF2FBB38BA2B9493D244E13514F56964AE11BE1A3A9DEBCDBC9FAD5915C17F9D104D76951DF9DC57wFM" TargetMode="External"/><Relationship Id="rId97" Type="http://schemas.openxmlformats.org/officeDocument/2006/relationships/header" Target="header1.xml"/><Relationship Id="rId7" Type="http://schemas.openxmlformats.org/officeDocument/2006/relationships/image" Target="media/image1.png"/><Relationship Id="rId71" Type="http://schemas.openxmlformats.org/officeDocument/2006/relationships/hyperlink" Target="consultantplus://offline/ref=26FF2FBB38BA2B9493D244E13514F56967A91FBE10309DEBCDBC9FAD5915C17F9D104D76951DF9DB57wAM" TargetMode="External"/><Relationship Id="rId92" Type="http://schemas.openxmlformats.org/officeDocument/2006/relationships/hyperlink" Target="consultantplus://offline/ref=26FF2FBB38BA2B9493D244E13514F56964AC18BE15379DEBCDBC9FAD5915C17F9D104D76951DF9DA57wDM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26FF2FBB38BA2B9493D244E13514F56964A111BD13329DEBCDBC9FAD5915C17F9D104D76951DF9DC57wFM" TargetMode="External"/><Relationship Id="rId29" Type="http://schemas.openxmlformats.org/officeDocument/2006/relationships/hyperlink" Target="consultantplus://offline/ref=26FF2FBB38BA2B9493D244E13514F56964AA18BB14369DEBCDBC9FAD5915C17F9D104D76951DF9DB57wBM" TargetMode="External"/><Relationship Id="rId11" Type="http://schemas.openxmlformats.org/officeDocument/2006/relationships/hyperlink" Target="consultantplus://offline/ref=26FF2FBB38BA2B9493D244E13514F56967A91BBD11369DEBCDBC9FAD5915C17F9D104D76951DFBDF57w5M" TargetMode="External"/><Relationship Id="rId24" Type="http://schemas.openxmlformats.org/officeDocument/2006/relationships/hyperlink" Target="consultantplus://offline/ref=26FF2FBB38BA2B9493D244E13514F56967A91BBD11369DEBCDBC9FAD5915C17F9D104D76951DFBDF57w5M" TargetMode="External"/><Relationship Id="rId32" Type="http://schemas.openxmlformats.org/officeDocument/2006/relationships/hyperlink" Target="consultantplus://offline/ref=26FF2FBB38BA2B9493D244E13514F56964AF1EBD12369DEBCDBC9FAD5915C17F9D104D76951DF9D957wCM" TargetMode="External"/><Relationship Id="rId37" Type="http://schemas.openxmlformats.org/officeDocument/2006/relationships/hyperlink" Target="consultantplus://offline/ref=26FF2FBB38BA2B9493D244E13514F56967A91FBE10309DEBCDBC9FAD5915C17F9D104D76951DF9D957wEM" TargetMode="External"/><Relationship Id="rId40" Type="http://schemas.openxmlformats.org/officeDocument/2006/relationships/hyperlink" Target="consultantplus://offline/ref=26FF2FBB38BA2B9493D244E13514F56967A91FBE10309DEBCDBC9FAD5915C17F9D104D76951DF9DA57wDM" TargetMode="External"/><Relationship Id="rId45" Type="http://schemas.openxmlformats.org/officeDocument/2006/relationships/hyperlink" Target="consultantplus://offline/ref=26FF2FBB38BA2B9493D244E13514F56967A91FBE10309DEBCDBC9FAD5915C17F9D104D76951DF9DA57w9M" TargetMode="External"/><Relationship Id="rId53" Type="http://schemas.openxmlformats.org/officeDocument/2006/relationships/hyperlink" Target="consultantplus://offline/ref=26FF2FBB38BA2B9493D244E13514F56967A918BE14349DEBCDBC9FAD5915C17F9D104D7E59w5M" TargetMode="External"/><Relationship Id="rId58" Type="http://schemas.openxmlformats.org/officeDocument/2006/relationships/hyperlink" Target="consultantplus://offline/ref=26FF2FBB38BA2B9493D244E13514F56967A91FBE10309DEBCDBC9FAD5915C17F9D104D76951DF9DB57w8M" TargetMode="External"/><Relationship Id="rId66" Type="http://schemas.openxmlformats.org/officeDocument/2006/relationships/hyperlink" Target="consultantplus://offline/ref=26FF2FBB38BA2B9493D244E13514F56964AA18BB14369DEBCDBC9FAD5915C17F9D104D76951DF9DD57wFM" TargetMode="External"/><Relationship Id="rId74" Type="http://schemas.openxmlformats.org/officeDocument/2006/relationships/hyperlink" Target="consultantplus://offline/ref=26FF2FBB38BA2B9493D244E13514F56964AE11BE1A3A9DEBCDBC9FAD5915C17F9D104D76951DF9DB57wAM" TargetMode="External"/><Relationship Id="rId79" Type="http://schemas.openxmlformats.org/officeDocument/2006/relationships/hyperlink" Target="consultantplus://offline/ref=26FF2FBB38BA2B9493D244E13514F56967A918BE14349DEBCDBC9FAD5915C17F9D104D76951DFBD957wEM" TargetMode="External"/><Relationship Id="rId87" Type="http://schemas.openxmlformats.org/officeDocument/2006/relationships/hyperlink" Target="consultantplus://offline/ref=26FF2FBB38BA2B9493D244E13514F56964AE11BE1A3A9DEBCDBC9FAD5915C17F9D104D76951DF9DC57wFM" TargetMode="External"/><Relationship Id="rId5" Type="http://schemas.openxmlformats.org/officeDocument/2006/relationships/footnotes" Target="footnotes.xml"/><Relationship Id="rId61" Type="http://schemas.openxmlformats.org/officeDocument/2006/relationships/hyperlink" Target="consultantplus://offline/ref=26FF2FBB38BA2B9493D244E13514F56964AE11BE1A3A9DEBCDBC9FAD5915C17F9D104D76951DF9DB57wBM" TargetMode="External"/><Relationship Id="rId82" Type="http://schemas.openxmlformats.org/officeDocument/2006/relationships/hyperlink" Target="consultantplus://offline/ref=26FF2FBB38BA2B9493D244E13514F56964AE11BE1A3A9DEBCDBC9FAD5915C17F9D104D76951DF9DC57wFM" TargetMode="External"/><Relationship Id="rId90" Type="http://schemas.openxmlformats.org/officeDocument/2006/relationships/hyperlink" Target="consultantplus://offline/ref=26FF2FBB38BA2B9493D244E13514F56964AE11BE1A3A9DEBCDBC9FAD5915C17F9D104D76951DF9DC57w9M" TargetMode="External"/><Relationship Id="rId95" Type="http://schemas.openxmlformats.org/officeDocument/2006/relationships/hyperlink" Target="consultantplus://offline/ref=26FF2FBB38BA2B9493D244E13514F56967A91FBE10309DEBCDBC9FAD5915C17F9D104D76951DF9DC57wEM" TargetMode="External"/><Relationship Id="rId19" Type="http://schemas.openxmlformats.org/officeDocument/2006/relationships/hyperlink" Target="consultantplus://offline/ref=26FF2FBB38BA2B9493D244E13514F56964A111BD13329DEBCDBC9FAD5915C17F9D104D76951DF8D857wBM" TargetMode="External"/><Relationship Id="rId14" Type="http://schemas.openxmlformats.org/officeDocument/2006/relationships/hyperlink" Target="consultantplus://offline/ref=26FF2FBB38BA2B9493D244E13514F56967A91EBA10379DEBCDBC9FAD5915C17F9D104D76951DF8D057wEM" TargetMode="External"/><Relationship Id="rId22" Type="http://schemas.openxmlformats.org/officeDocument/2006/relationships/hyperlink" Target="consultantplus://offline/ref=26FF2FBB38BA2B9493D244E13514F56964A111BD13329DEBCDBC9FAD5915C17F9D104D76951DF8DF57wEM" TargetMode="External"/><Relationship Id="rId27" Type="http://schemas.openxmlformats.org/officeDocument/2006/relationships/hyperlink" Target="consultantplus://offline/ref=26FF2FBB38BA2B9493D244E13514F56967A91FBE10309DEBCDBC9FAD5915C17F9D104D76951DF9D957wCM" TargetMode="External"/><Relationship Id="rId30" Type="http://schemas.openxmlformats.org/officeDocument/2006/relationships/hyperlink" Target="consultantplus://offline/ref=26FF2FBB38BA2B9493D244E13514F56964AA18BB14369DEBCDBC9FAD5915C17F9D104D76951DF9DB57wAM" TargetMode="External"/><Relationship Id="rId35" Type="http://schemas.openxmlformats.org/officeDocument/2006/relationships/hyperlink" Target="consultantplus://offline/ref=26FF2FBB38BA2B9493D244E13514F56964AA18BB14369DEBCDBC9FAD5915C17F9D104D76951DF9DB57w5M" TargetMode="External"/><Relationship Id="rId43" Type="http://schemas.openxmlformats.org/officeDocument/2006/relationships/hyperlink" Target="consultantplus://offline/ref=26FF2FBB38BA2B9493D244E13514F56967A918BE14349DEBCDBC9FAD5915C17F9D104D7E59w5M" TargetMode="External"/><Relationship Id="rId48" Type="http://schemas.openxmlformats.org/officeDocument/2006/relationships/hyperlink" Target="consultantplus://offline/ref=26FF2FBB38BA2B9493D244E13514F56967A91FBE10309DEBCDBC9FAD5915C17F9D104D76951DF9DA57w8M" TargetMode="External"/><Relationship Id="rId56" Type="http://schemas.openxmlformats.org/officeDocument/2006/relationships/hyperlink" Target="consultantplus://offline/ref=26FF2FBB38BA2B9493D244E13514F56967A91FBE10309DEBCDBC9FAD5915C17F9D104D76951DF9DB57w8M" TargetMode="External"/><Relationship Id="rId64" Type="http://schemas.openxmlformats.org/officeDocument/2006/relationships/hyperlink" Target="consultantplus://offline/ref=26FF2FBB38BA2B9493D244E13514F56964A110B21A369DEBCDBC9FAD5915C17F9D104D76951DFBDA57wCM" TargetMode="External"/><Relationship Id="rId69" Type="http://schemas.openxmlformats.org/officeDocument/2006/relationships/hyperlink" Target="consultantplus://offline/ref=26FF2FBB38BA2B9493D244E13514F56967A91EBA10379DEBCDBC9FAD5915C17F9D104D76951DF8D057wEM" TargetMode="External"/><Relationship Id="rId77" Type="http://schemas.openxmlformats.org/officeDocument/2006/relationships/hyperlink" Target="consultantplus://offline/ref=26FF2FBB38BA2B9493D244E13514F56964AE11BE1A3A9DEBCDBC9FAD5915C17F9D104D76951DF9DC57wDM" TargetMode="External"/><Relationship Id="rId100" Type="http://schemas.openxmlformats.org/officeDocument/2006/relationships/theme" Target="theme/theme1.xml"/><Relationship Id="rId8" Type="http://schemas.openxmlformats.org/officeDocument/2006/relationships/hyperlink" Target="http://www.consultant.ru" TargetMode="External"/><Relationship Id="rId51" Type="http://schemas.openxmlformats.org/officeDocument/2006/relationships/hyperlink" Target="consultantplus://offline/ref=26FF2FBB38BA2B9493D244E13514F56967A91FBE10309DEBCDBC9FAD5915C17F9D104D76951DF9DB57wFM" TargetMode="External"/><Relationship Id="rId72" Type="http://schemas.openxmlformats.org/officeDocument/2006/relationships/hyperlink" Target="consultantplus://offline/ref=26FF2FBB38BA2B9493D244E13514F56967A91FBE10309DEBCDBC9FAD5915C17F9D104D76951DF9DB57w5M" TargetMode="External"/><Relationship Id="rId80" Type="http://schemas.openxmlformats.org/officeDocument/2006/relationships/hyperlink" Target="consultantplus://offline/ref=26FF2FBB38BA2B9493D244E13514F56967A918B217349DEBCDBC9FAD5915C17F9D104D76951DFADD57w8M" TargetMode="External"/><Relationship Id="rId85" Type="http://schemas.openxmlformats.org/officeDocument/2006/relationships/hyperlink" Target="consultantplus://offline/ref=26FF2FBB38BA2B9493D244E13514F56964AE11BE1A3A9DEBCDBC9FAD5915C17F9D104D76951DF9DC57wFM" TargetMode="External"/><Relationship Id="rId93" Type="http://schemas.openxmlformats.org/officeDocument/2006/relationships/hyperlink" Target="consultantplus://offline/ref=26FF2FBB38BA2B9493D244E13514F56964AE11BE1A3A9DEBCDBC9FAD5915C17F9D104D76951DF9DC57wAM" TargetMode="External"/><Relationship Id="rId98" Type="http://schemas.openxmlformats.org/officeDocument/2006/relationships/footer" Target="footer1.xml"/><Relationship Id="rId3" Type="http://schemas.openxmlformats.org/officeDocument/2006/relationships/settings" Target="settings.xml"/><Relationship Id="rId12" Type="http://schemas.openxmlformats.org/officeDocument/2006/relationships/hyperlink" Target="consultantplus://offline/ref=26FF2FBB38BA2B9493D244E13514F56964A110B21A369DEBCDBC9FAD5915C17F9D104D76951DFBD957w4M" TargetMode="External"/><Relationship Id="rId17" Type="http://schemas.openxmlformats.org/officeDocument/2006/relationships/hyperlink" Target="consultantplus://offline/ref=26FF2FBB38BA2B9493D244E13514F56964A111BD13329DEBCDBC9FAD5915C17F9D104D76951DF9DD57wDM" TargetMode="External"/><Relationship Id="rId25" Type="http://schemas.openxmlformats.org/officeDocument/2006/relationships/hyperlink" Target="consultantplus://offline/ref=26FF2FBB38BA2B9493D244E13514F56964A110B21A369DEBCDBC9FAD5915C17F9D104D76951DFBDA57wDM" TargetMode="External"/><Relationship Id="rId33" Type="http://schemas.openxmlformats.org/officeDocument/2006/relationships/hyperlink" Target="consultantplus://offline/ref=26FF2FBB38BA2B9493D244E13514F56967A91BBD11369DEBCDBC9FAD5915C17F9D104D76951DFBDF57w5M" TargetMode="External"/><Relationship Id="rId38" Type="http://schemas.openxmlformats.org/officeDocument/2006/relationships/hyperlink" Target="consultantplus://offline/ref=26FF2FBB38BA2B9493D244E13514F56964AA18BB14369DEBCDBC9FAD5915C17F9D104D76951DF9DB57w4M" TargetMode="External"/><Relationship Id="rId46" Type="http://schemas.openxmlformats.org/officeDocument/2006/relationships/hyperlink" Target="consultantplus://offline/ref=26FF2FBB38BA2B9493D244E13514F56967A91FBE10309DEBCDBC9FAD5915C17F9D104D76951DF9DA57w8M" TargetMode="External"/><Relationship Id="rId59" Type="http://schemas.openxmlformats.org/officeDocument/2006/relationships/hyperlink" Target="consultantplus://offline/ref=26FF2FBB38BA2B9493D244E13514F56964AA18BB14369DEBCDBC9FAD5915C17F9D104D76951DF9DD57wDM" TargetMode="External"/><Relationship Id="rId67" Type="http://schemas.openxmlformats.org/officeDocument/2006/relationships/hyperlink" Target="consultantplus://offline/ref=26FF2FBB38BA2B9493D244E13514F56964AA18BB14369DEBCDBC9FAD5915C17F9D104D76951DF9DD57w9M" TargetMode="External"/><Relationship Id="rId20" Type="http://schemas.openxmlformats.org/officeDocument/2006/relationships/hyperlink" Target="consultantplus://offline/ref=26FF2FBB38BA2B9493D244E13514F56964A111BD13329DEBCDBC9FAD5915C17F9D104D76951DF8D957wBM" TargetMode="External"/><Relationship Id="rId41" Type="http://schemas.openxmlformats.org/officeDocument/2006/relationships/hyperlink" Target="consultantplus://offline/ref=26FF2FBB38BA2B9493D244E13514F56964AA18BB14369DEBCDBC9FAD5915C17F9D104D76951DF9DC57wDM" TargetMode="External"/><Relationship Id="rId54" Type="http://schemas.openxmlformats.org/officeDocument/2006/relationships/hyperlink" Target="consultantplus://offline/ref=26FF2FBB38BA2B9493D244E13514F56964A111BD13329DEBCDBC9FAD5915C17F9D104D76951DF8D857wAM" TargetMode="External"/><Relationship Id="rId62" Type="http://schemas.openxmlformats.org/officeDocument/2006/relationships/hyperlink" Target="consultantplus://offline/ref=26FF2FBB38BA2B9493D244E13514F56967A91EBA10379DEBCDBC9FAD5915C17F9D104D76951DF8D057wEM" TargetMode="External"/><Relationship Id="rId70" Type="http://schemas.openxmlformats.org/officeDocument/2006/relationships/hyperlink" Target="consultantplus://offline/ref=26FF2FBB38BA2B9493D244E13514F56964AE11BE1A3A9DEBCDBC9FAD5915C17F9D104D76951DF9DB57wAM" TargetMode="External"/><Relationship Id="rId75" Type="http://schemas.openxmlformats.org/officeDocument/2006/relationships/hyperlink" Target="consultantplus://offline/ref=26FF2FBB38BA2B9493D244E13514F56964A81ABF15329DEBCDBC9FAD5915C17F9D104D76951DF9D857w8M" TargetMode="External"/><Relationship Id="rId83" Type="http://schemas.openxmlformats.org/officeDocument/2006/relationships/hyperlink" Target="consultantplus://offline/ref=26FF2FBB38BA2B9493D244E13514F56964AE11BE1A3A9DEBCDBC9FAD5915C17F9D104D76951DF9DC57wFM" TargetMode="External"/><Relationship Id="rId88" Type="http://schemas.openxmlformats.org/officeDocument/2006/relationships/hyperlink" Target="consultantplus://offline/ref=26FF2FBB38BA2B9493D244E13514F56964AE11BE1A3A9DEBCDBC9FAD5915C17F9D104D76951DF9DC57wFM" TargetMode="External"/><Relationship Id="rId91" Type="http://schemas.openxmlformats.org/officeDocument/2006/relationships/hyperlink" Target="consultantplus://offline/ref=26FF2FBB38BA2B9493D244E13514F56964AE11BE1A3A9DEBCDBC9FAD5915C17F9D104D76951DF9DC57w8M" TargetMode="External"/><Relationship Id="rId96" Type="http://schemas.openxmlformats.org/officeDocument/2006/relationships/hyperlink" Target="consultantplus://offline/ref=26FF2FBB38BA2B9493D244E13514F56967A91FBE10309DEBCDBC9FAD5915C17F9D104D76951DF9D157w9M" TargetMode="Externa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5" Type="http://schemas.openxmlformats.org/officeDocument/2006/relationships/hyperlink" Target="consultantplus://offline/ref=26FF2FBB38BA2B9493D244E13514F56967A91FBE10309DEBCDBC9FAD5915C17F9D104D76951DF9D857w8M" TargetMode="External"/><Relationship Id="rId23" Type="http://schemas.openxmlformats.org/officeDocument/2006/relationships/hyperlink" Target="consultantplus://offline/ref=26FF2FBB38BA2B9493D244E13514F56964AA18BB14369DEBCDBC9FAD5915C17F9D104D76951DF9DB57w9M" TargetMode="External"/><Relationship Id="rId28" Type="http://schemas.openxmlformats.org/officeDocument/2006/relationships/hyperlink" Target="consultantplus://offline/ref=26FF2FBB38BA2B9493D244E13514F56964A81EBF143A9DEBCDBC9FAD5915C17F9D104D76951DF9D857w8M" TargetMode="External"/><Relationship Id="rId36" Type="http://schemas.openxmlformats.org/officeDocument/2006/relationships/hyperlink" Target="consultantplus://offline/ref=26FF2FBB38BA2B9493D244E13514F56964A81EBF143A9DEBCDBC9FAD5915C17F9D104D76951DF9D857w8M" TargetMode="External"/><Relationship Id="rId49" Type="http://schemas.openxmlformats.org/officeDocument/2006/relationships/hyperlink" Target="consultantplus://offline/ref=26FF2FBB38BA2B9493D244E13514F56967A918BE14349DEBCDBC9FAD5951w5M" TargetMode="External"/><Relationship Id="rId57" Type="http://schemas.openxmlformats.org/officeDocument/2006/relationships/hyperlink" Target="consultantplus://offline/ref=26FF2FBB38BA2B9493D244E13514F56967A91FBE10309DEBCDBC9FAD5915C17F9D104D76951DF9DB57w8M" TargetMode="External"/><Relationship Id="rId10" Type="http://schemas.openxmlformats.org/officeDocument/2006/relationships/hyperlink" Target="consultantplus://offline/ref=26FF2FBB38BA2B9493D244E13514F56964AA18BB14369DEBCDBC9FAD5915C17F9D104D76951DF9DB57wEM" TargetMode="External"/><Relationship Id="rId31" Type="http://schemas.openxmlformats.org/officeDocument/2006/relationships/hyperlink" Target="consultantplus://offline/ref=26FF2FBB38BA2B9493D244E13514F56964AA18BB14369DEBCDBC9FAD5915C17F9D104D76951DF9DB57w5M" TargetMode="External"/><Relationship Id="rId44" Type="http://schemas.openxmlformats.org/officeDocument/2006/relationships/hyperlink" Target="consultantplus://offline/ref=26FF2FBB38BA2B9493D244E13514F56967A91FBE10309DEBCDBC9FAD5915C17F9D104D76951DF9DA57wEM" TargetMode="External"/><Relationship Id="rId52" Type="http://schemas.openxmlformats.org/officeDocument/2006/relationships/hyperlink" Target="consultantplus://offline/ref=26FF2FBB38BA2B9493D244E13514F56964AA18BB14369DEBCDBC9FAD5915C17F9D104D76951DF9DC57w4M" TargetMode="External"/><Relationship Id="rId60" Type="http://schemas.openxmlformats.org/officeDocument/2006/relationships/hyperlink" Target="consultantplus://offline/ref=26FF2FBB38BA2B9493D244E13514F56964A110B21A369DEBCDBC9FAD5915C17F9D104D76951DFBDA57wCM" TargetMode="External"/><Relationship Id="rId65" Type="http://schemas.openxmlformats.org/officeDocument/2006/relationships/hyperlink" Target="consultantplus://offline/ref=26FF2FBB38BA2B9493D244E13514F56964A81EBF143A9DEBCDBC9FAD5915C17F9D104D76951DF9D857w8M" TargetMode="External"/><Relationship Id="rId73" Type="http://schemas.openxmlformats.org/officeDocument/2006/relationships/hyperlink" Target="consultantplus://offline/ref=26FF2FBB38BA2B9493D244E13514F56967A91FBE10309DEBCDBC9FAD5915C17F9D104D76951DF9DB57w4M" TargetMode="External"/><Relationship Id="rId78" Type="http://schemas.openxmlformats.org/officeDocument/2006/relationships/hyperlink" Target="consultantplus://offline/ref=26FF2FBB38BA2B9493D244E13514F56964AE11BE1A3A9DEBCDBC9FAD5915C17F9D104D76951DF9DC57wCM" TargetMode="External"/><Relationship Id="rId81" Type="http://schemas.openxmlformats.org/officeDocument/2006/relationships/hyperlink" Target="consultantplus://offline/ref=26FF2FBB38BA2B9493D244E13514F56964AE11BE1A3A9DEBCDBC9FAD5915C17F9D104D76951DF9DC57wFM" TargetMode="External"/><Relationship Id="rId86" Type="http://schemas.openxmlformats.org/officeDocument/2006/relationships/hyperlink" Target="consultantplus://offline/ref=26FF2FBB38BA2B9493D244E13514F56964AE11BE1A3A9DEBCDBC9FAD5915C17F9D104D76951DF9DC57wFM" TargetMode="External"/><Relationship Id="rId94" Type="http://schemas.openxmlformats.org/officeDocument/2006/relationships/hyperlink" Target="consultantplus://offline/ref=26FF2FBB38BA2B9493D244E13514F56964A81ABF15329DEBCDBC9FAD5915C17F9D104D76951DF9D857w8M" TargetMode="External"/><Relationship Id="rId9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26FF2FBB38BA2B9493D244E13514F56964A81ABF15329DEBCDBC9FAD5915C17F9D104D76951DF9D857w8M" TargetMode="External"/><Relationship Id="rId13" Type="http://schemas.openxmlformats.org/officeDocument/2006/relationships/hyperlink" Target="consultantplus://offline/ref=26FF2FBB38BA2B9493D244E13514F56964AE11BE1A3A9DEBCDBC9FAD5915C17F9D104D76951DF9DB57w8M" TargetMode="External"/><Relationship Id="rId18" Type="http://schemas.openxmlformats.org/officeDocument/2006/relationships/hyperlink" Target="consultantplus://offline/ref=26FF2FBB38BA2B9493D244E13514F56964A111BD13329DEBCDBC9FAD5915C17F9D104D76951DF9DF57wFM" TargetMode="External"/><Relationship Id="rId39" Type="http://schemas.openxmlformats.org/officeDocument/2006/relationships/hyperlink" Target="consultantplus://offline/ref=26FF2FBB38BA2B9493D244E13514F56967A91FBE10309DEBCDBC9FAD5915C17F9D104D76951DF9D957w4M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18498</Words>
  <Characters>105442</Characters>
  <Application>Microsoft Office Word</Application>
  <DocSecurity>2</DocSecurity>
  <Lines>878</Lines>
  <Paragraphs>247</Paragraphs>
  <ScaleCrop>false</ScaleCrop>
  <Company>КонсультантПлюс Версия 4016.00.12</Company>
  <LinksUpToDate>false</LinksUpToDate>
  <CharactersWithSpaces>123693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Правительства РФ от 17.11.2010 N 927(ред. от 19.11.2016)"Об отдельных вопросах осуществления опеки и попечительства в отношении совершеннолетних недееспособных или не полностью дееспособных граждан"(вместе с "Правилами подбора, учета и подго</dc:title>
  <dc:creator>Admin</dc:creator>
  <cp:lastModifiedBy>Admin</cp:lastModifiedBy>
  <cp:revision>2</cp:revision>
  <dcterms:created xsi:type="dcterms:W3CDTF">2016-12-23T07:38:00Z</dcterms:created>
  <dcterms:modified xsi:type="dcterms:W3CDTF">2016-12-23T07:38:00Z</dcterms:modified>
</cp:coreProperties>
</file>