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64A" w:rsidRPr="004A764A" w:rsidRDefault="004A764A" w:rsidP="004A7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4A764A">
        <w:rPr>
          <w:rFonts w:ascii="Times New Roman" w:eastAsia="Times New Roman" w:hAnsi="Times New Roman" w:cs="Times New Roman"/>
          <w:b/>
          <w:bCs/>
          <w:noProof/>
          <w:sz w:val="28"/>
          <w:szCs w:val="20"/>
        </w:rPr>
        <w:drawing>
          <wp:inline distT="0" distB="0" distL="0" distR="0" wp14:anchorId="60E00B44" wp14:editId="0E1D2784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64A" w:rsidRPr="004A764A" w:rsidRDefault="004A764A" w:rsidP="004A7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4A764A">
        <w:rPr>
          <w:rFonts w:ascii="Times New Roman" w:eastAsia="Times New Roman" w:hAnsi="Times New Roman" w:cs="Times New Roman"/>
          <w:b/>
          <w:bCs/>
          <w:sz w:val="28"/>
          <w:szCs w:val="20"/>
        </w:rPr>
        <w:t>ПОСТАНОВЛЕНИЕ</w:t>
      </w:r>
    </w:p>
    <w:p w:rsidR="004A764A" w:rsidRPr="004A764A" w:rsidRDefault="004A764A" w:rsidP="004A7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4A764A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АДМИНИСТРАЦИИ МУНИЦИПАЛЬНОГО ОБРАЗОВАНИЯ </w:t>
      </w:r>
    </w:p>
    <w:p w:rsidR="004A764A" w:rsidRPr="004A764A" w:rsidRDefault="004A764A" w:rsidP="004A7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4A764A">
        <w:rPr>
          <w:rFonts w:ascii="Times New Roman" w:eastAsia="Times New Roman" w:hAnsi="Times New Roman" w:cs="Times New Roman"/>
          <w:b/>
          <w:bCs/>
          <w:sz w:val="28"/>
          <w:szCs w:val="20"/>
        </w:rPr>
        <w:t>ВЫСЕЛКОВСКИЙ  РАЙОН</w:t>
      </w:r>
    </w:p>
    <w:p w:rsidR="004A764A" w:rsidRPr="004A764A" w:rsidRDefault="004A764A" w:rsidP="004A7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:rsidR="004A764A" w:rsidRPr="004A764A" w:rsidRDefault="004A764A" w:rsidP="004A76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4A764A">
        <w:rPr>
          <w:rFonts w:ascii="Times New Roman" w:eastAsia="Times New Roman" w:hAnsi="Times New Roman" w:cs="Times New Roman"/>
          <w:bCs/>
          <w:sz w:val="28"/>
          <w:szCs w:val="20"/>
        </w:rPr>
        <w:t>от 2</w:t>
      </w:r>
      <w:r>
        <w:rPr>
          <w:rFonts w:ascii="Times New Roman" w:eastAsia="Times New Roman" w:hAnsi="Times New Roman" w:cs="Times New Roman"/>
          <w:bCs/>
          <w:sz w:val="28"/>
          <w:szCs w:val="20"/>
        </w:rPr>
        <w:t>8</w:t>
      </w:r>
      <w:r w:rsidRPr="004A764A">
        <w:rPr>
          <w:rFonts w:ascii="Times New Roman" w:eastAsia="Times New Roman" w:hAnsi="Times New Roman" w:cs="Times New Roman"/>
          <w:bCs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0"/>
        </w:rPr>
        <w:t>октября</w:t>
      </w:r>
      <w:r w:rsidRPr="004A764A">
        <w:rPr>
          <w:rFonts w:ascii="Times New Roman" w:eastAsia="Times New Roman" w:hAnsi="Times New Roman" w:cs="Times New Roman"/>
          <w:bCs/>
          <w:sz w:val="28"/>
          <w:szCs w:val="20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0"/>
        </w:rPr>
        <w:t>22</w:t>
      </w:r>
      <w:r w:rsidRPr="004A764A">
        <w:rPr>
          <w:rFonts w:ascii="Times New Roman" w:eastAsia="Times New Roman" w:hAnsi="Times New Roman" w:cs="Times New Roman"/>
          <w:bCs/>
          <w:sz w:val="28"/>
          <w:szCs w:val="20"/>
        </w:rPr>
        <w:t xml:space="preserve"> г.               </w:t>
      </w:r>
      <w:r w:rsidRPr="004A764A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4A764A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4A764A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4A764A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4A764A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4A764A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4A764A">
        <w:rPr>
          <w:rFonts w:ascii="Times New Roman" w:eastAsia="Times New Roman" w:hAnsi="Times New Roman" w:cs="Times New Roman"/>
          <w:bCs/>
          <w:sz w:val="28"/>
          <w:szCs w:val="20"/>
        </w:rPr>
        <w:tab/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0"/>
        </w:rPr>
        <w:t>№ 1321</w:t>
      </w:r>
      <w:r w:rsidRPr="004A764A">
        <w:rPr>
          <w:rFonts w:ascii="Times New Roman" w:eastAsia="Times New Roman" w:hAnsi="Times New Roman" w:cs="Times New Roman"/>
          <w:bCs/>
          <w:sz w:val="28"/>
          <w:szCs w:val="20"/>
        </w:rPr>
        <w:t xml:space="preserve"> </w:t>
      </w:r>
    </w:p>
    <w:p w:rsidR="004A764A" w:rsidRPr="004A764A" w:rsidRDefault="004A764A" w:rsidP="004A7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:rsidR="004A764A" w:rsidRPr="004A764A" w:rsidRDefault="004A764A" w:rsidP="004A76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764A">
        <w:rPr>
          <w:rFonts w:ascii="Times New Roman" w:eastAsia="Times New Roman" w:hAnsi="Times New Roman" w:cs="Times New Roman"/>
          <w:bCs/>
          <w:sz w:val="24"/>
          <w:szCs w:val="24"/>
        </w:rPr>
        <w:t>ст-ца Выселки</w:t>
      </w:r>
    </w:p>
    <w:p w:rsidR="00BF64F9" w:rsidRPr="00BF64F9" w:rsidRDefault="00BF64F9" w:rsidP="00BF6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215" w:rsidRDefault="00942215" w:rsidP="00BF64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215" w:rsidRDefault="00942215" w:rsidP="00BF64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BF64F9" w:rsidRPr="00BF64F9">
        <w:rPr>
          <w:rFonts w:ascii="Times New Roman" w:hAnsi="Times New Roman" w:cs="Times New Roman"/>
          <w:b/>
          <w:sz w:val="28"/>
          <w:szCs w:val="28"/>
        </w:rPr>
        <w:t xml:space="preserve"> муниципальном звене территориальной подсистемы единой государственной системы предупреждения и ликвидации </w:t>
      </w:r>
    </w:p>
    <w:p w:rsidR="00BF64F9" w:rsidRPr="00BF64F9" w:rsidRDefault="00BF64F9" w:rsidP="00BF64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4F9">
        <w:rPr>
          <w:rFonts w:ascii="Times New Roman" w:hAnsi="Times New Roman" w:cs="Times New Roman"/>
          <w:b/>
          <w:sz w:val="28"/>
          <w:szCs w:val="28"/>
        </w:rPr>
        <w:t>чрезвычайных ситуаций Краснодарского края</w:t>
      </w:r>
    </w:p>
    <w:p w:rsidR="00BF64F9" w:rsidRDefault="00BF64F9" w:rsidP="00BF6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64F9">
        <w:rPr>
          <w:rFonts w:ascii="Times New Roman" w:hAnsi="Times New Roman" w:cs="Times New Roman"/>
          <w:sz w:val="28"/>
          <w:szCs w:val="28"/>
        </w:rPr>
        <w:t> </w:t>
      </w:r>
    </w:p>
    <w:p w:rsidR="00942215" w:rsidRPr="00BF64F9" w:rsidRDefault="00942215" w:rsidP="00BF6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4F9" w:rsidRPr="00BF64F9" w:rsidRDefault="00BF64F9" w:rsidP="00BF6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64F9">
        <w:rPr>
          <w:rFonts w:ascii="Times New Roman" w:hAnsi="Times New Roman" w:cs="Times New Roman"/>
          <w:sz w:val="28"/>
          <w:szCs w:val="28"/>
        </w:rPr>
        <w:t> </w:t>
      </w:r>
    </w:p>
    <w:p w:rsidR="00BF64F9" w:rsidRPr="00BF64F9" w:rsidRDefault="00BF64F9" w:rsidP="00E779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64F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60C84">
        <w:rPr>
          <w:rFonts w:ascii="Times New Roman" w:hAnsi="Times New Roman" w:cs="Times New Roman"/>
          <w:sz w:val="28"/>
          <w:szCs w:val="28"/>
        </w:rPr>
        <w:t xml:space="preserve">с </w:t>
      </w:r>
      <w:r w:rsidRPr="00BF64F9">
        <w:rPr>
          <w:rFonts w:ascii="Times New Roman" w:hAnsi="Times New Roman" w:cs="Times New Roman"/>
          <w:sz w:val="28"/>
          <w:szCs w:val="28"/>
        </w:rPr>
        <w:t>изменениям</w:t>
      </w:r>
      <w:r w:rsidR="00260C84">
        <w:rPr>
          <w:rFonts w:ascii="Times New Roman" w:hAnsi="Times New Roman" w:cs="Times New Roman"/>
          <w:sz w:val="28"/>
          <w:szCs w:val="28"/>
        </w:rPr>
        <w:t>и</w:t>
      </w:r>
      <w:r w:rsidRPr="00BF64F9">
        <w:rPr>
          <w:rFonts w:ascii="Times New Roman" w:hAnsi="Times New Roman" w:cs="Times New Roman"/>
          <w:sz w:val="28"/>
          <w:szCs w:val="28"/>
        </w:rPr>
        <w:t>, внесенным</w:t>
      </w:r>
      <w:r w:rsidR="00260C84">
        <w:rPr>
          <w:rFonts w:ascii="Times New Roman" w:hAnsi="Times New Roman" w:cs="Times New Roman"/>
          <w:sz w:val="28"/>
          <w:szCs w:val="28"/>
        </w:rPr>
        <w:t>и</w:t>
      </w:r>
      <w:r w:rsidRPr="00BF64F9">
        <w:rPr>
          <w:rFonts w:ascii="Times New Roman" w:hAnsi="Times New Roman" w:cs="Times New Roman"/>
          <w:sz w:val="28"/>
          <w:szCs w:val="28"/>
        </w:rPr>
        <w:t xml:space="preserve"> Федеральным законом от </w:t>
      </w:r>
      <w:r w:rsidR="00260C8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F64F9">
        <w:rPr>
          <w:rFonts w:ascii="Times New Roman" w:hAnsi="Times New Roman" w:cs="Times New Roman"/>
          <w:sz w:val="28"/>
          <w:szCs w:val="28"/>
        </w:rPr>
        <w:t>30 декабря 2021 года № 459-ФЗ в Федеральный закон от 21 декабря 1994 года № 68-ФЗ</w:t>
      </w:r>
      <w:r w:rsidR="00E779C3" w:rsidRPr="00E779C3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«О защите населения и территорий от чрезвычайных ситуаций природного и техногенного характера», Постановлением Прав</w:t>
      </w:r>
      <w:r w:rsidR="009E13E2">
        <w:rPr>
          <w:rFonts w:ascii="Times New Roman" w:hAnsi="Times New Roman" w:cs="Times New Roman"/>
          <w:sz w:val="28"/>
          <w:szCs w:val="28"/>
        </w:rPr>
        <w:t>ительства Российской Федера</w:t>
      </w:r>
      <w:r w:rsidR="009E13E2">
        <w:rPr>
          <w:rFonts w:ascii="Times New Roman" w:hAnsi="Times New Roman" w:cs="Times New Roman"/>
          <w:sz w:val="28"/>
          <w:szCs w:val="28"/>
        </w:rPr>
        <w:softHyphen/>
        <w:t xml:space="preserve">ции </w:t>
      </w:r>
      <w:r w:rsidRPr="00BF64F9">
        <w:rPr>
          <w:rFonts w:ascii="Times New Roman" w:hAnsi="Times New Roman" w:cs="Times New Roman"/>
          <w:sz w:val="28"/>
          <w:szCs w:val="28"/>
        </w:rPr>
        <w:t>от 30 декабря 2003 года № 794</w:t>
      </w:r>
      <w:r w:rsidR="009E13E2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«О единой государственной системе преду</w:t>
      </w:r>
      <w:r w:rsidRPr="00BF64F9">
        <w:rPr>
          <w:rFonts w:ascii="Times New Roman" w:hAnsi="Times New Roman" w:cs="Times New Roman"/>
          <w:sz w:val="28"/>
          <w:szCs w:val="28"/>
        </w:rPr>
        <w:softHyphen/>
        <w:t>преждения и ликвидации чрезвычайных ситуаций», Законом Краснодарского края</w:t>
      </w:r>
      <w:r w:rsidR="00E779C3" w:rsidRPr="00E779C3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от 13 июля 1998 года № 135-КЗ</w:t>
      </w:r>
      <w:r w:rsidR="00E779C3" w:rsidRPr="00E779C3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«О защите населения и территорий Крас</w:t>
      </w:r>
      <w:r w:rsidRPr="00BF64F9">
        <w:rPr>
          <w:rFonts w:ascii="Times New Roman" w:hAnsi="Times New Roman" w:cs="Times New Roman"/>
          <w:sz w:val="28"/>
          <w:szCs w:val="28"/>
        </w:rPr>
        <w:softHyphen/>
        <w:t>нодарского края от чрезвычайных ситуаций природного и техногенного харак</w:t>
      </w:r>
      <w:r w:rsidRPr="00BF64F9">
        <w:rPr>
          <w:rFonts w:ascii="Times New Roman" w:hAnsi="Times New Roman" w:cs="Times New Roman"/>
          <w:sz w:val="28"/>
          <w:szCs w:val="28"/>
        </w:rPr>
        <w:softHyphen/>
        <w:t>тера», постановлением главы администрации Краснодарского края от 2 ноября 2005 года № 1007 «О территориальной подсистеме единой государственной си</w:t>
      </w:r>
      <w:r w:rsidRPr="00BF64F9">
        <w:rPr>
          <w:rFonts w:ascii="Times New Roman" w:hAnsi="Times New Roman" w:cs="Times New Roman"/>
          <w:sz w:val="28"/>
          <w:szCs w:val="28"/>
        </w:rPr>
        <w:softHyphen/>
        <w:t>стемы предупреждения и ликвидации чрезвычайных ситуаций Краснодарского края», в целях обеспечения деятельности муниципального звена территориаль</w:t>
      </w:r>
      <w:r w:rsidRPr="00BF64F9">
        <w:rPr>
          <w:rFonts w:ascii="Times New Roman" w:hAnsi="Times New Roman" w:cs="Times New Roman"/>
          <w:sz w:val="28"/>
          <w:szCs w:val="28"/>
        </w:rPr>
        <w:softHyphen/>
        <w:t>ной подсистемы единой государственной системы предупреждения и ликвида</w:t>
      </w:r>
      <w:r w:rsidRPr="00BF64F9">
        <w:rPr>
          <w:rFonts w:ascii="Times New Roman" w:hAnsi="Times New Roman" w:cs="Times New Roman"/>
          <w:sz w:val="28"/>
          <w:szCs w:val="28"/>
        </w:rPr>
        <w:softHyphen/>
        <w:t>ции чрезвычайных ситуаций Краснодарского края,  п</w:t>
      </w:r>
      <w:r w:rsidR="00675C80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о</w:t>
      </w:r>
      <w:r w:rsidR="00675C80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с</w:t>
      </w:r>
      <w:r w:rsidR="00675C80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т</w:t>
      </w:r>
      <w:r w:rsidR="00675C80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а</w:t>
      </w:r>
      <w:r w:rsidR="00675C80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н</w:t>
      </w:r>
      <w:r w:rsidR="00675C80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о</w:t>
      </w:r>
      <w:r w:rsidR="00675C80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в</w:t>
      </w:r>
      <w:r w:rsidR="00675C80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л</w:t>
      </w:r>
      <w:r w:rsidR="00675C80">
        <w:rPr>
          <w:rFonts w:ascii="Times New Roman" w:hAnsi="Times New Roman" w:cs="Times New Roman"/>
          <w:sz w:val="28"/>
          <w:szCs w:val="28"/>
        </w:rPr>
        <w:t xml:space="preserve"> </w:t>
      </w:r>
      <w:r w:rsidRPr="00BF64F9">
        <w:rPr>
          <w:rFonts w:ascii="Times New Roman" w:hAnsi="Times New Roman" w:cs="Times New Roman"/>
          <w:sz w:val="28"/>
          <w:szCs w:val="28"/>
        </w:rPr>
        <w:t>я</w:t>
      </w:r>
      <w:r w:rsidR="00675C80">
        <w:rPr>
          <w:rFonts w:ascii="Times New Roman" w:hAnsi="Times New Roman" w:cs="Times New Roman"/>
          <w:sz w:val="28"/>
          <w:szCs w:val="28"/>
        </w:rPr>
        <w:t xml:space="preserve"> ю</w:t>
      </w:r>
      <w:r w:rsidRPr="00BF64F9">
        <w:rPr>
          <w:rFonts w:ascii="Times New Roman" w:hAnsi="Times New Roman" w:cs="Times New Roman"/>
          <w:sz w:val="28"/>
          <w:szCs w:val="28"/>
        </w:rPr>
        <w:t>:</w:t>
      </w:r>
    </w:p>
    <w:p w:rsidR="00BF64F9" w:rsidRPr="00E779C3" w:rsidRDefault="00BF64F9" w:rsidP="00E779C3">
      <w:pPr>
        <w:pStyle w:val="a5"/>
        <w:numPr>
          <w:ilvl w:val="0"/>
          <w:numId w:val="6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79C3">
        <w:rPr>
          <w:rFonts w:ascii="Times New Roman" w:hAnsi="Times New Roman"/>
          <w:sz w:val="28"/>
          <w:szCs w:val="28"/>
        </w:rPr>
        <w:t>Утвердить Положение о муниципальном звене территориальной подсистемы единой государственной системы предупреждения и ликвидации чрезвычайных ситу</w:t>
      </w:r>
      <w:r w:rsidR="00E779C3">
        <w:rPr>
          <w:rFonts w:ascii="Times New Roman" w:hAnsi="Times New Roman"/>
          <w:sz w:val="28"/>
          <w:szCs w:val="28"/>
        </w:rPr>
        <w:t xml:space="preserve">аций муниципального образования </w:t>
      </w:r>
      <w:r w:rsidRPr="00E779C3">
        <w:rPr>
          <w:rFonts w:ascii="Times New Roman" w:hAnsi="Times New Roman"/>
          <w:sz w:val="28"/>
          <w:szCs w:val="28"/>
        </w:rPr>
        <w:t>Красно</w:t>
      </w:r>
      <w:r w:rsidRPr="00E779C3">
        <w:rPr>
          <w:rFonts w:ascii="Times New Roman" w:hAnsi="Times New Roman"/>
          <w:sz w:val="28"/>
          <w:szCs w:val="28"/>
        </w:rPr>
        <w:softHyphen/>
        <w:t>дарского края (приложение № 1).</w:t>
      </w:r>
    </w:p>
    <w:p w:rsidR="00BF64F9" w:rsidRPr="00E779C3" w:rsidRDefault="00BF64F9" w:rsidP="00E779C3">
      <w:pPr>
        <w:pStyle w:val="a5"/>
        <w:numPr>
          <w:ilvl w:val="0"/>
          <w:numId w:val="6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79C3">
        <w:rPr>
          <w:rFonts w:ascii="Times New Roman" w:hAnsi="Times New Roman"/>
          <w:sz w:val="28"/>
          <w:szCs w:val="28"/>
        </w:rPr>
        <w:t>Утвердить структуру</w:t>
      </w:r>
      <w:r w:rsidR="009E13E2" w:rsidRPr="00E779C3">
        <w:rPr>
          <w:rFonts w:ascii="Times New Roman" w:hAnsi="Times New Roman"/>
          <w:sz w:val="28"/>
          <w:szCs w:val="28"/>
        </w:rPr>
        <w:t xml:space="preserve"> муниципального звена </w:t>
      </w:r>
      <w:r w:rsidRPr="00E779C3">
        <w:rPr>
          <w:rFonts w:ascii="Times New Roman" w:hAnsi="Times New Roman"/>
          <w:sz w:val="28"/>
          <w:szCs w:val="28"/>
        </w:rPr>
        <w:t>территориальной подсистемы единой государственной системы предупреждения и ликвидации чрез</w:t>
      </w:r>
      <w:r w:rsidRPr="00E779C3">
        <w:rPr>
          <w:rFonts w:ascii="Times New Roman" w:hAnsi="Times New Roman"/>
          <w:sz w:val="28"/>
          <w:szCs w:val="28"/>
        </w:rPr>
        <w:softHyphen/>
        <w:t xml:space="preserve">вычайных ситуаций </w:t>
      </w:r>
      <w:r w:rsidR="006C32A0" w:rsidRPr="00E779C3">
        <w:rPr>
          <w:rFonts w:ascii="Times New Roman" w:hAnsi="Times New Roman"/>
          <w:sz w:val="28"/>
          <w:szCs w:val="28"/>
        </w:rPr>
        <w:t xml:space="preserve">муниципального образования Выселковский район </w:t>
      </w:r>
      <w:r w:rsidRPr="00E779C3">
        <w:rPr>
          <w:rFonts w:ascii="Times New Roman" w:hAnsi="Times New Roman"/>
          <w:sz w:val="28"/>
          <w:szCs w:val="28"/>
        </w:rPr>
        <w:t>Красно</w:t>
      </w:r>
      <w:r w:rsidRPr="00E779C3">
        <w:rPr>
          <w:rFonts w:ascii="Times New Roman" w:hAnsi="Times New Roman"/>
          <w:sz w:val="28"/>
          <w:szCs w:val="28"/>
        </w:rPr>
        <w:softHyphen/>
        <w:t>дарского края (приложение № 2).</w:t>
      </w:r>
    </w:p>
    <w:p w:rsidR="00BF64F9" w:rsidRPr="00E779C3" w:rsidRDefault="00BF64F9" w:rsidP="00E779C3">
      <w:pPr>
        <w:pStyle w:val="a5"/>
        <w:numPr>
          <w:ilvl w:val="0"/>
          <w:numId w:val="6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79C3">
        <w:rPr>
          <w:rFonts w:ascii="Times New Roman" w:hAnsi="Times New Roman"/>
          <w:sz w:val="28"/>
          <w:szCs w:val="28"/>
        </w:rPr>
        <w:t>Утвердить перечень сил и средств</w:t>
      </w:r>
      <w:r w:rsidR="009E13E2" w:rsidRPr="00E779C3">
        <w:rPr>
          <w:rFonts w:ascii="Times New Roman" w:hAnsi="Times New Roman"/>
          <w:sz w:val="28"/>
          <w:szCs w:val="28"/>
        </w:rPr>
        <w:t xml:space="preserve"> </w:t>
      </w:r>
      <w:r w:rsidRPr="00E779C3">
        <w:rPr>
          <w:rFonts w:ascii="Times New Roman" w:hAnsi="Times New Roman"/>
          <w:sz w:val="28"/>
          <w:szCs w:val="28"/>
        </w:rPr>
        <w:t>постоянной готов</w:t>
      </w:r>
      <w:r w:rsidR="009E13E2" w:rsidRPr="00E779C3">
        <w:rPr>
          <w:rFonts w:ascii="Times New Roman" w:hAnsi="Times New Roman"/>
          <w:sz w:val="28"/>
          <w:szCs w:val="28"/>
        </w:rPr>
        <w:t xml:space="preserve">ности ликвидации муниципального </w:t>
      </w:r>
      <w:r w:rsidRPr="00E779C3">
        <w:rPr>
          <w:rFonts w:ascii="Times New Roman" w:hAnsi="Times New Roman"/>
          <w:sz w:val="28"/>
          <w:szCs w:val="28"/>
        </w:rPr>
        <w:t>звена территориальной подсистемы единой государственной системы</w:t>
      </w:r>
      <w:r w:rsidR="009E13E2" w:rsidRPr="00E779C3">
        <w:rPr>
          <w:rFonts w:ascii="Times New Roman" w:hAnsi="Times New Roman"/>
          <w:sz w:val="28"/>
          <w:szCs w:val="28"/>
        </w:rPr>
        <w:t xml:space="preserve"> </w:t>
      </w:r>
      <w:r w:rsidRPr="00E779C3">
        <w:rPr>
          <w:rFonts w:ascii="Times New Roman" w:hAnsi="Times New Roman"/>
          <w:sz w:val="28"/>
          <w:szCs w:val="28"/>
        </w:rPr>
        <w:t xml:space="preserve">предупреждения и ликвидации чрезвычайных </w:t>
      </w:r>
      <w:r w:rsidRPr="00E779C3">
        <w:rPr>
          <w:rFonts w:ascii="Times New Roman" w:hAnsi="Times New Roman"/>
          <w:sz w:val="28"/>
          <w:szCs w:val="28"/>
        </w:rPr>
        <w:lastRenderedPageBreak/>
        <w:t xml:space="preserve">ситуаций </w:t>
      </w:r>
      <w:r w:rsidR="006C32A0" w:rsidRPr="00E779C3">
        <w:rPr>
          <w:rFonts w:ascii="Times New Roman" w:hAnsi="Times New Roman"/>
          <w:sz w:val="28"/>
          <w:szCs w:val="28"/>
        </w:rPr>
        <w:t>муниципального</w:t>
      </w:r>
      <w:r w:rsidR="009E13E2" w:rsidRPr="00E779C3">
        <w:rPr>
          <w:rFonts w:ascii="Times New Roman" w:hAnsi="Times New Roman"/>
          <w:sz w:val="28"/>
          <w:szCs w:val="28"/>
        </w:rPr>
        <w:t xml:space="preserve"> </w:t>
      </w:r>
      <w:r w:rsidR="006C32A0" w:rsidRPr="00E779C3">
        <w:rPr>
          <w:rFonts w:ascii="Times New Roman" w:hAnsi="Times New Roman"/>
          <w:sz w:val="28"/>
          <w:szCs w:val="28"/>
        </w:rPr>
        <w:t>образования</w:t>
      </w:r>
      <w:r w:rsidR="009E13E2" w:rsidRPr="00E779C3">
        <w:rPr>
          <w:rFonts w:ascii="Times New Roman" w:hAnsi="Times New Roman"/>
          <w:sz w:val="28"/>
          <w:szCs w:val="28"/>
        </w:rPr>
        <w:t xml:space="preserve"> </w:t>
      </w:r>
      <w:r w:rsidR="006C32A0" w:rsidRPr="00E779C3">
        <w:rPr>
          <w:rFonts w:ascii="Times New Roman" w:hAnsi="Times New Roman"/>
          <w:sz w:val="28"/>
          <w:szCs w:val="28"/>
        </w:rPr>
        <w:t>Выселковский</w:t>
      </w:r>
      <w:r w:rsidR="009E13E2" w:rsidRPr="00E779C3">
        <w:rPr>
          <w:rFonts w:ascii="Times New Roman" w:hAnsi="Times New Roman"/>
          <w:sz w:val="28"/>
          <w:szCs w:val="28"/>
        </w:rPr>
        <w:t xml:space="preserve"> </w:t>
      </w:r>
      <w:r w:rsidR="006C32A0" w:rsidRPr="00E779C3">
        <w:rPr>
          <w:rFonts w:ascii="Times New Roman" w:hAnsi="Times New Roman"/>
          <w:sz w:val="28"/>
          <w:szCs w:val="28"/>
        </w:rPr>
        <w:t>район</w:t>
      </w:r>
      <w:r w:rsidR="009E13E2" w:rsidRPr="00E779C3">
        <w:rPr>
          <w:rFonts w:ascii="Times New Roman" w:hAnsi="Times New Roman"/>
          <w:sz w:val="28"/>
          <w:szCs w:val="28"/>
        </w:rPr>
        <w:t xml:space="preserve"> </w:t>
      </w:r>
      <w:r w:rsidR="00E779C3">
        <w:rPr>
          <w:rFonts w:ascii="Times New Roman" w:hAnsi="Times New Roman"/>
          <w:sz w:val="28"/>
          <w:szCs w:val="28"/>
        </w:rPr>
        <w:t xml:space="preserve">           </w:t>
      </w:r>
      <w:r w:rsidRPr="00E779C3">
        <w:rPr>
          <w:rFonts w:ascii="Times New Roman" w:hAnsi="Times New Roman"/>
          <w:sz w:val="28"/>
          <w:szCs w:val="28"/>
        </w:rPr>
        <w:t>(приложение № 3).</w:t>
      </w:r>
    </w:p>
    <w:p w:rsidR="00BF64F9" w:rsidRPr="00E779C3" w:rsidRDefault="00BF64F9" w:rsidP="00E779C3">
      <w:pPr>
        <w:pStyle w:val="a5"/>
        <w:numPr>
          <w:ilvl w:val="0"/>
          <w:numId w:val="6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79C3">
        <w:rPr>
          <w:rFonts w:ascii="Times New Roman" w:hAnsi="Times New Roman"/>
          <w:sz w:val="28"/>
          <w:szCs w:val="28"/>
        </w:rPr>
        <w:t>Постановлени</w:t>
      </w:r>
      <w:r w:rsidR="00260C84" w:rsidRPr="00E779C3">
        <w:rPr>
          <w:rFonts w:ascii="Times New Roman" w:hAnsi="Times New Roman"/>
          <w:sz w:val="28"/>
          <w:szCs w:val="28"/>
        </w:rPr>
        <w:t>е</w:t>
      </w:r>
      <w:r w:rsidR="00E779C3" w:rsidRPr="00E779C3">
        <w:rPr>
          <w:rFonts w:ascii="Times New Roman" w:hAnsi="Times New Roman"/>
          <w:sz w:val="28"/>
          <w:szCs w:val="28"/>
        </w:rPr>
        <w:t xml:space="preserve"> </w:t>
      </w:r>
      <w:r w:rsidRPr="00E779C3">
        <w:rPr>
          <w:rFonts w:ascii="Times New Roman" w:hAnsi="Times New Roman"/>
          <w:sz w:val="28"/>
          <w:szCs w:val="28"/>
        </w:rPr>
        <w:t>администрации</w:t>
      </w:r>
      <w:r w:rsidR="00E779C3" w:rsidRPr="00E779C3">
        <w:rPr>
          <w:rFonts w:ascii="Times New Roman" w:hAnsi="Times New Roman"/>
          <w:sz w:val="28"/>
          <w:szCs w:val="28"/>
        </w:rPr>
        <w:t xml:space="preserve"> </w:t>
      </w:r>
      <w:r w:rsidRPr="00E779C3">
        <w:rPr>
          <w:rFonts w:ascii="Times New Roman" w:hAnsi="Times New Roman"/>
          <w:sz w:val="28"/>
          <w:szCs w:val="28"/>
        </w:rPr>
        <w:t>муниципального</w:t>
      </w:r>
      <w:r w:rsidR="00E779C3" w:rsidRPr="00E779C3">
        <w:rPr>
          <w:rFonts w:ascii="Times New Roman" w:hAnsi="Times New Roman"/>
          <w:sz w:val="28"/>
          <w:szCs w:val="28"/>
        </w:rPr>
        <w:t xml:space="preserve"> </w:t>
      </w:r>
      <w:r w:rsidRPr="00E779C3">
        <w:rPr>
          <w:rFonts w:ascii="Times New Roman" w:hAnsi="Times New Roman"/>
          <w:sz w:val="28"/>
          <w:szCs w:val="28"/>
        </w:rPr>
        <w:t>образования</w:t>
      </w:r>
      <w:r w:rsidR="009E13E2" w:rsidRPr="00E779C3">
        <w:rPr>
          <w:rFonts w:ascii="Times New Roman" w:hAnsi="Times New Roman"/>
          <w:sz w:val="28"/>
          <w:szCs w:val="28"/>
        </w:rPr>
        <w:t xml:space="preserve"> </w:t>
      </w:r>
      <w:r w:rsidR="00675C80" w:rsidRPr="00E779C3">
        <w:rPr>
          <w:rFonts w:ascii="Times New Roman" w:hAnsi="Times New Roman"/>
          <w:sz w:val="28"/>
          <w:szCs w:val="28"/>
        </w:rPr>
        <w:t>Выселковский</w:t>
      </w:r>
      <w:r w:rsidRPr="00E779C3">
        <w:rPr>
          <w:rFonts w:ascii="Times New Roman" w:hAnsi="Times New Roman"/>
          <w:sz w:val="28"/>
          <w:szCs w:val="28"/>
        </w:rPr>
        <w:t xml:space="preserve"> район от </w:t>
      </w:r>
      <w:r w:rsidR="00675C80" w:rsidRPr="00E779C3">
        <w:rPr>
          <w:rFonts w:ascii="Times New Roman" w:hAnsi="Times New Roman"/>
          <w:sz w:val="28"/>
          <w:szCs w:val="28"/>
        </w:rPr>
        <w:t>24</w:t>
      </w:r>
      <w:r w:rsidRPr="00E779C3">
        <w:rPr>
          <w:rFonts w:ascii="Times New Roman" w:hAnsi="Times New Roman"/>
          <w:sz w:val="28"/>
          <w:szCs w:val="28"/>
        </w:rPr>
        <w:t xml:space="preserve"> </w:t>
      </w:r>
      <w:r w:rsidR="00675C80" w:rsidRPr="00E779C3">
        <w:rPr>
          <w:rFonts w:ascii="Times New Roman" w:hAnsi="Times New Roman"/>
          <w:sz w:val="28"/>
          <w:szCs w:val="28"/>
        </w:rPr>
        <w:t>октября</w:t>
      </w:r>
      <w:r w:rsidRPr="00E779C3">
        <w:rPr>
          <w:rFonts w:ascii="Times New Roman" w:hAnsi="Times New Roman"/>
          <w:sz w:val="28"/>
          <w:szCs w:val="28"/>
        </w:rPr>
        <w:t xml:space="preserve"> 20</w:t>
      </w:r>
      <w:r w:rsidR="00675C80" w:rsidRPr="00E779C3">
        <w:rPr>
          <w:rFonts w:ascii="Times New Roman" w:hAnsi="Times New Roman"/>
          <w:sz w:val="28"/>
          <w:szCs w:val="28"/>
        </w:rPr>
        <w:t>19</w:t>
      </w:r>
      <w:r w:rsidRPr="00E779C3">
        <w:rPr>
          <w:rFonts w:ascii="Times New Roman" w:hAnsi="Times New Roman"/>
          <w:sz w:val="28"/>
          <w:szCs w:val="28"/>
        </w:rPr>
        <w:t xml:space="preserve"> года № </w:t>
      </w:r>
      <w:r w:rsidR="00675C80" w:rsidRPr="00E779C3">
        <w:rPr>
          <w:rFonts w:ascii="Times New Roman" w:hAnsi="Times New Roman"/>
          <w:sz w:val="28"/>
          <w:szCs w:val="28"/>
        </w:rPr>
        <w:t>1294</w:t>
      </w:r>
      <w:r w:rsidRPr="00E779C3">
        <w:rPr>
          <w:rFonts w:ascii="Times New Roman" w:hAnsi="Times New Roman"/>
          <w:sz w:val="28"/>
          <w:szCs w:val="28"/>
        </w:rPr>
        <w:t xml:space="preserve"> «</w:t>
      </w:r>
      <w:r w:rsidR="00675C80" w:rsidRPr="00E779C3">
        <w:rPr>
          <w:rFonts w:ascii="Times New Roman" w:hAnsi="Times New Roman"/>
          <w:sz w:val="28"/>
          <w:szCs w:val="28"/>
        </w:rPr>
        <w:t>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Краснодарского края</w:t>
      </w:r>
      <w:r w:rsidRPr="00E779C3">
        <w:rPr>
          <w:rFonts w:ascii="Times New Roman" w:hAnsi="Times New Roman"/>
          <w:sz w:val="28"/>
          <w:szCs w:val="28"/>
        </w:rPr>
        <w:t>» </w:t>
      </w:r>
      <w:r w:rsidR="00675C80" w:rsidRPr="00E779C3">
        <w:rPr>
          <w:rFonts w:ascii="Times New Roman" w:hAnsi="Times New Roman"/>
          <w:sz w:val="28"/>
          <w:szCs w:val="28"/>
        </w:rPr>
        <w:t xml:space="preserve">признать </w:t>
      </w:r>
      <w:r w:rsidRPr="00E779C3">
        <w:rPr>
          <w:rFonts w:ascii="Times New Roman" w:hAnsi="Times New Roman"/>
          <w:sz w:val="28"/>
          <w:szCs w:val="28"/>
        </w:rPr>
        <w:t>утратившим силу.</w:t>
      </w:r>
    </w:p>
    <w:p w:rsidR="009E13E2" w:rsidRPr="00E779C3" w:rsidRDefault="001F4200" w:rsidP="00E779C3">
      <w:pPr>
        <w:pStyle w:val="a5"/>
        <w:numPr>
          <w:ilvl w:val="0"/>
          <w:numId w:val="6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79C3">
        <w:rPr>
          <w:rFonts w:ascii="Times New Roman" w:hAnsi="Times New Roman"/>
          <w:sz w:val="28"/>
          <w:szCs w:val="28"/>
        </w:rPr>
        <w:t>Отделу по делам гражданской обороны и чрезвычайным ситуациям, управления дежурными службами по обеспечению безопасности жизнедеятельности населения администрации муниципального образования Выселковский район направить настоящий нормативно-правовой акт в отдел Муниципальный центр управления администрации муниципального образования Выселковский район в формате Word, для опубликования на официальном сайте администрации муниципального образования Выселковский район в сети «Интернет».</w:t>
      </w:r>
    </w:p>
    <w:p w:rsidR="00BF64F9" w:rsidRPr="00E779C3" w:rsidRDefault="00675C80" w:rsidP="00E779C3">
      <w:pPr>
        <w:pStyle w:val="a5"/>
        <w:numPr>
          <w:ilvl w:val="0"/>
          <w:numId w:val="6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79C3">
        <w:rPr>
          <w:rFonts w:ascii="Times New Roman" w:hAnsi="Times New Roman"/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(Абушаев) данное постановление разместить на официальном сайте администрации муниципального образования Выселковский район в сети интернет.</w:t>
      </w:r>
    </w:p>
    <w:p w:rsidR="00675C80" w:rsidRPr="00E779C3" w:rsidRDefault="001F4200" w:rsidP="00E779C3">
      <w:pPr>
        <w:pStyle w:val="a5"/>
        <w:numPr>
          <w:ilvl w:val="0"/>
          <w:numId w:val="6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79C3">
        <w:rPr>
          <w:rFonts w:ascii="Times New Roman" w:hAnsi="Times New Roman"/>
          <w:sz w:val="28"/>
          <w:szCs w:val="28"/>
        </w:rPr>
        <w:t xml:space="preserve">Контроль за </w:t>
      </w:r>
      <w:r w:rsidR="00BF64F9" w:rsidRPr="00E779C3">
        <w:rPr>
          <w:rFonts w:ascii="Times New Roman" w:hAnsi="Times New Roman"/>
          <w:sz w:val="28"/>
          <w:szCs w:val="28"/>
        </w:rPr>
        <w:t>выполнением настоящего</w:t>
      </w:r>
      <w:r w:rsidRPr="00E779C3">
        <w:rPr>
          <w:rFonts w:ascii="Times New Roman" w:hAnsi="Times New Roman"/>
          <w:sz w:val="28"/>
          <w:szCs w:val="28"/>
        </w:rPr>
        <w:t xml:space="preserve"> </w:t>
      </w:r>
      <w:r w:rsidR="00BF64F9" w:rsidRPr="00E779C3">
        <w:rPr>
          <w:rFonts w:ascii="Times New Roman" w:hAnsi="Times New Roman"/>
          <w:sz w:val="28"/>
          <w:szCs w:val="28"/>
        </w:rPr>
        <w:t>постановления возложить на заместителя главы муниципального образования</w:t>
      </w:r>
      <w:r w:rsidR="00675C80" w:rsidRPr="00E779C3">
        <w:rPr>
          <w:rFonts w:ascii="Times New Roman" w:hAnsi="Times New Roman"/>
          <w:sz w:val="28"/>
          <w:szCs w:val="28"/>
        </w:rPr>
        <w:t xml:space="preserve"> В.В.</w:t>
      </w:r>
      <w:r w:rsidR="009D7141" w:rsidRPr="00E779C3">
        <w:rPr>
          <w:rFonts w:ascii="Times New Roman" w:hAnsi="Times New Roman"/>
          <w:sz w:val="28"/>
          <w:szCs w:val="28"/>
        </w:rPr>
        <w:t xml:space="preserve"> </w:t>
      </w:r>
      <w:r w:rsidR="00675C80" w:rsidRPr="00E779C3">
        <w:rPr>
          <w:rFonts w:ascii="Times New Roman" w:hAnsi="Times New Roman"/>
          <w:sz w:val="28"/>
          <w:szCs w:val="28"/>
        </w:rPr>
        <w:t>Кононенко.</w:t>
      </w:r>
    </w:p>
    <w:p w:rsidR="001F4200" w:rsidRPr="00E779C3" w:rsidRDefault="001F4200" w:rsidP="00E779C3">
      <w:pPr>
        <w:pStyle w:val="a5"/>
        <w:numPr>
          <w:ilvl w:val="0"/>
          <w:numId w:val="6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79C3">
        <w:rPr>
          <w:rFonts w:ascii="Times New Roman" w:hAnsi="Times New Roman"/>
          <w:sz w:val="28"/>
          <w:szCs w:val="28"/>
        </w:rPr>
        <w:t>Обнародовать данное постановление.</w:t>
      </w:r>
    </w:p>
    <w:p w:rsidR="00675C80" w:rsidRPr="00E779C3" w:rsidRDefault="00675C80" w:rsidP="00E779C3">
      <w:pPr>
        <w:pStyle w:val="a5"/>
        <w:numPr>
          <w:ilvl w:val="0"/>
          <w:numId w:val="6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79C3">
        <w:rPr>
          <w:rFonts w:ascii="Times New Roman" w:hAnsi="Times New Roman"/>
          <w:sz w:val="28"/>
          <w:szCs w:val="28"/>
        </w:rPr>
        <w:t>Постановление вступает в силу со дня его обнародования.</w:t>
      </w:r>
    </w:p>
    <w:p w:rsidR="001F4200" w:rsidRDefault="001F4200" w:rsidP="00675C8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F4200" w:rsidRDefault="001F4200" w:rsidP="00675C8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F4200" w:rsidRDefault="001F4200" w:rsidP="00675C8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675C80" w:rsidRPr="0089384D" w:rsidRDefault="00675C80" w:rsidP="00675C8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675C80" w:rsidRPr="0089384D" w:rsidRDefault="00675C80" w:rsidP="00675C80">
      <w:pPr>
        <w:pStyle w:val="a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hAnsi="Times New Roman"/>
          <w:sz w:val="28"/>
          <w:szCs w:val="28"/>
        </w:rPr>
        <w:t>Выселковский район                                                                            С.И. Фирстков</w:t>
      </w:r>
    </w:p>
    <w:p w:rsidR="00675C80" w:rsidRDefault="00675C80" w:rsidP="00675C80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</w:rPr>
      </w:pPr>
    </w:p>
    <w:p w:rsidR="00BF64F9" w:rsidRPr="00BF64F9" w:rsidRDefault="00BF64F9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64F9">
        <w:rPr>
          <w:rFonts w:ascii="Times New Roman" w:hAnsi="Times New Roman" w:cs="Times New Roman"/>
          <w:sz w:val="28"/>
          <w:szCs w:val="28"/>
        </w:rPr>
        <w:t> </w:t>
      </w:r>
    </w:p>
    <w:p w:rsidR="00BF64F9" w:rsidRDefault="00BF64F9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64F9">
        <w:rPr>
          <w:rFonts w:ascii="Times New Roman" w:hAnsi="Times New Roman" w:cs="Times New Roman"/>
          <w:sz w:val="28"/>
          <w:szCs w:val="28"/>
        </w:rPr>
        <w:t> </w:t>
      </w: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215" w:rsidRDefault="00942215" w:rsidP="00BF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Pr="004A764A" w:rsidRDefault="004A764A" w:rsidP="004A764A">
      <w:pPr>
        <w:widowControl w:val="0"/>
        <w:suppressAutoHyphens/>
        <w:spacing w:after="0" w:line="240" w:lineRule="auto"/>
        <w:ind w:left="5387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lastRenderedPageBreak/>
        <w:t>ПРИЛОЖЕНИЕ № 1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left="5387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uppressAutoHyphens/>
        <w:spacing w:after="0" w:line="240" w:lineRule="auto"/>
        <w:ind w:left="5387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УТВЕРЖДЕНО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left="5387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постановлением администрации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left="5387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муниципального образования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left="5387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Выселковский район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left="5387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от _______________ № _____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ПОЛОЖЕНИЕ</w:t>
      </w:r>
    </w:p>
    <w:p w:rsidR="004A764A" w:rsidRPr="004A764A" w:rsidRDefault="004A764A" w:rsidP="004A764A">
      <w:pPr>
        <w:widowControl w:val="0"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о муниципальном звене территориальной подсистемы единой </w:t>
      </w:r>
    </w:p>
    <w:p w:rsidR="004A764A" w:rsidRPr="004A764A" w:rsidRDefault="004A764A" w:rsidP="004A764A">
      <w:pPr>
        <w:widowControl w:val="0"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государственной системы предупреждения и ликвидации </w:t>
      </w:r>
    </w:p>
    <w:p w:rsidR="004A764A" w:rsidRPr="004A764A" w:rsidRDefault="004A764A" w:rsidP="004A764A">
      <w:pPr>
        <w:widowControl w:val="0"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чрезвычайных ситуаций Краснодарского края</w:t>
      </w:r>
    </w:p>
    <w:p w:rsidR="004A764A" w:rsidRPr="004A764A" w:rsidRDefault="004A764A" w:rsidP="004A764A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1. Настоящее Положение определяет порядок о</w:t>
      </w:r>
      <w:r w:rsidRPr="004A764A">
        <w:rPr>
          <w:rFonts w:ascii="Times New Roman" w:eastAsia="Lucida Sans Unicode" w:hAnsi="Times New Roman" w:cs="Times New Roman"/>
          <w:bCs/>
          <w:sz w:val="28"/>
          <w:szCs w:val="28"/>
          <w:lang/>
        </w:rPr>
        <w:t xml:space="preserve">рганизации и функционирования муниципального звена 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территориальной подсистемы </w:t>
      </w:r>
      <w:r w:rsidRPr="004A764A">
        <w:rPr>
          <w:rFonts w:ascii="Times New Roman" w:eastAsia="Lucida Sans Unicode" w:hAnsi="Times New Roman" w:cs="Times New Roman"/>
          <w:bCs/>
          <w:sz w:val="28"/>
          <w:szCs w:val="28"/>
          <w:lang/>
        </w:rPr>
        <w:t>единой государственной системы предупреждения и ликвидации чрезвычайных ситуаций Краснодарского края (далее – муниципальное звено ТП РСЧС)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.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Муниципальное звено ТП РСЧС является составной частью единой государственной системы предупреждения и ликвидации чрезвычайных ситуаций.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2. Муниципальное звено ТП РСЧС объединяет органы управления, силы и средства органов местного самоуправления и организаций, в полномочия которых входит решение вопросов в области защиты населения и территорий от чрезвычайных ситуаций, и осуществляет свою деятельность в целях выполнения задач, предусмотренных Федеральным законом от 21 декабря 1994 года № 68-ФЗ «О защите населения и территорий от чрезвычайных ситуаций природного и техногенного характера», Постановлением Правительства Российской Федерации от 30 декабря 2003 года № 794 «О единой государственной системе предупреждения и ликвидации чрезвычайных ситуаций», Законом Краснодарского края от 13 июля 1998 года № 135-K3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3.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Муниципальное звено ТП РСЧС создается для предупреждения и ликвидации чрезвычайных ситуаций в пределах территории муниципального образования Выселковский район и состоит из звеньев, соответствующих административно-территориальному делению территории Выселковского района.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Муниципальное звено ТП РСЧС в рамках единой государственной системы предупреждения и ликвидации чрезвычайных ситуаций действует на муниципальном и объектовом уровнях.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Организация, состав сил и средств муниципального и объектовых </w:t>
      </w: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звеньев, а также порядок их деятельности, определяются соответствующими положениями о них.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4. На каждом уровне муниципального звена ТП РСЧС 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 и оповещения органов управления и сил муниципального звена ТП РСЧС, системы оповещения населения о чрезвычайных ситуациях и системы информирования населения о чрезвычайных ситуациях.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5. Координационными органами муниципального звена ТП РСЧС на территории муниципального образования Выселковский район являются:</w:t>
      </w:r>
    </w:p>
    <w:p w:rsidR="004A764A" w:rsidRPr="004A764A" w:rsidRDefault="004A764A" w:rsidP="004A764A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на местном уровне (в пределах территории муниципального образования Выселковский район) – комиссия по предупреждению и ликвидации чрезвычайных ситуаций и обеспечению пожарной безопасности муниципального образования Выселковский район (далее – КЧС и ОПБ);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на объектовом уровне – комиссии по предупреждению и ликвидации чрезвычайных ситуаций и обеспечению пожарной безопасности организаций Выселковского района.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6. Образование, реорганизация и упразднение КЧС и ОПБ, определение их компетенции, утверждение руководителей и персонального состава осуществляются соответственно администрацией муниципального образования Выселковский район и организациями Выселковского района.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Компетенция КЧС и ОПБ, а также порядок принятия решений определяются в положениях о них или в решениях об их образовании.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Комиссию муниципального образования Выселковский район по предупреждению и ликвидации чрезвычайных ситуаций, и обеспечению пожарной безопасности возглавляет глава муниципального образования Выселковский район. Комиссии по предупреждению и ликвидации чрезвычайных ситуаций и обеспечению пожарной безопасности организаций, в полномочия,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возглавляют руководители организаций или их заместители.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7. Основными задачами КЧС и ОПБ в соответствии с их компетенцией являются: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1) 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безопасности;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2) координация деятельности органов управления и сил муниципального образования Выселковский район и организаций по предупреждению и ликвидации чрезвычайных ситуаций на соответствующих уровнях единой системы;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3) обеспечение   согласованности    действий    органов    местного самоуправления и организаций при решении задач в области защиты населения и территорий от чрезвычайных ситуаций и обеспечения пожарной безопасности, а также восстановления и строительства жилых домов, объектов 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lastRenderedPageBreak/>
        <w:t>жилищно-коммунального хозяйства, социальной сферы, производственной и инженерной инфраструктуры, поврежденных и разрушенных в результате чрезвычайных ситуаций;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4) 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законом;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5) рассмотрение вопросов об организации оповещения и информирования населения о чрезвычайных ситуациях.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Иные задачи могут быть возложены на соответствующие комиссии по предупреждению и ликвидации чрезвычайных ситуаций и обеспечению пожарной безопасности решениями высшего органа исполнительной власти Краснодарского края, органов местного самоуправления муниципального образования Выселковский район и организаций в соответствии с законодательством Российской Федерации, законодательством Краснодарского края и нормативными правовыми актами органов местного самоуправления муниципального образования Выселковский район.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8.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Постоянно действующими органами управления муниципального звена ТП РСЧС являются: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муниципальном уровне – орган, специально уполномоченный на решение задач в области защиты населения и территорий от чрезвычайных ситуаций при администрации муниципального образования Выселковский район;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на объектовом уровне – работники организаций, уполномоченные на решение задач в области защиты населения и территорий от чрезвычайных ситуаций. 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Постоянно действующие органы управления муниципального звена              ТП РСЧС создаются и осуществляют свою деятельность в порядке, установленном законодательством Российской Федерации, Краснодарского края и иными нормативными правовыми актами.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Компетенция и полномочия постоянно действующих органов управления муниципального звена ТП РСЧС определяются соответствующими положениями о них или уставами указанных органов управления, должностными инструкциями.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9. Органами повседневного управления муниципального звена ТП РСЧС являются: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1) Единая дежурно-диспетчерская служба муниципального образования Выселковский район;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2) дежурно-диспетчерские службы организаций (объектов), подразделения организаций,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Органы повседневного управления муниципального звена ТП РСЧС создаются для обеспечения деятельности муниципального 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lastRenderedPageBreak/>
        <w:t>образования Выселковский район и организаций в области защиты населения и территорий от чрезвычайных ситуаций, управления силами и средствами, предназначенными и выделяемыми (привлекаемыми) для предупреждения и ликвидации чрезвычайных ситуаций, осуществления обмена информацией и оповещения населения о чрезвычайных ситуациях и осуществляют свою деятельность в соответствии с законодательством Российской Федерации.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Компетенция и полномочия органов повседневного управления муниципального звена ТП РСЧС определяются соответствующими положениями о них или уставами указанных органов управления.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10.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Размещение органов управления муниципального звена ТП РСЧС в зависимости от обстановки осуществляется на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11. К силам и средствам муниципального звена ТП РСЧС относятся специально подготовленные силы и средства территориальных органов федеральных органов исполнительной власти, органов исполнительной власти Краснодарского края, органов местного самоуправления, организаций и общественных объединений, предназначенные и выделяемые (привлекаемые) для предупреждения и ликвидации чрезвычайных ситуаций.</w:t>
      </w:r>
    </w:p>
    <w:p w:rsidR="004A764A" w:rsidRPr="004A764A" w:rsidRDefault="004A764A" w:rsidP="004A764A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Состав сил и средств муниципального звена ТП РСЧС определяется отделом ГО и ЧС администрации муниципального образования Выселковский район.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12. В состав сил и средств каждого уровня муниципального звена ТП РСЧС входят силы и средства постоянной готовности, предназначенные для оперативного реагирования на чрезвычайные ситуации и проведение работ по их ликвидации (далее – силы постоянной готовности). 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Основу сил постоянной готовности составляют аварийно-спасательные службы, аварийно-спасательные формирования, иные службы и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трех суток.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Перечень сил постоянной готовности муниципального звена ТП РСЧС утверждается администрацией муниципального образования Выселковский район. 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Состав и структуру сил постоянной готовности муниципального звена                ТП РСЧС определяют создающие их органы (территориальные органы федеральных органов исполнительной власти, органы исполнительной власти Краснодарского края, органы местного самоуправления, организации и общественные объединения Выселковского района), исходя из возложенных на них задач по предупреждению и ликвидации чрезвычайных ситуаций.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13.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Координацию деятельности аварийно-спасательных служб и аварийно-спасательных формирований на территории муниципального образования Выселковский район осуществляет</w:t>
      </w:r>
      <w:r w:rsidRPr="004A764A">
        <w:rPr>
          <w:rFonts w:ascii="Times New Roman" w:eastAsia="Lucida Sans Unicode" w:hAnsi="Times New Roman" w:cs="Times New Roman"/>
          <w:sz w:val="24"/>
          <w:szCs w:val="24"/>
          <w:lang/>
        </w:rPr>
        <w:t xml:space="preserve"> 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отдел по делам ГО и ЧС администрации муниципального образования Выселковский район.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lastRenderedPageBreak/>
        <w:t>14.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Привлечение аварийно-спасательных служб и аварийно-спасательных формирований к ликвидации чрезвычайных ситуаций осуществляется в соответствии со статьей 13 Федерального закона от               22 августа 1995 года № 151-ФЗ «Об аварийно-спасательных службах и статусе спасателей».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Общественные аварийно-спасательные формирования могут участвовать в соответствии с законодательством Российской Федерации в ликвидации чрезвычайных ситуаций и действуют под руководством органов управления муниципального звена ТП РСЧС.</w:t>
      </w:r>
    </w:p>
    <w:p w:rsidR="004A764A" w:rsidRPr="004A764A" w:rsidRDefault="004A764A" w:rsidP="004A764A">
      <w:pPr>
        <w:widowControl w:val="0"/>
        <w:tabs>
          <w:tab w:val="left" w:pos="-4395"/>
        </w:tabs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15. Силы и средства Отдела МВД России по Выселковскому району привлекаются при ликвидации чрезвычайных ситуаций в соответствии с задачами, возложенными на них законами и иными нормативными правовыми актами Российской Федерации.</w:t>
      </w:r>
    </w:p>
    <w:p w:rsidR="004A764A" w:rsidRPr="004A764A" w:rsidRDefault="004A764A" w:rsidP="004A764A">
      <w:pPr>
        <w:widowControl w:val="0"/>
        <w:tabs>
          <w:tab w:val="left" w:pos="-4395"/>
        </w:tabs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16.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Подготовка работников органов местного самоуправления и организаций Выселковского района, специально уполномоченных решать задачи по предупреждению и ликвидации чрезвычайных ситуаций и включенных в состав органов управления муниципального звена ТП РСЧС, организуется в порядке, установленном Правительством Российской Федерации.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Методическое руководство, координацию и контроль за подготовкой населения Выселковского района в области защиты от чрезвычайных ситуаций осуществляет отдел по делам ГО и ЧС администрации муниципального образования Выселковский район.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17.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Готовность аварийно-спасательных служб и аварийно-спасательных формирований к реагированию на чрезвычайные ситуации и их ликвидацию проверяется в ходе аттестации, а также во время проверок, осуществляемых в пределах своих полномочий органами исполнительной власти Краснодарского края и Главным управлением МЧС России по Краснодарскому краю, органами государственного надзора и контроля, а также администрацией муниципального образования Выселковский район и организациями Выселковского района, создающими указанные службы и формирования.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18. Для ликвидации чрезвычайных ситуаций создаются и используются резервы финансовых и материальных ресурсов органов местного самоуправления и организаций Выселковского района.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Порядок создания, использования и восполнения резервов финансовых и материальных ресурсов определяется законодательством Российской Федерации, законодательством Краснодарского края и нормативными правовыми актами органов местного самоуправления и организаций Выселковского района.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Номенклатура и объем резервов материальных ресурсов для ликвидации чрезвычайных ситуаций, а также контроль за их созданием, хранением, использованием и восполнением устанавливаются создающим их органом.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19.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 xml:space="preserve">Управление муниципальным звеном ТП РСЧС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lastRenderedPageBreak/>
        <w:t>связи, обеспечивающих доведение информации и сигналов оповещения до органов управления и сил муниципального звена ТП РСЧС.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20. Информационное обеспечение в муниципальном звене ТП РСЧС осуществляется с использованием автоматизированной информационно-управляющей системы, представляющей собой совокупность технических систем, средств связи и оповещения, автоматизации и информационных ресурсов, обеспечивающих обмен данными, подготовку, сбор, хранение, обработку, анализ и передачу информации. 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bookmarkStart w:id="0" w:name="sub_10192"/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Для приема сообщений о чрезвычайных ситуациях, в том числе вызванных пожарами, используются единый номер вызова экстренных оперативных служб «112» и номера приема сообщений о пожарах и чрезвычайных ситуациях (происшествиях) служб экстренного реагирования, назначаемые федеральным органом исполнительной власти в области связи.</w:t>
      </w:r>
    </w:p>
    <w:bookmarkEnd w:id="0"/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Сбор и обмен информацией в области защиты населения и территорий от чрезвычайных ситуаций и обеспечения пожарной безопасности осуществляется федеральными органами исполнительной власти, органами исполнительной власти Краснодарского края, органами местного самоуправления и организациями Выселковского района в порядке, установленном Правительством Российской Федерации.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Сроки и формы представления указанной информации устанавливаются Министерством Российской Федерации по делам гражданской обороны, чрезвычайным ситуациям и ликвидации последствий стихийных бедствий по согласованию с федеральными органами исполнительной власти и высшим органом исполнительной власти Краснодарского края.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21.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Проведение мероприятий по предупреждению и ликвидации чрезвычайных ситуаций в рамках муниципального звена ТП РСЧС осуществляется на основе плана действий по предупреждению и ликвидации чрезвычайных ситуаций муниципального образования Выселковский район, планов действий по предупреждению и ликвидации чрезвычайных ситуаций организаций Выселковского района.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Организационно-методическое руководство планированием действий муниципального звена ТП РСЧС осуществляет Главное управление МЧС России по Краснодарскому краю.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22.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При отсутствии угрозы возникновения чрезвычайных ситуаций на объектах, территориях или акваториях муниципального образования Выселковский район органы управления и силы муниципального звена ТП РСЧС функционируют в режиме повседневной деятельности.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Решениями главы муниципального образования Выселковский район и руководителей организаций Выселковского района, на территории которых могут возникнуть или возникли чрезвычайные ситуации, либо к полномочиям, которых отнесена ликвидация чрезвычайных ситуаций, для соответствующих органов управления и сил муниципального звена ТП РСЧС может устанавливаться один из следующих режимов функционирования: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режим повышенной готовности – при угрозе возникновения чрезвычайных ситуаций;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режим чрезвычайной ситуации – при возникновении и ликвидации 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lastRenderedPageBreak/>
        <w:t>чрезвычайных ситуаций.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23.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Решениями главы муниципального образования Выселковский район и руководителей организаций Выселковского района о введении для соответствующих органов управления и сил муниципального звена ТП РСЧС режима повышенной готовности или режима чрезвычайной ситуации определяются: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обстоятельства, послужившие основанием для введения режима повышенной готовности или режима чрезвычайной ситуации;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границы территории, на которой может возникнуть чрезвычайная ситуация, или границы зоны чрезвычайной ситуации;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силы и средства, привлекаемые к проведению мероприятий по предупреждению и ликвидации чрезвычайной ситуации;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перечень мер по обеспечению защиты населения и территорий от чрезвычайной ситуации или ее ликвидацию;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должностные лица, ответственные за осуществление мероприятий по предупреждению чрезвычайной ситуации, или руководитель ликвидации чрезвычайной ситуации.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Органы местного самоуправления и руководители организаций Выселковского района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муниципального звена ТП РСЧС, а также о мерах по обеспечению безопасности населения.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24.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глава муниципального образования Выселковский район и руководители организаций Выселковского района отменяют установленные режимы функционирования органов управления и сил муниципального звена ТП РСЧС.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25.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Основными мероприятиями, проводимыми органами управления и силами муниципального звена ТП РСЧС, являются: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1) в режиме повседневной деятельности: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изучение состояния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разработка и реализация целевых и научно-технических программ и мер по предупреждению чрезвычайных ситуаций и обеспечению пожарной безопасности;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планирование действий органов управления, сил и средств муниципального звена ТП РСЧС, организация подготовки и обеспечения их деятельности;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подготовка населения к действиям в чрезвычайных ситуациях, в том 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lastRenderedPageBreak/>
        <w:t>числе при получении сигналов экстренного оповещения;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пропаганда знаний в области защиты населения и территорий от чрезвычайных ситуаций и обеспечения пожарной безопасности;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руководство созданием, размещением, хранением и восполнением резервов материальных ресурсов для ликвидации чрезвычайных ситуаций;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проведение в пределах своих полномочий государственной экспертизы и контроля в области защиты населения и территорий от чрезвычайных ситуаций и обеспечения пожарной безопасности;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осуществление в пределах своих полномочий необходимых видов страхования;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ведение статистической отчетности о чрезвычайных ситуациях, участие в расследовании причин аварий и катастроф, а также в выработке мер по устранению причин подобных аварий и катастроф;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2) в режиме повышенной готовности: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усиление контроля за состоянием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введение при необходимости круглосуточного дежурства руководителей и должностных лиц органов управления и сил муниципального звена ТП РСЧС на стационарных пунктах управления;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непрерывный сбор, обработка и передача органам управления и силам муниципального звена ТП РСЧС данных о прогнозируемых чрезвычайных ситуациях, информирование населения о чрезвычайных ситуациях;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уточнение планов действий по предупреждению и ликвидации чрезвычайных ситуаций и иных документов;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приведение при необходимости сил и средств муниципального звена    ТП РСЧС в готовность к реагированию на чрезвычайные ситуации, формирование оперативных групп и организация выдвижения их в предполагаемые районы действий;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восполнение при необходимости резервов материальных ресурсов, созданных для ликвидации чрезвычайных ситуаций;</w:t>
      </w:r>
    </w:p>
    <w:p w:rsidR="004A764A" w:rsidRPr="004A764A" w:rsidRDefault="004A764A" w:rsidP="004A764A">
      <w:pPr>
        <w:widowControl w:val="0"/>
        <w:shd w:val="clear" w:color="auto" w:fill="FFFFFF"/>
        <w:tabs>
          <w:tab w:val="left" w:pos="178"/>
        </w:tabs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проведение при необходимости эвакуационных мероприятий;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3) в режиме чрезвычайной ситуации:</w:t>
      </w:r>
    </w:p>
    <w:p w:rsidR="004A764A" w:rsidRPr="004A764A" w:rsidRDefault="004A764A" w:rsidP="004A764A">
      <w:pPr>
        <w:widowControl w:val="0"/>
        <w:shd w:val="clear" w:color="auto" w:fill="FFFFFF"/>
        <w:tabs>
          <w:tab w:val="left" w:pos="180"/>
        </w:tabs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непрерывный контроль за состоянием окружающей среды, мониторинг и прогнозирование развития возникших чрезвычайных ситуаций, а также оценка их социально-экономических последствий;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оповещение руководителей территориальных органов федеральных 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lastRenderedPageBreak/>
        <w:t>органов исполнительной власти, органов исполнительной власти Краснодарского края, органов местного самоуправления и организаций Выселковского района, а также населения о возникших чрезвычайных ситуациях;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проведение мероприятий по защите населения и территорий от чрезвычайных ситуаций;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организация работ по ликвидации чрезвычайных ситуаций и всестороннему обеспечению действий сил и средств муниицпального звена ТП РСЧС, поддержание общественного порядка в ходе ликвидации чрезвычайных ситуаций, а также привлечению при необходимости в установленном порядке общественных организаций и населения к ликвидации возникших чрезвычайных ситуаций;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непрерывный сбор, анализ и обмен информацией об обстановке в зоне чрезвычайной ситуации и в ходе ее ликвидации;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организация и поддержание непрерывного взаимодействия территориальных органов федеральных органов исполнительной власти, органов исполнительной власти Краснодарского края, органов местного самоуправления и организаций Выселковского района по вопросам ликвидации чрезвычайных ситуаций и их последствий;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проведение мероприятий по жизнеобеспечению населения в чрезвычайных ситуациях;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информирование населения о чрезвычайных ситуациях, их параметрах и масштабах,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 порядке восстановления утраченных в результате чрезвычайных ситуаций документов.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bookmarkStart w:id="1" w:name="sub_15"/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26. При введении режима чрезвычайного положения по обстоятельствам, предусмотренным в пункте «а» статьи 3 Федерального конституционного закона «О чрезвычайном положении», для органов управления и сил муниципального звена ТП РСЧС устанавливается режим повышенной готовности, а при введении режима чрезвычайного положения по обстоятельствам, предусмотренным в пункте «б» указанной статьи, - режим чрезвычайной ситуации.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В режиме чрезвычайного положения органы управления и силы муниципального звена ТП РСЧС функционируют с учетом особого правового режима деятельности органов местного самоуправления и организаций Выселковского района.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26.1. При введении режима чрезвычайной ситуации в зависимости от последствий чрезвычайной ситуации, привлекаемых для предупреждения и ликвидации чрезвычайной ситуации сил и средств муниципального звена        ТП РСЧС, классификации чрезвычайных ситуаций и характера развития чрезвычайной ситуации, а также от других факторов, влияющих на безопасность жизнедеятельности населения и требующих принятия 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lastRenderedPageBreak/>
        <w:t>дополнительных мер по защите населения и территорий от чрезвычайной ситуации, устанавливается один из следующих уровней реагирования: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bookmarkStart w:id="2" w:name="sub_151"/>
      <w:bookmarkEnd w:id="1"/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объектовый уровень реагирования - при ликвидации чрезвычайной ситуации силами и средствами организации, оказавшейся в зоне чрезвычайной ситуации, если зона чрезвычайной ситуации находится в пределах территории данной организации, - решением руководителя организации;</w:t>
      </w:r>
    </w:p>
    <w:bookmarkEnd w:id="2"/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местный уровень реагирования -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территорию одного сельского поселения, либо межселенную территорию, либо территории двух и более поселений, либо территории поселений и межселенную территорию, если зона чрезвычайной ситуации находится в пределах территории одного муниципального района, - решением главы муниципального образования Выселковский район.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bookmarkStart w:id="3" w:name="sub_16"/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26.2. 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муниципального звена ТП РСЧС глава муниципального образования Выселковский район или руководитель организации, могут определять руководителя ликвидации чрезвычайной ситуации, который несет ответственность за проведение этих работ в соответствии с законодательством Российской Федерации и законодательством субъектов Российской Федерации, и принимать дополнительные меры по защите населения и территорий от чрезвычайных ситуаций: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bookmarkStart w:id="4" w:name="sub_161"/>
      <w:bookmarkEnd w:id="3"/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bookmarkStart w:id="5" w:name="sub_162"/>
      <w:bookmarkEnd w:id="4"/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определять порядок разбронирования резервов материальных ресурсов, находящихся в зоне чрезвычайной ситуации, за исключением государственного материального резерва;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bookmarkStart w:id="6" w:name="sub_163"/>
      <w:bookmarkEnd w:id="5"/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определять порядок использования транспортных средств, средств связи и оповещения, а также иного имущества органов государственной власти, органов местного самоуправления и организаций;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bookmarkStart w:id="7" w:name="sub_164"/>
      <w:bookmarkEnd w:id="6"/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территории;</w:t>
      </w:r>
    </w:p>
    <w:p w:rsidR="004A764A" w:rsidRPr="004A764A" w:rsidRDefault="004A764A" w:rsidP="004A764A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bookmarkStart w:id="8" w:name="sub_165"/>
      <w:bookmarkEnd w:id="7"/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</w:p>
    <w:bookmarkEnd w:id="8"/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Порядок реализации и отмены указанных дополнительных мер по защите населения и территорий от чрезвычайных ситуаций определяется Министерством Российской Федерации по делам гражданской обороны, чрезвычайным ситуациям и ликвидации последствий стихийных бедствий в порядке, установленном законодательством Российской Федерации.</w:t>
      </w:r>
    </w:p>
    <w:p w:rsidR="004A764A" w:rsidRPr="004A764A" w:rsidRDefault="004A764A" w:rsidP="004A764A">
      <w:pPr>
        <w:widowControl w:val="0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lastRenderedPageBreak/>
        <w:t>26.3. 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реагирования, главой муниципального образования Выселковский район и руководителями организаций Выселковского района отменяются установленные уровни реагирования.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>27. </w:t>
      </w:r>
      <w:r w:rsidRPr="004A764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Ликвидация чрезвычайных ситуаций: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локального характера осуществляется си</w:t>
      </w: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>лами и средствами организации;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муниципального характера осуществляется</w:t>
      </w: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силами и средствами органов местного самоуправления Выселковского района;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межмуниципального и регионального характера осуществляется</w:t>
      </w: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силами и средствами органов местного самоуправления Выселковского района, органов исполнительной власти Краснодарского края, оказавшихся в зоне чрезвычайной ситуации.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недостаточности указанных сил и средств привлекаются в установленном порядке силы и средства федеральных органов исполнительной власти.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28.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Руководство всеми силами и средствами, привлеченными к ликвидации чрезвычайных ситуаций, и организацию их взаимодействия осуществляют руководители ликвидации чрезвычайных ситуаций.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Руководители аварийно-спасательных служб и аварийно-спасательных формирований, прибывшие в зоны чрезвычайных ситуаций первыми, принимают полномочия руководителей ликвидации чрезвычайных ситуаций и исполняют их до прибытия руководителей ликвидации чрезвычайной ситуации, определенных законодательством Российской Федерации и законодательством Краснодарского края, планами действий по предупреждению и ликвидации чрезвычайных ситуаций или назначенных уполномоченным органом исполнительной власти Краснодарского края, органами местного самоуправления, руководителями организаций Выселковского района, к полномочиям которых отнесена ликвидация чрезвычайных ситуаций.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Руководители ликвидации чрезвычайных ситуаций по согласованию с органами исполнительной власти Краснодарского края, органами местного самоуправления и организациями Выселковского района, на территориях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Решения руководителей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29.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Финансовое обеспечение функционирования муниципального звена ТП РСЧС и мероприятий по предупреждению и ликвидации чрезвычайных ситуаций осуществляется за счет средств соответствующих бюджетов и собственников (пользователей) имущества в соответствии с законодательством Российской Федерации.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lastRenderedPageBreak/>
        <w:t>Организации всех форм собственности участвуют в ликвидации чрезвычайных ситуаций за счет собственных средств.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Финансирование целевых программ по защите населения и территорий от чрезвычайных ситуаций и обеспечению устойчивого функционирования организаций осуществляется в соответствии с законодательством Российской Федерации, законодательством Краснодарского края, нормативными правовыми актами органов местного самоуправления Выселковского района.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Выделение средств на финансирование мероприятий по ликвидации чрезвычайных ситуаций из резервного фонда администрации Краснодарского края осуществляется в порядке, установленном главой администрации (губернатором) Краснодарского края.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Выделение средств на финансирование мероприятий по ликвидации чрезвычайных ситуаций из резервного фонда главы муниципального образования Выселковский район осуществляется в порядке, установленном администрацией муниципального образования Выселковский район.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30.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Выпуск материальных ценностей из муниципального резерва материальных ресурсов, предназначенных для обеспечения неотложных работ при ликвидации последствий чрезвычайных ситуаций, осуществляется в соответствии с нормативными правовыми актами администрации муниципального образования Выселковский район.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31. Порядок организации и осуществления работ по профилактике пожаров и непосредственному их тушению, а также проведения аварийно-спасательных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регламентами.</w:t>
      </w:r>
    </w:p>
    <w:p w:rsidR="004A764A" w:rsidRPr="004A764A" w:rsidRDefault="004A764A" w:rsidP="004A764A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Заместитель главы муниципального</w:t>
      </w:r>
    </w:p>
    <w:p w:rsidR="004A764A" w:rsidRPr="004A764A" w:rsidRDefault="004A764A" w:rsidP="004A764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образования Выселковский район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 xml:space="preserve">                   В.В. Кононенко</w:t>
      </w: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Pr="004A764A" w:rsidRDefault="004A764A" w:rsidP="004A764A">
      <w:pPr>
        <w:keepNext/>
        <w:widowControl w:val="0"/>
        <w:suppressAutoHyphens/>
        <w:spacing w:after="0" w:line="240" w:lineRule="auto"/>
        <w:ind w:left="5670"/>
        <w:jc w:val="center"/>
        <w:outlineLvl w:val="6"/>
        <w:rPr>
          <w:rFonts w:ascii="Times New Roman" w:eastAsia="Times New Roman" w:hAnsi="Times New Roman" w:cs="Times New Roman"/>
          <w:sz w:val="28"/>
          <w:szCs w:val="20"/>
          <w:lang/>
        </w:rPr>
      </w:pPr>
      <w:r w:rsidRPr="004A764A">
        <w:rPr>
          <w:rFonts w:ascii="Times New Roman" w:eastAsia="Times New Roman" w:hAnsi="Times New Roman" w:cs="Times New Roman"/>
          <w:sz w:val="28"/>
          <w:szCs w:val="20"/>
          <w:lang/>
        </w:rPr>
        <w:lastRenderedPageBreak/>
        <w:t>ПРИЛОЖЕНИЕ № 2</w:t>
      </w:r>
    </w:p>
    <w:p w:rsidR="004A764A" w:rsidRPr="004A764A" w:rsidRDefault="004A764A" w:rsidP="004A76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</w:pPr>
      <w:r w:rsidRPr="004A764A"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  <w:t>УТВЕРЖДЕНА</w:t>
      </w:r>
    </w:p>
    <w:p w:rsidR="004A764A" w:rsidRPr="004A764A" w:rsidRDefault="004A764A" w:rsidP="004A76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</w:pPr>
      <w:r w:rsidRPr="004A764A"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  <w:t>постановлением администрации</w:t>
      </w:r>
    </w:p>
    <w:p w:rsidR="004A764A" w:rsidRPr="004A764A" w:rsidRDefault="004A764A" w:rsidP="004A76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</w:pPr>
      <w:r w:rsidRPr="004A764A"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  <w:t>муниципального образования</w:t>
      </w:r>
    </w:p>
    <w:p w:rsidR="004A764A" w:rsidRPr="004A764A" w:rsidRDefault="004A764A" w:rsidP="004A76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</w:pPr>
      <w:r w:rsidRPr="004A764A"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  <w:t>Выселковский район</w:t>
      </w:r>
    </w:p>
    <w:p w:rsidR="004A764A" w:rsidRPr="004A764A" w:rsidRDefault="004A764A" w:rsidP="004A76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</w:pPr>
      <w:r w:rsidRPr="004A764A">
        <w:rPr>
          <w:rFonts w:ascii="Times New Roman" w:eastAsia="Times New Roman" w:hAnsi="Times New Roman" w:cs="Times New Roman"/>
          <w:bCs/>
          <w:sz w:val="28"/>
          <w:szCs w:val="20"/>
          <w:lang/>
        </w:rPr>
        <w:t xml:space="preserve">от _______________ </w:t>
      </w:r>
      <w:r w:rsidRPr="004A764A"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  <w:t xml:space="preserve"> № _____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СТРУКТУРА 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муниципального звена территориальной подсистемы единой 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государственной системы предупреждения и ликвидации 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чрезвычайных ситуаций муниципального образования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Выселковский район Краснодарского края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autoSpaceDE w:val="0"/>
        <w:spacing w:after="0" w:line="240" w:lineRule="auto"/>
        <w:ind w:firstLine="67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>1. Координационный орган: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ind w:firstLine="67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комиссия по предупреждению и ликвидации чрезвычайных ситуаций и обеспечению пожарной безопасности муниципального образования Выселковский район (далее – КЧС и ОПБ);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ind w:firstLine="67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>КЧС и ОПБ организаций района.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2. Постоянно действующие органы управления: </w:t>
      </w:r>
    </w:p>
    <w:p w:rsidR="004A764A" w:rsidRPr="004A764A" w:rsidRDefault="004A764A" w:rsidP="004A764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отдел по делам гражданской обороны и чрезвычайных ситуаций, </w:t>
      </w:r>
      <w:r w:rsidRPr="004A764A">
        <w:rPr>
          <w:rFonts w:ascii="Times New Roman" w:eastAsia="Times New Roman" w:hAnsi="Times New Roman" w:cs="Times New Roman"/>
          <w:sz w:val="28"/>
          <w:szCs w:val="28"/>
        </w:rPr>
        <w:t xml:space="preserve">управления дежурными службами по обеспечению безопасности жизнедеятельности населения 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администрации муниципального образования Выселковский район;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структурные подразделения или работники организаций, уполномоченные на решение задач в области защиты населения и территорий от чрезвы</w:t>
      </w: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чайных ситуаций и гражданской обороны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3. Орган повседневного управления: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Единая дежурно-диспетчерская служба МКУ «Аварийно- спасательная служба» (далее – ЕДДС МКУ «АСС»);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 силы и средства постоянной готовности, предназначенные для оперативного реагирования на чрезвычайные ситуации и их ликвидацию:</w:t>
      </w:r>
    </w:p>
    <w:p w:rsidR="004A764A" w:rsidRPr="004A764A" w:rsidRDefault="004A764A" w:rsidP="004A764A">
      <w:pPr>
        <w:widowControl w:val="0"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ПСЧ-114 ФГКУ «12 отряд ФПС по Краснодарскому краю»;</w:t>
      </w:r>
    </w:p>
    <w:p w:rsidR="004A764A" w:rsidRPr="004A764A" w:rsidRDefault="004A764A" w:rsidP="004A764A">
      <w:pPr>
        <w:widowControl w:val="0"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ОП-88 ФГКУ «12 отряд ФПС по Краснодарскому краю»;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ПЧ-4 ГКУ КК «Управление по обеспечению пожарной безопасности, предупреждению и ликвидации чрезвычайных ситуаций, и гражданской обороне»;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ПЧ-28 ГКУ КК «Управление по обеспечению пожарной безопасности, предупреждению и ликвидации чрезвычайных ситуаций, и гражданской обороне»;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силы специализированных формирований Отдела МВД России по Выселковскому району;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группа организации безопасности дорожного движения Отдела ГИБДД МВД России по Выселковскому району;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 xml:space="preserve">силы специализированных формирований территориального отдела территориального управления Роспотребнадзора по Краснодарскому краю в 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lastRenderedPageBreak/>
        <w:t>Выселковском, Усть-Лабинском, Кореновском, Динском районах;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силы специализированных формирований ГБУ Краснодарского края «Управление ветеринарии Выселковского района»;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бригады скорой медицинской помощи ГБУЗ «Выселковская ЦРБ» министерства здравоохранения Краснодарского края;</w:t>
      </w:r>
    </w:p>
    <w:p w:rsidR="004A764A" w:rsidRPr="004A764A" w:rsidRDefault="004A764A" w:rsidP="004A764A">
      <w:pPr>
        <w:widowControl w:val="0"/>
        <w:spacing w:after="0" w:line="240" w:lineRule="auto"/>
        <w:ind w:firstLine="709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аварийно-спасательный отряд МКУ «Аварийно-спасательная служба»;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аварийно-восстановительные бригады филиала № 4 АО «Газпром газораспределение Краснодар»;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аварийно-восстановительные бригады Выселковских районных электрических сетей Усть-Лабинских электрических сетей                              ПАО «Кубаньэнерго»;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аварийно-восстановительные бригады МУП «Выселковские коммунальные системы»;</w:t>
      </w:r>
    </w:p>
    <w:p w:rsidR="004A764A" w:rsidRPr="004A764A" w:rsidRDefault="004A764A" w:rsidP="004A764A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аварийно-восстановительные бригады </w:t>
      </w:r>
      <w:r w:rsidRPr="004A764A">
        <w:rPr>
          <w:rFonts w:ascii="Times New Roman" w:eastAsia="Lucida Sans Unicode" w:hAnsi="Times New Roman" w:cs="Times New Roman"/>
          <w:sz w:val="28"/>
          <w:szCs w:val="28"/>
        </w:rPr>
        <w:t>предприятий и организаций муниципального образования Выселковский район.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5. Финансовые и материальные ресурсы, созданные для ликвидации чрезвычайных ситуаций. 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Определение номенклатуры и объема резервов материальных ресурсов, а также контроль за их созданием, хранением, использованием и восполнением возложить на отдел гражданской обороны и чрезвычайных ситуаций администрации муниципального образования Выселковский район.</w:t>
      </w:r>
    </w:p>
    <w:p w:rsidR="004A764A" w:rsidRPr="004A764A" w:rsidRDefault="004A764A" w:rsidP="004A764A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64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6. Системы связи и оповещения органов управления и сил муниципального звена ТП РСЧС.</w:t>
      </w:r>
    </w:p>
    <w:p w:rsidR="004A764A" w:rsidRPr="004A764A" w:rsidRDefault="004A764A" w:rsidP="004A764A">
      <w:pPr>
        <w:widowControl w:val="0"/>
        <w:shd w:val="clear" w:color="auto" w:fill="FFFFFF"/>
        <w:tabs>
          <w:tab w:val="left" w:pos="648"/>
        </w:tabs>
        <w:spacing w:after="0" w:line="240" w:lineRule="auto"/>
        <w:ind w:firstLine="624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>Связь и оповещение органов управления и сил муниципального звена               ТП РСЧС осуществляется через систему автоматического телефонного оповещения «АСО-8».</w:t>
      </w:r>
    </w:p>
    <w:p w:rsidR="004A764A" w:rsidRPr="004A764A" w:rsidRDefault="004A764A" w:rsidP="004A764A">
      <w:pPr>
        <w:widowControl w:val="0"/>
        <w:shd w:val="clear" w:color="auto" w:fill="FFFFFF"/>
        <w:tabs>
          <w:tab w:val="left" w:pos="648"/>
        </w:tabs>
        <w:spacing w:after="0" w:line="240" w:lineRule="auto"/>
        <w:ind w:firstLine="624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7. Системы оповещения населения о чрезвычайных ситуациях.</w:t>
      </w:r>
    </w:p>
    <w:p w:rsidR="004A764A" w:rsidRPr="004A764A" w:rsidRDefault="004A764A" w:rsidP="004A764A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Системы оповещения населения о чрезвычайных ситуациях включают в себя:</w:t>
      </w:r>
    </w:p>
    <w:p w:rsidR="004A764A" w:rsidRPr="004A764A" w:rsidRDefault="004A764A" w:rsidP="004A764A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региональную автоматизированную систему централизованного оповещения (РАСЦО) 1 электросирена с терминалом управления П-160;</w:t>
      </w:r>
    </w:p>
    <w:p w:rsidR="004A764A" w:rsidRPr="004A764A" w:rsidRDefault="004A764A" w:rsidP="004A764A">
      <w:pPr>
        <w:widowControl w:val="0"/>
        <w:spacing w:after="0" w:line="240" w:lineRule="auto"/>
        <w:ind w:firstLine="709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местную систему оповещения в районе (36 электросирен, включаемые в ручном режиме); </w:t>
      </w:r>
    </w:p>
    <w:p w:rsidR="004A764A" w:rsidRPr="004A764A" w:rsidRDefault="004A764A" w:rsidP="004A764A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систему автоматического телефонного оповещения «АСО-8М»;</w:t>
      </w:r>
    </w:p>
    <w:p w:rsidR="004A764A" w:rsidRPr="004A764A" w:rsidRDefault="004A764A" w:rsidP="004A764A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уличную ретрансляционную сеть в ст-це Выселки по улице Ленина;</w:t>
      </w:r>
    </w:p>
    <w:p w:rsidR="004A764A" w:rsidRPr="004A764A" w:rsidRDefault="004A764A" w:rsidP="004A764A">
      <w:pPr>
        <w:widowControl w:val="0"/>
        <w:spacing w:after="0" w:line="240" w:lineRule="auto"/>
        <w:ind w:right="-2" w:firstLine="709"/>
        <w:jc w:val="both"/>
        <w:rPr>
          <w:rFonts w:ascii="Times New Roman" w:eastAsia="Lucida Sans Unicode" w:hAnsi="Times New Roman" w:cs="Times New Roman"/>
          <w:sz w:val="27"/>
          <w:szCs w:val="27"/>
          <w:lang/>
        </w:rPr>
      </w:pPr>
      <w:r w:rsidRPr="004A764A">
        <w:rPr>
          <w:rFonts w:ascii="Times New Roman" w:eastAsia="Lucida Sans Unicode" w:hAnsi="Times New Roman" w:cs="Times New Roman"/>
          <w:sz w:val="27"/>
          <w:szCs w:val="27"/>
          <w:lang/>
        </w:rPr>
        <w:t>транспортные средства, оборудованные громкоговорящими устройствами;</w:t>
      </w:r>
    </w:p>
    <w:p w:rsidR="004A764A" w:rsidRPr="004A764A" w:rsidRDefault="004A764A" w:rsidP="004A764A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посыльных (квартальных), оснащенных ручными мегафонами.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4"/>
          <w:szCs w:val="24"/>
          <w:lang/>
        </w:rPr>
        <w:tab/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8. Оперативный штаб по ликвидации последствий чрезвычайных ситуаций на территории муниципального образования Выселковский район разместить по адресу: Выселковский район, ст-ца Выселки, ул. Ленина, 37, кабинет № 2, телефон 74-8-39. 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Заместитель главы муниципального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образования Выселковский район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 xml:space="preserve">                   В.В. Кононенко</w:t>
      </w:r>
    </w:p>
    <w:p w:rsidR="004A764A" w:rsidRDefault="004A764A" w:rsidP="004A7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4A" w:rsidRPr="004A764A" w:rsidRDefault="004A764A" w:rsidP="004A764A">
      <w:pPr>
        <w:keepNext/>
        <w:widowControl w:val="0"/>
        <w:suppressAutoHyphens/>
        <w:spacing w:after="0" w:line="240" w:lineRule="auto"/>
        <w:ind w:left="5670"/>
        <w:jc w:val="center"/>
        <w:outlineLvl w:val="6"/>
        <w:rPr>
          <w:rFonts w:ascii="Times New Roman" w:eastAsia="Times New Roman" w:hAnsi="Times New Roman" w:cs="Times New Roman"/>
          <w:sz w:val="28"/>
          <w:szCs w:val="20"/>
          <w:lang/>
        </w:rPr>
      </w:pPr>
      <w:r w:rsidRPr="004A764A">
        <w:rPr>
          <w:rFonts w:ascii="Times New Roman" w:eastAsia="Times New Roman" w:hAnsi="Times New Roman" w:cs="Times New Roman"/>
          <w:sz w:val="28"/>
          <w:szCs w:val="20"/>
          <w:lang/>
        </w:rPr>
        <w:lastRenderedPageBreak/>
        <w:t>ПРИЛОЖЕНИЕ № 3</w:t>
      </w:r>
    </w:p>
    <w:p w:rsidR="004A764A" w:rsidRPr="004A764A" w:rsidRDefault="004A764A" w:rsidP="004A76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</w:pPr>
      <w:r w:rsidRPr="004A764A"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  <w:t>УТВЕРЖДЕНА</w:t>
      </w:r>
    </w:p>
    <w:p w:rsidR="004A764A" w:rsidRPr="004A764A" w:rsidRDefault="004A764A" w:rsidP="004A76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</w:pPr>
      <w:r w:rsidRPr="004A764A"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  <w:t>постановлением администрации</w:t>
      </w:r>
    </w:p>
    <w:p w:rsidR="004A764A" w:rsidRPr="004A764A" w:rsidRDefault="004A764A" w:rsidP="004A76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</w:pPr>
      <w:r w:rsidRPr="004A764A"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  <w:t>муниципального образования</w:t>
      </w:r>
    </w:p>
    <w:p w:rsidR="004A764A" w:rsidRPr="004A764A" w:rsidRDefault="004A764A" w:rsidP="004A76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</w:pPr>
      <w:r w:rsidRPr="004A764A"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  <w:t>Выселковский район</w:t>
      </w:r>
    </w:p>
    <w:p w:rsidR="004A764A" w:rsidRPr="004A764A" w:rsidRDefault="004A764A" w:rsidP="004A76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</w:pPr>
      <w:r w:rsidRPr="004A764A">
        <w:rPr>
          <w:rFonts w:ascii="Times New Roman" w:eastAsia="Times New Roman" w:hAnsi="Times New Roman" w:cs="Times New Roman"/>
          <w:bCs/>
          <w:sz w:val="28"/>
          <w:szCs w:val="20"/>
          <w:lang/>
        </w:rPr>
        <w:t xml:space="preserve">от _______________ </w:t>
      </w:r>
      <w:r w:rsidRPr="004A764A">
        <w:rPr>
          <w:rFonts w:ascii="Times New Roman" w:eastAsia="Times New Roman" w:hAnsi="Times New Roman" w:cs="Times New Roman"/>
          <w:color w:val="000000"/>
          <w:sz w:val="28"/>
          <w:szCs w:val="20"/>
          <w:lang/>
        </w:rPr>
        <w:t xml:space="preserve"> № _____</w:t>
      </w:r>
    </w:p>
    <w:p w:rsidR="004A764A" w:rsidRPr="004A764A" w:rsidRDefault="004A764A" w:rsidP="004A764A">
      <w:pPr>
        <w:widowControl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</w:p>
    <w:p w:rsidR="004A764A" w:rsidRPr="004A764A" w:rsidRDefault="004A764A" w:rsidP="004A76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ПЕРЕЧЕНЬ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сил и средств постоянной готовности ликвидации муниципального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 звена территориальной подсистемы единой государственной системы 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предупреждения и ликвидации чрезвычайных ситуаций муниципального образования Выселковский район Краснодарского края</w:t>
      </w:r>
    </w:p>
    <w:p w:rsidR="004A764A" w:rsidRPr="004A764A" w:rsidRDefault="004A764A" w:rsidP="004A76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 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ПСЧ-114 ФГКУ «12 отряд ФПС по Краснодарскому краю»;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ОП-88 ФГКУ «12 отряд ФПС по Краснодарскому краю»;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ПЧ-4 ГКУ КК «Управление по обеспечению пожарной безопасности, предупреждению и ликвидации чрезвычайных ситуаций и гражданской обороне»;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ПЧ-28 ГКУ КК «Управление по обеспечению пожарной безопасности, предупреждению и ликвидации чрезвычайных ситуаций и гражданской обороне»;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силы специализированных формирований Отдела МВД России по Выселковскому району;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группа организации безопасности дорожного движения Отдела ГИБДД МВД России по Выселковскому району;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силы специализированных формирований территориального отдела территориального управления Роспотребнадзора по Краснодарскому краю в Выселковском, Усть-Лабинском, Кореновском, Динском районах;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силы специализированных формирований ГБУ Краснодарского края «Управление ветеринарии Выселковского района»;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бригады скорой медицинской помощи ГБУЗ «Выселковская ЦРБ» министерства здравоохранения Краснодарского края;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аварийно-спасательный отряд МКУ «Аварийно-спасательная служба»;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аварийно-восстановительные бригады филиала № 4 АО «Газпром газораспределение Краснодар»;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аварийно-восстановительные бригады Выселковских районных электрических сетей Усть-Лабинских электрических сетей                              ПАО «Кубаньэнерго»;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аварийно-восстановительные бригады МУП «Выселковские коммунальные системы»;</w:t>
      </w:r>
    </w:p>
    <w:p w:rsidR="004A764A" w:rsidRPr="004A764A" w:rsidRDefault="004A764A" w:rsidP="004A764A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 xml:space="preserve">аварийно-восстановительные бригады </w:t>
      </w:r>
      <w:r w:rsidRPr="004A764A">
        <w:rPr>
          <w:rFonts w:ascii="Times New Roman" w:eastAsia="Lucida Sans Unicode" w:hAnsi="Times New Roman" w:cs="Times New Roman"/>
          <w:sz w:val="28"/>
          <w:szCs w:val="28"/>
        </w:rPr>
        <w:t>предприятий и организаций муниципального образования Выселковский район.</w:t>
      </w:r>
    </w:p>
    <w:p w:rsidR="004A764A" w:rsidRPr="004A764A" w:rsidRDefault="004A764A" w:rsidP="004A764A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16"/>
          <w:szCs w:val="16"/>
          <w:lang/>
        </w:rPr>
      </w:pPr>
    </w:p>
    <w:p w:rsidR="004A764A" w:rsidRPr="004A764A" w:rsidRDefault="004A764A" w:rsidP="004A764A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Заместитель главы муниципального</w:t>
      </w:r>
    </w:p>
    <w:p w:rsidR="004A764A" w:rsidRDefault="004A764A" w:rsidP="004A76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>образования Выселковский район</w:t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</w:r>
      <w:r w:rsidRPr="004A764A">
        <w:rPr>
          <w:rFonts w:ascii="Times New Roman" w:eastAsia="Lucida Sans Unicode" w:hAnsi="Times New Roman" w:cs="Times New Roman"/>
          <w:sz w:val="28"/>
          <w:szCs w:val="28"/>
          <w:lang/>
        </w:rPr>
        <w:tab/>
        <w:t xml:space="preserve">                   В.В. Кононенко</w:t>
      </w:r>
      <w:bookmarkStart w:id="9" w:name="_GoBack"/>
      <w:bookmarkEnd w:id="9"/>
    </w:p>
    <w:sectPr w:rsidR="004A764A" w:rsidSect="00942215">
      <w:headerReference w:type="default" r:id="rId8"/>
      <w:pgSz w:w="11906" w:h="16838"/>
      <w:pgMar w:top="1134" w:right="566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6B8" w:rsidRDefault="00E306B8" w:rsidP="00942215">
      <w:pPr>
        <w:spacing w:after="0" w:line="240" w:lineRule="auto"/>
      </w:pPr>
      <w:r>
        <w:separator/>
      </w:r>
    </w:p>
  </w:endnote>
  <w:endnote w:type="continuationSeparator" w:id="0">
    <w:p w:rsidR="00E306B8" w:rsidRDefault="00E306B8" w:rsidP="00942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6B8" w:rsidRDefault="00E306B8" w:rsidP="00942215">
      <w:pPr>
        <w:spacing w:after="0" w:line="240" w:lineRule="auto"/>
      </w:pPr>
      <w:r>
        <w:separator/>
      </w:r>
    </w:p>
  </w:footnote>
  <w:footnote w:type="continuationSeparator" w:id="0">
    <w:p w:rsidR="00E306B8" w:rsidRDefault="00E306B8" w:rsidP="00942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7153489"/>
      <w:docPartObj>
        <w:docPartGallery w:val="Page Numbers (Top of Page)"/>
        <w:docPartUnique/>
      </w:docPartObj>
    </w:sdtPr>
    <w:sdtEndPr/>
    <w:sdtContent>
      <w:p w:rsidR="00942215" w:rsidRDefault="0094221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64A">
          <w:rPr>
            <w:noProof/>
          </w:rPr>
          <w:t>15</w:t>
        </w:r>
        <w:r>
          <w:fldChar w:fldCharType="end"/>
        </w:r>
      </w:p>
    </w:sdtContent>
  </w:sdt>
  <w:p w:rsidR="00942215" w:rsidRDefault="0094221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5B4B"/>
    <w:multiLevelType w:val="hybridMultilevel"/>
    <w:tmpl w:val="4276FC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3B003F9"/>
    <w:multiLevelType w:val="hybridMultilevel"/>
    <w:tmpl w:val="0CDCD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A59A1"/>
    <w:multiLevelType w:val="hybridMultilevel"/>
    <w:tmpl w:val="743A3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D63478"/>
    <w:multiLevelType w:val="hybridMultilevel"/>
    <w:tmpl w:val="3FA27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C20728"/>
    <w:multiLevelType w:val="hybridMultilevel"/>
    <w:tmpl w:val="5B04183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6" w15:restartNumberingAfterBreak="0">
    <w:nsid w:val="7EFA007E"/>
    <w:multiLevelType w:val="hybridMultilevel"/>
    <w:tmpl w:val="275A09E2"/>
    <w:lvl w:ilvl="0" w:tplc="6A2E09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F64F9"/>
    <w:rsid w:val="000D495F"/>
    <w:rsid w:val="0016035A"/>
    <w:rsid w:val="001F4200"/>
    <w:rsid w:val="00260C84"/>
    <w:rsid w:val="004A764A"/>
    <w:rsid w:val="006550FD"/>
    <w:rsid w:val="00675C80"/>
    <w:rsid w:val="00677423"/>
    <w:rsid w:val="00697527"/>
    <w:rsid w:val="006C32A0"/>
    <w:rsid w:val="00942215"/>
    <w:rsid w:val="009D7141"/>
    <w:rsid w:val="009E13E2"/>
    <w:rsid w:val="00BF64F9"/>
    <w:rsid w:val="00C403B0"/>
    <w:rsid w:val="00E306B8"/>
    <w:rsid w:val="00E66907"/>
    <w:rsid w:val="00E779C3"/>
    <w:rsid w:val="00EE472E"/>
    <w:rsid w:val="00F9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F09111-1DEF-4995-8185-27E2DF54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6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BF64F9"/>
  </w:style>
  <w:style w:type="character" w:customStyle="1" w:styleId="apple-style-span">
    <w:name w:val="apple-style-span"/>
    <w:basedOn w:val="a0"/>
    <w:rsid w:val="00BF64F9"/>
  </w:style>
  <w:style w:type="paragraph" w:customStyle="1" w:styleId="10">
    <w:name w:val="Нижний колонтитул1"/>
    <w:basedOn w:val="a"/>
    <w:rsid w:val="00BF6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F64F9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675C8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uiPriority w:val="1"/>
    <w:rsid w:val="00675C80"/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unhideWhenUsed/>
    <w:rsid w:val="00942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2215"/>
  </w:style>
  <w:style w:type="paragraph" w:styleId="a9">
    <w:name w:val="footer"/>
    <w:basedOn w:val="a"/>
    <w:link w:val="aa"/>
    <w:uiPriority w:val="99"/>
    <w:unhideWhenUsed/>
    <w:rsid w:val="00942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2215"/>
  </w:style>
  <w:style w:type="paragraph" w:styleId="ab">
    <w:name w:val="Balloon Text"/>
    <w:basedOn w:val="a"/>
    <w:link w:val="ac"/>
    <w:uiPriority w:val="99"/>
    <w:semiHidden/>
    <w:unhideWhenUsed/>
    <w:rsid w:val="00942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42215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9E13E2"/>
    <w:pPr>
      <w:ind w:left="720"/>
      <w:contextualSpacing/>
    </w:pPr>
  </w:style>
  <w:style w:type="paragraph" w:styleId="2">
    <w:name w:val="Body Text 2"/>
    <w:basedOn w:val="a"/>
    <w:link w:val="20"/>
    <w:rsid w:val="001F42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1F4200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1F420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F420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4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17</Pages>
  <Words>6090</Words>
  <Characters>34716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ВовкМ</dc:creator>
  <cp:keywords/>
  <dc:description/>
  <cp:lastModifiedBy>Александр Витченко</cp:lastModifiedBy>
  <cp:revision>9</cp:revision>
  <cp:lastPrinted>2022-10-27T16:21:00Z</cp:lastPrinted>
  <dcterms:created xsi:type="dcterms:W3CDTF">2022-10-25T13:07:00Z</dcterms:created>
  <dcterms:modified xsi:type="dcterms:W3CDTF">2022-10-31T05:48:00Z</dcterms:modified>
</cp:coreProperties>
</file>