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61" w:rsidRDefault="00F72043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26282F"/>
          <w:sz w:val="28"/>
          <w:szCs w:val="28"/>
          <w:lang w:eastAsia="ru-RU"/>
        </w:rPr>
        <w:drawing>
          <wp:inline distT="0" distB="0" distL="0" distR="0" wp14:anchorId="4A87D2B0">
            <wp:extent cx="73152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043" w:rsidRPr="004C1071" w:rsidRDefault="00F72043" w:rsidP="008B6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C107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АДМИНИСТРАЦИЯ МУНИЦИПАЛЬНОГО  ОБРАЗОВАНИЯ </w:t>
      </w:r>
    </w:p>
    <w:p w:rsidR="00F72043" w:rsidRPr="004C1071" w:rsidRDefault="00F72043" w:rsidP="008B6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C107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ВЫСЕЛКОВСКИЙ  РАЙОН</w:t>
      </w:r>
    </w:p>
    <w:p w:rsidR="00F72043" w:rsidRPr="004C1071" w:rsidRDefault="00F72043" w:rsidP="008B6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E2F61" w:rsidRPr="004C1071" w:rsidRDefault="00F72043" w:rsidP="008B6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C107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ПОСТАНОВЛЕНИЕ</w:t>
      </w:r>
    </w:p>
    <w:p w:rsidR="00F72043" w:rsidRDefault="00F72043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E2F61" w:rsidRDefault="00F72043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F7204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 w:rsidR="008B6EC9" w:rsidRPr="008B6EC9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01</w:t>
      </w:r>
      <w:r w:rsidR="00E130A1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.</w:t>
      </w:r>
      <w:r w:rsidR="00D66A4D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0</w:t>
      </w:r>
      <w:r w:rsidR="008B6EC9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2</w:t>
      </w:r>
      <w:r w:rsidR="00133696" w:rsidRPr="00F72043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.202</w:t>
      </w:r>
      <w:r w:rsidR="00D66A4D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3</w:t>
      </w:r>
      <w:r w:rsidR="0013369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</w:t>
      </w:r>
      <w:r w:rsidR="0013369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133696" w:rsidRPr="00F7204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№ </w:t>
      </w:r>
      <w:r w:rsidR="008B6EC9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158</w:t>
      </w:r>
      <w:r w:rsidR="0013369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F72043" w:rsidRPr="00F72043" w:rsidRDefault="00F72043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proofErr w:type="spellStart"/>
      <w:r w:rsidRPr="00F7204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ст-ца</w:t>
      </w:r>
      <w:proofErr w:type="spellEnd"/>
      <w:r w:rsidRPr="00F7204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Выселки</w:t>
      </w:r>
    </w:p>
    <w:p w:rsidR="006E2F61" w:rsidRPr="006D0A44" w:rsidRDefault="006E2F61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66A4D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28 декабря 2022 № 1700 «Об утверждении 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главных администраторов доходов районного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и закрепляемые за ними виды (подвиды) доходов 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бюджета и перечень главных администраторов 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источников финансирования дефицита районного бюджета»  </w:t>
      </w:r>
    </w:p>
    <w:p w:rsidR="00815138" w:rsidRPr="00815138" w:rsidRDefault="00815138" w:rsidP="00815138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38" w:rsidRPr="00815138" w:rsidRDefault="00815138" w:rsidP="00815138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bookmarkStart w:id="0" w:name="sub_1"/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очередной </w:t>
      </w:r>
      <w:proofErr w:type="gramStart"/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gramEnd"/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ХVI-ой сессии IV созыва Совета 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20 декабря 2022 года № 1-182 «</w:t>
      </w:r>
      <w:r w:rsidRPr="008151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бюджете 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 на 2023 год и плановый период 2024 и 2025 годов», постановлением  администрации 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 от 30 декабря 2021 года № 1680 «Об</w:t>
      </w:r>
      <w:r w:rsidRPr="00815138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</w:t>
      </w:r>
      <w:r w:rsidRPr="008151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утверждении</w:t>
      </w:r>
      <w:r w:rsidRPr="00815138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</w:t>
      </w: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 сроков внесения изменений в перечень главных администраторов доходов районного бюджета и закрепляемых за ними видов (подвидов) доходов районного бюджета и перечень главных администраторов источников финансирования дефицита районного бюджета»,                                     </w:t>
      </w:r>
      <w:proofErr w:type="gramStart"/>
      <w:r w:rsidRPr="0081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1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в постановление администрации муниципального  образования  </w:t>
      </w:r>
      <w:proofErr w:type="spellStart"/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от </w:t>
      </w:r>
      <w:bookmarkStart w:id="1" w:name="sub_12"/>
      <w:bookmarkEnd w:id="0"/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2022 № 1700 «Об утверждении перечня главных администраторов доходов районного бюджета и закрепляемые за ними виды (подвиды) доходов районного бюджета и перечень главных администраторов источников финансирования дефицита районного бюджета</w:t>
      </w:r>
      <w:r w:rsidR="008B6E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 изменения: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постановлению после строки: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EC9" w:rsidRPr="00815138" w:rsidRDefault="008B6EC9" w:rsidP="008151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Style w:val="2"/>
        <w:tblW w:w="9605" w:type="dxa"/>
        <w:tblLook w:val="04A0" w:firstRow="1" w:lastRow="0" w:firstColumn="1" w:lastColumn="0" w:noHBand="0" w:noVBand="1"/>
      </w:tblPr>
      <w:tblGrid>
        <w:gridCol w:w="1668"/>
        <w:gridCol w:w="3118"/>
        <w:gridCol w:w="4819"/>
      </w:tblGrid>
      <w:tr w:rsidR="00815138" w:rsidRPr="00815138" w:rsidTr="00815138">
        <w:trPr>
          <w:trHeight w:val="51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8" w:rsidRPr="00815138" w:rsidRDefault="00815138" w:rsidP="00815138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  <w:p w:rsidR="00815138" w:rsidRPr="00815138" w:rsidRDefault="00815138" w:rsidP="00815138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8" w:rsidRPr="00815138" w:rsidRDefault="00815138" w:rsidP="00815138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администратора доходов бюджета, наименование кода вида (подвида)</w:t>
            </w:r>
          </w:p>
        </w:tc>
      </w:tr>
      <w:tr w:rsidR="00815138" w:rsidRPr="00815138" w:rsidTr="00815138">
        <w:trPr>
          <w:trHeight w:val="14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8" w:rsidRPr="00815138" w:rsidRDefault="00815138" w:rsidP="00815138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главного </w:t>
            </w:r>
            <w:proofErr w:type="spellStart"/>
            <w:proofErr w:type="gramStart"/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>админи-стратора</w:t>
            </w:r>
            <w:proofErr w:type="spellEnd"/>
            <w:proofErr w:type="gramEnd"/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доходов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8" w:rsidRPr="00815138" w:rsidRDefault="00815138" w:rsidP="00815138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>вида (подвида) 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8" w:rsidRPr="00815138" w:rsidRDefault="00815138" w:rsidP="00815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138" w:rsidRPr="00815138" w:rsidTr="00815138">
        <w:trPr>
          <w:trHeight w:val="1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8" w:rsidRPr="00815138" w:rsidRDefault="00815138" w:rsidP="00815138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8" w:rsidRPr="00815138" w:rsidRDefault="00815138" w:rsidP="00815138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138" w:rsidRPr="00815138" w:rsidRDefault="00815138" w:rsidP="00815138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1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B6EC9" w:rsidRPr="00815138" w:rsidTr="008B6EC9">
        <w:trPr>
          <w:trHeight w:val="16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C9" w:rsidRPr="0073417B" w:rsidRDefault="008B6EC9" w:rsidP="008B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17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C9" w:rsidRPr="00BE1EAD" w:rsidRDefault="008B6EC9" w:rsidP="008B6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EAD">
              <w:rPr>
                <w:rFonts w:ascii="Times New Roman" w:hAnsi="Times New Roman"/>
                <w:sz w:val="24"/>
                <w:szCs w:val="24"/>
              </w:rPr>
              <w:t>19 25498 05 0000 150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C9" w:rsidRPr="00BE1EAD" w:rsidRDefault="008B6EC9" w:rsidP="008B6E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EAD">
              <w:rPr>
                <w:rFonts w:ascii="Times New Roman" w:hAnsi="Times New Roman"/>
                <w:sz w:val="24"/>
                <w:szCs w:val="24"/>
              </w:rPr>
              <w:t>Возврат остатков субсидий  на финансовое обеспечение мероприятий федеральной целевой программы развития образования на 2016-2020 годы из бюджетов муниципальных районов</w:t>
            </w:r>
          </w:p>
        </w:tc>
      </w:tr>
    </w:tbl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»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</w:t>
      </w:r>
      <w:r w:rsidR="008B6EC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815138" w:rsidRPr="00815138" w:rsidRDefault="00815138" w:rsidP="008151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11"/>
        <w:tblW w:w="9605" w:type="dxa"/>
        <w:tblLook w:val="04A0" w:firstRow="1" w:lastRow="0" w:firstColumn="1" w:lastColumn="0" w:noHBand="0" w:noVBand="1"/>
      </w:tblPr>
      <w:tblGrid>
        <w:gridCol w:w="1668"/>
        <w:gridCol w:w="3118"/>
        <w:gridCol w:w="4819"/>
      </w:tblGrid>
      <w:tr w:rsidR="008B6EC9" w:rsidRPr="00815138" w:rsidTr="008B6EC9">
        <w:trPr>
          <w:trHeight w:val="12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C9" w:rsidRPr="008B6EC9" w:rsidRDefault="008B6EC9" w:rsidP="00FC6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C9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C9" w:rsidRPr="008B6EC9" w:rsidRDefault="008B6EC9" w:rsidP="00FC6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C9">
              <w:rPr>
                <w:rFonts w:ascii="Times New Roman" w:hAnsi="Times New Roman"/>
                <w:sz w:val="24"/>
                <w:szCs w:val="24"/>
              </w:rPr>
              <w:t>2 19 25750 05 0000 150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C9" w:rsidRPr="008B6EC9" w:rsidRDefault="008B6EC9" w:rsidP="008B6E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EC9">
              <w:rPr>
                <w:rFonts w:ascii="Times New Roman" w:hAnsi="Times New Roman"/>
                <w:sz w:val="24"/>
                <w:szCs w:val="24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</w:tr>
      <w:tr w:rsidR="008B6EC9" w:rsidRPr="00815138" w:rsidTr="008B6EC9">
        <w:trPr>
          <w:trHeight w:val="18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C9" w:rsidRPr="008B6EC9" w:rsidRDefault="008B6EC9" w:rsidP="00FC6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C9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C9" w:rsidRPr="008B6EC9" w:rsidRDefault="008B6EC9" w:rsidP="00FC6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C9">
              <w:rPr>
                <w:rFonts w:ascii="Times New Roman" w:hAnsi="Times New Roman"/>
                <w:sz w:val="24"/>
                <w:szCs w:val="24"/>
              </w:rPr>
              <w:t>2 19 35303 05 0000 150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C9" w:rsidRPr="008B6EC9" w:rsidRDefault="008B6EC9" w:rsidP="008B6E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EC9">
              <w:rPr>
                <w:rFonts w:ascii="Times New Roman" w:hAnsi="Times New Roman"/>
                <w:sz w:val="24"/>
                <w:szCs w:val="24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</w:tbl>
    <w:p w:rsidR="00815138" w:rsidRPr="00815138" w:rsidRDefault="00815138" w:rsidP="00815138">
      <w:pPr>
        <w:widowControl w:val="0"/>
        <w:tabs>
          <w:tab w:val="left" w:pos="1418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8B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».</w:t>
      </w:r>
    </w:p>
    <w:bookmarkEnd w:id="1"/>
    <w:p w:rsidR="00815138" w:rsidRPr="00815138" w:rsidRDefault="00815138" w:rsidP="00815138">
      <w:pPr>
        <w:widowControl w:val="0"/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bookmarkStart w:id="3" w:name="sub_3"/>
      <w:r w:rsidRPr="0081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Финансовому управлению администрации 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 район (Колесникова) направить настоящее постановление в отдел Муниципальный центр управления  администрации 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 район в формате </w:t>
      </w:r>
      <w:r w:rsidRPr="00815138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, для опубликования на официальном сайте администрации 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 район  в сети «Интернет».</w:t>
      </w:r>
    </w:p>
    <w:p w:rsidR="00815138" w:rsidRPr="00815138" w:rsidRDefault="00815138" w:rsidP="00815138">
      <w:pPr>
        <w:tabs>
          <w:tab w:val="left" w:pos="851"/>
          <w:tab w:val="left" w:pos="1134"/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3.  Отделу Муниципальный центр управления  администрации 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 район (</w:t>
      </w:r>
      <w:proofErr w:type="spellStart"/>
      <w:r w:rsidRPr="00815138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) разместить (опубликовать) данное постановление на официальном сайте  администрации муниципального образования </w:t>
      </w:r>
      <w:proofErr w:type="spellStart"/>
      <w:r w:rsidRPr="00815138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815138">
        <w:rPr>
          <w:rFonts w:ascii="Times New Roman" w:eastAsia="Times New Roman" w:hAnsi="Times New Roman" w:cs="Times New Roman"/>
          <w:sz w:val="28"/>
          <w:szCs w:val="28"/>
        </w:rPr>
        <w:t xml:space="preserve"> район в сети Интернет.</w:t>
      </w:r>
    </w:p>
    <w:bookmarkEnd w:id="3"/>
    <w:p w:rsidR="00815138" w:rsidRPr="00815138" w:rsidRDefault="00815138" w:rsidP="00815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Постановление вступает в силу на следующий день после его официального опубликования.</w:t>
      </w:r>
    </w:p>
    <w:p w:rsidR="00E130A1" w:rsidRPr="00E130A1" w:rsidRDefault="00E130A1" w:rsidP="00E130A1">
      <w:pPr>
        <w:tabs>
          <w:tab w:val="left" w:pos="851"/>
          <w:tab w:val="left" w:pos="1134"/>
          <w:tab w:val="left" w:pos="1276"/>
        </w:tabs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0A1" w:rsidRPr="00E130A1" w:rsidRDefault="00E130A1" w:rsidP="00E13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0A1" w:rsidRPr="00E130A1" w:rsidRDefault="00E130A1" w:rsidP="00E1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41D2" w:rsidRDefault="00E130A1" w:rsidP="008B6EC9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С.И. </w:t>
      </w:r>
      <w:proofErr w:type="spellStart"/>
      <w:r w:rsidRPr="00E130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Фирстков</w:t>
      </w:r>
      <w:proofErr w:type="spellEnd"/>
    </w:p>
    <w:sectPr w:rsidR="009D41D2" w:rsidSect="005F0B2A">
      <w:headerReference w:type="default" r:id="rId9"/>
      <w:headerReference w:type="first" r:id="rId10"/>
      <w:pgSz w:w="11906" w:h="16838"/>
      <w:pgMar w:top="238" w:right="567" w:bottom="1134" w:left="1701" w:header="34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35" w:rsidRDefault="008A6C35" w:rsidP="00D510E5">
      <w:pPr>
        <w:spacing w:after="0" w:line="240" w:lineRule="auto"/>
      </w:pPr>
      <w:r>
        <w:separator/>
      </w:r>
    </w:p>
  </w:endnote>
  <w:endnote w:type="continuationSeparator" w:id="0">
    <w:p w:rsidR="008A6C35" w:rsidRDefault="008A6C35" w:rsidP="00D5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35" w:rsidRDefault="008A6C35" w:rsidP="00D510E5">
      <w:pPr>
        <w:spacing w:after="0" w:line="240" w:lineRule="auto"/>
      </w:pPr>
      <w:r>
        <w:separator/>
      </w:r>
    </w:p>
  </w:footnote>
  <w:footnote w:type="continuationSeparator" w:id="0">
    <w:p w:rsidR="008A6C35" w:rsidRDefault="008A6C35" w:rsidP="00D5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054373"/>
      <w:docPartObj>
        <w:docPartGallery w:val="Page Numbers (Top of Page)"/>
        <w:docPartUnique/>
      </w:docPartObj>
    </w:sdtPr>
    <w:sdtEndPr/>
    <w:sdtContent>
      <w:p w:rsidR="005F0B2A" w:rsidRDefault="005F0B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EC9">
          <w:rPr>
            <w:noProof/>
          </w:rPr>
          <w:t>2</w:t>
        </w:r>
        <w:r>
          <w:fldChar w:fldCharType="end"/>
        </w:r>
      </w:p>
    </w:sdtContent>
  </w:sdt>
  <w:p w:rsidR="004C1071" w:rsidRDefault="004C10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71" w:rsidRDefault="004C1071">
    <w:pPr>
      <w:pStyle w:val="a7"/>
      <w:jc w:val="center"/>
    </w:pPr>
  </w:p>
  <w:p w:rsidR="004C1071" w:rsidRDefault="004C10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AC"/>
    <w:rsid w:val="00050BF0"/>
    <w:rsid w:val="00052866"/>
    <w:rsid w:val="000B12E1"/>
    <w:rsid w:val="000B26B6"/>
    <w:rsid w:val="00133696"/>
    <w:rsid w:val="001428E5"/>
    <w:rsid w:val="0017601D"/>
    <w:rsid w:val="00197CAC"/>
    <w:rsid w:val="001B0E0D"/>
    <w:rsid w:val="001F79F9"/>
    <w:rsid w:val="00201541"/>
    <w:rsid w:val="00265FEB"/>
    <w:rsid w:val="002A4459"/>
    <w:rsid w:val="00362522"/>
    <w:rsid w:val="00460E0E"/>
    <w:rsid w:val="00491245"/>
    <w:rsid w:val="004C1071"/>
    <w:rsid w:val="00512812"/>
    <w:rsid w:val="0052419C"/>
    <w:rsid w:val="005600AB"/>
    <w:rsid w:val="00591B8B"/>
    <w:rsid w:val="005D2AE9"/>
    <w:rsid w:val="005F0B2A"/>
    <w:rsid w:val="006356AF"/>
    <w:rsid w:val="00672F51"/>
    <w:rsid w:val="006D0A44"/>
    <w:rsid w:val="006E2F61"/>
    <w:rsid w:val="00713C75"/>
    <w:rsid w:val="007706A1"/>
    <w:rsid w:val="0078406C"/>
    <w:rsid w:val="00787892"/>
    <w:rsid w:val="0080579B"/>
    <w:rsid w:val="00813880"/>
    <w:rsid w:val="00815138"/>
    <w:rsid w:val="008A6C35"/>
    <w:rsid w:val="008B6EC9"/>
    <w:rsid w:val="0096219E"/>
    <w:rsid w:val="009720DE"/>
    <w:rsid w:val="00994F3D"/>
    <w:rsid w:val="009D41D2"/>
    <w:rsid w:val="00A2157A"/>
    <w:rsid w:val="00AB293C"/>
    <w:rsid w:val="00AC40F4"/>
    <w:rsid w:val="00B21A29"/>
    <w:rsid w:val="00C3099D"/>
    <w:rsid w:val="00C30E54"/>
    <w:rsid w:val="00C74031"/>
    <w:rsid w:val="00CD20A1"/>
    <w:rsid w:val="00CF5A09"/>
    <w:rsid w:val="00D3451F"/>
    <w:rsid w:val="00D510E5"/>
    <w:rsid w:val="00D66A4D"/>
    <w:rsid w:val="00D879C9"/>
    <w:rsid w:val="00D96172"/>
    <w:rsid w:val="00DD0BA2"/>
    <w:rsid w:val="00E130A1"/>
    <w:rsid w:val="00E40A5B"/>
    <w:rsid w:val="00E73E22"/>
    <w:rsid w:val="00E96ABD"/>
    <w:rsid w:val="00EB3651"/>
    <w:rsid w:val="00EF6413"/>
    <w:rsid w:val="00F72043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0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30E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10E5"/>
  </w:style>
  <w:style w:type="paragraph" w:styleId="a9">
    <w:name w:val="footer"/>
    <w:basedOn w:val="a"/>
    <w:link w:val="aa"/>
    <w:uiPriority w:val="99"/>
    <w:unhideWhenUsed/>
    <w:rsid w:val="00D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10E5"/>
  </w:style>
  <w:style w:type="table" w:styleId="ab">
    <w:name w:val="Table Grid"/>
    <w:basedOn w:val="a1"/>
    <w:rsid w:val="001B0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130A1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59"/>
    <w:rsid w:val="00E1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link w:val="ae"/>
    <w:uiPriority w:val="99"/>
    <w:rsid w:val="00E130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E130A1"/>
    <w:rPr>
      <w:color w:val="106BBE"/>
    </w:rPr>
  </w:style>
  <w:style w:type="character" w:customStyle="1" w:styleId="ae">
    <w:name w:val="Нормальный (таблица) Знак"/>
    <w:link w:val="ad"/>
    <w:uiPriority w:val="99"/>
    <w:locked/>
    <w:rsid w:val="00E130A1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E130A1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81513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1513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0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30E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10E5"/>
  </w:style>
  <w:style w:type="paragraph" w:styleId="a9">
    <w:name w:val="footer"/>
    <w:basedOn w:val="a"/>
    <w:link w:val="aa"/>
    <w:uiPriority w:val="99"/>
    <w:unhideWhenUsed/>
    <w:rsid w:val="00D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10E5"/>
  </w:style>
  <w:style w:type="table" w:styleId="ab">
    <w:name w:val="Table Grid"/>
    <w:basedOn w:val="a1"/>
    <w:rsid w:val="001B0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130A1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59"/>
    <w:rsid w:val="00E1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link w:val="ae"/>
    <w:uiPriority w:val="99"/>
    <w:rsid w:val="00E130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E130A1"/>
    <w:rPr>
      <w:color w:val="106BBE"/>
    </w:rPr>
  </w:style>
  <w:style w:type="character" w:customStyle="1" w:styleId="ae">
    <w:name w:val="Нормальный (таблица) Знак"/>
    <w:link w:val="ad"/>
    <w:uiPriority w:val="99"/>
    <w:locked/>
    <w:rsid w:val="00E130A1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E130A1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81513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1513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A58F-0E0C-4C4B-931D-53366FC2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FUAMO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Колесникова О.В.</cp:lastModifiedBy>
  <cp:revision>4</cp:revision>
  <cp:lastPrinted>2022-10-03T05:34:00Z</cp:lastPrinted>
  <dcterms:created xsi:type="dcterms:W3CDTF">2023-01-20T12:47:00Z</dcterms:created>
  <dcterms:modified xsi:type="dcterms:W3CDTF">2023-02-01T13:59:00Z</dcterms:modified>
</cp:coreProperties>
</file>