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0DA" w:rsidRDefault="00B960DA" w:rsidP="00B960DA">
      <w:pPr>
        <w:jc w:val="center"/>
        <w:rPr>
          <w:b/>
          <w:sz w:val="28"/>
          <w:szCs w:val="28"/>
        </w:rPr>
      </w:pPr>
      <w:r>
        <w:rPr>
          <w:b/>
          <w:sz w:val="28"/>
          <w:szCs w:val="28"/>
        </w:rPr>
        <w:t>АДМИНИСТРАЦИЯ МУНИЦИПАЛЬНОГО ОБРАЗОВАНИЯ</w:t>
      </w:r>
    </w:p>
    <w:p w:rsidR="00B960DA" w:rsidRDefault="00B960DA" w:rsidP="00B960DA">
      <w:pPr>
        <w:jc w:val="center"/>
        <w:rPr>
          <w:b/>
          <w:sz w:val="28"/>
          <w:szCs w:val="28"/>
        </w:rPr>
      </w:pPr>
      <w:r>
        <w:rPr>
          <w:b/>
          <w:sz w:val="28"/>
          <w:szCs w:val="28"/>
        </w:rPr>
        <w:t>ВЫСЕЛКОВСКИЙ РАЙОН</w:t>
      </w:r>
    </w:p>
    <w:p w:rsidR="00B960DA" w:rsidRDefault="00B960DA" w:rsidP="00B960DA">
      <w:pPr>
        <w:jc w:val="center"/>
        <w:rPr>
          <w:b/>
          <w:sz w:val="28"/>
          <w:szCs w:val="28"/>
        </w:rPr>
      </w:pPr>
    </w:p>
    <w:p w:rsidR="00B960DA" w:rsidRDefault="00B960DA" w:rsidP="00B960DA">
      <w:pPr>
        <w:jc w:val="center"/>
        <w:rPr>
          <w:b/>
          <w:sz w:val="28"/>
          <w:szCs w:val="28"/>
        </w:rPr>
      </w:pPr>
      <w:r>
        <w:rPr>
          <w:b/>
          <w:sz w:val="28"/>
          <w:szCs w:val="28"/>
        </w:rPr>
        <w:t>ПОСТАНОВЛЕНИЕ</w:t>
      </w:r>
    </w:p>
    <w:p w:rsidR="00B960DA" w:rsidRDefault="00B960DA" w:rsidP="00B960DA">
      <w:pPr>
        <w:jc w:val="center"/>
        <w:rPr>
          <w:b/>
          <w:sz w:val="28"/>
          <w:szCs w:val="28"/>
        </w:rPr>
      </w:pPr>
    </w:p>
    <w:p w:rsidR="00B960DA" w:rsidRDefault="00B960DA" w:rsidP="00B960DA">
      <w:pPr>
        <w:jc w:val="both"/>
        <w:rPr>
          <w:sz w:val="28"/>
          <w:szCs w:val="28"/>
        </w:rPr>
      </w:pPr>
      <w:r>
        <w:rPr>
          <w:sz w:val="28"/>
          <w:szCs w:val="28"/>
        </w:rPr>
        <w:t>От 07.06.2021 г.                                                                               №623</w:t>
      </w:r>
    </w:p>
    <w:p w:rsidR="00B960DA" w:rsidRDefault="00B960DA" w:rsidP="00B960DA">
      <w:pPr>
        <w:jc w:val="both"/>
        <w:rPr>
          <w:sz w:val="28"/>
          <w:szCs w:val="28"/>
        </w:rPr>
      </w:pPr>
    </w:p>
    <w:p w:rsidR="00B960DA" w:rsidRDefault="00B960DA" w:rsidP="00B960DA">
      <w:pPr>
        <w:jc w:val="center"/>
        <w:rPr>
          <w:sz w:val="28"/>
          <w:szCs w:val="28"/>
        </w:rPr>
      </w:pPr>
      <w:proofErr w:type="spellStart"/>
      <w:r>
        <w:rPr>
          <w:sz w:val="28"/>
          <w:szCs w:val="28"/>
        </w:rPr>
        <w:t>Ст</w:t>
      </w:r>
      <w:proofErr w:type="gramStart"/>
      <w:r>
        <w:rPr>
          <w:sz w:val="28"/>
          <w:szCs w:val="28"/>
        </w:rPr>
        <w:t>.В</w:t>
      </w:r>
      <w:proofErr w:type="gramEnd"/>
      <w:r>
        <w:rPr>
          <w:sz w:val="28"/>
          <w:szCs w:val="28"/>
        </w:rPr>
        <w:t>ыселки</w:t>
      </w:r>
      <w:proofErr w:type="spellEnd"/>
    </w:p>
    <w:p w:rsidR="00B960DA" w:rsidRPr="00B960DA" w:rsidRDefault="00B960DA" w:rsidP="00B960DA">
      <w:pPr>
        <w:jc w:val="center"/>
        <w:rPr>
          <w:sz w:val="28"/>
          <w:szCs w:val="28"/>
        </w:rPr>
      </w:pPr>
    </w:p>
    <w:p w:rsidR="00B960DA" w:rsidRDefault="00B960DA" w:rsidP="00B960DA">
      <w:pPr>
        <w:widowControl/>
        <w:autoSpaceDE/>
        <w:adjustRightInd/>
        <w:jc w:val="center"/>
        <w:textAlignment w:val="baseline"/>
        <w:outlineLvl w:val="1"/>
        <w:rPr>
          <w:b/>
          <w:bCs/>
          <w:sz w:val="28"/>
          <w:szCs w:val="28"/>
        </w:rPr>
      </w:pPr>
      <w:r>
        <w:rPr>
          <w:b/>
          <w:bCs/>
          <w:sz w:val="28"/>
          <w:szCs w:val="28"/>
        </w:rPr>
        <w:t xml:space="preserve">О комиссии по предоставлению </w:t>
      </w:r>
    </w:p>
    <w:p w:rsidR="00B960DA" w:rsidRDefault="00B960DA" w:rsidP="00B960DA">
      <w:pPr>
        <w:widowControl/>
        <w:autoSpaceDE/>
        <w:adjustRightInd/>
        <w:jc w:val="center"/>
        <w:textAlignment w:val="baseline"/>
        <w:outlineLvl w:val="1"/>
        <w:rPr>
          <w:b/>
          <w:bCs/>
          <w:sz w:val="28"/>
          <w:szCs w:val="28"/>
        </w:rPr>
      </w:pPr>
      <w:r>
        <w:rPr>
          <w:b/>
          <w:bCs/>
          <w:sz w:val="28"/>
          <w:szCs w:val="28"/>
        </w:rPr>
        <w:t xml:space="preserve">права на размещение нестационарных торговых объектов </w:t>
      </w:r>
    </w:p>
    <w:p w:rsidR="00B960DA" w:rsidRDefault="00B960DA" w:rsidP="00B960DA">
      <w:pPr>
        <w:widowControl/>
        <w:autoSpaceDE/>
        <w:adjustRightInd/>
        <w:jc w:val="center"/>
        <w:textAlignment w:val="baseline"/>
        <w:outlineLvl w:val="1"/>
        <w:rPr>
          <w:b/>
          <w:bCs/>
          <w:sz w:val="28"/>
          <w:szCs w:val="28"/>
        </w:rPr>
      </w:pPr>
      <w:r>
        <w:rPr>
          <w:b/>
          <w:bCs/>
          <w:sz w:val="28"/>
          <w:szCs w:val="28"/>
        </w:rPr>
        <w:t xml:space="preserve">на территории муниципального образования </w:t>
      </w:r>
    </w:p>
    <w:p w:rsidR="00B960DA" w:rsidRDefault="00B960DA" w:rsidP="00B960DA">
      <w:pPr>
        <w:widowControl/>
        <w:autoSpaceDE/>
        <w:adjustRightInd/>
        <w:jc w:val="center"/>
        <w:textAlignment w:val="baseline"/>
        <w:outlineLvl w:val="1"/>
        <w:rPr>
          <w:b/>
          <w:bCs/>
          <w:sz w:val="28"/>
          <w:szCs w:val="28"/>
        </w:rPr>
      </w:pPr>
      <w:proofErr w:type="spellStart"/>
      <w:r>
        <w:rPr>
          <w:b/>
          <w:bCs/>
          <w:sz w:val="28"/>
          <w:szCs w:val="28"/>
        </w:rPr>
        <w:t>Выселковский</w:t>
      </w:r>
      <w:proofErr w:type="spellEnd"/>
      <w:r>
        <w:rPr>
          <w:b/>
          <w:bCs/>
          <w:sz w:val="28"/>
          <w:szCs w:val="28"/>
        </w:rPr>
        <w:t xml:space="preserve"> район</w:t>
      </w:r>
    </w:p>
    <w:p w:rsidR="00B960DA" w:rsidRDefault="00B960DA" w:rsidP="00B960DA">
      <w:pPr>
        <w:ind w:firstLine="720"/>
        <w:jc w:val="center"/>
        <w:rPr>
          <w:b/>
          <w:sz w:val="28"/>
          <w:szCs w:val="28"/>
        </w:rPr>
      </w:pPr>
    </w:p>
    <w:p w:rsidR="00B960DA" w:rsidRDefault="00B960DA" w:rsidP="00B960DA">
      <w:pPr>
        <w:ind w:firstLine="720"/>
        <w:jc w:val="both"/>
        <w:rPr>
          <w:sz w:val="28"/>
          <w:szCs w:val="28"/>
        </w:rPr>
      </w:pPr>
    </w:p>
    <w:p w:rsidR="00B960DA" w:rsidRDefault="00B960DA" w:rsidP="00B960DA">
      <w:pPr>
        <w:ind w:firstLine="720"/>
        <w:jc w:val="both"/>
        <w:rPr>
          <w:sz w:val="28"/>
          <w:szCs w:val="28"/>
        </w:rPr>
      </w:pPr>
    </w:p>
    <w:p w:rsidR="00B960DA" w:rsidRDefault="00B960DA" w:rsidP="00B960DA">
      <w:pPr>
        <w:ind w:firstLine="851"/>
        <w:jc w:val="both"/>
        <w:rPr>
          <w:sz w:val="28"/>
          <w:szCs w:val="28"/>
        </w:rPr>
      </w:pPr>
      <w:bookmarkStart w:id="0" w:name="sub_6"/>
      <w:r>
        <w:rPr>
          <w:sz w:val="28"/>
          <w:szCs w:val="28"/>
        </w:rPr>
        <w:t xml:space="preserve">В соответствии со статьями 7, 43 Федерального закона от 6 октября 2003 года  № 131-ФЗ «Об общих принципах организации местного самоуправления в Российской Федерации»,  статьей 59 Устава муниципального образования </w:t>
      </w:r>
      <w:proofErr w:type="spellStart"/>
      <w:r>
        <w:rPr>
          <w:sz w:val="28"/>
          <w:szCs w:val="28"/>
        </w:rPr>
        <w:t>Выселковский</w:t>
      </w:r>
      <w:proofErr w:type="spellEnd"/>
      <w:r>
        <w:rPr>
          <w:sz w:val="28"/>
          <w:szCs w:val="28"/>
        </w:rPr>
        <w:t xml:space="preserve"> район, постановлением администрации муниципального образования </w:t>
      </w:r>
      <w:proofErr w:type="spellStart"/>
      <w:r>
        <w:rPr>
          <w:sz w:val="28"/>
          <w:szCs w:val="28"/>
        </w:rPr>
        <w:t>Выселковский</w:t>
      </w:r>
      <w:proofErr w:type="spellEnd"/>
      <w:r>
        <w:rPr>
          <w:sz w:val="28"/>
          <w:szCs w:val="28"/>
        </w:rPr>
        <w:t xml:space="preserve"> район от 19 мая 2021 года  № 522 «Об упорядочении размещения нестационарных торговых объектов на территории муниципального образования </w:t>
      </w:r>
      <w:proofErr w:type="spellStart"/>
      <w:r>
        <w:rPr>
          <w:sz w:val="28"/>
          <w:szCs w:val="28"/>
        </w:rPr>
        <w:t>Выселковский</w:t>
      </w:r>
      <w:proofErr w:type="spellEnd"/>
      <w:r>
        <w:rPr>
          <w:sz w:val="28"/>
          <w:szCs w:val="28"/>
        </w:rPr>
        <w:t xml:space="preserve"> район», </w:t>
      </w:r>
      <w:proofErr w:type="gramStart"/>
      <w:r>
        <w:rPr>
          <w:sz w:val="28"/>
          <w:szCs w:val="28"/>
        </w:rPr>
        <w:t>п</w:t>
      </w:r>
      <w:proofErr w:type="gramEnd"/>
      <w:r>
        <w:rPr>
          <w:sz w:val="28"/>
          <w:szCs w:val="28"/>
        </w:rPr>
        <w:t xml:space="preserve"> о с т а н </w:t>
      </w:r>
      <w:proofErr w:type="gramStart"/>
      <w:r>
        <w:rPr>
          <w:sz w:val="28"/>
          <w:szCs w:val="28"/>
        </w:rPr>
        <w:t>о</w:t>
      </w:r>
      <w:proofErr w:type="gramEnd"/>
      <w:r>
        <w:rPr>
          <w:sz w:val="28"/>
          <w:szCs w:val="28"/>
        </w:rPr>
        <w:t xml:space="preserve"> в л я ю:</w:t>
      </w:r>
    </w:p>
    <w:p w:rsidR="00B960DA" w:rsidRDefault="00B960DA" w:rsidP="00B960DA">
      <w:pPr>
        <w:ind w:firstLine="851"/>
        <w:jc w:val="both"/>
        <w:rPr>
          <w:sz w:val="28"/>
          <w:szCs w:val="28"/>
        </w:rPr>
      </w:pPr>
      <w:r>
        <w:rPr>
          <w:sz w:val="28"/>
          <w:szCs w:val="28"/>
        </w:rPr>
        <w:t xml:space="preserve">1. Образовать комиссию по предоставлению права на размещение нестационарных торговых объектов на территории муниципального образования </w:t>
      </w:r>
      <w:proofErr w:type="spellStart"/>
      <w:r>
        <w:rPr>
          <w:sz w:val="28"/>
          <w:szCs w:val="28"/>
        </w:rPr>
        <w:t>Выселковский</w:t>
      </w:r>
      <w:proofErr w:type="spellEnd"/>
      <w:r>
        <w:rPr>
          <w:sz w:val="28"/>
          <w:szCs w:val="28"/>
        </w:rPr>
        <w:t xml:space="preserve"> район и утвердить её состав (приложение №1). </w:t>
      </w:r>
    </w:p>
    <w:p w:rsidR="00B960DA" w:rsidRDefault="00B960DA" w:rsidP="00B960DA">
      <w:pPr>
        <w:ind w:firstLine="851"/>
        <w:jc w:val="both"/>
        <w:rPr>
          <w:sz w:val="28"/>
          <w:szCs w:val="28"/>
        </w:rPr>
      </w:pPr>
      <w:r>
        <w:rPr>
          <w:sz w:val="28"/>
          <w:szCs w:val="28"/>
        </w:rPr>
        <w:t xml:space="preserve">2. Утвердить положение о  комиссии по предоставлению права на размещение нестационарных торговых объектов на территории муниципального образования </w:t>
      </w:r>
      <w:proofErr w:type="spellStart"/>
      <w:r>
        <w:rPr>
          <w:sz w:val="28"/>
          <w:szCs w:val="28"/>
        </w:rPr>
        <w:t>Выселковский</w:t>
      </w:r>
      <w:proofErr w:type="spellEnd"/>
      <w:r>
        <w:rPr>
          <w:sz w:val="28"/>
          <w:szCs w:val="28"/>
        </w:rPr>
        <w:t xml:space="preserve"> район (приложение №2).</w:t>
      </w:r>
    </w:p>
    <w:p w:rsidR="00B960DA" w:rsidRDefault="00B960DA" w:rsidP="00B960DA">
      <w:pPr>
        <w:ind w:firstLine="851"/>
        <w:jc w:val="both"/>
        <w:rPr>
          <w:sz w:val="28"/>
          <w:szCs w:val="28"/>
        </w:rPr>
      </w:pPr>
      <w:r>
        <w:rPr>
          <w:sz w:val="28"/>
          <w:szCs w:val="28"/>
        </w:rPr>
        <w:t xml:space="preserve">3.  Отделу Муниципальный центр управления  администрации муниципального образования </w:t>
      </w:r>
      <w:proofErr w:type="spellStart"/>
      <w:r>
        <w:rPr>
          <w:sz w:val="28"/>
          <w:szCs w:val="28"/>
        </w:rPr>
        <w:t>Выселковский</w:t>
      </w:r>
      <w:proofErr w:type="spellEnd"/>
      <w:r>
        <w:rPr>
          <w:sz w:val="28"/>
          <w:szCs w:val="28"/>
        </w:rPr>
        <w:t xml:space="preserve"> район (</w:t>
      </w:r>
      <w:proofErr w:type="spellStart"/>
      <w:r>
        <w:rPr>
          <w:sz w:val="28"/>
          <w:szCs w:val="28"/>
        </w:rPr>
        <w:t>Абушаев</w:t>
      </w:r>
      <w:proofErr w:type="spellEnd"/>
      <w:r>
        <w:rPr>
          <w:sz w:val="28"/>
          <w:szCs w:val="28"/>
        </w:rPr>
        <w:t xml:space="preserve">) </w:t>
      </w:r>
      <w:proofErr w:type="gramStart"/>
      <w:r>
        <w:rPr>
          <w:sz w:val="28"/>
          <w:szCs w:val="28"/>
        </w:rPr>
        <w:t>разместить</w:t>
      </w:r>
      <w:proofErr w:type="gramEnd"/>
      <w:r>
        <w:rPr>
          <w:sz w:val="28"/>
          <w:szCs w:val="28"/>
        </w:rPr>
        <w:t xml:space="preserve"> данное постановление на официальном сайте администрации муниципального образования </w:t>
      </w:r>
      <w:proofErr w:type="spellStart"/>
      <w:r>
        <w:rPr>
          <w:sz w:val="28"/>
          <w:szCs w:val="28"/>
        </w:rPr>
        <w:t>Выселковский</w:t>
      </w:r>
      <w:proofErr w:type="spellEnd"/>
      <w:r>
        <w:rPr>
          <w:sz w:val="28"/>
          <w:szCs w:val="28"/>
        </w:rPr>
        <w:t xml:space="preserve"> район в информационно-телекоммуникационной сети «Интернет».</w:t>
      </w:r>
    </w:p>
    <w:p w:rsidR="00B960DA" w:rsidRDefault="00B960DA" w:rsidP="00B960DA">
      <w:pPr>
        <w:ind w:firstLine="851"/>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выполнением настоящего постановления возложить на первого заместителя главы муниципального образования </w:t>
      </w:r>
      <w:proofErr w:type="spellStart"/>
      <w:r>
        <w:rPr>
          <w:sz w:val="28"/>
          <w:szCs w:val="28"/>
        </w:rPr>
        <w:t>Выселковский</w:t>
      </w:r>
      <w:proofErr w:type="spellEnd"/>
      <w:r>
        <w:rPr>
          <w:sz w:val="28"/>
          <w:szCs w:val="28"/>
        </w:rPr>
        <w:t xml:space="preserve"> район </w:t>
      </w:r>
      <w:proofErr w:type="spellStart"/>
      <w:r>
        <w:rPr>
          <w:sz w:val="28"/>
          <w:szCs w:val="28"/>
        </w:rPr>
        <w:t>Т.П.Коробову</w:t>
      </w:r>
      <w:proofErr w:type="spellEnd"/>
      <w:r>
        <w:rPr>
          <w:sz w:val="28"/>
          <w:szCs w:val="28"/>
        </w:rPr>
        <w:t>.</w:t>
      </w:r>
      <w:bookmarkEnd w:id="0"/>
    </w:p>
    <w:p w:rsidR="00B960DA" w:rsidRDefault="00B960DA" w:rsidP="00B960DA">
      <w:pPr>
        <w:jc w:val="both"/>
        <w:rPr>
          <w:sz w:val="28"/>
          <w:szCs w:val="28"/>
        </w:rPr>
      </w:pPr>
      <w:r>
        <w:rPr>
          <w:sz w:val="28"/>
          <w:szCs w:val="28"/>
        </w:rPr>
        <w:t xml:space="preserve">            5. Постановление вступает в силу со дня его подписания.</w:t>
      </w:r>
    </w:p>
    <w:p w:rsidR="00B960DA" w:rsidRDefault="00B960DA" w:rsidP="00B960DA">
      <w:pPr>
        <w:jc w:val="both"/>
        <w:rPr>
          <w:sz w:val="28"/>
          <w:szCs w:val="28"/>
        </w:rPr>
      </w:pPr>
    </w:p>
    <w:p w:rsidR="00B960DA" w:rsidRDefault="00B960DA" w:rsidP="00B960DA">
      <w:pPr>
        <w:jc w:val="both"/>
        <w:rPr>
          <w:sz w:val="28"/>
          <w:szCs w:val="28"/>
        </w:rPr>
      </w:pPr>
      <w:r>
        <w:rPr>
          <w:sz w:val="28"/>
          <w:szCs w:val="28"/>
        </w:rPr>
        <w:t xml:space="preserve">Глава муниципального образования </w:t>
      </w:r>
    </w:p>
    <w:p w:rsidR="00B960DA" w:rsidRDefault="00B960DA" w:rsidP="00B960DA">
      <w:pPr>
        <w:rPr>
          <w:sz w:val="28"/>
          <w:szCs w:val="28"/>
        </w:rPr>
      </w:pPr>
      <w:proofErr w:type="spellStart"/>
      <w:r>
        <w:rPr>
          <w:sz w:val="28"/>
          <w:szCs w:val="28"/>
        </w:rPr>
        <w:t>Выселковский</w:t>
      </w:r>
      <w:proofErr w:type="spellEnd"/>
      <w:r>
        <w:rPr>
          <w:sz w:val="28"/>
          <w:szCs w:val="28"/>
        </w:rPr>
        <w:t xml:space="preserve"> район                                                                             </w:t>
      </w:r>
      <w:proofErr w:type="spellStart"/>
      <w:r>
        <w:rPr>
          <w:sz w:val="28"/>
          <w:szCs w:val="28"/>
        </w:rPr>
        <w:t>С.И.Фирстков</w:t>
      </w:r>
      <w:proofErr w:type="spellEnd"/>
      <w:r>
        <w:rPr>
          <w:sz w:val="28"/>
          <w:szCs w:val="28"/>
        </w:rPr>
        <w:t xml:space="preserve">    </w:t>
      </w:r>
    </w:p>
    <w:p w:rsidR="00B960DA" w:rsidRDefault="00B960DA" w:rsidP="00B960DA">
      <w:pPr>
        <w:rPr>
          <w:sz w:val="28"/>
          <w:szCs w:val="28"/>
        </w:rPr>
      </w:pPr>
    </w:p>
    <w:p w:rsidR="00B960DA" w:rsidRDefault="00B960DA" w:rsidP="00B960DA">
      <w:pPr>
        <w:rPr>
          <w:sz w:val="28"/>
          <w:szCs w:val="28"/>
        </w:rPr>
      </w:pPr>
    </w:p>
    <w:p w:rsidR="00B960DA" w:rsidRDefault="00B960DA" w:rsidP="00B960DA">
      <w:pPr>
        <w:rPr>
          <w:sz w:val="28"/>
          <w:szCs w:val="28"/>
        </w:rPr>
      </w:pPr>
      <w:r>
        <w:rPr>
          <w:sz w:val="28"/>
          <w:szCs w:val="28"/>
        </w:rPr>
        <w:t xml:space="preserve">       </w:t>
      </w:r>
    </w:p>
    <w:p w:rsidR="00B960DA" w:rsidRDefault="00B960DA" w:rsidP="00B960DA">
      <w:pPr>
        <w:rPr>
          <w:sz w:val="28"/>
          <w:szCs w:val="28"/>
        </w:rPr>
      </w:pPr>
    </w:p>
    <w:p w:rsidR="00B960DA" w:rsidRPr="00B960DA" w:rsidRDefault="00B960DA" w:rsidP="00B960DA">
      <w:pPr>
        <w:rPr>
          <w:rFonts w:eastAsiaTheme="minorHAnsi"/>
          <w:sz w:val="28"/>
          <w:szCs w:val="28"/>
          <w:lang w:eastAsia="en-US"/>
        </w:rPr>
      </w:pPr>
      <w:r>
        <w:rPr>
          <w:sz w:val="28"/>
          <w:szCs w:val="28"/>
        </w:rPr>
        <w:lastRenderedPageBreak/>
        <w:t xml:space="preserve">                                                                                       </w:t>
      </w:r>
      <w:r w:rsidRPr="00B960DA">
        <w:rPr>
          <w:rFonts w:eastAsiaTheme="minorHAnsi"/>
          <w:sz w:val="28"/>
          <w:szCs w:val="28"/>
          <w:lang w:eastAsia="en-US"/>
        </w:rPr>
        <w:t>ПРИЛОЖЕНИЕ № 1</w:t>
      </w:r>
    </w:p>
    <w:p w:rsidR="00B960DA" w:rsidRPr="00B960DA" w:rsidRDefault="00B960DA" w:rsidP="00B960DA">
      <w:pPr>
        <w:widowControl/>
        <w:autoSpaceDE/>
        <w:autoSpaceDN/>
        <w:adjustRightInd/>
        <w:rPr>
          <w:rFonts w:eastAsiaTheme="minorHAnsi"/>
          <w:sz w:val="28"/>
          <w:szCs w:val="28"/>
          <w:lang w:eastAsia="en-US"/>
        </w:rPr>
      </w:pP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УТВЕРЖДЕН</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постановлением администрации</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муниципального образования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от  </w:t>
      </w:r>
      <w:r>
        <w:rPr>
          <w:rFonts w:eastAsiaTheme="minorHAnsi"/>
          <w:sz w:val="28"/>
          <w:szCs w:val="28"/>
          <w:lang w:eastAsia="en-US"/>
        </w:rPr>
        <w:t>07.06.2021 г.</w:t>
      </w:r>
      <w:r w:rsidRPr="00B960DA">
        <w:rPr>
          <w:rFonts w:eastAsiaTheme="minorHAnsi"/>
          <w:sz w:val="28"/>
          <w:szCs w:val="28"/>
          <w:lang w:eastAsia="en-US"/>
        </w:rPr>
        <w:t xml:space="preserve">  № </w:t>
      </w:r>
      <w:r>
        <w:rPr>
          <w:rFonts w:eastAsiaTheme="minorHAnsi"/>
          <w:sz w:val="28"/>
          <w:szCs w:val="28"/>
          <w:lang w:eastAsia="en-US"/>
        </w:rPr>
        <w:t>623</w:t>
      </w: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СОСТАВ</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комиссии по предоставлению права на размещение </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нестационарных торговых объектов на территории </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jc w:val="center"/>
        <w:rPr>
          <w:rFonts w:eastAsiaTheme="minorHAnsi"/>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344"/>
      </w:tblGrid>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Коробова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Татьяна Павловна</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-первый заместитель главы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председатель  комиссии;</w:t>
            </w:r>
          </w:p>
          <w:p w:rsidR="00B960DA" w:rsidRPr="00B960DA" w:rsidRDefault="00B960DA" w:rsidP="00B960DA">
            <w:pPr>
              <w:widowControl/>
              <w:autoSpaceDE/>
              <w:autoSpaceDN/>
              <w:adjustRightInd/>
              <w:ind w:left="-108"/>
              <w:jc w:val="center"/>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proofErr w:type="spellStart"/>
            <w:r w:rsidRPr="00B960DA">
              <w:rPr>
                <w:rFonts w:eastAsiaTheme="minorHAnsi"/>
                <w:sz w:val="28"/>
                <w:szCs w:val="28"/>
                <w:lang w:eastAsia="en-US"/>
              </w:rPr>
              <w:t>Сапсай</w:t>
            </w:r>
            <w:proofErr w:type="spellEnd"/>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Андрей Владимирович</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заместитель главы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заместитель    председателя комиссии;</w:t>
            </w:r>
          </w:p>
          <w:p w:rsidR="00B960DA" w:rsidRPr="00B960DA" w:rsidRDefault="00B960DA" w:rsidP="00B960DA">
            <w:pPr>
              <w:widowControl/>
              <w:autoSpaceDE/>
              <w:autoSpaceDN/>
              <w:adjustRightInd/>
              <w:ind w:left="-108"/>
              <w:jc w:val="center"/>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jc w:val="both"/>
              <w:rPr>
                <w:rFonts w:eastAsiaTheme="minorHAnsi"/>
                <w:sz w:val="28"/>
                <w:szCs w:val="28"/>
                <w:lang w:eastAsia="en-US"/>
              </w:rPr>
            </w:pPr>
            <w:proofErr w:type="spellStart"/>
            <w:r w:rsidRPr="00B960DA">
              <w:rPr>
                <w:rFonts w:eastAsiaTheme="minorHAnsi"/>
                <w:sz w:val="28"/>
                <w:szCs w:val="28"/>
                <w:lang w:eastAsia="en-US"/>
              </w:rPr>
              <w:t>Хлыстун</w:t>
            </w:r>
            <w:proofErr w:type="spellEnd"/>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Александра Владимировна  </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начальник отдела развития потребительской </w:t>
            </w:r>
            <w:proofErr w:type="spellStart"/>
            <w:r w:rsidRPr="00B960DA">
              <w:rPr>
                <w:rFonts w:eastAsiaTheme="minorHAnsi"/>
                <w:sz w:val="28"/>
                <w:szCs w:val="28"/>
                <w:lang w:eastAsia="en-US"/>
              </w:rPr>
              <w:t>сф</w:t>
            </w:r>
            <w:proofErr w:type="gramStart"/>
            <w:r w:rsidRPr="00B960DA">
              <w:rPr>
                <w:rFonts w:eastAsiaTheme="minorHAnsi"/>
                <w:sz w:val="28"/>
                <w:szCs w:val="28"/>
                <w:lang w:eastAsia="en-US"/>
              </w:rPr>
              <w:t>е</w:t>
            </w:r>
            <w:proofErr w:type="spellEnd"/>
            <w:r w:rsidRPr="00B960DA">
              <w:rPr>
                <w:rFonts w:eastAsiaTheme="minorHAnsi"/>
                <w:sz w:val="28"/>
                <w:szCs w:val="28"/>
                <w:lang w:eastAsia="en-US"/>
              </w:rPr>
              <w:t>-</w:t>
            </w:r>
            <w:proofErr w:type="gramEnd"/>
            <w:r w:rsidRPr="00B960DA">
              <w:rPr>
                <w:rFonts w:eastAsiaTheme="minorHAnsi"/>
                <w:sz w:val="28"/>
                <w:szCs w:val="28"/>
                <w:lang w:eastAsia="en-US"/>
              </w:rPr>
              <w:t xml:space="preserve"> </w:t>
            </w:r>
            <w:proofErr w:type="spellStart"/>
            <w:r w:rsidRPr="00B960DA">
              <w:rPr>
                <w:rFonts w:eastAsiaTheme="minorHAnsi"/>
                <w:sz w:val="28"/>
                <w:szCs w:val="28"/>
                <w:lang w:eastAsia="en-US"/>
              </w:rPr>
              <w:t>ры</w:t>
            </w:r>
            <w:proofErr w:type="spellEnd"/>
            <w:r w:rsidRPr="00B960DA">
              <w:rPr>
                <w:rFonts w:eastAsiaTheme="minorHAnsi"/>
                <w:sz w:val="28"/>
                <w:szCs w:val="28"/>
                <w:lang w:eastAsia="en-US"/>
              </w:rPr>
              <w:t xml:space="preserve">  и  ценообразования   администрации  </w:t>
            </w:r>
            <w:proofErr w:type="spellStart"/>
            <w:r w:rsidRPr="00B960DA">
              <w:rPr>
                <w:rFonts w:eastAsiaTheme="minorHAnsi"/>
                <w:sz w:val="28"/>
                <w:szCs w:val="28"/>
                <w:lang w:eastAsia="en-US"/>
              </w:rPr>
              <w:t>муници</w:t>
            </w:r>
            <w:proofErr w:type="spellEnd"/>
            <w:r w:rsidRPr="00B960DA">
              <w:rPr>
                <w:rFonts w:eastAsiaTheme="minorHAnsi"/>
                <w:sz w:val="28"/>
                <w:szCs w:val="28"/>
                <w:lang w:eastAsia="en-US"/>
              </w:rPr>
              <w:t xml:space="preserve">- </w:t>
            </w:r>
            <w:proofErr w:type="spellStart"/>
            <w:r w:rsidRPr="00B960DA">
              <w:rPr>
                <w:rFonts w:eastAsiaTheme="minorHAnsi"/>
                <w:sz w:val="28"/>
                <w:szCs w:val="28"/>
                <w:lang w:eastAsia="en-US"/>
              </w:rPr>
              <w:t>пального</w:t>
            </w:r>
            <w:proofErr w:type="spellEnd"/>
            <w:r w:rsidRPr="00B960DA">
              <w:rPr>
                <w:rFonts w:eastAsiaTheme="minorHAnsi"/>
                <w:sz w:val="28"/>
                <w:szCs w:val="28"/>
                <w:lang w:eastAsia="en-US"/>
              </w:rPr>
              <w:t xml:space="preserve">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секретарь комиссии.</w:t>
            </w:r>
          </w:p>
          <w:p w:rsidR="00B960DA" w:rsidRPr="00B960DA" w:rsidRDefault="00B960DA" w:rsidP="00B960DA">
            <w:pPr>
              <w:widowControl/>
              <w:autoSpaceDE/>
              <w:autoSpaceDN/>
              <w:adjustRightInd/>
              <w:ind w:left="-108"/>
              <w:jc w:val="center"/>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Члены комиссии:</w:t>
            </w:r>
          </w:p>
          <w:p w:rsidR="00B960DA" w:rsidRPr="00B960DA" w:rsidRDefault="00B960DA" w:rsidP="00B960DA">
            <w:pPr>
              <w:widowControl/>
              <w:autoSpaceDE/>
              <w:autoSpaceDN/>
              <w:adjustRightInd/>
              <w:ind w:left="-108"/>
              <w:jc w:val="center"/>
              <w:rPr>
                <w:rFonts w:eastAsiaTheme="minorHAnsi"/>
                <w:sz w:val="28"/>
                <w:szCs w:val="28"/>
                <w:lang w:eastAsia="en-US"/>
              </w:rPr>
            </w:pPr>
          </w:p>
        </w:tc>
      </w:tr>
      <w:tr w:rsidR="00B960DA" w:rsidRPr="00B960DA" w:rsidTr="006B2FB8">
        <w:trPr>
          <w:trHeight w:val="1024"/>
        </w:trPr>
        <w:tc>
          <w:tcPr>
            <w:tcW w:w="3510" w:type="dxa"/>
          </w:tcPr>
          <w:p w:rsidR="00B960DA" w:rsidRPr="00B960DA" w:rsidRDefault="00B960DA" w:rsidP="00B960DA">
            <w:pPr>
              <w:widowControl/>
              <w:autoSpaceDE/>
              <w:autoSpaceDN/>
              <w:adjustRightInd/>
              <w:jc w:val="both"/>
              <w:rPr>
                <w:rFonts w:eastAsiaTheme="minorHAnsi"/>
                <w:sz w:val="28"/>
                <w:szCs w:val="28"/>
                <w:lang w:eastAsia="en-US"/>
              </w:rPr>
            </w:pPr>
            <w:proofErr w:type="spellStart"/>
            <w:r w:rsidRPr="00B960DA">
              <w:rPr>
                <w:rFonts w:eastAsiaTheme="minorHAnsi"/>
                <w:sz w:val="28"/>
                <w:szCs w:val="28"/>
                <w:lang w:eastAsia="en-US"/>
              </w:rPr>
              <w:t>Безносова</w:t>
            </w:r>
            <w:proofErr w:type="spellEnd"/>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Елена Алексеевна</w:t>
            </w:r>
          </w:p>
        </w:tc>
        <w:tc>
          <w:tcPr>
            <w:tcW w:w="6344" w:type="dxa"/>
          </w:tcPr>
          <w:p w:rsidR="00B960DA" w:rsidRPr="00B960DA" w:rsidRDefault="00B960DA" w:rsidP="00B960DA">
            <w:pPr>
              <w:widowControl/>
              <w:autoSpaceDE/>
              <w:autoSpaceDN/>
              <w:adjustRightInd/>
              <w:ind w:left="-108"/>
              <w:jc w:val="both"/>
              <w:rPr>
                <w:rFonts w:eastAsiaTheme="minorHAnsi"/>
                <w:bCs/>
                <w:sz w:val="28"/>
                <w:szCs w:val="28"/>
                <w:lang w:eastAsia="en-US"/>
              </w:rPr>
            </w:pPr>
            <w:r w:rsidRPr="00B960DA">
              <w:rPr>
                <w:rFonts w:eastAsiaTheme="minorHAnsi"/>
                <w:sz w:val="28"/>
                <w:szCs w:val="28"/>
                <w:lang w:eastAsia="en-US"/>
              </w:rPr>
              <w:t xml:space="preserve"> - начальник юридического отдела   администрации</w:t>
            </w:r>
            <w:r w:rsidRPr="00B960DA">
              <w:rPr>
                <w:rFonts w:eastAsiaTheme="minorHAnsi"/>
                <w:bCs/>
                <w:sz w:val="28"/>
                <w:szCs w:val="28"/>
                <w:lang w:eastAsia="en-US"/>
              </w:rPr>
              <w:t xml:space="preserve">           </w:t>
            </w:r>
          </w:p>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tc>
      </w:tr>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proofErr w:type="spellStart"/>
            <w:r w:rsidRPr="00B960DA">
              <w:rPr>
                <w:rFonts w:eastAsiaTheme="minorHAnsi"/>
                <w:sz w:val="28"/>
                <w:szCs w:val="28"/>
                <w:lang w:eastAsia="en-US"/>
              </w:rPr>
              <w:t>Галиулин</w:t>
            </w:r>
            <w:proofErr w:type="spellEnd"/>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Виктор Сергеевич</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заместитель начальника управления архитектуры и градостроительства администрации  </w:t>
            </w:r>
            <w:proofErr w:type="spellStart"/>
            <w:r w:rsidRPr="00B960DA">
              <w:rPr>
                <w:rFonts w:eastAsiaTheme="minorHAnsi"/>
                <w:sz w:val="28"/>
                <w:szCs w:val="28"/>
                <w:lang w:eastAsia="en-US"/>
              </w:rPr>
              <w:t>муниципал</w:t>
            </w:r>
            <w:proofErr w:type="gramStart"/>
            <w:r w:rsidRPr="00B960DA">
              <w:rPr>
                <w:rFonts w:eastAsiaTheme="minorHAnsi"/>
                <w:sz w:val="28"/>
                <w:szCs w:val="28"/>
                <w:lang w:eastAsia="en-US"/>
              </w:rPr>
              <w:t>ь</w:t>
            </w:r>
            <w:proofErr w:type="spellEnd"/>
            <w:r w:rsidRPr="00B960DA">
              <w:rPr>
                <w:rFonts w:eastAsiaTheme="minorHAnsi"/>
                <w:sz w:val="28"/>
                <w:szCs w:val="28"/>
                <w:lang w:eastAsia="en-US"/>
              </w:rPr>
              <w:t>-</w:t>
            </w:r>
            <w:proofErr w:type="gramEnd"/>
            <w:r w:rsidRPr="00B960DA">
              <w:rPr>
                <w:rFonts w:eastAsiaTheme="minorHAnsi"/>
                <w:sz w:val="28"/>
                <w:szCs w:val="28"/>
                <w:lang w:eastAsia="en-US"/>
              </w:rPr>
              <w:t xml:space="preserve"> </w:t>
            </w:r>
            <w:proofErr w:type="spellStart"/>
            <w:r w:rsidRPr="00B960DA">
              <w:rPr>
                <w:rFonts w:eastAsiaTheme="minorHAnsi"/>
                <w:sz w:val="28"/>
                <w:szCs w:val="28"/>
                <w:lang w:eastAsia="en-US"/>
              </w:rPr>
              <w:t>ного</w:t>
            </w:r>
            <w:proofErr w:type="spellEnd"/>
            <w:r w:rsidRPr="00B960DA">
              <w:rPr>
                <w:rFonts w:eastAsiaTheme="minorHAnsi"/>
                <w:sz w:val="28"/>
                <w:szCs w:val="28"/>
                <w:lang w:eastAsia="en-US"/>
              </w:rPr>
              <w:t xml:space="preserve">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ind w:left="-108"/>
              <w:jc w:val="both"/>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Ищенко</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Николай Семёнович</w:t>
            </w:r>
          </w:p>
          <w:p w:rsidR="00B960DA" w:rsidRPr="00B960DA" w:rsidRDefault="00B960DA" w:rsidP="00B960DA">
            <w:pPr>
              <w:widowControl/>
              <w:autoSpaceDE/>
              <w:autoSpaceDN/>
              <w:adjustRightInd/>
              <w:rPr>
                <w:rFonts w:eastAsiaTheme="minorHAnsi"/>
                <w:sz w:val="28"/>
                <w:szCs w:val="28"/>
                <w:lang w:eastAsia="en-US"/>
              </w:rPr>
            </w:pP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Лаврова</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Елена Александровна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депутат Совета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(по согласованию);</w:t>
            </w:r>
          </w:p>
          <w:p w:rsidR="00B960DA" w:rsidRPr="00B960DA" w:rsidRDefault="00B960DA" w:rsidP="00B960DA">
            <w:pPr>
              <w:widowControl/>
              <w:autoSpaceDE/>
              <w:autoSpaceDN/>
              <w:adjustRightInd/>
              <w:ind w:left="-108"/>
              <w:jc w:val="both"/>
              <w:rPr>
                <w:rFonts w:eastAsiaTheme="minorHAnsi"/>
                <w:sz w:val="28"/>
                <w:szCs w:val="28"/>
                <w:lang w:eastAsia="en-US"/>
              </w:rPr>
            </w:pPr>
          </w:p>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 руководитель территориального общественного самоуправления №2 муниципального образования </w:t>
            </w:r>
            <w:proofErr w:type="spellStart"/>
            <w:r w:rsidRPr="00B960DA">
              <w:rPr>
                <w:rFonts w:eastAsiaTheme="minorHAnsi"/>
                <w:sz w:val="28"/>
                <w:szCs w:val="28"/>
                <w:lang w:eastAsia="en-US"/>
              </w:rPr>
              <w:t>Выселковское</w:t>
            </w:r>
            <w:proofErr w:type="spellEnd"/>
            <w:r w:rsidRPr="00B960DA">
              <w:rPr>
                <w:rFonts w:eastAsiaTheme="minorHAnsi"/>
                <w:sz w:val="28"/>
                <w:szCs w:val="28"/>
                <w:lang w:eastAsia="en-US"/>
              </w:rPr>
              <w:t xml:space="preserve"> сельское поселение (по согласованию);                    </w:t>
            </w:r>
          </w:p>
          <w:p w:rsidR="00B960DA" w:rsidRPr="00B960DA" w:rsidRDefault="00B960DA" w:rsidP="00B960DA">
            <w:pPr>
              <w:widowControl/>
              <w:autoSpaceDE/>
              <w:autoSpaceDN/>
              <w:adjustRightInd/>
              <w:ind w:left="-108"/>
              <w:jc w:val="both"/>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ind w:right="-108"/>
              <w:jc w:val="both"/>
              <w:rPr>
                <w:rFonts w:eastAsiaTheme="minorHAnsi"/>
                <w:sz w:val="28"/>
                <w:szCs w:val="28"/>
                <w:lang w:eastAsia="en-US"/>
              </w:rPr>
            </w:pPr>
            <w:proofErr w:type="spellStart"/>
            <w:r w:rsidRPr="00B960DA">
              <w:rPr>
                <w:rFonts w:eastAsiaTheme="minorHAnsi"/>
                <w:sz w:val="28"/>
                <w:szCs w:val="28"/>
                <w:lang w:eastAsia="en-US"/>
              </w:rPr>
              <w:lastRenderedPageBreak/>
              <w:t>Пазий</w:t>
            </w:r>
            <w:proofErr w:type="spellEnd"/>
            <w:r w:rsidRPr="00B960DA">
              <w:rPr>
                <w:rFonts w:eastAsiaTheme="minorHAnsi"/>
                <w:sz w:val="28"/>
                <w:szCs w:val="28"/>
                <w:lang w:eastAsia="en-US"/>
              </w:rPr>
              <w:t xml:space="preserve">                                   </w:t>
            </w:r>
          </w:p>
          <w:p w:rsidR="00B960DA" w:rsidRPr="00B960DA" w:rsidRDefault="00B960DA" w:rsidP="00B960DA">
            <w:pPr>
              <w:widowControl/>
              <w:autoSpaceDE/>
              <w:autoSpaceDN/>
              <w:adjustRightInd/>
              <w:jc w:val="both"/>
              <w:rPr>
                <w:rFonts w:eastAsiaTheme="minorHAnsi"/>
                <w:sz w:val="28"/>
                <w:szCs w:val="28"/>
                <w:lang w:eastAsia="en-US"/>
              </w:rPr>
            </w:pPr>
            <w:r w:rsidRPr="00B960DA">
              <w:rPr>
                <w:rFonts w:eastAsiaTheme="minorHAnsi"/>
                <w:sz w:val="28"/>
                <w:szCs w:val="28"/>
                <w:lang w:eastAsia="en-US"/>
              </w:rPr>
              <w:t>Александр Владимирович</w:t>
            </w: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r w:rsidRPr="00B960DA">
              <w:rPr>
                <w:rFonts w:eastAsiaTheme="minorHAnsi"/>
                <w:sz w:val="28"/>
                <w:szCs w:val="28"/>
                <w:lang w:eastAsia="en-US"/>
              </w:rPr>
              <w:t xml:space="preserve">-начальник отдела по управлению </w:t>
            </w:r>
            <w:proofErr w:type="spellStart"/>
            <w:r w:rsidRPr="00B960DA">
              <w:rPr>
                <w:rFonts w:eastAsiaTheme="minorHAnsi"/>
                <w:sz w:val="28"/>
                <w:szCs w:val="28"/>
                <w:lang w:eastAsia="en-US"/>
              </w:rPr>
              <w:t>муниц</w:t>
            </w:r>
            <w:proofErr w:type="gramStart"/>
            <w:r w:rsidRPr="00B960DA">
              <w:rPr>
                <w:rFonts w:eastAsiaTheme="minorHAnsi"/>
                <w:sz w:val="28"/>
                <w:szCs w:val="28"/>
                <w:lang w:eastAsia="en-US"/>
              </w:rPr>
              <w:t>и</w:t>
            </w:r>
            <w:proofErr w:type="spellEnd"/>
            <w:r w:rsidRPr="00B960DA">
              <w:rPr>
                <w:rFonts w:eastAsiaTheme="minorHAnsi"/>
                <w:sz w:val="28"/>
                <w:szCs w:val="28"/>
                <w:lang w:eastAsia="en-US"/>
              </w:rPr>
              <w:t>-</w:t>
            </w:r>
            <w:proofErr w:type="gramEnd"/>
            <w:r w:rsidRPr="00B960DA">
              <w:rPr>
                <w:rFonts w:eastAsiaTheme="minorHAnsi"/>
                <w:sz w:val="28"/>
                <w:szCs w:val="28"/>
                <w:lang w:eastAsia="en-US"/>
              </w:rPr>
              <w:t xml:space="preserve"> </w:t>
            </w:r>
            <w:proofErr w:type="spellStart"/>
            <w:r w:rsidRPr="00B960DA">
              <w:rPr>
                <w:rFonts w:eastAsiaTheme="minorHAnsi"/>
                <w:sz w:val="28"/>
                <w:szCs w:val="28"/>
                <w:lang w:eastAsia="en-US"/>
              </w:rPr>
              <w:t>пальным</w:t>
            </w:r>
            <w:proofErr w:type="spellEnd"/>
            <w:r w:rsidRPr="00B960DA">
              <w:rPr>
                <w:rFonts w:eastAsiaTheme="minorHAnsi"/>
                <w:sz w:val="28"/>
                <w:szCs w:val="28"/>
                <w:lang w:eastAsia="en-US"/>
              </w:rPr>
              <w:t xml:space="preserve"> имуществом  и   земельным   вопросам администрации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tc>
      </w:tr>
      <w:tr w:rsidR="00B960DA" w:rsidRPr="00B960DA" w:rsidTr="006B2FB8">
        <w:tc>
          <w:tcPr>
            <w:tcW w:w="3510" w:type="dxa"/>
          </w:tcPr>
          <w:p w:rsidR="00B960DA" w:rsidRPr="00B960DA" w:rsidRDefault="00B960DA" w:rsidP="00B960DA">
            <w:pPr>
              <w:widowControl/>
              <w:autoSpaceDE/>
              <w:autoSpaceDN/>
              <w:adjustRightInd/>
              <w:jc w:val="both"/>
              <w:rPr>
                <w:rFonts w:eastAsiaTheme="minorHAnsi"/>
                <w:sz w:val="28"/>
                <w:szCs w:val="28"/>
                <w:lang w:eastAsia="en-US"/>
              </w:rPr>
            </w:pP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p>
        </w:tc>
      </w:tr>
      <w:tr w:rsidR="00B960DA" w:rsidRPr="00B960DA" w:rsidTr="006B2FB8">
        <w:tc>
          <w:tcPr>
            <w:tcW w:w="3510" w:type="dxa"/>
          </w:tcPr>
          <w:p w:rsidR="00B960DA" w:rsidRPr="00B960DA" w:rsidRDefault="00B960DA" w:rsidP="00B960DA">
            <w:pPr>
              <w:widowControl/>
              <w:autoSpaceDE/>
              <w:autoSpaceDN/>
              <w:adjustRightInd/>
              <w:jc w:val="both"/>
              <w:rPr>
                <w:rFonts w:eastAsiaTheme="minorHAnsi"/>
                <w:sz w:val="28"/>
                <w:szCs w:val="28"/>
                <w:lang w:eastAsia="en-US"/>
              </w:rPr>
            </w:pPr>
          </w:p>
        </w:tc>
        <w:tc>
          <w:tcPr>
            <w:tcW w:w="6344" w:type="dxa"/>
          </w:tcPr>
          <w:p w:rsidR="00B960DA" w:rsidRPr="00B960DA" w:rsidRDefault="00B960DA" w:rsidP="00B960DA">
            <w:pPr>
              <w:widowControl/>
              <w:autoSpaceDE/>
              <w:autoSpaceDN/>
              <w:adjustRightInd/>
              <w:ind w:left="-108"/>
              <w:jc w:val="both"/>
              <w:rPr>
                <w:rFonts w:eastAsiaTheme="minorHAnsi"/>
                <w:sz w:val="28"/>
                <w:szCs w:val="28"/>
                <w:lang w:eastAsia="en-US"/>
              </w:rPr>
            </w:pPr>
          </w:p>
        </w:tc>
      </w:tr>
    </w:tbl>
    <w:p w:rsidR="00B960DA" w:rsidRPr="00B960DA" w:rsidRDefault="00B960DA" w:rsidP="00B960DA">
      <w:pPr>
        <w:widowControl/>
        <w:autoSpaceDE/>
        <w:autoSpaceDN/>
        <w:adjustRightInd/>
        <w:jc w:val="both"/>
        <w:rPr>
          <w:rFonts w:eastAsiaTheme="minorHAnsi"/>
          <w:sz w:val="28"/>
          <w:szCs w:val="28"/>
          <w:lang w:eastAsia="en-US"/>
        </w:rPr>
      </w:pPr>
      <w:r w:rsidRPr="00B960DA">
        <w:rPr>
          <w:rFonts w:eastAsiaTheme="minorHAnsi"/>
          <w:sz w:val="28"/>
          <w:szCs w:val="28"/>
          <w:lang w:eastAsia="en-US"/>
        </w:rPr>
        <w:t xml:space="preserve">Первый заместитель главы </w:t>
      </w:r>
    </w:p>
    <w:p w:rsidR="00B960DA" w:rsidRPr="00B960DA" w:rsidRDefault="00B960DA" w:rsidP="00B960DA">
      <w:pPr>
        <w:widowControl/>
        <w:autoSpaceDE/>
        <w:autoSpaceDN/>
        <w:adjustRightInd/>
        <w:jc w:val="both"/>
        <w:rPr>
          <w:rFonts w:eastAsiaTheme="minorHAnsi"/>
          <w:sz w:val="28"/>
          <w:szCs w:val="28"/>
          <w:lang w:eastAsia="en-US"/>
        </w:rPr>
      </w:pPr>
      <w:r w:rsidRPr="00B960DA">
        <w:rPr>
          <w:rFonts w:eastAsiaTheme="minorHAnsi"/>
          <w:sz w:val="28"/>
          <w:szCs w:val="28"/>
          <w:lang w:eastAsia="en-US"/>
        </w:rPr>
        <w:t xml:space="preserve">муниципального образования </w:t>
      </w:r>
    </w:p>
    <w:p w:rsidR="00B960DA" w:rsidRDefault="00B960DA" w:rsidP="00B960DA">
      <w:pPr>
        <w:widowControl/>
        <w:autoSpaceDE/>
        <w:autoSpaceDN/>
        <w:adjustRightInd/>
        <w:jc w:val="both"/>
        <w:rPr>
          <w:rFonts w:eastAsiaTheme="minorHAnsi"/>
          <w:sz w:val="28"/>
          <w:szCs w:val="28"/>
          <w:lang w:eastAsia="en-US"/>
        </w:rPr>
      </w:pP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w:t>
      </w:r>
      <w:proofErr w:type="spellStart"/>
      <w:r w:rsidRPr="00B960DA">
        <w:rPr>
          <w:rFonts w:eastAsiaTheme="minorHAnsi"/>
          <w:sz w:val="28"/>
          <w:szCs w:val="28"/>
          <w:lang w:eastAsia="en-US"/>
        </w:rPr>
        <w:t>Т.П.Коробова</w:t>
      </w:r>
      <w:proofErr w:type="spellEnd"/>
    </w:p>
    <w:p w:rsidR="00B960DA" w:rsidRDefault="00B960DA" w:rsidP="00B960DA">
      <w:pPr>
        <w:widowControl/>
        <w:autoSpaceDE/>
        <w:autoSpaceDN/>
        <w:adjustRightInd/>
        <w:jc w:val="both"/>
        <w:rPr>
          <w:rFonts w:eastAsiaTheme="minorHAnsi"/>
          <w:sz w:val="28"/>
          <w:szCs w:val="28"/>
          <w:lang w:eastAsia="en-US"/>
        </w:rPr>
      </w:pPr>
    </w:p>
    <w:p w:rsidR="00FD4A87"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r>
        <w:rPr>
          <w:rFonts w:eastAsiaTheme="minorHAnsi"/>
          <w:sz w:val="28"/>
          <w:szCs w:val="28"/>
          <w:lang w:eastAsia="en-US"/>
        </w:rPr>
        <w:t xml:space="preserve">                              </w:t>
      </w:r>
    </w:p>
    <w:p w:rsidR="00B960DA" w:rsidRPr="00B960DA" w:rsidRDefault="00FD4A87" w:rsidP="00B960DA">
      <w:pPr>
        <w:widowControl/>
        <w:autoSpaceDE/>
        <w:autoSpaceDN/>
        <w:adjustRightInd/>
        <w:rPr>
          <w:rFonts w:eastAsiaTheme="minorHAnsi"/>
          <w:sz w:val="28"/>
          <w:szCs w:val="28"/>
          <w:lang w:eastAsia="en-US"/>
        </w:rPr>
      </w:pPr>
      <w:r>
        <w:rPr>
          <w:rFonts w:eastAsiaTheme="minorHAnsi"/>
          <w:sz w:val="28"/>
          <w:szCs w:val="28"/>
          <w:lang w:eastAsia="en-US"/>
        </w:rPr>
        <w:t xml:space="preserve">                                                                                    </w:t>
      </w:r>
      <w:r w:rsidR="00B960DA">
        <w:rPr>
          <w:rFonts w:eastAsiaTheme="minorHAnsi"/>
          <w:sz w:val="28"/>
          <w:szCs w:val="28"/>
          <w:lang w:eastAsia="en-US"/>
        </w:rPr>
        <w:t xml:space="preserve"> </w:t>
      </w:r>
      <w:r w:rsidR="00B960DA" w:rsidRPr="00B960DA">
        <w:rPr>
          <w:rFonts w:eastAsiaTheme="minorHAnsi"/>
          <w:sz w:val="28"/>
          <w:szCs w:val="28"/>
          <w:lang w:eastAsia="en-US"/>
        </w:rPr>
        <w:t xml:space="preserve">  ПРИЛОЖЕНИЕ № 2</w:t>
      </w:r>
    </w:p>
    <w:p w:rsidR="00B960DA" w:rsidRPr="00B960DA" w:rsidRDefault="00B960DA" w:rsidP="00B960DA">
      <w:pPr>
        <w:widowControl/>
        <w:autoSpaceDE/>
        <w:autoSpaceDN/>
        <w:adjustRightInd/>
        <w:rPr>
          <w:rFonts w:eastAsiaTheme="minorHAnsi"/>
          <w:sz w:val="28"/>
          <w:szCs w:val="28"/>
          <w:lang w:eastAsia="en-US"/>
        </w:rPr>
      </w:pP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УТВЕРЖДЕНО</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постановлением администрации</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муниципального образования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от  </w:t>
      </w:r>
      <w:r>
        <w:rPr>
          <w:rFonts w:eastAsiaTheme="minorHAnsi"/>
          <w:sz w:val="28"/>
          <w:szCs w:val="28"/>
          <w:lang w:eastAsia="en-US"/>
        </w:rPr>
        <w:t xml:space="preserve">07.06.2021 г.  </w:t>
      </w:r>
      <w:r w:rsidRPr="00B960DA">
        <w:rPr>
          <w:rFonts w:eastAsiaTheme="minorHAnsi"/>
          <w:sz w:val="28"/>
          <w:szCs w:val="28"/>
          <w:lang w:eastAsia="en-US"/>
        </w:rPr>
        <w:t xml:space="preserve"> № </w:t>
      </w:r>
      <w:r>
        <w:rPr>
          <w:rFonts w:eastAsiaTheme="minorHAnsi"/>
          <w:sz w:val="28"/>
          <w:szCs w:val="28"/>
          <w:lang w:eastAsia="en-US"/>
        </w:rPr>
        <w:t>623</w:t>
      </w: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p>
    <w:p w:rsidR="00B960DA" w:rsidRPr="00B960DA" w:rsidRDefault="00B960DA" w:rsidP="00B960DA">
      <w:pPr>
        <w:widowControl/>
        <w:autoSpaceDE/>
        <w:autoSpaceDN/>
        <w:adjustRightInd/>
        <w:rPr>
          <w:rFonts w:eastAsiaTheme="minorHAnsi"/>
          <w:sz w:val="28"/>
          <w:szCs w:val="28"/>
          <w:lang w:eastAsia="en-US"/>
        </w:rPr>
      </w:pPr>
      <w:r w:rsidRPr="00B960DA">
        <w:rPr>
          <w:rFonts w:eastAsiaTheme="minorHAnsi"/>
          <w:sz w:val="28"/>
          <w:szCs w:val="28"/>
          <w:lang w:eastAsia="en-US"/>
        </w:rPr>
        <w:t xml:space="preserve">                           </w:t>
      </w:r>
      <w:r>
        <w:rPr>
          <w:rFonts w:eastAsiaTheme="minorHAnsi"/>
          <w:sz w:val="28"/>
          <w:szCs w:val="28"/>
          <w:lang w:eastAsia="en-US"/>
        </w:rPr>
        <w:t xml:space="preserve">                               </w:t>
      </w:r>
      <w:r w:rsidRPr="00B960DA">
        <w:rPr>
          <w:rFonts w:eastAsiaTheme="minorHAnsi"/>
          <w:sz w:val="28"/>
          <w:szCs w:val="28"/>
          <w:lang w:eastAsia="en-US"/>
        </w:rPr>
        <w:t>ПОЛОЖЕНИЕ</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о комиссии по предоставлению права на размещение </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нестационарных торговых объектов на территории </w:t>
      </w:r>
    </w:p>
    <w:p w:rsidR="00B960DA" w:rsidRPr="00B960DA" w:rsidRDefault="00B960DA" w:rsidP="00B960DA">
      <w:pPr>
        <w:widowControl/>
        <w:autoSpaceDE/>
        <w:autoSpaceDN/>
        <w:adjustRightInd/>
        <w:jc w:val="center"/>
        <w:rPr>
          <w:rFonts w:eastAsiaTheme="minorHAnsi"/>
          <w:sz w:val="28"/>
          <w:szCs w:val="28"/>
          <w:lang w:eastAsia="en-US"/>
        </w:rPr>
      </w:pPr>
      <w:r w:rsidRPr="00B960DA">
        <w:rPr>
          <w:rFonts w:eastAsiaTheme="minorHAnsi"/>
          <w:sz w:val="28"/>
          <w:szCs w:val="28"/>
          <w:lang w:eastAsia="en-US"/>
        </w:rPr>
        <w:t xml:space="preserve">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jc w:val="center"/>
        <w:rPr>
          <w:rFonts w:eastAsiaTheme="minorHAnsi"/>
          <w:sz w:val="28"/>
          <w:szCs w:val="28"/>
          <w:lang w:eastAsia="en-US"/>
        </w:rPr>
      </w:pPr>
    </w:p>
    <w:p w:rsidR="00B960DA" w:rsidRPr="00B960DA" w:rsidRDefault="00B960DA" w:rsidP="00B960DA">
      <w:pPr>
        <w:widowControl/>
        <w:autoSpaceDE/>
        <w:autoSpaceDN/>
        <w:adjustRightInd/>
        <w:jc w:val="center"/>
        <w:textAlignment w:val="baseline"/>
        <w:outlineLvl w:val="2"/>
        <w:rPr>
          <w:bCs/>
          <w:sz w:val="28"/>
          <w:szCs w:val="28"/>
        </w:rPr>
      </w:pPr>
      <w:r w:rsidRPr="00B960DA">
        <w:rPr>
          <w:bCs/>
          <w:sz w:val="28"/>
          <w:szCs w:val="28"/>
        </w:rPr>
        <w:t>1. Общие положения</w:t>
      </w:r>
    </w:p>
    <w:p w:rsidR="00B960DA" w:rsidRPr="00B960DA" w:rsidRDefault="00B960DA" w:rsidP="00B960DA">
      <w:pPr>
        <w:widowControl/>
        <w:autoSpaceDE/>
        <w:autoSpaceDN/>
        <w:adjustRightInd/>
        <w:textAlignment w:val="baseline"/>
        <w:rPr>
          <w:color w:val="444444"/>
          <w:sz w:val="28"/>
          <w:szCs w:val="28"/>
        </w:rPr>
      </w:pP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 xml:space="preserve">1.1. Комиссия по предоставлению  права на размещение нестационарных торговых объектов на территории муниципального образования </w:t>
      </w:r>
      <w:proofErr w:type="spellStart"/>
      <w:r w:rsidRPr="00B960DA">
        <w:rPr>
          <w:sz w:val="28"/>
          <w:szCs w:val="28"/>
        </w:rPr>
        <w:t>Выселковский</w:t>
      </w:r>
      <w:proofErr w:type="spellEnd"/>
      <w:r w:rsidRPr="00B960DA">
        <w:rPr>
          <w:sz w:val="28"/>
          <w:szCs w:val="28"/>
        </w:rPr>
        <w:t xml:space="preserve"> район (далее - Конкурсная комиссия) создана в целях проведения открытых конкурсов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(далее – Конкурс).</w:t>
      </w:r>
    </w:p>
    <w:p w:rsidR="00B960DA" w:rsidRPr="00B960DA" w:rsidRDefault="00B960DA" w:rsidP="00B960DA">
      <w:pPr>
        <w:widowControl/>
        <w:autoSpaceDE/>
        <w:autoSpaceDN/>
        <w:adjustRightInd/>
        <w:ind w:firstLine="851"/>
        <w:jc w:val="both"/>
        <w:rPr>
          <w:sz w:val="28"/>
          <w:szCs w:val="28"/>
        </w:rPr>
      </w:pPr>
      <w:proofErr w:type="gramStart"/>
      <w:r w:rsidRPr="00B960DA">
        <w:rPr>
          <w:sz w:val="28"/>
          <w:szCs w:val="28"/>
        </w:rPr>
        <w:t>Основной задачей Конкурсной комиссии является рассмотрение заявок заявителей и определение победителей Конкурса в соответствии с </w:t>
      </w:r>
      <w:hyperlink r:id="rId5" w:anchor="3APVJBC" w:history="1">
        <w:r w:rsidRPr="00B960DA">
          <w:rPr>
            <w:sz w:val="28"/>
            <w:szCs w:val="28"/>
          </w:rPr>
          <w:t xml:space="preserve">Положением об организации и проведении открытого конкурса на право заключения договора о размещении  нестационарного торгового объекта на земельном участке, находящемся в муниципальной собственности либо государственная собственность на который не разграничена, </w:t>
        </w:r>
      </w:hyperlink>
      <w:r w:rsidRPr="00B960DA">
        <w:rPr>
          <w:sz w:val="28"/>
          <w:szCs w:val="28"/>
        </w:rPr>
        <w:t xml:space="preserve"> утвержденным </w:t>
      </w:r>
      <w:hyperlink r:id="rId6" w:history="1">
        <w:r w:rsidRPr="00B960DA">
          <w:rPr>
            <w:sz w:val="28"/>
            <w:szCs w:val="28"/>
          </w:rPr>
          <w:t xml:space="preserve">постановлением администрации муниципального образования </w:t>
        </w:r>
        <w:proofErr w:type="spellStart"/>
        <w:r w:rsidRPr="00B960DA">
          <w:rPr>
            <w:sz w:val="28"/>
            <w:szCs w:val="28"/>
          </w:rPr>
          <w:t>Выселковский</w:t>
        </w:r>
        <w:proofErr w:type="spellEnd"/>
        <w:r w:rsidRPr="00B960DA">
          <w:rPr>
            <w:sz w:val="28"/>
            <w:szCs w:val="28"/>
          </w:rPr>
          <w:t xml:space="preserve"> район от 19 мая 2021 года №522</w:t>
        </w:r>
      </w:hyperlink>
      <w:r w:rsidRPr="00B960DA">
        <w:rPr>
          <w:sz w:val="28"/>
          <w:szCs w:val="28"/>
        </w:rPr>
        <w:t> «Об упорядочении</w:t>
      </w:r>
      <w:proofErr w:type="gramEnd"/>
      <w:r w:rsidRPr="00B960DA">
        <w:rPr>
          <w:sz w:val="28"/>
          <w:szCs w:val="28"/>
        </w:rPr>
        <w:t xml:space="preserve"> размещения нестационарных торговых объектов на территории муниципального образования </w:t>
      </w:r>
      <w:proofErr w:type="spellStart"/>
      <w:r w:rsidRPr="00B960DA">
        <w:rPr>
          <w:sz w:val="28"/>
          <w:szCs w:val="28"/>
        </w:rPr>
        <w:t>Выселковский</w:t>
      </w:r>
      <w:proofErr w:type="spellEnd"/>
      <w:r w:rsidRPr="00B960DA">
        <w:rPr>
          <w:sz w:val="28"/>
          <w:szCs w:val="28"/>
        </w:rPr>
        <w:t xml:space="preserve"> район» (далее – Положение о конкурсе) и конкурсной документацией.</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sz w:val="28"/>
          <w:szCs w:val="28"/>
        </w:rPr>
        <w:lastRenderedPageBreak/>
        <w:t>1.2.</w:t>
      </w:r>
      <w:r w:rsidRPr="00B960DA">
        <w:rPr>
          <w:rFonts w:eastAsiaTheme="minorHAnsi"/>
          <w:sz w:val="28"/>
          <w:szCs w:val="28"/>
          <w:lang w:eastAsia="en-US"/>
        </w:rPr>
        <w:t xml:space="preserve"> Организатором Конкурсов является администрация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ind w:firstLine="851"/>
        <w:jc w:val="both"/>
        <w:rPr>
          <w:sz w:val="28"/>
          <w:szCs w:val="28"/>
        </w:rPr>
      </w:pPr>
      <w:r w:rsidRPr="00B960DA">
        <w:rPr>
          <w:rFonts w:eastAsiaTheme="minorHAnsi"/>
          <w:sz w:val="28"/>
          <w:szCs w:val="28"/>
          <w:lang w:eastAsia="en-US"/>
        </w:rPr>
        <w:t xml:space="preserve">1.3. Конкурсная комиссия является постоянно действующей рабочей комиссией администрации </w:t>
      </w:r>
      <w:r w:rsidRPr="00B960DA">
        <w:rPr>
          <w:sz w:val="28"/>
          <w:szCs w:val="28"/>
        </w:rPr>
        <w:t xml:space="preserve">муниципального образования </w:t>
      </w:r>
      <w:proofErr w:type="spellStart"/>
      <w:r w:rsidRPr="00B960DA">
        <w:rPr>
          <w:sz w:val="28"/>
          <w:szCs w:val="28"/>
        </w:rPr>
        <w:t>Выселковский</w:t>
      </w:r>
      <w:proofErr w:type="spellEnd"/>
      <w:r w:rsidRPr="00B960DA">
        <w:rPr>
          <w:sz w:val="28"/>
          <w:szCs w:val="28"/>
        </w:rPr>
        <w:t xml:space="preserve"> район.</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sz w:val="28"/>
          <w:szCs w:val="28"/>
        </w:rPr>
        <w:t xml:space="preserve">1.4. </w:t>
      </w:r>
      <w:proofErr w:type="gramStart"/>
      <w:r w:rsidRPr="00B960DA">
        <w:rPr>
          <w:sz w:val="28"/>
          <w:szCs w:val="28"/>
        </w:rPr>
        <w:t xml:space="preserve">Конкурсная комиссия в своей деятельности руководствуется </w:t>
      </w:r>
      <w:r w:rsidRPr="00B960DA">
        <w:rPr>
          <w:rFonts w:eastAsiaTheme="minorHAnsi"/>
          <w:sz w:val="28"/>
          <w:szCs w:val="28"/>
          <w:lang w:eastAsia="en-US"/>
        </w:rPr>
        <w:t xml:space="preserve">Федеральным законом от  6 октября 2003 года № 131-ФЗ «Об общих принципах организации местного самоуправления в Российской Федерации», Уставом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постановлением администрации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от 19 мая 2021 года  № 522 «Об упорядочении размещения нестационарных торговых объектов на территории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и настоящим Положением.</w:t>
      </w:r>
      <w:proofErr w:type="gramEnd"/>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1.5. Основными принципами деятельности Конкурсной комиссии являются:</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коллегиальность принятия решений;</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полнота и открытость рассмотрения заявлений;</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 xml:space="preserve">независимость членов Конкурсной комиссии (недопустимость вмешательства в деятельность Конкурсной комиссии). </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 xml:space="preserve">1.6. </w:t>
      </w:r>
      <w:proofErr w:type="gramStart"/>
      <w:r w:rsidRPr="00B960DA">
        <w:rPr>
          <w:rFonts w:eastAsiaTheme="minorHAnsi"/>
          <w:sz w:val="28"/>
          <w:szCs w:val="28"/>
          <w:lang w:eastAsia="en-US"/>
        </w:rPr>
        <w:t>Членами комиссии не могут быть физические лица, которые были привлечены в качестве экспертов к проведению экспертной оценки конкурсной документации, либо физические лица, лично заинтересованные в результатах проведения Конкурса, в том числе физические лица, подавшие заявки на участие в Конкурсе или состоящие в штате организаций, подавших данные заявки, либо физические лица, на которых способны оказать влияние участники Конкурса (в том числе</w:t>
      </w:r>
      <w:proofErr w:type="gramEnd"/>
      <w:r w:rsidRPr="00B960DA">
        <w:rPr>
          <w:rFonts w:eastAsiaTheme="minorHAnsi"/>
          <w:sz w:val="28"/>
          <w:szCs w:val="28"/>
          <w:lang w:eastAsia="en-US"/>
        </w:rPr>
        <w:t xml:space="preserve"> </w:t>
      </w:r>
      <w:proofErr w:type="gramStart"/>
      <w:r w:rsidRPr="00B960DA">
        <w:rPr>
          <w:rFonts w:eastAsiaTheme="minorHAnsi"/>
          <w:sz w:val="28"/>
          <w:szCs w:val="28"/>
          <w:lang w:eastAsia="en-US"/>
        </w:rPr>
        <w:t xml:space="preserve">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Конкурса,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60DA">
        <w:rPr>
          <w:rFonts w:eastAsiaTheme="minorHAnsi"/>
          <w:sz w:val="28"/>
          <w:szCs w:val="28"/>
          <w:lang w:eastAsia="en-US"/>
        </w:rPr>
        <w:t>неполнородными</w:t>
      </w:r>
      <w:proofErr w:type="spellEnd"/>
      <w:r w:rsidRPr="00B960DA">
        <w:rPr>
          <w:rFonts w:eastAsiaTheme="minorHAnsi"/>
          <w:sz w:val="28"/>
          <w:szCs w:val="28"/>
          <w:lang w:eastAsia="en-US"/>
        </w:rPr>
        <w:t xml:space="preserve"> (имеющими общих отца или мать) братьями и сестрами), усыновителями руководителя или усыновленными руководителем участника</w:t>
      </w:r>
      <w:proofErr w:type="gramEnd"/>
      <w:r w:rsidRPr="00B960DA">
        <w:rPr>
          <w:rFonts w:eastAsiaTheme="minorHAnsi"/>
          <w:sz w:val="28"/>
          <w:szCs w:val="28"/>
          <w:lang w:eastAsia="en-US"/>
        </w:rPr>
        <w:t xml:space="preserve"> Конкурса, а также непосредственно осуществляющие контроль в сфере нарушений законодательства о защите конкуренции должностные лица контрольного органа</w:t>
      </w:r>
      <w:r w:rsidRPr="00B960DA">
        <w:rPr>
          <w:sz w:val="28"/>
          <w:szCs w:val="28"/>
        </w:rPr>
        <w:t>.</w:t>
      </w:r>
    </w:p>
    <w:p w:rsidR="00B960DA" w:rsidRPr="00B960DA" w:rsidRDefault="00B960DA" w:rsidP="00B960DA">
      <w:pPr>
        <w:widowControl/>
        <w:autoSpaceDE/>
        <w:autoSpaceDN/>
        <w:adjustRightInd/>
        <w:ind w:firstLine="851"/>
        <w:jc w:val="both"/>
        <w:textAlignment w:val="baseline"/>
        <w:rPr>
          <w:sz w:val="28"/>
          <w:szCs w:val="28"/>
        </w:rPr>
      </w:pPr>
      <w:r w:rsidRPr="00B960DA">
        <w:rPr>
          <w:rFonts w:eastAsiaTheme="minorHAnsi"/>
          <w:sz w:val="28"/>
          <w:szCs w:val="28"/>
          <w:lang w:eastAsia="en-US"/>
        </w:rPr>
        <w:t xml:space="preserve">1.7. Организационно-техническое обеспечение деятельности Комиссии осуществляется отделом развития потребительской сферы и ценообразования администрации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jc w:val="center"/>
        <w:textAlignment w:val="baseline"/>
        <w:rPr>
          <w:bCs/>
          <w:sz w:val="28"/>
          <w:szCs w:val="28"/>
        </w:rPr>
      </w:pPr>
      <w:r w:rsidRPr="00B960DA">
        <w:rPr>
          <w:b/>
          <w:bCs/>
          <w:sz w:val="28"/>
          <w:szCs w:val="28"/>
        </w:rPr>
        <w:br/>
      </w:r>
      <w:r w:rsidRPr="00B960DA">
        <w:rPr>
          <w:bCs/>
          <w:sz w:val="28"/>
          <w:szCs w:val="28"/>
        </w:rPr>
        <w:t>2. Полномочия Конкурсной комиссии</w:t>
      </w:r>
    </w:p>
    <w:p w:rsidR="00B960DA" w:rsidRPr="00B960DA" w:rsidRDefault="00B960DA" w:rsidP="00B960DA">
      <w:pPr>
        <w:widowControl/>
        <w:autoSpaceDE/>
        <w:autoSpaceDN/>
        <w:adjustRightInd/>
        <w:textAlignment w:val="baseline"/>
        <w:rPr>
          <w:sz w:val="28"/>
          <w:szCs w:val="28"/>
        </w:rPr>
      </w:pPr>
    </w:p>
    <w:p w:rsidR="00B960DA" w:rsidRPr="00B960DA" w:rsidRDefault="00B960DA" w:rsidP="00B960DA">
      <w:pPr>
        <w:widowControl/>
        <w:autoSpaceDE/>
        <w:autoSpaceDN/>
        <w:adjustRightInd/>
        <w:ind w:firstLine="851"/>
        <w:textAlignment w:val="baseline"/>
        <w:rPr>
          <w:sz w:val="28"/>
          <w:szCs w:val="28"/>
        </w:rPr>
      </w:pPr>
      <w:r w:rsidRPr="00B960DA">
        <w:rPr>
          <w:sz w:val="28"/>
          <w:szCs w:val="28"/>
        </w:rPr>
        <w:t>Конкурсная комиссия:</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 xml:space="preserve">2.1. Осуществляет вскрытие конвертов с заявками участников, а также рассмотрение заявок на соответствие требованиям, установленным конкурсной </w:t>
      </w:r>
      <w:r w:rsidRPr="00B960DA">
        <w:rPr>
          <w:sz w:val="28"/>
          <w:szCs w:val="28"/>
        </w:rPr>
        <w:lastRenderedPageBreak/>
        <w:t xml:space="preserve">документацией. Срок рассмотрения и оценки заявок на участие в Конкурсе не может превышать  двадцать   дней  с даты вскрытия конвертов  с  заявками  </w:t>
      </w:r>
      <w:proofErr w:type="gramStart"/>
      <w:r w:rsidRPr="00B960DA">
        <w:rPr>
          <w:sz w:val="28"/>
          <w:szCs w:val="28"/>
        </w:rPr>
        <w:t>на</w:t>
      </w:r>
      <w:proofErr w:type="gramEnd"/>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участие в Конкурсе.</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2.2. Принимает решение о допуске заявителя к участию в Конкурсе и признании участником Конкурса или об отказе в допуске таких лиц к участию в Конкурсе.</w:t>
      </w:r>
      <w:r w:rsidRPr="00B960DA">
        <w:rPr>
          <w:sz w:val="28"/>
          <w:szCs w:val="28"/>
        </w:rPr>
        <w:br/>
        <w:t xml:space="preserve">           2.3. Рассматривает и оценивает заявки на участие в Конкурсе и документы,   представленные  заявителями,  на  соответствие  их   требованиям, предусмотренным конкурсной документацией. </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2.4. Определяет победителя Конкурса в соответствии с конкурсной документацией.</w:t>
      </w:r>
      <w:r w:rsidRPr="00B960DA">
        <w:rPr>
          <w:sz w:val="28"/>
          <w:szCs w:val="28"/>
        </w:rPr>
        <w:br/>
        <w:t xml:space="preserve">           2.5. Оформляет протоколы заседаний Конкурсной комиссии.</w:t>
      </w:r>
      <w:r w:rsidRPr="00B960DA">
        <w:rPr>
          <w:sz w:val="28"/>
          <w:szCs w:val="28"/>
        </w:rPr>
        <w:br/>
        <w:t xml:space="preserve">           2.6.  Принимает решения по иным вопросам, относящимся к компетенции Конкурсной комиссии.</w:t>
      </w:r>
    </w:p>
    <w:p w:rsidR="00B960DA" w:rsidRPr="00B960DA" w:rsidRDefault="00B960DA" w:rsidP="00B960DA">
      <w:pPr>
        <w:widowControl/>
        <w:autoSpaceDE/>
        <w:autoSpaceDN/>
        <w:adjustRightInd/>
        <w:jc w:val="center"/>
        <w:textAlignment w:val="baseline"/>
        <w:outlineLvl w:val="2"/>
        <w:rPr>
          <w:bCs/>
          <w:sz w:val="28"/>
          <w:szCs w:val="28"/>
        </w:rPr>
      </w:pPr>
      <w:r w:rsidRPr="00B960DA">
        <w:rPr>
          <w:b/>
          <w:bCs/>
          <w:sz w:val="28"/>
          <w:szCs w:val="28"/>
        </w:rPr>
        <w:br/>
      </w:r>
      <w:r w:rsidRPr="00B960DA">
        <w:rPr>
          <w:bCs/>
          <w:sz w:val="28"/>
          <w:szCs w:val="28"/>
        </w:rPr>
        <w:t>3. Права Конкурсной комиссии</w:t>
      </w:r>
    </w:p>
    <w:p w:rsidR="00B960DA" w:rsidRPr="00B960DA" w:rsidRDefault="00B960DA" w:rsidP="00B960DA">
      <w:pPr>
        <w:widowControl/>
        <w:autoSpaceDE/>
        <w:autoSpaceDN/>
        <w:adjustRightInd/>
        <w:textAlignment w:val="baseline"/>
        <w:rPr>
          <w:sz w:val="28"/>
          <w:szCs w:val="28"/>
        </w:rPr>
      </w:pP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Конкурсная комиссия для выполнения возложенных на нее задач имеет право:</w:t>
      </w:r>
      <w:r w:rsidRPr="00B960DA">
        <w:rPr>
          <w:sz w:val="28"/>
          <w:szCs w:val="28"/>
        </w:rPr>
        <w:br/>
        <w:t xml:space="preserve">           3.1. Запрашивать и получать в установленном порядке у соответствующих органов и учреждений в пределах их компетенции информацию </w:t>
      </w:r>
      <w:r w:rsidRPr="00B960DA">
        <w:rPr>
          <w:rFonts w:eastAsiaTheme="minorHAnsi"/>
          <w:sz w:val="28"/>
          <w:szCs w:val="28"/>
          <w:lang w:eastAsia="en-US"/>
        </w:rPr>
        <w:t>и документы в целях проверки соответствия участника конкурса установленным требованиям</w:t>
      </w:r>
      <w:r w:rsidRPr="00B960DA">
        <w:rPr>
          <w:sz w:val="28"/>
          <w:szCs w:val="28"/>
        </w:rPr>
        <w:t xml:space="preserve">. </w:t>
      </w:r>
      <w:r w:rsidRPr="00B960DA">
        <w:rPr>
          <w:rFonts w:eastAsiaTheme="minorHAnsi"/>
          <w:sz w:val="28"/>
          <w:szCs w:val="28"/>
          <w:lang w:eastAsia="en-US"/>
        </w:rPr>
        <w:t>При этом Конкурсная комиссия не вправе возлагать на участников Конкурса обязанность подтверждать соответствие данным требованиям.</w:t>
      </w:r>
    </w:p>
    <w:p w:rsidR="00B960DA" w:rsidRPr="00B960DA" w:rsidRDefault="00B960DA" w:rsidP="00B960DA">
      <w:pPr>
        <w:widowControl/>
        <w:autoSpaceDE/>
        <w:autoSpaceDN/>
        <w:adjustRightInd/>
        <w:ind w:firstLine="851"/>
        <w:jc w:val="both"/>
        <w:textAlignment w:val="baseline"/>
        <w:rPr>
          <w:sz w:val="28"/>
          <w:szCs w:val="28"/>
        </w:rPr>
      </w:pPr>
      <w:r w:rsidRPr="00B960DA">
        <w:rPr>
          <w:sz w:val="28"/>
          <w:szCs w:val="28"/>
        </w:rPr>
        <w:t>3.2. Осуществляет иные права, предусмотренные Положением о конкурсе.</w:t>
      </w:r>
    </w:p>
    <w:p w:rsidR="00B960DA" w:rsidRPr="00B960DA" w:rsidRDefault="00B960DA" w:rsidP="00B960DA">
      <w:pPr>
        <w:widowControl/>
        <w:autoSpaceDE/>
        <w:autoSpaceDN/>
        <w:adjustRightInd/>
        <w:jc w:val="center"/>
        <w:textAlignment w:val="baseline"/>
        <w:rPr>
          <w:bCs/>
          <w:sz w:val="28"/>
          <w:szCs w:val="28"/>
        </w:rPr>
      </w:pPr>
      <w:r w:rsidRPr="00B960DA">
        <w:rPr>
          <w:sz w:val="28"/>
          <w:szCs w:val="28"/>
        </w:rPr>
        <w:br/>
      </w:r>
      <w:r w:rsidRPr="00B960DA">
        <w:rPr>
          <w:bCs/>
          <w:sz w:val="28"/>
          <w:szCs w:val="28"/>
        </w:rPr>
        <w:t>4. Организация деятельности Конкурсной комиссии</w:t>
      </w:r>
    </w:p>
    <w:p w:rsidR="00B960DA" w:rsidRPr="00B960DA" w:rsidRDefault="00B960DA" w:rsidP="00B960DA">
      <w:pPr>
        <w:widowControl/>
        <w:autoSpaceDE/>
        <w:autoSpaceDN/>
        <w:adjustRightInd/>
        <w:textAlignment w:val="baseline"/>
        <w:rPr>
          <w:sz w:val="28"/>
          <w:szCs w:val="28"/>
        </w:rPr>
      </w:pPr>
    </w:p>
    <w:p w:rsidR="00B960DA" w:rsidRPr="00B960DA" w:rsidRDefault="00B960DA" w:rsidP="00B960DA">
      <w:pPr>
        <w:widowControl/>
        <w:autoSpaceDE/>
        <w:autoSpaceDN/>
        <w:adjustRightInd/>
        <w:ind w:firstLine="851"/>
        <w:jc w:val="both"/>
        <w:rPr>
          <w:sz w:val="28"/>
          <w:szCs w:val="28"/>
        </w:rPr>
      </w:pPr>
      <w:r w:rsidRPr="00B960DA">
        <w:rPr>
          <w:sz w:val="28"/>
          <w:szCs w:val="28"/>
        </w:rPr>
        <w:t xml:space="preserve">4.1. Персональный состав Конкурсной комиссии утверждается постановлением администрации муниципального образования </w:t>
      </w:r>
      <w:proofErr w:type="spellStart"/>
      <w:r w:rsidRPr="00B960DA">
        <w:rPr>
          <w:sz w:val="28"/>
          <w:szCs w:val="28"/>
        </w:rPr>
        <w:t>Выселковский</w:t>
      </w:r>
      <w:proofErr w:type="spellEnd"/>
      <w:r w:rsidRPr="00B960DA">
        <w:rPr>
          <w:sz w:val="28"/>
          <w:szCs w:val="28"/>
        </w:rPr>
        <w:t xml:space="preserve"> район и действует на постоянной основе. Число членов комиссии должно быть</w:t>
      </w:r>
    </w:p>
    <w:p w:rsidR="00B960DA" w:rsidRPr="00B960DA" w:rsidRDefault="00B960DA" w:rsidP="00B960DA">
      <w:pPr>
        <w:widowControl/>
        <w:autoSpaceDE/>
        <w:autoSpaceDN/>
        <w:adjustRightInd/>
        <w:jc w:val="both"/>
        <w:rPr>
          <w:sz w:val="28"/>
          <w:szCs w:val="28"/>
        </w:rPr>
      </w:pPr>
      <w:r w:rsidRPr="00B960DA">
        <w:rPr>
          <w:sz w:val="28"/>
          <w:szCs w:val="28"/>
        </w:rPr>
        <w:t>не менее пяти человек.</w:t>
      </w:r>
    </w:p>
    <w:p w:rsidR="00B960DA" w:rsidRPr="00B960DA" w:rsidRDefault="00B960DA" w:rsidP="00B960DA">
      <w:pPr>
        <w:widowControl/>
        <w:autoSpaceDE/>
        <w:autoSpaceDN/>
        <w:adjustRightInd/>
        <w:ind w:firstLine="851"/>
        <w:jc w:val="both"/>
        <w:rPr>
          <w:sz w:val="28"/>
          <w:szCs w:val="28"/>
        </w:rPr>
      </w:pPr>
      <w:r w:rsidRPr="00B960DA">
        <w:rPr>
          <w:sz w:val="28"/>
          <w:szCs w:val="28"/>
        </w:rPr>
        <w:t>4.2. В  состав  Конкурсной комиссии   входят:   председатель,   заместитель     председателя, секретарь и члены комиссии.</w:t>
      </w:r>
    </w:p>
    <w:p w:rsidR="00B960DA" w:rsidRPr="00B960DA" w:rsidRDefault="00B960DA" w:rsidP="00B960DA">
      <w:pPr>
        <w:widowControl/>
        <w:autoSpaceDE/>
        <w:autoSpaceDN/>
        <w:adjustRightInd/>
        <w:ind w:firstLine="851"/>
        <w:jc w:val="both"/>
        <w:rPr>
          <w:sz w:val="28"/>
          <w:szCs w:val="28"/>
        </w:rPr>
      </w:pPr>
      <w:r w:rsidRPr="00B960DA">
        <w:rPr>
          <w:sz w:val="28"/>
          <w:szCs w:val="28"/>
        </w:rPr>
        <w:t>4.3. Члены Конкурсной комиссии не имеют права разглашать сведения, содержащиеся в заявительной и конкурсной документации участников, а также текущую информацию по ходу подготовки и проведения Конкурса.</w:t>
      </w:r>
      <w:r w:rsidRPr="00B960DA">
        <w:rPr>
          <w:sz w:val="28"/>
          <w:szCs w:val="28"/>
        </w:rPr>
        <w:br/>
        <w:t>Формой работы Конкурсной комиссии являются заседания. Заседания Конкурсной комиссии проводятся по мере необходимости. Конкурсная комиссия правомочна осуществлять функции, если на ее заседании присутствует не менее пятидесяти процентов от общего числа ее членов.</w:t>
      </w:r>
      <w:r w:rsidRPr="00B960DA">
        <w:rPr>
          <w:sz w:val="28"/>
          <w:szCs w:val="28"/>
        </w:rPr>
        <w:br/>
        <w:t xml:space="preserve">           4.4. Работой Конкурсной комиссии руководит председатель. Заседания Конкурсной комиссии открывает и ведет председатель. В случае отсутствия </w:t>
      </w:r>
      <w:r w:rsidRPr="00B960DA">
        <w:rPr>
          <w:sz w:val="28"/>
          <w:szCs w:val="28"/>
        </w:rPr>
        <w:lastRenderedPageBreak/>
        <w:t>председателя его функции выполняет заместитель председателя Конкурсной комиссии.</w:t>
      </w:r>
      <w:r w:rsidRPr="00B960DA">
        <w:rPr>
          <w:sz w:val="28"/>
          <w:szCs w:val="28"/>
        </w:rPr>
        <w:br/>
        <w:t xml:space="preserve">           4.5. Секретарь Конкурсной комиссии:</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осуществляет подготовку заседаний комиссии;</w:t>
      </w:r>
    </w:p>
    <w:p w:rsidR="00B960DA" w:rsidRPr="00B960DA" w:rsidRDefault="00B960DA" w:rsidP="00B960DA">
      <w:pPr>
        <w:widowControl/>
        <w:autoSpaceDE/>
        <w:autoSpaceDN/>
        <w:adjustRightInd/>
        <w:ind w:firstLine="851"/>
        <w:jc w:val="both"/>
        <w:rPr>
          <w:sz w:val="28"/>
          <w:szCs w:val="28"/>
        </w:rPr>
      </w:pPr>
      <w:r w:rsidRPr="00B960DA">
        <w:rPr>
          <w:sz w:val="28"/>
          <w:szCs w:val="28"/>
        </w:rPr>
        <w:t>за 5 дней до проведения Конкурса уведомляет членов Конкурсной комиссии о месте, дате и времени проведения заседания Конкурсной комиссии;</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обеспечивает членов Конкурсной комиссии необходимыми материалами;</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осуществляет ведение всех протоколов, составляемых в ходе проведения Конкурса;</w:t>
      </w:r>
    </w:p>
    <w:p w:rsidR="00B960DA" w:rsidRPr="00B960DA" w:rsidRDefault="00B960DA" w:rsidP="00B960DA">
      <w:pPr>
        <w:widowControl/>
        <w:autoSpaceDE/>
        <w:autoSpaceDN/>
        <w:adjustRightInd/>
        <w:ind w:firstLine="851"/>
        <w:jc w:val="both"/>
        <w:rPr>
          <w:sz w:val="28"/>
          <w:szCs w:val="28"/>
        </w:rPr>
      </w:pPr>
      <w:r w:rsidRPr="00B960DA">
        <w:rPr>
          <w:rFonts w:eastAsiaTheme="minorHAnsi"/>
          <w:sz w:val="28"/>
          <w:szCs w:val="28"/>
          <w:lang w:eastAsia="en-US"/>
        </w:rPr>
        <w:t>обеспечивает направление заявителям уведомлений о принятых Конкурсной комиссией решениях</w:t>
      </w:r>
      <w:r w:rsidRPr="00B960DA">
        <w:rPr>
          <w:sz w:val="28"/>
          <w:szCs w:val="28"/>
        </w:rPr>
        <w:t xml:space="preserve">. </w:t>
      </w:r>
    </w:p>
    <w:p w:rsidR="00B960DA" w:rsidRPr="00B960DA" w:rsidRDefault="00B960DA" w:rsidP="00B960DA">
      <w:pPr>
        <w:widowControl/>
        <w:autoSpaceDE/>
        <w:autoSpaceDN/>
        <w:adjustRightInd/>
        <w:ind w:firstLine="851"/>
        <w:jc w:val="both"/>
        <w:rPr>
          <w:sz w:val="28"/>
          <w:szCs w:val="28"/>
        </w:rPr>
      </w:pPr>
      <w:r w:rsidRPr="00B960DA">
        <w:rPr>
          <w:sz w:val="28"/>
          <w:szCs w:val="28"/>
        </w:rPr>
        <w:t xml:space="preserve">4.6. Члены Конкурсной комиссии лично участвуют в заседаниях и подписывают протоколы заседаний Конкурсной комиссии.  Решения Конкурсной комиссии  принимаются открытым голосованием. Решение считается принятым, если за него проголосовало более половины от числа членов Конкурсной комиссии, присутствующих на ее заседании. Каждый член Конкурсной комиссии имеет один голос. </w:t>
      </w:r>
      <w:r w:rsidRPr="00B960DA">
        <w:rPr>
          <w:rFonts w:eastAsiaTheme="minorHAnsi"/>
          <w:sz w:val="28"/>
          <w:szCs w:val="28"/>
          <w:lang w:eastAsia="en-US"/>
        </w:rPr>
        <w:t>При равенстве голосов принимается решение, за которое проголосовал председатель Конкурсной Комиссии.</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4.7. Члены </w:t>
      </w:r>
      <w:r w:rsidRPr="00B960DA">
        <w:rPr>
          <w:sz w:val="28"/>
          <w:szCs w:val="28"/>
        </w:rPr>
        <w:t>Конкурсной комиссии</w:t>
      </w:r>
      <w:r w:rsidRPr="00B960DA">
        <w:rPr>
          <w:rFonts w:eastAsiaTheme="minorHAnsi"/>
          <w:sz w:val="28"/>
          <w:szCs w:val="28"/>
          <w:lang w:eastAsia="en-US"/>
        </w:rPr>
        <w:t xml:space="preserve"> обязаны:</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присутствовать на заседаниях </w:t>
      </w:r>
      <w:r w:rsidRPr="00B960DA">
        <w:rPr>
          <w:sz w:val="28"/>
          <w:szCs w:val="28"/>
        </w:rPr>
        <w:t>Конкурсной комиссии</w:t>
      </w:r>
      <w:r w:rsidRPr="00B960DA">
        <w:rPr>
          <w:rFonts w:eastAsiaTheme="minorHAnsi"/>
          <w:sz w:val="28"/>
          <w:szCs w:val="28"/>
          <w:lang w:eastAsia="en-US"/>
        </w:rPr>
        <w:t>;</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принимать решения в пределах своей компетенции;</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подписывать оформляемые в ходе заседаний </w:t>
      </w:r>
      <w:r w:rsidRPr="00B960DA">
        <w:rPr>
          <w:sz w:val="28"/>
          <w:szCs w:val="28"/>
        </w:rPr>
        <w:t>Конкурсной комиссии</w:t>
      </w:r>
      <w:r w:rsidRPr="00B960DA">
        <w:rPr>
          <w:rFonts w:eastAsiaTheme="minorHAnsi"/>
          <w:sz w:val="28"/>
          <w:szCs w:val="28"/>
          <w:lang w:eastAsia="en-US"/>
        </w:rPr>
        <w:t xml:space="preserve"> протоколы;</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незамедлительно сообщать организатору Конкурса о препятствующих участию в работе комиссии обстоятельствах, которые перечислены в пункте 1.6 раздела 1 настоящего Положения;</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обеспечивать конфиденциальность сведений, содержащихся в заявках на участие в Конкурсе до вскрытия конвертов с заявками на участие в Конкурсе;</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выполнять иные обязанности, предусмотренные законодательством.</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4.8. Члены </w:t>
      </w:r>
      <w:r w:rsidRPr="00B960DA">
        <w:rPr>
          <w:sz w:val="28"/>
          <w:szCs w:val="28"/>
        </w:rPr>
        <w:t>Конкурсной комиссии</w:t>
      </w:r>
      <w:r w:rsidRPr="00B960DA">
        <w:rPr>
          <w:rFonts w:eastAsiaTheme="minorHAnsi"/>
          <w:sz w:val="28"/>
          <w:szCs w:val="28"/>
          <w:lang w:eastAsia="en-US"/>
        </w:rPr>
        <w:t xml:space="preserve"> вправе:</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знакомится со всеми документами и сведениями, представленными на рассмотрение </w:t>
      </w:r>
      <w:r w:rsidRPr="00B960DA">
        <w:rPr>
          <w:sz w:val="28"/>
          <w:szCs w:val="28"/>
        </w:rPr>
        <w:t>Конкурсной комиссии</w:t>
      </w:r>
      <w:r w:rsidRPr="00B960DA">
        <w:rPr>
          <w:rFonts w:eastAsiaTheme="minorHAnsi"/>
          <w:sz w:val="28"/>
          <w:szCs w:val="28"/>
          <w:lang w:eastAsia="en-US"/>
        </w:rPr>
        <w:t>;</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выступать по вопросам повестки дня заседания </w:t>
      </w:r>
      <w:r w:rsidRPr="00B960DA">
        <w:rPr>
          <w:sz w:val="28"/>
          <w:szCs w:val="28"/>
        </w:rPr>
        <w:t>Конкурсной комиссии</w:t>
      </w:r>
      <w:r w:rsidRPr="00B960DA">
        <w:rPr>
          <w:rFonts w:eastAsiaTheme="minorHAnsi"/>
          <w:sz w:val="28"/>
          <w:szCs w:val="28"/>
          <w:lang w:eastAsia="en-US"/>
        </w:rPr>
        <w:t>;</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проверять правильность содержания протоколов заседания </w:t>
      </w:r>
      <w:r w:rsidRPr="00B960DA">
        <w:rPr>
          <w:sz w:val="28"/>
          <w:szCs w:val="28"/>
        </w:rPr>
        <w:t>Конкурсной комиссии</w:t>
      </w:r>
      <w:r w:rsidRPr="00B960DA">
        <w:rPr>
          <w:rFonts w:eastAsiaTheme="minorHAnsi"/>
          <w:sz w:val="28"/>
          <w:szCs w:val="28"/>
          <w:lang w:eastAsia="en-US"/>
        </w:rPr>
        <w:t>, в том числе правильность отражения в них своего решения;</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 пользоваться иными правами, предусмотренными действующим законодательством.</w:t>
      </w:r>
    </w:p>
    <w:p w:rsidR="00B960DA" w:rsidRPr="00B960DA" w:rsidRDefault="00B960DA" w:rsidP="00B960DA">
      <w:pPr>
        <w:widowControl/>
        <w:autoSpaceDE/>
        <w:autoSpaceDN/>
        <w:adjustRightInd/>
        <w:ind w:firstLine="851"/>
        <w:jc w:val="both"/>
        <w:rPr>
          <w:rFonts w:eastAsiaTheme="minorHAnsi"/>
          <w:sz w:val="28"/>
          <w:szCs w:val="28"/>
          <w:lang w:eastAsia="en-US"/>
        </w:rPr>
      </w:pPr>
      <w:r w:rsidRPr="00B960DA">
        <w:rPr>
          <w:rFonts w:eastAsiaTheme="minorHAnsi"/>
          <w:sz w:val="28"/>
          <w:szCs w:val="28"/>
          <w:lang w:eastAsia="en-US"/>
        </w:rPr>
        <w:t xml:space="preserve">4.9. Деятельность Конкурсной комиссии прекращается на основании соответствующего правового акта администрации муниципального образования </w:t>
      </w: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w:t>
      </w:r>
    </w:p>
    <w:p w:rsidR="00B960DA" w:rsidRPr="00B960DA" w:rsidRDefault="00B960DA" w:rsidP="00B960DA">
      <w:pPr>
        <w:widowControl/>
        <w:autoSpaceDE/>
        <w:autoSpaceDN/>
        <w:adjustRightInd/>
        <w:jc w:val="both"/>
        <w:rPr>
          <w:rFonts w:eastAsiaTheme="minorHAnsi"/>
          <w:sz w:val="28"/>
          <w:szCs w:val="28"/>
          <w:lang w:eastAsia="en-US"/>
        </w:rPr>
      </w:pPr>
    </w:p>
    <w:p w:rsidR="00B960DA" w:rsidRPr="00B960DA" w:rsidRDefault="00B960DA" w:rsidP="00B960DA">
      <w:pPr>
        <w:widowControl/>
        <w:autoSpaceDE/>
        <w:autoSpaceDN/>
        <w:adjustRightInd/>
        <w:jc w:val="both"/>
        <w:rPr>
          <w:rFonts w:eastAsiaTheme="minorHAnsi"/>
          <w:sz w:val="28"/>
          <w:szCs w:val="28"/>
          <w:lang w:eastAsia="en-US"/>
        </w:rPr>
      </w:pPr>
      <w:r w:rsidRPr="00B960DA">
        <w:rPr>
          <w:rFonts w:eastAsiaTheme="minorHAnsi"/>
          <w:sz w:val="28"/>
          <w:szCs w:val="28"/>
          <w:lang w:eastAsia="en-US"/>
        </w:rPr>
        <w:t xml:space="preserve">Первый заместитель главы </w:t>
      </w:r>
    </w:p>
    <w:p w:rsidR="00B960DA" w:rsidRPr="00B960DA" w:rsidRDefault="00B960DA" w:rsidP="00B960DA">
      <w:pPr>
        <w:widowControl/>
        <w:autoSpaceDE/>
        <w:autoSpaceDN/>
        <w:adjustRightInd/>
        <w:jc w:val="both"/>
        <w:rPr>
          <w:rFonts w:eastAsiaTheme="minorHAnsi"/>
          <w:sz w:val="28"/>
          <w:szCs w:val="28"/>
          <w:lang w:eastAsia="en-US"/>
        </w:rPr>
      </w:pPr>
      <w:r w:rsidRPr="00B960DA">
        <w:rPr>
          <w:rFonts w:eastAsiaTheme="minorHAnsi"/>
          <w:sz w:val="28"/>
          <w:szCs w:val="28"/>
          <w:lang w:eastAsia="en-US"/>
        </w:rPr>
        <w:t xml:space="preserve">муниципального образования </w:t>
      </w:r>
    </w:p>
    <w:p w:rsidR="00B960DA" w:rsidRDefault="00B960DA" w:rsidP="00FD4A87">
      <w:pPr>
        <w:widowControl/>
        <w:autoSpaceDE/>
        <w:autoSpaceDN/>
        <w:adjustRightInd/>
        <w:jc w:val="both"/>
      </w:pPr>
      <w:proofErr w:type="spellStart"/>
      <w:r w:rsidRPr="00B960DA">
        <w:rPr>
          <w:rFonts w:eastAsiaTheme="minorHAnsi"/>
          <w:sz w:val="28"/>
          <w:szCs w:val="28"/>
          <w:lang w:eastAsia="en-US"/>
        </w:rPr>
        <w:t>Выселковский</w:t>
      </w:r>
      <w:proofErr w:type="spellEnd"/>
      <w:r w:rsidRPr="00B960DA">
        <w:rPr>
          <w:rFonts w:eastAsiaTheme="minorHAnsi"/>
          <w:sz w:val="28"/>
          <w:szCs w:val="28"/>
          <w:lang w:eastAsia="en-US"/>
        </w:rPr>
        <w:t xml:space="preserve"> район                                                                              </w:t>
      </w:r>
      <w:proofErr w:type="spellStart"/>
      <w:r w:rsidRPr="00B960DA">
        <w:rPr>
          <w:rFonts w:eastAsiaTheme="minorHAnsi"/>
          <w:sz w:val="28"/>
          <w:szCs w:val="28"/>
          <w:lang w:eastAsia="en-US"/>
        </w:rPr>
        <w:t>Т.П.Коробова</w:t>
      </w:r>
      <w:bookmarkStart w:id="1" w:name="_GoBack"/>
      <w:bookmarkEnd w:id="1"/>
      <w:proofErr w:type="spellEnd"/>
      <w:r>
        <w:rPr>
          <w:sz w:val="28"/>
          <w:szCs w:val="28"/>
        </w:rPr>
        <w:t xml:space="preserve">    </w:t>
      </w:r>
    </w:p>
    <w:sectPr w:rsidR="00B960DA" w:rsidSect="00B960DA">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A24"/>
    <w:rsid w:val="00902A24"/>
    <w:rsid w:val="00996153"/>
    <w:rsid w:val="00B960DA"/>
    <w:rsid w:val="00FD4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0D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60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98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543730854" TargetMode="External"/><Relationship Id="rId5" Type="http://schemas.openxmlformats.org/officeDocument/2006/relationships/hyperlink" Target="https://docs.cntd.ru/document/5437308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2176</Words>
  <Characters>12404</Characters>
  <Application>Microsoft Office Word</Application>
  <DocSecurity>0</DocSecurity>
  <Lines>103</Lines>
  <Paragraphs>29</Paragraphs>
  <ScaleCrop>false</ScaleCrop>
  <Company/>
  <LinksUpToDate>false</LinksUpToDate>
  <CharactersWithSpaces>14551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Хлыстун А.В.</dc:creator>
  <cp:keywords/>
  <dc:description/>
  <cp:lastModifiedBy>Хлыстун А.В.</cp:lastModifiedBy>
  <cp:revision>4</cp:revision>
  <dcterms:created xsi:type="dcterms:W3CDTF">2021-06-16T06:40:00Z</dcterms:created>
  <dcterms:modified xsi:type="dcterms:W3CDTF">2021-06-16T06:46:00Z</dcterms:modified>
</cp:coreProperties>
</file>