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EC" w:rsidRPr="002436EC" w:rsidRDefault="002436EC" w:rsidP="002436E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436EC">
        <w:rPr>
          <w:rFonts w:ascii="Times New Roman" w:hAnsi="Times New Roman" w:cs="Times New Roman"/>
          <w:sz w:val="28"/>
          <w:szCs w:val="28"/>
        </w:rPr>
        <w:t>Протокол № 1</w:t>
      </w:r>
    </w:p>
    <w:p w:rsidR="002436EC" w:rsidRPr="002436EC" w:rsidRDefault="002436EC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6E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9643C" w:rsidRPr="0009643C" w:rsidRDefault="0009643C" w:rsidP="00C24B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43C">
        <w:rPr>
          <w:rFonts w:ascii="Times New Roman" w:hAnsi="Times New Roman" w:cs="Times New Roman"/>
          <w:sz w:val="28"/>
          <w:szCs w:val="28"/>
        </w:rPr>
        <w:t>вскрытия конвертов с заявками на участие в открытом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BDA" w:rsidRPr="00C24BDA">
        <w:rPr>
          <w:rFonts w:ascii="Times New Roman" w:hAnsi="Times New Roman" w:cs="Times New Roman"/>
          <w:sz w:val="28"/>
          <w:szCs w:val="28"/>
        </w:rPr>
        <w:t>на право заключения договора о размещении  нестационарного торгового объекта на территории муниципального образования Выселковский район на земельном участке, находящемся в муниципальной собственности либо государственная собственность на который не разграничена</w:t>
      </w:r>
    </w:p>
    <w:p w:rsidR="002436EC" w:rsidRDefault="002436EC" w:rsidP="002436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36EC">
        <w:rPr>
          <w:rFonts w:ascii="Times New Roman" w:hAnsi="Times New Roman" w:cs="Times New Roman"/>
          <w:sz w:val="28"/>
          <w:szCs w:val="28"/>
        </w:rPr>
        <w:t xml:space="preserve">ст.Выселки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436EC">
        <w:rPr>
          <w:rFonts w:ascii="Times New Roman" w:hAnsi="Times New Roman" w:cs="Times New Roman"/>
          <w:sz w:val="28"/>
          <w:szCs w:val="28"/>
        </w:rPr>
        <w:t>«</w:t>
      </w:r>
      <w:r w:rsidR="00A31084">
        <w:rPr>
          <w:rFonts w:ascii="Times New Roman" w:hAnsi="Times New Roman" w:cs="Times New Roman"/>
          <w:sz w:val="28"/>
          <w:szCs w:val="28"/>
        </w:rPr>
        <w:t>30</w:t>
      </w:r>
      <w:r w:rsidRPr="002436EC">
        <w:rPr>
          <w:rFonts w:ascii="Times New Roman" w:hAnsi="Times New Roman" w:cs="Times New Roman"/>
          <w:sz w:val="28"/>
          <w:szCs w:val="28"/>
        </w:rPr>
        <w:t xml:space="preserve">» </w:t>
      </w:r>
      <w:r w:rsidR="00A31084">
        <w:rPr>
          <w:rFonts w:ascii="Times New Roman" w:hAnsi="Times New Roman" w:cs="Times New Roman"/>
          <w:sz w:val="28"/>
          <w:szCs w:val="28"/>
        </w:rPr>
        <w:t>ноябр</w:t>
      </w:r>
      <w:r w:rsidR="00AF4031">
        <w:rPr>
          <w:rFonts w:ascii="Times New Roman" w:hAnsi="Times New Roman" w:cs="Times New Roman"/>
          <w:sz w:val="28"/>
          <w:szCs w:val="28"/>
        </w:rPr>
        <w:t>я</w:t>
      </w:r>
      <w:r w:rsidRPr="002436E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18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6EC">
        <w:rPr>
          <w:rFonts w:ascii="Times New Roman" w:hAnsi="Times New Roman" w:cs="Times New Roman"/>
          <w:sz w:val="28"/>
          <w:szCs w:val="28"/>
        </w:rPr>
        <w:t>года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10 час.00 мин.</w:t>
      </w:r>
    </w:p>
    <w:p w:rsidR="009B20C2" w:rsidRDefault="009B20C2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1.ОРГАНИЗАТОР КОНКУРСА: Администрация муниципального образования Выселковский район.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B5BDF">
        <w:rPr>
          <w:rFonts w:ascii="Times New Roman" w:hAnsi="Times New Roman" w:cs="Times New Roman"/>
          <w:sz w:val="28"/>
          <w:szCs w:val="28"/>
        </w:rPr>
        <w:t>Извещение б/н о проведении настоящего конкурса было опубликовано в газете «Власть Советов» №</w:t>
      </w:r>
      <w:r w:rsidR="00A31084">
        <w:rPr>
          <w:rFonts w:ascii="Times New Roman" w:hAnsi="Times New Roman" w:cs="Times New Roman"/>
          <w:sz w:val="28"/>
          <w:szCs w:val="28"/>
        </w:rPr>
        <w:t>43</w:t>
      </w:r>
      <w:r w:rsidR="00211877">
        <w:rPr>
          <w:rFonts w:ascii="Times New Roman" w:hAnsi="Times New Roman" w:cs="Times New Roman"/>
          <w:sz w:val="28"/>
          <w:szCs w:val="28"/>
        </w:rPr>
        <w:t xml:space="preserve"> (10</w:t>
      </w:r>
      <w:r w:rsidR="00A31084">
        <w:rPr>
          <w:rFonts w:ascii="Times New Roman" w:hAnsi="Times New Roman" w:cs="Times New Roman"/>
          <w:sz w:val="28"/>
          <w:szCs w:val="28"/>
        </w:rPr>
        <w:t>623</w:t>
      </w:r>
      <w:r w:rsidR="002118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31084">
        <w:rPr>
          <w:rFonts w:ascii="Times New Roman" w:hAnsi="Times New Roman" w:cs="Times New Roman"/>
          <w:sz w:val="28"/>
          <w:szCs w:val="28"/>
        </w:rPr>
        <w:t>3</w:t>
      </w:r>
      <w:r w:rsidRPr="009B5BDF">
        <w:rPr>
          <w:rFonts w:ascii="Times New Roman" w:hAnsi="Times New Roman" w:cs="Times New Roman"/>
          <w:sz w:val="28"/>
          <w:szCs w:val="28"/>
        </w:rPr>
        <w:t xml:space="preserve"> </w:t>
      </w:r>
      <w:r w:rsidR="00A31084">
        <w:rPr>
          <w:rFonts w:ascii="Times New Roman" w:hAnsi="Times New Roman" w:cs="Times New Roman"/>
          <w:sz w:val="28"/>
          <w:szCs w:val="28"/>
        </w:rPr>
        <w:t>ноября</w:t>
      </w:r>
      <w:r w:rsidRPr="009B5BD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1877">
        <w:rPr>
          <w:rFonts w:ascii="Times New Roman" w:hAnsi="Times New Roman" w:cs="Times New Roman"/>
          <w:sz w:val="28"/>
          <w:szCs w:val="28"/>
        </w:rPr>
        <w:t>3</w:t>
      </w:r>
      <w:r w:rsidRPr="009B5BDF">
        <w:rPr>
          <w:rFonts w:ascii="Times New Roman" w:hAnsi="Times New Roman" w:cs="Times New Roman"/>
          <w:sz w:val="28"/>
          <w:szCs w:val="28"/>
        </w:rPr>
        <w:t xml:space="preserve"> года и размещено на официальном сайте </w:t>
      </w:r>
      <w:hyperlink r:id="rId9" w:history="1"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www</w:t>
        </w:r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</w:t>
        </w:r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viselki</w:t>
        </w:r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r w:rsidRPr="009B5B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net</w:t>
        </w:r>
      </w:hyperlink>
      <w:r w:rsidRPr="009B5BD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0648" w:rsidRPr="00000648">
        <w:rPr>
          <w:rFonts w:ascii="Times New Roman" w:hAnsi="Times New Roman" w:cs="Times New Roman"/>
          <w:bCs/>
          <w:sz w:val="28"/>
          <w:szCs w:val="28"/>
        </w:rPr>
        <w:t>31октябр</w:t>
      </w:r>
      <w:r w:rsidR="00211877" w:rsidRPr="00000648">
        <w:rPr>
          <w:rFonts w:ascii="Times New Roman" w:hAnsi="Times New Roman" w:cs="Times New Roman"/>
          <w:bCs/>
          <w:sz w:val="28"/>
          <w:szCs w:val="28"/>
        </w:rPr>
        <w:t>я</w:t>
      </w:r>
      <w:r w:rsidRPr="00A310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21187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AE1C0C" w:rsidRPr="002E69CB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9CB">
        <w:rPr>
          <w:rFonts w:ascii="Times New Roman" w:hAnsi="Times New Roman" w:cs="Times New Roman"/>
          <w:bCs/>
          <w:sz w:val="28"/>
          <w:szCs w:val="28"/>
        </w:rPr>
        <w:t>2. МЕСТО, ДЕНЬ И ВРЕМЯ ВСКРЫТИЯ КОНВЕРТОВ С ЗАЯВКАМИ</w:t>
      </w:r>
    </w:p>
    <w:p w:rsidR="00AE1C0C" w:rsidRPr="002E69CB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9CB">
        <w:rPr>
          <w:rFonts w:ascii="Times New Roman" w:hAnsi="Times New Roman" w:cs="Times New Roman"/>
          <w:bCs/>
          <w:sz w:val="28"/>
          <w:szCs w:val="28"/>
        </w:rPr>
        <w:t>НА УЧАСТИЕ В ОТКРЫТОМ КОНКУРСЕ: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Выселки, улица Ленина, 37, кабинет 16, 2 этаж, </w:t>
      </w:r>
      <w:r w:rsidR="00A31084">
        <w:rPr>
          <w:rFonts w:ascii="Times New Roman" w:hAnsi="Times New Roman" w:cs="Times New Roman"/>
          <w:sz w:val="28"/>
          <w:szCs w:val="28"/>
        </w:rPr>
        <w:t>30</w:t>
      </w:r>
      <w:r w:rsidR="00211877">
        <w:rPr>
          <w:rFonts w:ascii="Times New Roman" w:hAnsi="Times New Roman" w:cs="Times New Roman"/>
          <w:sz w:val="28"/>
          <w:szCs w:val="28"/>
        </w:rPr>
        <w:t xml:space="preserve"> </w:t>
      </w:r>
      <w:r w:rsidR="00A31084">
        <w:rPr>
          <w:rFonts w:ascii="Times New Roman" w:hAnsi="Times New Roman" w:cs="Times New Roman"/>
          <w:sz w:val="28"/>
          <w:szCs w:val="28"/>
        </w:rPr>
        <w:t>ноябр</w:t>
      </w:r>
      <w:r w:rsidR="002118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1187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10 час. 00 мин. (по московскому времени)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D3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СОСТАВ КОМИССИИ:</w:t>
      </w:r>
    </w:p>
    <w:p w:rsidR="00AE1C0C" w:rsidRPr="006D331D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31D">
        <w:rPr>
          <w:rFonts w:ascii="Times New Roman" w:hAnsi="Times New Roman" w:cs="Times New Roman"/>
          <w:bCs/>
          <w:sz w:val="28"/>
          <w:szCs w:val="28"/>
        </w:rPr>
        <w:t>Состав комиссии по вскрытию конвертов с заявками на участие в открытом конкурсе на право размещения нестационарных торговых объектов на территории муниципального образования Выселковский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комиссия) определен постановлением администрации муниципального образования Выселковский район от 7 июня 2021 года №623 «О комиссии по предоставлению права на размещение нестационарных торговых объектов на территории муниципального образования Выселковский район»</w:t>
      </w:r>
      <w:r w:rsidRPr="006D331D">
        <w:rPr>
          <w:rFonts w:ascii="Times New Roman" w:hAnsi="Times New Roman" w:cs="Times New Roman"/>
          <w:bCs/>
          <w:sz w:val="28"/>
          <w:szCs w:val="28"/>
        </w:rPr>
        <w:t>.</w:t>
      </w:r>
    </w:p>
    <w:p w:rsidR="009B20C2" w:rsidRDefault="00AE1C0C" w:rsidP="00AE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31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E1C0C" w:rsidRPr="006D331D" w:rsidRDefault="00AE1C0C" w:rsidP="00AE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31D">
        <w:rPr>
          <w:rFonts w:ascii="Times New Roman" w:hAnsi="Times New Roman" w:cs="Times New Roman"/>
          <w:sz w:val="28"/>
          <w:szCs w:val="28"/>
        </w:rPr>
        <w:t>На заседании комиссии</w:t>
      </w:r>
      <w:r w:rsidRPr="006D33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331D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AE1C0C" w:rsidRPr="006D331D" w:rsidTr="00EF104A">
        <w:tc>
          <w:tcPr>
            <w:tcW w:w="4219" w:type="dxa"/>
          </w:tcPr>
          <w:p w:rsidR="00AE1C0C" w:rsidRPr="002829C2" w:rsidRDefault="00AE1C0C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Коробова </w:t>
            </w:r>
          </w:p>
          <w:p w:rsidR="00AE1C0C" w:rsidRPr="002829C2" w:rsidRDefault="00AE1C0C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5635" w:type="dxa"/>
          </w:tcPr>
          <w:p w:rsidR="00AE1C0C" w:rsidRPr="002829C2" w:rsidRDefault="00AE1C0C" w:rsidP="00E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муниципального  образования    Выселковский район,   председатель комиссии;</w:t>
            </w:r>
          </w:p>
        </w:tc>
      </w:tr>
      <w:tr w:rsidR="009B20C2" w:rsidTr="009B20C2">
        <w:tc>
          <w:tcPr>
            <w:tcW w:w="4219" w:type="dxa"/>
            <w:hideMark/>
          </w:tcPr>
          <w:p w:rsidR="009B20C2" w:rsidRDefault="009B20C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Сапсай </w:t>
            </w:r>
          </w:p>
          <w:p w:rsidR="009B20C2" w:rsidRDefault="009B20C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35" w:type="dxa"/>
            <w:hideMark/>
          </w:tcPr>
          <w:p w:rsidR="009B20C2" w:rsidRDefault="009B2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 образования    Выселковский район,   заместитель председателя комиссии;</w:t>
            </w:r>
          </w:p>
        </w:tc>
      </w:tr>
      <w:tr w:rsidR="00AE1C0C" w:rsidRPr="006D331D" w:rsidTr="00EF104A">
        <w:tc>
          <w:tcPr>
            <w:tcW w:w="4219" w:type="dxa"/>
          </w:tcPr>
          <w:p w:rsidR="00AE1C0C" w:rsidRPr="002829C2" w:rsidRDefault="00AE1C0C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Хлыстун</w:t>
            </w:r>
          </w:p>
          <w:p w:rsidR="00AE1C0C" w:rsidRPr="002829C2" w:rsidRDefault="00AE1C0C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Александра Владимировна</w:t>
            </w:r>
          </w:p>
        </w:tc>
        <w:tc>
          <w:tcPr>
            <w:tcW w:w="5635" w:type="dxa"/>
          </w:tcPr>
          <w:p w:rsidR="00AE1C0C" w:rsidRPr="002829C2" w:rsidRDefault="00AE1C0C" w:rsidP="00E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начальник  отдела  развития потребительской сферы и ценообразования администрации муниципального        образования     Выселковский   район, секретарь комиссии.</w:t>
            </w:r>
          </w:p>
        </w:tc>
      </w:tr>
      <w:tr w:rsidR="00AE1C0C" w:rsidRPr="006D331D" w:rsidTr="00EF104A">
        <w:tc>
          <w:tcPr>
            <w:tcW w:w="4219" w:type="dxa"/>
          </w:tcPr>
          <w:p w:rsidR="00AE1C0C" w:rsidRPr="002829C2" w:rsidRDefault="00AE1C0C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AE1C0C" w:rsidRPr="002829C2" w:rsidRDefault="00AE1C0C" w:rsidP="00EF104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AF4031" w:rsidRPr="006D331D" w:rsidTr="00EF104A">
        <w:tc>
          <w:tcPr>
            <w:tcW w:w="4219" w:type="dxa"/>
          </w:tcPr>
          <w:p w:rsidR="00AF4031" w:rsidRPr="002829C2" w:rsidRDefault="00AF4031" w:rsidP="00AF4031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</w:p>
          <w:p w:rsidR="00AF4031" w:rsidRPr="002829C2" w:rsidRDefault="00AF4031" w:rsidP="00AF4031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Елена Алексеевна</w:t>
            </w:r>
          </w:p>
        </w:tc>
        <w:tc>
          <w:tcPr>
            <w:tcW w:w="5635" w:type="dxa"/>
          </w:tcPr>
          <w:p w:rsidR="00AF4031" w:rsidRPr="002829C2" w:rsidRDefault="00AF4031" w:rsidP="00AF4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администрации муниципального            образования   Выселковский  район;</w:t>
            </w:r>
          </w:p>
        </w:tc>
      </w:tr>
      <w:tr w:rsidR="00AE1C0C" w:rsidRPr="006D331D" w:rsidTr="00EF104A">
        <w:tc>
          <w:tcPr>
            <w:tcW w:w="4219" w:type="dxa"/>
          </w:tcPr>
          <w:p w:rsidR="00AE1C0C" w:rsidRPr="002829C2" w:rsidRDefault="00AE1C0C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Галиулин </w:t>
            </w:r>
          </w:p>
          <w:p w:rsidR="00AE1C0C" w:rsidRPr="002829C2" w:rsidRDefault="00AE1C0C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Виктор Сергеевич</w:t>
            </w:r>
          </w:p>
        </w:tc>
        <w:tc>
          <w:tcPr>
            <w:tcW w:w="5635" w:type="dxa"/>
          </w:tcPr>
          <w:p w:rsidR="00AE1C0C" w:rsidRPr="002829C2" w:rsidRDefault="00E708C4" w:rsidP="00E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</w:t>
            </w:r>
            <w:r w:rsidR="00AE1C0C"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 архитектуры и  градостроительства администрации муниципального образо- вания Выселковский район</w:t>
            </w:r>
          </w:p>
        </w:tc>
      </w:tr>
      <w:tr w:rsidR="00AE1C0C" w:rsidRPr="006D331D" w:rsidTr="00EF104A">
        <w:tc>
          <w:tcPr>
            <w:tcW w:w="4219" w:type="dxa"/>
          </w:tcPr>
          <w:p w:rsidR="00AE1C0C" w:rsidRPr="002829C2" w:rsidRDefault="00AF4031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Лаврова</w:t>
            </w:r>
          </w:p>
          <w:p w:rsidR="00AF4031" w:rsidRPr="002829C2" w:rsidRDefault="00AF4031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5635" w:type="dxa"/>
          </w:tcPr>
          <w:p w:rsidR="00AE1C0C" w:rsidRPr="002829C2" w:rsidRDefault="00E708C4" w:rsidP="00E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F4031" w:rsidRPr="002829C2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территориального общественного самоуправления №2 муниципального образования </w:t>
            </w:r>
            <w:r w:rsidR="00AF4031" w:rsidRPr="00282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Выселковское сельское поселение;</w:t>
            </w:r>
          </w:p>
        </w:tc>
      </w:tr>
      <w:tr w:rsidR="00AE1C0C" w:rsidRPr="006D331D" w:rsidTr="00EF104A">
        <w:tc>
          <w:tcPr>
            <w:tcW w:w="4219" w:type="dxa"/>
          </w:tcPr>
          <w:p w:rsidR="00AE1C0C" w:rsidRPr="002829C2" w:rsidRDefault="00AF4031" w:rsidP="00EF104A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Пазий </w:t>
            </w:r>
          </w:p>
          <w:p w:rsidR="00AF4031" w:rsidRPr="002829C2" w:rsidRDefault="00AF4031" w:rsidP="00AF4031">
            <w:pPr>
              <w:ind w:firstLine="142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5635" w:type="dxa"/>
          </w:tcPr>
          <w:p w:rsidR="00AE1C0C" w:rsidRPr="002829C2" w:rsidRDefault="00AF4031" w:rsidP="00AF4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управлению муниципальным имуществом и земельным вопросам администрации муниципального            образования   Выселковский  район.</w:t>
            </w:r>
          </w:p>
        </w:tc>
      </w:tr>
    </w:tbl>
    <w:p w:rsidR="00AE1C0C" w:rsidRPr="006D331D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331D">
        <w:rPr>
          <w:rFonts w:ascii="Times New Roman" w:hAnsi="Times New Roman" w:cs="Times New Roman"/>
          <w:sz w:val="28"/>
          <w:szCs w:val="28"/>
        </w:rPr>
        <w:t xml:space="preserve">На заседании комиссии присутствовали </w:t>
      </w:r>
      <w:r w:rsidR="009B20C2">
        <w:rPr>
          <w:rFonts w:ascii="Times New Roman" w:hAnsi="Times New Roman" w:cs="Times New Roman"/>
          <w:sz w:val="28"/>
          <w:szCs w:val="28"/>
        </w:rPr>
        <w:t>7</w:t>
      </w:r>
      <w:r w:rsidRPr="006D331D">
        <w:rPr>
          <w:rFonts w:ascii="Times New Roman" w:hAnsi="Times New Roman" w:cs="Times New Roman"/>
          <w:sz w:val="28"/>
          <w:szCs w:val="28"/>
        </w:rPr>
        <w:t xml:space="preserve"> (</w:t>
      </w:r>
      <w:r w:rsidR="009B20C2">
        <w:rPr>
          <w:rFonts w:ascii="Times New Roman" w:hAnsi="Times New Roman" w:cs="Times New Roman"/>
          <w:sz w:val="28"/>
          <w:szCs w:val="28"/>
        </w:rPr>
        <w:t>сем</w:t>
      </w:r>
      <w:r w:rsidRPr="006D331D">
        <w:rPr>
          <w:rFonts w:ascii="Times New Roman" w:hAnsi="Times New Roman" w:cs="Times New Roman"/>
          <w:sz w:val="28"/>
          <w:szCs w:val="28"/>
        </w:rPr>
        <w:t xml:space="preserve">ь) членов комиссии из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331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восьм</w:t>
      </w:r>
      <w:r w:rsidRPr="006D331D">
        <w:rPr>
          <w:rFonts w:ascii="Times New Roman" w:hAnsi="Times New Roman" w:cs="Times New Roman"/>
          <w:sz w:val="28"/>
          <w:szCs w:val="28"/>
        </w:rPr>
        <w:t xml:space="preserve">и). </w:t>
      </w:r>
      <w:r>
        <w:rPr>
          <w:rFonts w:ascii="Times New Roman" w:hAnsi="Times New Roman" w:cs="Times New Roman"/>
          <w:sz w:val="28"/>
          <w:szCs w:val="28"/>
        </w:rPr>
        <w:t xml:space="preserve">Кворум имеется. </w:t>
      </w:r>
      <w:r w:rsidRPr="006D331D">
        <w:rPr>
          <w:rFonts w:ascii="Times New Roman" w:hAnsi="Times New Roman" w:cs="Times New Roman"/>
          <w:sz w:val="28"/>
          <w:szCs w:val="28"/>
        </w:rPr>
        <w:t>Комиссия правомочна.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C314B">
        <w:rPr>
          <w:rFonts w:ascii="Times New Roman" w:hAnsi="Times New Roman" w:cs="Times New Roman"/>
          <w:sz w:val="28"/>
          <w:szCs w:val="28"/>
        </w:rPr>
        <w:t>Решили: открыть конкурс. Голосовали:  «ЗА» -  единогласно, «ПРОТИВ» -  нет.</w:t>
      </w:r>
    </w:p>
    <w:p w:rsidR="00AE1C0C" w:rsidRPr="009451AB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451AB">
        <w:rPr>
          <w:rFonts w:ascii="Times New Roman" w:hAnsi="Times New Roman" w:cs="Times New Roman"/>
          <w:sz w:val="28"/>
          <w:szCs w:val="28"/>
        </w:rPr>
        <w:t>.</w:t>
      </w:r>
      <w:r w:rsidRPr="009451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ПРЕДМЕТ ОТКРЫТОГО КОНКУРСА</w:t>
      </w:r>
      <w:r w:rsidRPr="009451AB">
        <w:rPr>
          <w:rFonts w:ascii="Times New Roman" w:hAnsi="Times New Roman" w:cs="Times New Roman"/>
          <w:sz w:val="28"/>
          <w:szCs w:val="28"/>
        </w:rPr>
        <w:t>:</w:t>
      </w:r>
    </w:p>
    <w:p w:rsidR="00AE1C0C" w:rsidRDefault="00AE1C0C" w:rsidP="00AE1C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1AB">
        <w:rPr>
          <w:rFonts w:ascii="Times New Roman" w:hAnsi="Times New Roman" w:cs="Times New Roman"/>
          <w:sz w:val="28"/>
          <w:szCs w:val="28"/>
        </w:rPr>
        <w:t>Предоставление права на размещение нестационарных торговых объектов на территории муниципального образования Выселковский район</w:t>
      </w:r>
      <w:r>
        <w:rPr>
          <w:rFonts w:ascii="Times New Roman" w:hAnsi="Times New Roman" w:cs="Times New Roman"/>
          <w:sz w:val="28"/>
          <w:szCs w:val="28"/>
        </w:rPr>
        <w:t>, согласно таблице</w:t>
      </w:r>
      <w:r w:rsidRPr="009451A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977"/>
        <w:gridCol w:w="1276"/>
        <w:gridCol w:w="1276"/>
        <w:gridCol w:w="1275"/>
        <w:gridCol w:w="992"/>
      </w:tblGrid>
      <w:tr w:rsidR="002829C2" w:rsidRPr="00867DE0" w:rsidTr="00D96DA6">
        <w:tc>
          <w:tcPr>
            <w:tcW w:w="81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№ лота/ порядковый номер НТО в схеме</w:t>
            </w:r>
          </w:p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Адрес места размещения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  <w:tc>
          <w:tcPr>
            <w:tcW w:w="1276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Площадь НТО, кв.м.</w:t>
            </w:r>
          </w:p>
        </w:tc>
        <w:tc>
          <w:tcPr>
            <w:tcW w:w="1275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Специализация НТО</w:t>
            </w:r>
          </w:p>
        </w:tc>
        <w:tc>
          <w:tcPr>
            <w:tcW w:w="992" w:type="dxa"/>
          </w:tcPr>
          <w:p w:rsidR="002829C2" w:rsidRPr="002829C2" w:rsidRDefault="002829C2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9C2">
              <w:rPr>
                <w:rFonts w:ascii="Times New Roman" w:hAnsi="Times New Roman" w:cs="Times New Roman"/>
                <w:sz w:val="24"/>
                <w:szCs w:val="24"/>
              </w:rPr>
              <w:t>Период размещения</w:t>
            </w:r>
          </w:p>
        </w:tc>
      </w:tr>
      <w:tr w:rsidR="00A31084" w:rsidRPr="00B57831" w:rsidTr="00D96DA6">
        <w:tc>
          <w:tcPr>
            <w:tcW w:w="817" w:type="dxa"/>
          </w:tcPr>
          <w:p w:rsidR="00A31084" w:rsidRPr="00A31084" w:rsidRDefault="00A31084" w:rsidP="00CA0B77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</w:tcPr>
          <w:p w:rsidR="00000648" w:rsidRDefault="00A31084" w:rsidP="00CA0B77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 xml:space="preserve">Лот </w:t>
            </w:r>
          </w:p>
          <w:p w:rsidR="00A31084" w:rsidRPr="00A31084" w:rsidRDefault="00A31084" w:rsidP="00CA0B77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№1/3</w:t>
            </w:r>
          </w:p>
        </w:tc>
        <w:tc>
          <w:tcPr>
            <w:tcW w:w="2977" w:type="dxa"/>
          </w:tcPr>
          <w:p w:rsidR="00A31084" w:rsidRPr="00A31084" w:rsidRDefault="00A31084" w:rsidP="00CA0B77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Хут.Бейсужек Второй вблизи нежилого здания по ул.Октябрьская,10</w:t>
            </w:r>
          </w:p>
        </w:tc>
        <w:tc>
          <w:tcPr>
            <w:tcW w:w="1276" w:type="dxa"/>
          </w:tcPr>
          <w:p w:rsidR="00A31084" w:rsidRPr="00A31084" w:rsidRDefault="00A31084" w:rsidP="00CA0B77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276" w:type="dxa"/>
          </w:tcPr>
          <w:p w:rsidR="00A31084" w:rsidRPr="00A31084" w:rsidRDefault="00A31084" w:rsidP="00CA0B77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15/1</w:t>
            </w:r>
          </w:p>
        </w:tc>
        <w:tc>
          <w:tcPr>
            <w:tcW w:w="1275" w:type="dxa"/>
          </w:tcPr>
          <w:p w:rsidR="00A31084" w:rsidRPr="00A31084" w:rsidRDefault="00A31084" w:rsidP="00CA0B77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Плодоовощная продукция</w:t>
            </w:r>
          </w:p>
        </w:tc>
        <w:tc>
          <w:tcPr>
            <w:tcW w:w="992" w:type="dxa"/>
          </w:tcPr>
          <w:p w:rsidR="00A31084" w:rsidRPr="00A31084" w:rsidRDefault="00A31084" w:rsidP="00CA0B77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До 5-ти лет</w:t>
            </w:r>
          </w:p>
        </w:tc>
      </w:tr>
      <w:tr w:rsidR="00A31084" w:rsidRPr="00B57831" w:rsidTr="00D96DA6">
        <w:tc>
          <w:tcPr>
            <w:tcW w:w="817" w:type="dxa"/>
          </w:tcPr>
          <w:p w:rsidR="00A31084" w:rsidRPr="00A31084" w:rsidRDefault="00A31084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Лот №2/4</w:t>
            </w:r>
          </w:p>
        </w:tc>
        <w:tc>
          <w:tcPr>
            <w:tcW w:w="2977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Хут.Бейсужек Второй вблизи нежилого здания по ул.Октябрьская,10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20/1</w:t>
            </w:r>
          </w:p>
        </w:tc>
        <w:tc>
          <w:tcPr>
            <w:tcW w:w="1275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До 5-ти лет</w:t>
            </w:r>
          </w:p>
        </w:tc>
      </w:tr>
      <w:tr w:rsidR="00A31084" w:rsidRPr="00B57831" w:rsidTr="00D96DA6">
        <w:tc>
          <w:tcPr>
            <w:tcW w:w="817" w:type="dxa"/>
          </w:tcPr>
          <w:p w:rsidR="00A31084" w:rsidRPr="00A31084" w:rsidRDefault="00A31084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000648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 xml:space="preserve">ЛОТ </w:t>
            </w:r>
          </w:p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№3/6</w:t>
            </w:r>
          </w:p>
        </w:tc>
        <w:tc>
          <w:tcPr>
            <w:tcW w:w="2977" w:type="dxa"/>
          </w:tcPr>
          <w:p w:rsidR="00A31084" w:rsidRPr="00A31084" w:rsidRDefault="00A31084" w:rsidP="00DF3E2F">
            <w:pPr>
              <w:pStyle w:val="formattexttopleveltext"/>
              <w:jc w:val="center"/>
            </w:pPr>
            <w:r w:rsidRPr="00A31084">
              <w:t>Ст-ца Березанская ул.Ленина (напротив офисного здания Кубанского филиала АО «Агрогард» ул.Ленина, д.28-е)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pStyle w:val="formattexttopleveltext"/>
              <w:jc w:val="center"/>
            </w:pPr>
            <w:r w:rsidRPr="00A31084">
              <w:t>Киоск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pStyle w:val="formattexttopleveltext"/>
              <w:jc w:val="center"/>
            </w:pPr>
            <w:r w:rsidRPr="00A31084">
              <w:t>9,0/1</w:t>
            </w:r>
          </w:p>
        </w:tc>
        <w:tc>
          <w:tcPr>
            <w:tcW w:w="1275" w:type="dxa"/>
          </w:tcPr>
          <w:p w:rsidR="00A31084" w:rsidRPr="00A31084" w:rsidRDefault="00A31084" w:rsidP="00DF3E2F">
            <w:pPr>
              <w:pStyle w:val="formattexttopleveltext"/>
              <w:jc w:val="center"/>
            </w:pPr>
            <w:r w:rsidRPr="00A31084">
              <w:t>Периодические печатные издания</w:t>
            </w:r>
          </w:p>
        </w:tc>
        <w:tc>
          <w:tcPr>
            <w:tcW w:w="992" w:type="dxa"/>
          </w:tcPr>
          <w:p w:rsidR="00A31084" w:rsidRPr="00A31084" w:rsidRDefault="00A31084" w:rsidP="00DF3E2F">
            <w:pPr>
              <w:pStyle w:val="formattexttopleveltext"/>
              <w:jc w:val="center"/>
            </w:pPr>
            <w:r w:rsidRPr="00A31084">
              <w:t>До 5-ти лет</w:t>
            </w:r>
          </w:p>
        </w:tc>
      </w:tr>
      <w:tr w:rsidR="00A31084" w:rsidRPr="00B57831" w:rsidTr="00D96DA6">
        <w:tc>
          <w:tcPr>
            <w:tcW w:w="817" w:type="dxa"/>
          </w:tcPr>
          <w:p w:rsidR="00A31084" w:rsidRPr="00A31084" w:rsidRDefault="00A31084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8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000648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 xml:space="preserve">ЛОТ </w:t>
            </w:r>
          </w:p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№4 / 7</w:t>
            </w:r>
          </w:p>
        </w:tc>
        <w:tc>
          <w:tcPr>
            <w:tcW w:w="2977" w:type="dxa"/>
          </w:tcPr>
          <w:p w:rsidR="00A31084" w:rsidRPr="00A31084" w:rsidRDefault="00A31084" w:rsidP="00DF3E2F">
            <w:pPr>
              <w:pStyle w:val="formattexttopleveltext"/>
              <w:jc w:val="center"/>
            </w:pPr>
            <w:r w:rsidRPr="00A31084">
              <w:t>Ст-ца Березанская ул.Почтовая (вблизи нежилого строения №39)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pStyle w:val="formattexttopleveltext"/>
              <w:jc w:val="center"/>
            </w:pPr>
            <w:r w:rsidRPr="00A31084">
              <w:t>Елочный базар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pStyle w:val="formattexttopleveltext"/>
              <w:jc w:val="center"/>
            </w:pPr>
            <w:r w:rsidRPr="00A31084">
              <w:t>20,0/1</w:t>
            </w:r>
          </w:p>
        </w:tc>
        <w:tc>
          <w:tcPr>
            <w:tcW w:w="1275" w:type="dxa"/>
          </w:tcPr>
          <w:p w:rsidR="00A31084" w:rsidRPr="00A31084" w:rsidRDefault="00A31084" w:rsidP="00DF3E2F">
            <w:pPr>
              <w:pStyle w:val="formattexttopleveltext"/>
              <w:jc w:val="center"/>
            </w:pPr>
            <w:r w:rsidRPr="00A31084">
              <w:t>Хвойные деревья</w:t>
            </w:r>
          </w:p>
        </w:tc>
        <w:tc>
          <w:tcPr>
            <w:tcW w:w="992" w:type="dxa"/>
          </w:tcPr>
          <w:p w:rsidR="00A31084" w:rsidRPr="00A31084" w:rsidRDefault="00A31084" w:rsidP="00DF3E2F">
            <w:pPr>
              <w:pStyle w:val="formattexttopleveltext"/>
              <w:jc w:val="center"/>
            </w:pPr>
            <w:r w:rsidRPr="00A31084">
              <w:t>15 декабря -7 января</w:t>
            </w:r>
          </w:p>
        </w:tc>
      </w:tr>
      <w:tr w:rsidR="00A31084" w:rsidRPr="00B57831" w:rsidTr="00D96DA6">
        <w:tc>
          <w:tcPr>
            <w:tcW w:w="817" w:type="dxa"/>
          </w:tcPr>
          <w:p w:rsidR="00A31084" w:rsidRPr="00A31084" w:rsidRDefault="00A31084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8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000648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 xml:space="preserve">ЛОТ </w:t>
            </w:r>
          </w:p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№5 /17.</w:t>
            </w:r>
          </w:p>
        </w:tc>
        <w:tc>
          <w:tcPr>
            <w:tcW w:w="2977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Ст.Выселки ул.Ленина (между строениями №№41,43)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9,0/1</w:t>
            </w:r>
          </w:p>
        </w:tc>
        <w:tc>
          <w:tcPr>
            <w:tcW w:w="1275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Периодические печатные издания</w:t>
            </w:r>
          </w:p>
        </w:tc>
        <w:tc>
          <w:tcPr>
            <w:tcW w:w="992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До 5-ти лет</w:t>
            </w:r>
          </w:p>
        </w:tc>
      </w:tr>
      <w:tr w:rsidR="00A31084" w:rsidRPr="00B57831" w:rsidTr="00D96DA6">
        <w:tc>
          <w:tcPr>
            <w:tcW w:w="817" w:type="dxa"/>
          </w:tcPr>
          <w:p w:rsidR="00A31084" w:rsidRPr="00A31084" w:rsidRDefault="00A31084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8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ЛОТ №6 /21.</w:t>
            </w:r>
          </w:p>
        </w:tc>
        <w:tc>
          <w:tcPr>
            <w:tcW w:w="2977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Ст.Выселки ул.Ленина (между строениями №№41,43)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Автофургон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20,0/1</w:t>
            </w:r>
          </w:p>
        </w:tc>
        <w:tc>
          <w:tcPr>
            <w:tcW w:w="1275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992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До 5-ти лет</w:t>
            </w:r>
          </w:p>
        </w:tc>
      </w:tr>
      <w:tr w:rsidR="00A31084" w:rsidRPr="00B57831" w:rsidTr="00D96DA6">
        <w:tc>
          <w:tcPr>
            <w:tcW w:w="817" w:type="dxa"/>
          </w:tcPr>
          <w:p w:rsidR="00A31084" w:rsidRPr="00A31084" w:rsidRDefault="00A31084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8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ЛОТ №7/19</w:t>
            </w:r>
          </w:p>
        </w:tc>
        <w:tc>
          <w:tcPr>
            <w:tcW w:w="2977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Ст.Выселки угол пер.Восточный, ул.Ленина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1275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Хвойные деревья</w:t>
            </w:r>
          </w:p>
        </w:tc>
        <w:tc>
          <w:tcPr>
            <w:tcW w:w="992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15 декабря-7 января</w:t>
            </w:r>
          </w:p>
        </w:tc>
      </w:tr>
      <w:tr w:rsidR="00A31084" w:rsidRPr="00B57831" w:rsidTr="00D96DA6">
        <w:tc>
          <w:tcPr>
            <w:tcW w:w="817" w:type="dxa"/>
          </w:tcPr>
          <w:p w:rsidR="00A31084" w:rsidRPr="00A31084" w:rsidRDefault="00A31084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8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ЛОТ №8/20</w:t>
            </w:r>
          </w:p>
        </w:tc>
        <w:tc>
          <w:tcPr>
            <w:tcW w:w="2977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Ст.Выселки угол пер.Восточный, ул.Ленина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1275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Хвойные деревья</w:t>
            </w:r>
          </w:p>
        </w:tc>
        <w:tc>
          <w:tcPr>
            <w:tcW w:w="992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15 декабря-7 января</w:t>
            </w:r>
          </w:p>
        </w:tc>
      </w:tr>
      <w:tr w:rsidR="00A31084" w:rsidRPr="00B57831" w:rsidTr="00D96DA6">
        <w:tc>
          <w:tcPr>
            <w:tcW w:w="817" w:type="dxa"/>
          </w:tcPr>
          <w:p w:rsidR="00A31084" w:rsidRPr="00A31084" w:rsidRDefault="00A31084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8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000648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 xml:space="preserve">ЛОТ </w:t>
            </w:r>
          </w:p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№9/3</w:t>
            </w:r>
          </w:p>
        </w:tc>
        <w:tc>
          <w:tcPr>
            <w:tcW w:w="2977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 xml:space="preserve">Ст.Новобейсугская ул.Базарная (вблизи магазина «Хозтовары ИП </w:t>
            </w:r>
            <w:r w:rsidRPr="00A31084">
              <w:rPr>
                <w:rFonts w:ascii="Times New Roman" w:hAnsi="Times New Roman" w:cs="Times New Roman"/>
              </w:rPr>
              <w:lastRenderedPageBreak/>
              <w:t>Голощаповой Н.С.»)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lastRenderedPageBreak/>
              <w:t>Киоск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9,0/1</w:t>
            </w:r>
          </w:p>
        </w:tc>
        <w:tc>
          <w:tcPr>
            <w:tcW w:w="1275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 xml:space="preserve">Периодические печатные </w:t>
            </w:r>
            <w:r w:rsidRPr="00A31084">
              <w:rPr>
                <w:rFonts w:ascii="Times New Roman" w:hAnsi="Times New Roman" w:cs="Times New Roman"/>
              </w:rPr>
              <w:lastRenderedPageBreak/>
              <w:t>издания</w:t>
            </w:r>
          </w:p>
        </w:tc>
        <w:tc>
          <w:tcPr>
            <w:tcW w:w="992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lastRenderedPageBreak/>
              <w:t>До 5-ти лет</w:t>
            </w:r>
          </w:p>
        </w:tc>
      </w:tr>
      <w:tr w:rsidR="00A31084" w:rsidRPr="00B57831" w:rsidTr="00D96DA6">
        <w:tc>
          <w:tcPr>
            <w:tcW w:w="817" w:type="dxa"/>
          </w:tcPr>
          <w:p w:rsidR="00A31084" w:rsidRPr="00A31084" w:rsidRDefault="00A31084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ЛОТ №10/5</w:t>
            </w:r>
          </w:p>
        </w:tc>
        <w:tc>
          <w:tcPr>
            <w:tcW w:w="2977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Ст.Новобейсугская ул.Базарная б/н, (угол ул.Ленина и ул.Базарной вблизи нежилого строения по ул.Ленина, д.17)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20,/1</w:t>
            </w:r>
          </w:p>
        </w:tc>
        <w:tc>
          <w:tcPr>
            <w:tcW w:w="1275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До 5 лет</w:t>
            </w:r>
          </w:p>
        </w:tc>
      </w:tr>
      <w:tr w:rsidR="00A31084" w:rsidRPr="00B57831" w:rsidTr="00D96DA6">
        <w:tc>
          <w:tcPr>
            <w:tcW w:w="817" w:type="dxa"/>
          </w:tcPr>
          <w:p w:rsidR="00A31084" w:rsidRPr="00A31084" w:rsidRDefault="00A31084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8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ЛОТ №11/6</w:t>
            </w:r>
          </w:p>
        </w:tc>
        <w:tc>
          <w:tcPr>
            <w:tcW w:w="2977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Ст.Новобейсугская ул.Горького, б/н (вблизи нежилого строения, д.115)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20,/1</w:t>
            </w:r>
          </w:p>
        </w:tc>
        <w:tc>
          <w:tcPr>
            <w:tcW w:w="1275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До 5 лет</w:t>
            </w:r>
          </w:p>
        </w:tc>
      </w:tr>
      <w:tr w:rsidR="00A31084" w:rsidRPr="00B57831" w:rsidTr="00D96DA6">
        <w:tc>
          <w:tcPr>
            <w:tcW w:w="817" w:type="dxa"/>
          </w:tcPr>
          <w:p w:rsidR="00A31084" w:rsidRPr="00A31084" w:rsidRDefault="00A31084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8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000648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 xml:space="preserve">ЛОТ </w:t>
            </w:r>
          </w:p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№12/ 2</w:t>
            </w:r>
          </w:p>
        </w:tc>
        <w:tc>
          <w:tcPr>
            <w:tcW w:w="2977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Ст-ца Новомалороссийская ул.Садовая (возле магазина «Гурман»)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9,0/1</w:t>
            </w:r>
          </w:p>
        </w:tc>
        <w:tc>
          <w:tcPr>
            <w:tcW w:w="1275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Периодические печатные издания</w:t>
            </w:r>
          </w:p>
        </w:tc>
        <w:tc>
          <w:tcPr>
            <w:tcW w:w="992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До 5-ти лет</w:t>
            </w:r>
          </w:p>
        </w:tc>
      </w:tr>
      <w:tr w:rsidR="00A31084" w:rsidRPr="00B57831" w:rsidTr="00D96DA6">
        <w:tc>
          <w:tcPr>
            <w:tcW w:w="817" w:type="dxa"/>
          </w:tcPr>
          <w:p w:rsidR="00A31084" w:rsidRPr="00A31084" w:rsidRDefault="00A31084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8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ЛОТ №13/4</w:t>
            </w:r>
          </w:p>
        </w:tc>
        <w:tc>
          <w:tcPr>
            <w:tcW w:w="2977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Ст-ца Новомалороссийская по ул.Красная на площадке перед нежилым строением №58 б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20,0/1</w:t>
            </w:r>
          </w:p>
        </w:tc>
        <w:tc>
          <w:tcPr>
            <w:tcW w:w="1275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До 5-ти лет</w:t>
            </w:r>
          </w:p>
        </w:tc>
      </w:tr>
      <w:tr w:rsidR="00A31084" w:rsidRPr="00B57831" w:rsidTr="00D96DA6">
        <w:tc>
          <w:tcPr>
            <w:tcW w:w="817" w:type="dxa"/>
          </w:tcPr>
          <w:p w:rsidR="00A31084" w:rsidRPr="00A31084" w:rsidRDefault="00A31084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8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ЛОТ №14/5</w:t>
            </w:r>
          </w:p>
        </w:tc>
        <w:tc>
          <w:tcPr>
            <w:tcW w:w="2977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Ст. Новомалороссийская по ул.Украинская перед сквером на асфальтированной площадке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20,0/1</w:t>
            </w:r>
          </w:p>
        </w:tc>
        <w:tc>
          <w:tcPr>
            <w:tcW w:w="1275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До 5-ти лет</w:t>
            </w:r>
          </w:p>
        </w:tc>
      </w:tr>
      <w:tr w:rsidR="00A31084" w:rsidRPr="00B57831" w:rsidTr="00D96DA6">
        <w:tc>
          <w:tcPr>
            <w:tcW w:w="817" w:type="dxa"/>
          </w:tcPr>
          <w:p w:rsidR="00A31084" w:rsidRPr="00A31084" w:rsidRDefault="00A31084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8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 xml:space="preserve">ЛОТ </w:t>
            </w:r>
          </w:p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 xml:space="preserve">№15 /1 </w:t>
            </w:r>
          </w:p>
        </w:tc>
        <w:tc>
          <w:tcPr>
            <w:tcW w:w="2977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Ст. Ногражданская ул.Урожайнаявблизи нежилого строения №14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10,0/1</w:t>
            </w:r>
          </w:p>
        </w:tc>
        <w:tc>
          <w:tcPr>
            <w:tcW w:w="1275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До 5-ти лет</w:t>
            </w:r>
          </w:p>
        </w:tc>
      </w:tr>
      <w:tr w:rsidR="00A31084" w:rsidRPr="00B57831" w:rsidTr="00D96DA6">
        <w:tc>
          <w:tcPr>
            <w:tcW w:w="817" w:type="dxa"/>
          </w:tcPr>
          <w:p w:rsidR="00A31084" w:rsidRPr="00A31084" w:rsidRDefault="00A31084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8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ЛОТ</w:t>
            </w:r>
          </w:p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 xml:space="preserve"> №16 /1</w:t>
            </w:r>
          </w:p>
        </w:tc>
        <w:tc>
          <w:tcPr>
            <w:tcW w:w="2977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Пос.Газырь ул.Мира (торговая площадь)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9,0/1</w:t>
            </w:r>
          </w:p>
        </w:tc>
        <w:tc>
          <w:tcPr>
            <w:tcW w:w="1275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Периодические печатные издания</w:t>
            </w:r>
          </w:p>
        </w:tc>
        <w:tc>
          <w:tcPr>
            <w:tcW w:w="992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До 5-ти лет</w:t>
            </w:r>
          </w:p>
        </w:tc>
      </w:tr>
      <w:tr w:rsidR="00A31084" w:rsidRPr="00B57831" w:rsidTr="00D96DA6">
        <w:tc>
          <w:tcPr>
            <w:tcW w:w="817" w:type="dxa"/>
          </w:tcPr>
          <w:p w:rsidR="00A31084" w:rsidRPr="00A31084" w:rsidRDefault="00A31084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8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 xml:space="preserve">ЛОТ </w:t>
            </w:r>
          </w:p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№17 /1</w:t>
            </w:r>
          </w:p>
        </w:tc>
        <w:tc>
          <w:tcPr>
            <w:tcW w:w="2977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Ст.Ирклиевская ул.Красная (вблизи магазина «Цветы, овощи и фрукты»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9,0/1</w:t>
            </w:r>
          </w:p>
        </w:tc>
        <w:tc>
          <w:tcPr>
            <w:tcW w:w="1275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Периодические печатные издания</w:t>
            </w:r>
          </w:p>
        </w:tc>
        <w:tc>
          <w:tcPr>
            <w:tcW w:w="992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До 5-ти лет</w:t>
            </w:r>
          </w:p>
        </w:tc>
      </w:tr>
      <w:tr w:rsidR="00A31084" w:rsidRPr="00B57831" w:rsidTr="00D96DA6">
        <w:tc>
          <w:tcPr>
            <w:tcW w:w="817" w:type="dxa"/>
          </w:tcPr>
          <w:p w:rsidR="00A31084" w:rsidRPr="00A31084" w:rsidRDefault="00A31084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8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 xml:space="preserve">ЛОТ </w:t>
            </w:r>
          </w:p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№18 /3</w:t>
            </w:r>
          </w:p>
        </w:tc>
        <w:tc>
          <w:tcPr>
            <w:tcW w:w="2977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Ст.Ирклиевская на открытой площадкен вблизи пересечения улицы Кооперативной и ул.Красной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8,0/1</w:t>
            </w:r>
          </w:p>
        </w:tc>
        <w:tc>
          <w:tcPr>
            <w:tcW w:w="1275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Плодоовощная продукция</w:t>
            </w:r>
          </w:p>
        </w:tc>
        <w:tc>
          <w:tcPr>
            <w:tcW w:w="992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До 5-ти лет</w:t>
            </w:r>
          </w:p>
        </w:tc>
      </w:tr>
      <w:tr w:rsidR="00A31084" w:rsidRPr="00B57831" w:rsidTr="00D96DA6">
        <w:tc>
          <w:tcPr>
            <w:tcW w:w="817" w:type="dxa"/>
          </w:tcPr>
          <w:p w:rsidR="00A31084" w:rsidRPr="00A31084" w:rsidRDefault="00A31084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8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 xml:space="preserve">ЛОТ </w:t>
            </w:r>
          </w:p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№19 / 1</w:t>
            </w:r>
          </w:p>
        </w:tc>
        <w:tc>
          <w:tcPr>
            <w:tcW w:w="2977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Ст.Крупская ул.Ленина вблизи нежилого строения №54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9,0/1</w:t>
            </w:r>
          </w:p>
        </w:tc>
        <w:tc>
          <w:tcPr>
            <w:tcW w:w="1275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Плодовощная продукция, бахчевые культуры</w:t>
            </w:r>
          </w:p>
        </w:tc>
        <w:tc>
          <w:tcPr>
            <w:tcW w:w="992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До 5-ти лет</w:t>
            </w:r>
          </w:p>
        </w:tc>
      </w:tr>
      <w:tr w:rsidR="00A31084" w:rsidRPr="00B57831" w:rsidTr="00D96DA6">
        <w:tc>
          <w:tcPr>
            <w:tcW w:w="817" w:type="dxa"/>
          </w:tcPr>
          <w:p w:rsidR="00A31084" w:rsidRPr="00A31084" w:rsidRDefault="00A31084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8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 xml:space="preserve">ЛОТ </w:t>
            </w:r>
          </w:p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№20 / 2</w:t>
            </w:r>
          </w:p>
        </w:tc>
        <w:tc>
          <w:tcPr>
            <w:tcW w:w="2977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Ст.Крупская ул.Ленина вблизи нежилого строения №54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9,0/1</w:t>
            </w:r>
          </w:p>
        </w:tc>
        <w:tc>
          <w:tcPr>
            <w:tcW w:w="1275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До 5-ти лет</w:t>
            </w:r>
          </w:p>
        </w:tc>
      </w:tr>
      <w:tr w:rsidR="00A31084" w:rsidRPr="00B57831" w:rsidTr="00D96DA6">
        <w:tc>
          <w:tcPr>
            <w:tcW w:w="817" w:type="dxa"/>
          </w:tcPr>
          <w:p w:rsidR="00A31084" w:rsidRPr="00A31084" w:rsidRDefault="00A31084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8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 xml:space="preserve">ЛОТ </w:t>
            </w:r>
          </w:p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№21 /1</w:t>
            </w:r>
          </w:p>
        </w:tc>
        <w:tc>
          <w:tcPr>
            <w:tcW w:w="2977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Пос.Первомайский ул.Школьная вблизи строения №111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Автомагазин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9,0/1</w:t>
            </w:r>
          </w:p>
        </w:tc>
        <w:tc>
          <w:tcPr>
            <w:tcW w:w="1275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Плодовощная продукция, бахчевые культуры</w:t>
            </w:r>
          </w:p>
        </w:tc>
        <w:tc>
          <w:tcPr>
            <w:tcW w:w="992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До 5-ти лет</w:t>
            </w:r>
          </w:p>
        </w:tc>
      </w:tr>
      <w:tr w:rsidR="00A31084" w:rsidRPr="00B57831" w:rsidTr="00D96DA6">
        <w:tc>
          <w:tcPr>
            <w:tcW w:w="817" w:type="dxa"/>
          </w:tcPr>
          <w:p w:rsidR="00A31084" w:rsidRPr="00A31084" w:rsidRDefault="00A31084" w:rsidP="00B8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08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 xml:space="preserve">ЛОТ </w:t>
            </w:r>
          </w:p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№22 /2</w:t>
            </w:r>
          </w:p>
        </w:tc>
        <w:tc>
          <w:tcPr>
            <w:tcW w:w="2977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Пос.Первомайский ул.Школьная вблизи строения №111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Торговая палатка</w:t>
            </w:r>
          </w:p>
        </w:tc>
        <w:tc>
          <w:tcPr>
            <w:tcW w:w="1276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9,0/1</w:t>
            </w:r>
          </w:p>
        </w:tc>
        <w:tc>
          <w:tcPr>
            <w:tcW w:w="1275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992" w:type="dxa"/>
          </w:tcPr>
          <w:p w:rsidR="00A31084" w:rsidRPr="00A31084" w:rsidRDefault="00A31084" w:rsidP="00DF3E2F">
            <w:pPr>
              <w:rPr>
                <w:rFonts w:ascii="Times New Roman" w:hAnsi="Times New Roman" w:cs="Times New Roman"/>
              </w:rPr>
            </w:pPr>
            <w:r w:rsidRPr="00A31084">
              <w:rPr>
                <w:rFonts w:ascii="Times New Roman" w:hAnsi="Times New Roman" w:cs="Times New Roman"/>
              </w:rPr>
              <w:t>До 5-ти лет</w:t>
            </w:r>
          </w:p>
        </w:tc>
      </w:tr>
    </w:tbl>
    <w:p w:rsidR="008E152D" w:rsidRPr="008E152D" w:rsidRDefault="00AE1C0C" w:rsidP="008E15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До окончания указанного в конкурсной документации срока подачи  заявок на участие в Конкурсе – </w:t>
      </w:r>
      <w:r w:rsidR="00A3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</w:t>
      </w:r>
      <w:r w:rsid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BC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0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</w:t>
      </w:r>
      <w:r w:rsidR="008E152D"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лотам:</w:t>
      </w:r>
    </w:p>
    <w:p w:rsidR="008E152D" w:rsidRPr="008E152D" w:rsidRDefault="008E152D" w:rsidP="008E15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</w:t>
      </w:r>
      <w:r w:rsidR="00D8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8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19,</w:t>
      </w:r>
      <w:r w:rsidR="00D8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3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плодоовощная продукция</w:t>
      </w: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152D" w:rsidRPr="008E152D" w:rsidRDefault="008E152D" w:rsidP="008E15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</w:t>
      </w:r>
      <w:r w:rsidR="00A3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8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,10,11,13,14,15,20,22</w:t>
      </w: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A3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продовольственны</w:t>
      </w:r>
      <w:r w:rsidR="00D8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товаров;</w:t>
      </w:r>
    </w:p>
    <w:p w:rsidR="008E152D" w:rsidRPr="008E152D" w:rsidRDefault="008E152D" w:rsidP="008E15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</w:t>
      </w:r>
      <w:r w:rsidR="00A3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="00D8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0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периодические печатные издания;</w:t>
      </w:r>
    </w:p>
    <w:p w:rsidR="008E152D" w:rsidRPr="008E152D" w:rsidRDefault="008E152D" w:rsidP="008E15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№ </w:t>
      </w:r>
      <w:r w:rsidR="00A3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4,7,8</w:t>
      </w: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31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хвойные деревья</w:t>
      </w: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152D" w:rsidRPr="008E152D" w:rsidRDefault="008E152D" w:rsidP="008E15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№1</w:t>
      </w:r>
      <w:r w:rsidR="0028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–фрукты, овощи и бахчевые культуры;</w:t>
      </w:r>
    </w:p>
    <w:p w:rsidR="008E152D" w:rsidRDefault="008E152D" w:rsidP="008E15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№</w:t>
      </w:r>
      <w:r w:rsidR="0028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услуги общественного питания</w:t>
      </w:r>
      <w:r w:rsidR="00A0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152D" w:rsidRPr="008E152D" w:rsidRDefault="008E152D" w:rsidP="008E15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поступило ни одной заявки.</w:t>
      </w:r>
    </w:p>
    <w:p w:rsidR="00DB4DCB" w:rsidRDefault="00A045B4" w:rsidP="00A04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E152D" w:rsidRPr="008E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п. 5.10 раздела 5 Положения об организации и проведении открытого конкурса на право заключения договора о размещении нестационарного торгового объекта на земельном участке, находящемся в муниципальной собственности либо государственная собственность на который не разграничена, утвержденного постановлением администрации муниципального образования Выселковский район от 19 мая 2021 года №522 «Об упорядочении размещения нестационарных торговых объектов на территории муниципального образования Выселковский район»  открытый конкурс признается несостоявшимся, так как не подано ни одной заявки.</w:t>
      </w:r>
      <w:r w:rsidR="00CC1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47520B" w:rsidRDefault="0047520B" w:rsidP="00DB4D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872" w:rsidRDefault="00A045B4" w:rsidP="00DB4D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387C9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436EC" w:rsidRPr="002436EC">
        <w:rPr>
          <w:rFonts w:ascii="Times New Roman" w:hAnsi="Times New Roman" w:cs="Times New Roman"/>
          <w:sz w:val="28"/>
          <w:szCs w:val="28"/>
        </w:rPr>
        <w:t>Подписи</w:t>
      </w:r>
      <w:r w:rsidR="0054706D">
        <w:rPr>
          <w:rFonts w:ascii="Times New Roman" w:hAnsi="Times New Roman" w:cs="Times New Roman"/>
          <w:sz w:val="28"/>
          <w:szCs w:val="28"/>
        </w:rPr>
        <w:t xml:space="preserve"> </w:t>
      </w:r>
      <w:r w:rsidR="00C50C22">
        <w:rPr>
          <w:rFonts w:ascii="Times New Roman" w:hAnsi="Times New Roman" w:cs="Times New Roman"/>
          <w:sz w:val="28"/>
          <w:szCs w:val="28"/>
        </w:rPr>
        <w:t>членов комиссии.</w:t>
      </w:r>
    </w:p>
    <w:p w:rsidR="0047520B" w:rsidRPr="0047520B" w:rsidRDefault="0047520B" w:rsidP="004752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520B" w:rsidRPr="00712872" w:rsidRDefault="0047520B" w:rsidP="00DB4D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520B" w:rsidRPr="00712872" w:rsidSect="009B20C2">
      <w:headerReference w:type="default" r:id="rId10"/>
      <w:pgSz w:w="11906" w:h="16838"/>
      <w:pgMar w:top="1134" w:right="567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7B" w:rsidRDefault="004C607B" w:rsidP="00760268">
      <w:pPr>
        <w:spacing w:after="0" w:line="240" w:lineRule="auto"/>
      </w:pPr>
      <w:r>
        <w:separator/>
      </w:r>
    </w:p>
  </w:endnote>
  <w:endnote w:type="continuationSeparator" w:id="0">
    <w:p w:rsidR="004C607B" w:rsidRDefault="004C607B" w:rsidP="0076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7B" w:rsidRDefault="004C607B" w:rsidP="00760268">
      <w:pPr>
        <w:spacing w:after="0" w:line="240" w:lineRule="auto"/>
      </w:pPr>
      <w:r>
        <w:separator/>
      </w:r>
    </w:p>
  </w:footnote>
  <w:footnote w:type="continuationSeparator" w:id="0">
    <w:p w:rsidR="004C607B" w:rsidRDefault="004C607B" w:rsidP="00760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185147"/>
      <w:docPartObj>
        <w:docPartGallery w:val="Page Numbers (Top of Page)"/>
        <w:docPartUnique/>
      </w:docPartObj>
    </w:sdtPr>
    <w:sdtEndPr/>
    <w:sdtContent>
      <w:p w:rsidR="00297319" w:rsidRDefault="00297319" w:rsidP="00760268">
        <w:pPr>
          <w:pStyle w:val="a6"/>
          <w:ind w:left="4678" w:hanging="4678"/>
        </w:pPr>
        <w:r>
          <w:t xml:space="preserve">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50C22">
          <w:rPr>
            <w:noProof/>
          </w:rPr>
          <w:t>4</w:t>
        </w:r>
        <w:r>
          <w:fldChar w:fldCharType="end"/>
        </w:r>
      </w:p>
    </w:sdtContent>
  </w:sdt>
  <w:p w:rsidR="00297319" w:rsidRDefault="002973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EFA"/>
    <w:multiLevelType w:val="multilevel"/>
    <w:tmpl w:val="EC0070F0"/>
    <w:lvl w:ilvl="0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059E24C9"/>
    <w:multiLevelType w:val="multilevel"/>
    <w:tmpl w:val="FDE4D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A6206"/>
    <w:multiLevelType w:val="hybridMultilevel"/>
    <w:tmpl w:val="7D42E0D6"/>
    <w:lvl w:ilvl="0" w:tplc="F500A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274096"/>
    <w:multiLevelType w:val="hybridMultilevel"/>
    <w:tmpl w:val="6B8C361E"/>
    <w:lvl w:ilvl="0" w:tplc="2932CE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C338D"/>
    <w:multiLevelType w:val="hybridMultilevel"/>
    <w:tmpl w:val="4EF2EE20"/>
    <w:lvl w:ilvl="0" w:tplc="19C01A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5695776"/>
    <w:multiLevelType w:val="multilevel"/>
    <w:tmpl w:val="353A3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F835F9E"/>
    <w:multiLevelType w:val="multilevel"/>
    <w:tmpl w:val="F5242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67810"/>
    <w:multiLevelType w:val="multilevel"/>
    <w:tmpl w:val="9830F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FB4"/>
    <w:rsid w:val="00000648"/>
    <w:rsid w:val="00060726"/>
    <w:rsid w:val="0007632D"/>
    <w:rsid w:val="000856C5"/>
    <w:rsid w:val="000923B5"/>
    <w:rsid w:val="0009643C"/>
    <w:rsid w:val="000D27B5"/>
    <w:rsid w:val="000E2FC8"/>
    <w:rsid w:val="00112F38"/>
    <w:rsid w:val="0013204C"/>
    <w:rsid w:val="00154B16"/>
    <w:rsid w:val="00157FAA"/>
    <w:rsid w:val="001B344C"/>
    <w:rsid w:val="001D5173"/>
    <w:rsid w:val="001E7389"/>
    <w:rsid w:val="001F5874"/>
    <w:rsid w:val="00211877"/>
    <w:rsid w:val="002436EC"/>
    <w:rsid w:val="002577CF"/>
    <w:rsid w:val="00272614"/>
    <w:rsid w:val="002829C2"/>
    <w:rsid w:val="00297319"/>
    <w:rsid w:val="002C314B"/>
    <w:rsid w:val="002C7652"/>
    <w:rsid w:val="002D3D44"/>
    <w:rsid w:val="002E69CB"/>
    <w:rsid w:val="002E71E8"/>
    <w:rsid w:val="00320801"/>
    <w:rsid w:val="003226D0"/>
    <w:rsid w:val="00335B87"/>
    <w:rsid w:val="00342791"/>
    <w:rsid w:val="00351D74"/>
    <w:rsid w:val="00387C9C"/>
    <w:rsid w:val="00393BF1"/>
    <w:rsid w:val="003A4DE6"/>
    <w:rsid w:val="003A5DFE"/>
    <w:rsid w:val="003B17BA"/>
    <w:rsid w:val="003B4D80"/>
    <w:rsid w:val="003D3FC4"/>
    <w:rsid w:val="003D7D07"/>
    <w:rsid w:val="003F6986"/>
    <w:rsid w:val="0045064C"/>
    <w:rsid w:val="0047520B"/>
    <w:rsid w:val="00497E11"/>
    <w:rsid w:val="004B450F"/>
    <w:rsid w:val="004C607B"/>
    <w:rsid w:val="004F07DA"/>
    <w:rsid w:val="00501C59"/>
    <w:rsid w:val="005059A7"/>
    <w:rsid w:val="00542971"/>
    <w:rsid w:val="0054706D"/>
    <w:rsid w:val="005C1D0C"/>
    <w:rsid w:val="005D638F"/>
    <w:rsid w:val="005F76BB"/>
    <w:rsid w:val="0062600B"/>
    <w:rsid w:val="006449A3"/>
    <w:rsid w:val="00674FD3"/>
    <w:rsid w:val="0067503E"/>
    <w:rsid w:val="00676585"/>
    <w:rsid w:val="006C6A62"/>
    <w:rsid w:val="006D331D"/>
    <w:rsid w:val="006E520F"/>
    <w:rsid w:val="00705A37"/>
    <w:rsid w:val="00712872"/>
    <w:rsid w:val="007323D6"/>
    <w:rsid w:val="00741A7C"/>
    <w:rsid w:val="00760268"/>
    <w:rsid w:val="00760F0C"/>
    <w:rsid w:val="00777067"/>
    <w:rsid w:val="0085251D"/>
    <w:rsid w:val="00852F1C"/>
    <w:rsid w:val="00857D26"/>
    <w:rsid w:val="008A1643"/>
    <w:rsid w:val="008B45DA"/>
    <w:rsid w:val="008D1F2C"/>
    <w:rsid w:val="008E152D"/>
    <w:rsid w:val="00901D4D"/>
    <w:rsid w:val="0090643D"/>
    <w:rsid w:val="00925BEF"/>
    <w:rsid w:val="0092633F"/>
    <w:rsid w:val="009451AB"/>
    <w:rsid w:val="009474E8"/>
    <w:rsid w:val="009605C0"/>
    <w:rsid w:val="009B20C2"/>
    <w:rsid w:val="009B5BDF"/>
    <w:rsid w:val="009E6200"/>
    <w:rsid w:val="009E6258"/>
    <w:rsid w:val="009F1198"/>
    <w:rsid w:val="00A00EFF"/>
    <w:rsid w:val="00A045B4"/>
    <w:rsid w:val="00A22F8A"/>
    <w:rsid w:val="00A31084"/>
    <w:rsid w:val="00AA7D5E"/>
    <w:rsid w:val="00AB2B5D"/>
    <w:rsid w:val="00AE1C0C"/>
    <w:rsid w:val="00AF4031"/>
    <w:rsid w:val="00AF6C49"/>
    <w:rsid w:val="00B004CC"/>
    <w:rsid w:val="00B10E79"/>
    <w:rsid w:val="00B25004"/>
    <w:rsid w:val="00B465E1"/>
    <w:rsid w:val="00B92BF1"/>
    <w:rsid w:val="00BA7F5B"/>
    <w:rsid w:val="00BC354B"/>
    <w:rsid w:val="00BC419C"/>
    <w:rsid w:val="00BF428D"/>
    <w:rsid w:val="00C0344D"/>
    <w:rsid w:val="00C05026"/>
    <w:rsid w:val="00C12724"/>
    <w:rsid w:val="00C24130"/>
    <w:rsid w:val="00C24786"/>
    <w:rsid w:val="00C24A36"/>
    <w:rsid w:val="00C24BDA"/>
    <w:rsid w:val="00C31557"/>
    <w:rsid w:val="00C36EA3"/>
    <w:rsid w:val="00C47300"/>
    <w:rsid w:val="00C47B67"/>
    <w:rsid w:val="00C50C22"/>
    <w:rsid w:val="00C83B1B"/>
    <w:rsid w:val="00CC1FFE"/>
    <w:rsid w:val="00CF61A3"/>
    <w:rsid w:val="00D75859"/>
    <w:rsid w:val="00D80312"/>
    <w:rsid w:val="00D93B0C"/>
    <w:rsid w:val="00D96DA6"/>
    <w:rsid w:val="00DB4DCB"/>
    <w:rsid w:val="00DF18EF"/>
    <w:rsid w:val="00E14FB4"/>
    <w:rsid w:val="00E33AAC"/>
    <w:rsid w:val="00E708C4"/>
    <w:rsid w:val="00E709AA"/>
    <w:rsid w:val="00E76919"/>
    <w:rsid w:val="00E82F36"/>
    <w:rsid w:val="00E83DED"/>
    <w:rsid w:val="00EA6FE6"/>
    <w:rsid w:val="00EC4EB6"/>
    <w:rsid w:val="00ED075A"/>
    <w:rsid w:val="00F12331"/>
    <w:rsid w:val="00F32A2A"/>
    <w:rsid w:val="00F35DEB"/>
    <w:rsid w:val="00F972C8"/>
    <w:rsid w:val="00FA5665"/>
    <w:rsid w:val="00FD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3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46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268"/>
  </w:style>
  <w:style w:type="paragraph" w:styleId="a8">
    <w:name w:val="footer"/>
    <w:basedOn w:val="a"/>
    <w:link w:val="a9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268"/>
  </w:style>
  <w:style w:type="paragraph" w:styleId="aa">
    <w:name w:val="Balloon Text"/>
    <w:basedOn w:val="a"/>
    <w:link w:val="ab"/>
    <w:uiPriority w:val="99"/>
    <w:semiHidden/>
    <w:unhideWhenUsed/>
    <w:rsid w:val="00D7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85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4F07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07D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07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7D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07DA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C24130"/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E7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6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3B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46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268"/>
  </w:style>
  <w:style w:type="paragraph" w:styleId="a8">
    <w:name w:val="footer"/>
    <w:basedOn w:val="a"/>
    <w:link w:val="a9"/>
    <w:uiPriority w:val="99"/>
    <w:unhideWhenUsed/>
    <w:rsid w:val="00760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268"/>
  </w:style>
  <w:style w:type="paragraph" w:styleId="aa">
    <w:name w:val="Balloon Text"/>
    <w:basedOn w:val="a"/>
    <w:link w:val="ab"/>
    <w:uiPriority w:val="99"/>
    <w:semiHidden/>
    <w:unhideWhenUsed/>
    <w:rsid w:val="00D7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5859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4F07D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F07D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F07D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7D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F07DA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C24130"/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E76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1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6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iselki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DEBF-3F05-4826-9F32-0FF24BAE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62</cp:revision>
  <cp:lastPrinted>2023-12-04T11:36:00Z</cp:lastPrinted>
  <dcterms:created xsi:type="dcterms:W3CDTF">2019-04-09T08:35:00Z</dcterms:created>
  <dcterms:modified xsi:type="dcterms:W3CDTF">2023-12-04T11:47:00Z</dcterms:modified>
</cp:coreProperties>
</file>