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365215">
        <w:rPr>
          <w:sz w:val="28"/>
          <w:szCs w:val="28"/>
        </w:rPr>
        <w:t xml:space="preserve">                      № 132/1047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365215" w:rsidP="00E6632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Куликова Ивана Геннадьевича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</w:t>
      </w:r>
      <w:r w:rsidR="00ED40CC">
        <w:rPr>
          <w:bCs/>
          <w:sz w:val="28"/>
          <w:szCs w:val="28"/>
        </w:rPr>
        <w:t xml:space="preserve">№ 1, </w:t>
      </w:r>
      <w:r w:rsidR="00E6632D">
        <w:rPr>
          <w:bCs/>
          <w:sz w:val="28"/>
          <w:szCs w:val="28"/>
        </w:rPr>
        <w:t>выдвинутого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</w:t>
      </w:r>
      <w:r w:rsidR="008E55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Аннулировать регистрацию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№1</w:t>
      </w:r>
      <w:r w:rsidR="008E55FF">
        <w:t xml:space="preserve">, </w:t>
      </w:r>
      <w:r w:rsidR="00365215">
        <w:t>Куликова Ивана Геннадьевича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365215">
        <w:rPr>
          <w:bCs/>
          <w:sz w:val="28"/>
          <w:szCs w:val="28"/>
        </w:rPr>
        <w:t>кая от 20 июля 2024 г. № 116/678</w:t>
      </w:r>
      <w:bookmarkStart w:id="0" w:name="_GoBack"/>
      <w:bookmarkEnd w:id="0"/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r w:rsidR="00365215">
        <w:t>Куликову Ивану Геннадьевичу</w:t>
      </w:r>
      <w:r w:rsidR="008E55FF">
        <w:rPr>
          <w:bCs/>
          <w:sz w:val="28"/>
          <w:szCs w:val="28"/>
        </w:rPr>
        <w:t>, что представленное им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8E55FF">
        <w:rPr>
          <w:bCs/>
          <w:sz w:val="28"/>
          <w:szCs w:val="28"/>
        </w:rPr>
        <w:t xml:space="preserve"> </w:t>
      </w:r>
      <w:r w:rsidR="00365215">
        <w:t>Куликову Ивану Геннадьевичу</w:t>
      </w:r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365215"/>
    <w:rsid w:val="003F324D"/>
    <w:rsid w:val="004F3983"/>
    <w:rsid w:val="008E55FF"/>
    <w:rsid w:val="00CB68CF"/>
    <w:rsid w:val="00DD07E9"/>
    <w:rsid w:val="00E6632D"/>
    <w:rsid w:val="00ED40CC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D5FB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2024-08-09T11:50:00Z</dcterms:created>
  <dcterms:modified xsi:type="dcterms:W3CDTF">2024-08-09T12:17:00Z</dcterms:modified>
</cp:coreProperties>
</file>