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D27" w:rsidRDefault="00A43D27" w:rsidP="00A43D27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Территориальная избирательная комиссия</w:t>
      </w:r>
    </w:p>
    <w:p w:rsidR="00A43D27" w:rsidRDefault="00A43D27" w:rsidP="00A43D27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Выселковская</w:t>
      </w:r>
    </w:p>
    <w:p w:rsidR="00A43D27" w:rsidRDefault="00A43D27" w:rsidP="00A43D27">
      <w:pPr>
        <w:overflowPunct/>
        <w:autoSpaceDE/>
        <w:adjustRightInd/>
        <w:jc w:val="center"/>
        <w:rPr>
          <w:sz w:val="22"/>
          <w:szCs w:val="24"/>
        </w:rPr>
      </w:pPr>
    </w:p>
    <w:p w:rsidR="00A43D27" w:rsidRDefault="00A43D27" w:rsidP="00A43D27">
      <w:pPr>
        <w:overflowPunct/>
        <w:autoSpaceDE/>
        <w:adjustRightInd/>
        <w:jc w:val="center"/>
        <w:rPr>
          <w:sz w:val="22"/>
          <w:szCs w:val="24"/>
        </w:rPr>
      </w:pPr>
    </w:p>
    <w:p w:rsidR="00A43D27" w:rsidRDefault="00A43D27" w:rsidP="00A43D27">
      <w:pPr>
        <w:pStyle w:val="3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РЕШЕНИЕ</w:t>
      </w:r>
    </w:p>
    <w:p w:rsidR="00A43D27" w:rsidRDefault="00A43D27" w:rsidP="00A43D27">
      <w:pPr>
        <w:rPr>
          <w:lang w:val="x-none" w:eastAsia="x-none"/>
        </w:rPr>
      </w:pPr>
    </w:p>
    <w:p w:rsidR="00A43D27" w:rsidRDefault="00A43D27" w:rsidP="00A43D27">
      <w:pPr>
        <w:rPr>
          <w:sz w:val="28"/>
          <w:szCs w:val="28"/>
        </w:rPr>
      </w:pPr>
      <w:r>
        <w:rPr>
          <w:sz w:val="28"/>
          <w:szCs w:val="28"/>
        </w:rPr>
        <w:t>от «09» августа 2024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  <w:r w:rsidR="00B43C66">
        <w:rPr>
          <w:sz w:val="28"/>
          <w:szCs w:val="28"/>
        </w:rPr>
        <w:t xml:space="preserve">                       № 132/106</w:t>
      </w:r>
      <w:r w:rsidR="00A13AC8">
        <w:rPr>
          <w:sz w:val="28"/>
          <w:szCs w:val="28"/>
        </w:rPr>
        <w:t>5</w:t>
      </w:r>
    </w:p>
    <w:p w:rsidR="00A43D27" w:rsidRDefault="00A43D27" w:rsidP="00A43D27">
      <w:pPr>
        <w:rPr>
          <w:sz w:val="28"/>
          <w:szCs w:val="28"/>
        </w:rPr>
      </w:pPr>
    </w:p>
    <w:p w:rsidR="00A43D27" w:rsidRDefault="00A43D27" w:rsidP="00A43D27">
      <w:pPr>
        <w:jc w:val="center"/>
        <w:rPr>
          <w:sz w:val="28"/>
          <w:szCs w:val="24"/>
        </w:rPr>
      </w:pPr>
      <w:r>
        <w:rPr>
          <w:sz w:val="28"/>
          <w:szCs w:val="28"/>
        </w:rPr>
        <w:t>с</w:t>
      </w:r>
      <w:r>
        <w:rPr>
          <w:sz w:val="28"/>
          <w:szCs w:val="24"/>
        </w:rPr>
        <w:t>таница Выселки</w:t>
      </w:r>
    </w:p>
    <w:p w:rsidR="00A43D27" w:rsidRDefault="00A43D27" w:rsidP="00A43D27">
      <w:pPr>
        <w:jc w:val="center"/>
        <w:rPr>
          <w:b/>
          <w:sz w:val="20"/>
          <w:szCs w:val="28"/>
        </w:rPr>
      </w:pPr>
    </w:p>
    <w:p w:rsidR="00A43D27" w:rsidRDefault="00A43D27" w:rsidP="00A43D27">
      <w:pPr>
        <w:jc w:val="center"/>
        <w:rPr>
          <w:b/>
          <w:sz w:val="20"/>
          <w:szCs w:val="28"/>
        </w:rPr>
      </w:pPr>
    </w:p>
    <w:p w:rsidR="00A43D27" w:rsidRDefault="00A43D27" w:rsidP="00A43D27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аннулировании регистрации кандидата в депутаты </w:t>
      </w:r>
    </w:p>
    <w:p w:rsidR="00A43D27" w:rsidRDefault="00A13AC8" w:rsidP="00A43D27">
      <w:pPr>
        <w:ind w:firstLine="709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Повстяной</w:t>
      </w:r>
      <w:proofErr w:type="spellEnd"/>
      <w:r>
        <w:rPr>
          <w:b/>
          <w:bCs/>
          <w:sz w:val="28"/>
          <w:szCs w:val="28"/>
        </w:rPr>
        <w:t xml:space="preserve"> Елены Александровны</w:t>
      </w:r>
    </w:p>
    <w:p w:rsidR="00A43D27" w:rsidRDefault="00A43D27" w:rsidP="00A43D27">
      <w:pPr>
        <w:ind w:firstLine="709"/>
        <w:jc w:val="center"/>
        <w:rPr>
          <w:b/>
          <w:bCs/>
          <w:sz w:val="28"/>
          <w:szCs w:val="28"/>
        </w:rPr>
      </w:pP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территориальную избира</w:t>
      </w:r>
      <w:r w:rsidR="00B43C66">
        <w:rPr>
          <w:bCs/>
          <w:sz w:val="28"/>
          <w:szCs w:val="28"/>
        </w:rPr>
        <w:t>тельную комиссию Выселковская 09</w:t>
      </w:r>
      <w:r>
        <w:rPr>
          <w:bCs/>
          <w:sz w:val="28"/>
          <w:szCs w:val="28"/>
        </w:rPr>
        <w:t xml:space="preserve"> августа 2024 года поступило заявление кандидата в</w:t>
      </w:r>
      <w:r w:rsidR="00B43C66">
        <w:rPr>
          <w:bCs/>
          <w:sz w:val="28"/>
          <w:szCs w:val="28"/>
        </w:rPr>
        <w:t xml:space="preserve"> депутаты Совета Новомалороссийского</w:t>
      </w:r>
      <w:r>
        <w:rPr>
          <w:bCs/>
          <w:sz w:val="28"/>
          <w:szCs w:val="28"/>
        </w:rPr>
        <w:t xml:space="preserve"> сельского поселения Выселковского района </w:t>
      </w:r>
      <w:r w:rsidR="00B43C66">
        <w:rPr>
          <w:bCs/>
          <w:sz w:val="28"/>
          <w:szCs w:val="28"/>
        </w:rPr>
        <w:t>пятого созыв</w:t>
      </w:r>
      <w:r w:rsidR="00A13AC8">
        <w:rPr>
          <w:bCs/>
          <w:sz w:val="28"/>
          <w:szCs w:val="28"/>
        </w:rPr>
        <w:t>а по Новомалороссийскому двенадцати</w:t>
      </w:r>
      <w:r w:rsidR="00EE20F4">
        <w:rPr>
          <w:bCs/>
          <w:sz w:val="28"/>
          <w:szCs w:val="28"/>
        </w:rPr>
        <w:t>мандатному избирательному округ</w:t>
      </w:r>
      <w:r>
        <w:rPr>
          <w:bCs/>
          <w:sz w:val="28"/>
          <w:szCs w:val="28"/>
        </w:rPr>
        <w:t xml:space="preserve">у № </w:t>
      </w:r>
      <w:r w:rsidR="00A13AC8">
        <w:rPr>
          <w:bCs/>
          <w:sz w:val="28"/>
          <w:szCs w:val="28"/>
        </w:rPr>
        <w:t>2</w:t>
      </w:r>
      <w:r w:rsidR="00B43C66">
        <w:rPr>
          <w:bCs/>
          <w:sz w:val="28"/>
          <w:szCs w:val="28"/>
        </w:rPr>
        <w:t xml:space="preserve">, </w:t>
      </w:r>
      <w:r w:rsidR="0044523F">
        <w:rPr>
          <w:bCs/>
          <w:sz w:val="28"/>
          <w:szCs w:val="28"/>
        </w:rPr>
        <w:t>выдвинутого</w:t>
      </w:r>
      <w:r w:rsidR="00227A86">
        <w:rPr>
          <w:bCs/>
          <w:sz w:val="28"/>
          <w:szCs w:val="28"/>
        </w:rPr>
        <w:t xml:space="preserve"> в порядке самовыдвижения</w:t>
      </w:r>
      <w:r>
        <w:rPr>
          <w:bCs/>
          <w:sz w:val="28"/>
          <w:szCs w:val="28"/>
        </w:rPr>
        <w:t>, о снятии своей кандидатуры.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Руководствуясь статьей 75 Закона Краснодарского края от 26 декабря 2005 г. №966-КЗ «О муниципальных выборах в Краснодарском крае», территориальная избирательная комиссия Выселковская РЕШИЛА: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Аннулировать регистрац</w:t>
      </w:r>
      <w:r w:rsidR="00EE20F4">
        <w:rPr>
          <w:bCs/>
          <w:sz w:val="28"/>
          <w:szCs w:val="28"/>
        </w:rPr>
        <w:t>ию к</w:t>
      </w:r>
      <w:r w:rsidR="00B43C66">
        <w:rPr>
          <w:bCs/>
          <w:sz w:val="28"/>
          <w:szCs w:val="28"/>
        </w:rPr>
        <w:t>андидата в депутаты Совета Новомалороссийского</w:t>
      </w:r>
      <w:r>
        <w:rPr>
          <w:bCs/>
          <w:sz w:val="28"/>
          <w:szCs w:val="28"/>
        </w:rPr>
        <w:t xml:space="preserve"> сельского поселения Выселко</w:t>
      </w:r>
      <w:r w:rsidR="00EE20F4">
        <w:rPr>
          <w:bCs/>
          <w:sz w:val="28"/>
          <w:szCs w:val="28"/>
        </w:rPr>
        <w:t xml:space="preserve">вского района </w:t>
      </w:r>
      <w:r w:rsidR="00B43C66">
        <w:rPr>
          <w:bCs/>
          <w:sz w:val="28"/>
          <w:szCs w:val="28"/>
        </w:rPr>
        <w:t>пятого созыв</w:t>
      </w:r>
      <w:r w:rsidR="00A13AC8">
        <w:rPr>
          <w:bCs/>
          <w:sz w:val="28"/>
          <w:szCs w:val="28"/>
        </w:rPr>
        <w:t>а по Новомалороссийскому двенадцати</w:t>
      </w:r>
      <w:r>
        <w:rPr>
          <w:bCs/>
          <w:sz w:val="28"/>
          <w:szCs w:val="28"/>
        </w:rPr>
        <w:t>мандатному избирательно</w:t>
      </w:r>
      <w:r w:rsidR="00A13AC8">
        <w:rPr>
          <w:bCs/>
          <w:sz w:val="28"/>
          <w:szCs w:val="28"/>
        </w:rPr>
        <w:t>му округу № 2</w:t>
      </w:r>
      <w:r>
        <w:t xml:space="preserve"> </w:t>
      </w:r>
      <w:proofErr w:type="spellStart"/>
      <w:r w:rsidR="00A13AC8">
        <w:rPr>
          <w:bCs/>
          <w:sz w:val="28"/>
          <w:szCs w:val="28"/>
        </w:rPr>
        <w:t>Повстяной</w:t>
      </w:r>
      <w:proofErr w:type="spellEnd"/>
      <w:r w:rsidR="00A13AC8">
        <w:rPr>
          <w:bCs/>
          <w:sz w:val="28"/>
          <w:szCs w:val="28"/>
        </w:rPr>
        <w:t xml:space="preserve"> Елены Александровны</w:t>
      </w:r>
      <w:r w:rsidR="0044523F">
        <w:rPr>
          <w:bCs/>
          <w:sz w:val="28"/>
          <w:szCs w:val="28"/>
        </w:rPr>
        <w:t>, зарегистрированного</w:t>
      </w:r>
      <w:r>
        <w:rPr>
          <w:bCs/>
          <w:sz w:val="28"/>
          <w:szCs w:val="28"/>
        </w:rPr>
        <w:t xml:space="preserve"> решением территориальной избирател</w:t>
      </w:r>
      <w:r w:rsidR="00B43C66">
        <w:rPr>
          <w:bCs/>
          <w:sz w:val="28"/>
          <w:szCs w:val="28"/>
        </w:rPr>
        <w:t>ьной комиссии Выселковс</w:t>
      </w:r>
      <w:r w:rsidR="00227A86">
        <w:rPr>
          <w:bCs/>
          <w:sz w:val="28"/>
          <w:szCs w:val="28"/>
        </w:rPr>
        <w:t>кая</w:t>
      </w:r>
      <w:r w:rsidR="00A13AC8">
        <w:rPr>
          <w:bCs/>
          <w:sz w:val="28"/>
          <w:szCs w:val="28"/>
        </w:rPr>
        <w:t xml:space="preserve"> от 02 августа 2024 г. № 128/968</w:t>
      </w:r>
      <w:r>
        <w:rPr>
          <w:bCs/>
          <w:sz w:val="28"/>
          <w:szCs w:val="28"/>
        </w:rPr>
        <w:t>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Разъясн</w:t>
      </w:r>
      <w:r w:rsidR="00B55FA1">
        <w:rPr>
          <w:bCs/>
          <w:sz w:val="28"/>
          <w:szCs w:val="28"/>
        </w:rPr>
        <w:t>ить</w:t>
      </w:r>
      <w:r w:rsidR="00227A86">
        <w:rPr>
          <w:bCs/>
          <w:sz w:val="28"/>
          <w:szCs w:val="28"/>
        </w:rPr>
        <w:t xml:space="preserve"> </w:t>
      </w:r>
      <w:proofErr w:type="spellStart"/>
      <w:r w:rsidR="00A13AC8">
        <w:rPr>
          <w:bCs/>
          <w:sz w:val="28"/>
          <w:szCs w:val="28"/>
        </w:rPr>
        <w:t>Повстяной</w:t>
      </w:r>
      <w:proofErr w:type="spellEnd"/>
      <w:r w:rsidR="00A13AC8">
        <w:rPr>
          <w:bCs/>
          <w:sz w:val="28"/>
          <w:szCs w:val="28"/>
        </w:rPr>
        <w:t xml:space="preserve"> Елене Александровне</w:t>
      </w:r>
      <w:r w:rsidR="00C36DD1">
        <w:rPr>
          <w:bCs/>
          <w:sz w:val="28"/>
          <w:szCs w:val="28"/>
        </w:rPr>
        <w:t xml:space="preserve">, что представленное </w:t>
      </w:r>
      <w:r w:rsidR="00227A86">
        <w:rPr>
          <w:bCs/>
          <w:sz w:val="28"/>
          <w:szCs w:val="28"/>
        </w:rPr>
        <w:t>ею</w:t>
      </w:r>
      <w:r>
        <w:rPr>
          <w:bCs/>
          <w:sz w:val="28"/>
          <w:szCs w:val="28"/>
        </w:rPr>
        <w:t xml:space="preserve"> заявление в территориальную избирательную комиссию Выселковская о снятии своей кандидатуры отзыву не подлежит.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Разместить настоящее решение на информационной странице территориальной избирательной комиссии Выселковская в информационно-телекоммуникационной сети «Интернет».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Направить настоящее решение в газету «Власть Советов для публикации в установленном порядке.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 Выд</w:t>
      </w:r>
      <w:r w:rsidR="00B55FA1">
        <w:rPr>
          <w:bCs/>
          <w:sz w:val="28"/>
          <w:szCs w:val="28"/>
        </w:rPr>
        <w:t>ать</w:t>
      </w:r>
      <w:r w:rsidR="00227A86">
        <w:rPr>
          <w:bCs/>
          <w:sz w:val="28"/>
          <w:szCs w:val="28"/>
        </w:rPr>
        <w:t xml:space="preserve"> </w:t>
      </w:r>
      <w:proofErr w:type="spellStart"/>
      <w:r w:rsidR="00A13AC8">
        <w:rPr>
          <w:bCs/>
          <w:sz w:val="28"/>
          <w:szCs w:val="28"/>
        </w:rPr>
        <w:t>Повстяной</w:t>
      </w:r>
      <w:proofErr w:type="spellEnd"/>
      <w:r w:rsidR="00A13AC8">
        <w:rPr>
          <w:bCs/>
          <w:sz w:val="28"/>
          <w:szCs w:val="28"/>
        </w:rPr>
        <w:t xml:space="preserve"> Елене Александровне</w:t>
      </w:r>
      <w:bookmarkStart w:id="0" w:name="_GoBack"/>
      <w:bookmarkEnd w:id="0"/>
      <w:r>
        <w:rPr>
          <w:bCs/>
          <w:sz w:val="28"/>
          <w:szCs w:val="28"/>
        </w:rPr>
        <w:t xml:space="preserve"> копию настоящего решения.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6. </w:t>
      </w:r>
      <w:r>
        <w:rPr>
          <w:sz w:val="28"/>
          <w:szCs w:val="28"/>
        </w:rPr>
        <w:t>Возложить контроль за выполнением пунктов 3, 4 и 5 данного решения на секретаря территориальной избирательной комиссии</w:t>
      </w:r>
      <w:r>
        <w:t xml:space="preserve"> </w:t>
      </w:r>
      <w:r>
        <w:rPr>
          <w:sz w:val="28"/>
          <w:szCs w:val="28"/>
        </w:rPr>
        <w:t>Выселковская Е.Е. Васильченко.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5"/>
        <w:gridCol w:w="3404"/>
        <w:gridCol w:w="2366"/>
      </w:tblGrid>
      <w:tr w:rsidR="00A43D27" w:rsidTr="00A43D27">
        <w:trPr>
          <w:trHeight w:val="797"/>
        </w:trPr>
        <w:tc>
          <w:tcPr>
            <w:tcW w:w="3652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Председатель</w:t>
            </w:r>
          </w:p>
        </w:tc>
        <w:tc>
          <w:tcPr>
            <w:tcW w:w="3528" w:type="dxa"/>
            <w:hideMark/>
          </w:tcPr>
          <w:p w:rsidR="00A43D27" w:rsidRDefault="00A43D27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Е.В. Жихарева</w:t>
            </w:r>
          </w:p>
        </w:tc>
      </w:tr>
      <w:tr w:rsidR="00A43D27" w:rsidTr="00A43D27">
        <w:tc>
          <w:tcPr>
            <w:tcW w:w="3652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Секретарь</w:t>
            </w:r>
          </w:p>
        </w:tc>
        <w:tc>
          <w:tcPr>
            <w:tcW w:w="3528" w:type="dxa"/>
            <w:hideMark/>
          </w:tcPr>
          <w:p w:rsidR="00A43D27" w:rsidRDefault="00A43D27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Е.Е. Васильченко</w:t>
            </w:r>
          </w:p>
        </w:tc>
      </w:tr>
    </w:tbl>
    <w:p w:rsidR="00A43D27" w:rsidRDefault="00A43D27" w:rsidP="00A43D27">
      <w:pPr>
        <w:rPr>
          <w:sz w:val="18"/>
          <w:szCs w:val="24"/>
        </w:rPr>
      </w:pPr>
    </w:p>
    <w:p w:rsidR="00F131A8" w:rsidRDefault="00F131A8"/>
    <w:sectPr w:rsidR="00F131A8" w:rsidSect="0077202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078"/>
    <w:rsid w:val="00227A86"/>
    <w:rsid w:val="002C6078"/>
    <w:rsid w:val="0044523F"/>
    <w:rsid w:val="0077202A"/>
    <w:rsid w:val="00A13AC8"/>
    <w:rsid w:val="00A43D27"/>
    <w:rsid w:val="00B43C66"/>
    <w:rsid w:val="00B55FA1"/>
    <w:rsid w:val="00C36DD1"/>
    <w:rsid w:val="00EE20F4"/>
    <w:rsid w:val="00F1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3D18D"/>
  <w15:chartTrackingRefBased/>
  <w15:docId w15:val="{07EE7BE9-1DD7-4183-BCF6-B0707447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D2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43D27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43D27"/>
    <w:rPr>
      <w:rFonts w:ascii="Arial" w:eastAsia="Times New Roman" w:hAnsi="Arial" w:cs="Times New Roman"/>
      <w:b/>
      <w:sz w:val="32"/>
      <w:szCs w:val="2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B55F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5FA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2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2024-08-09T12:56:00Z</cp:lastPrinted>
  <dcterms:created xsi:type="dcterms:W3CDTF">2024-08-09T11:23:00Z</dcterms:created>
  <dcterms:modified xsi:type="dcterms:W3CDTF">2024-08-09T12:56:00Z</dcterms:modified>
</cp:coreProperties>
</file>