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DD" w:rsidRPr="0040676A" w:rsidRDefault="00007EE8" w:rsidP="0040676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067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Краснодарская </w:t>
      </w:r>
      <w:r w:rsidR="008E11DD" w:rsidRPr="004067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транспортная прокуратура разъясняет: </w:t>
      </w:r>
      <w:r w:rsidRPr="004067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="008E11DD" w:rsidRPr="004067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Утверждены правила определения страны происхождения отдельных видов товаров на территории государства - члена ЕАЭС для целей государственных (муниципальных) закупок</w:t>
      </w:r>
      <w:r w:rsidRPr="004067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007EE8" w:rsidRPr="0040676A" w:rsidRDefault="00007EE8" w:rsidP="0040676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E11DD" w:rsidRPr="0040676A" w:rsidRDefault="008E11DD" w:rsidP="0040676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67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Решением Совета Евразийской экономической комиссии от 23.11.2020 № 105 «Об утверждении Правил определения страны происхождения отдельных видов товаров для целей государственных (муниципальных) закупок» утверждены правила определения страны происхождения отдельных видов товаров на территории государства - члена ЕАЭС для целей государственных (муниципальных) закупок.</w:t>
      </w:r>
    </w:p>
    <w:p w:rsidR="008E11DD" w:rsidRPr="0040676A" w:rsidRDefault="008E11DD" w:rsidP="0040676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67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Действие правил распространяется на государственные (муниципальные) закупки государства - члена ЕАЭС, в которых установлены преференции, ограничения и запреты в отношении товаров, происходящих из другого государства - члена ЕАЭС и (или) третьих стран, с соблюдением национального режима в сфере государственных (муниципальных) закупок и не распространяется на случаи установл</w:t>
      </w:r>
      <w:bookmarkStart w:id="0" w:name="_GoBack"/>
      <w:bookmarkEnd w:id="0"/>
      <w:r w:rsidRPr="004067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ения государством - членом ЕАЭС изъятий из национального режима в сфере государственных (муниципальных) закупок.</w:t>
      </w:r>
    </w:p>
    <w:p w:rsidR="008E11DD" w:rsidRPr="0040676A" w:rsidRDefault="008E11DD" w:rsidP="0040676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67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Решение вступает в силу с даты вступления в силу решения Высшего Евразийского экономического совета о внесении изменений в Регламент работы Евразийской экономической комиссии, предусматривающих наделение Совета Евразийской экономической комиссии полномочиями по утверждению Правил.</w:t>
      </w:r>
    </w:p>
    <w:sectPr w:rsidR="008E11DD" w:rsidRPr="0040676A" w:rsidSect="000F1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1027"/>
    <w:rsid w:val="00007EE8"/>
    <w:rsid w:val="000F1971"/>
    <w:rsid w:val="0040676A"/>
    <w:rsid w:val="00531027"/>
    <w:rsid w:val="007543C8"/>
    <w:rsid w:val="008E11DD"/>
    <w:rsid w:val="009C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EBE5E-399F-4E99-91F1-8EE307D1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971"/>
  </w:style>
  <w:style w:type="paragraph" w:styleId="2">
    <w:name w:val="heading 2"/>
    <w:basedOn w:val="a"/>
    <w:link w:val="20"/>
    <w:uiPriority w:val="9"/>
    <w:qFormat/>
    <w:rsid w:val="005310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10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31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1027"/>
    <w:rPr>
      <w:b/>
      <w:bCs/>
    </w:rPr>
  </w:style>
  <w:style w:type="character" w:customStyle="1" w:styleId="feeds-pagenavigationicon">
    <w:name w:val="feeds-page__navigation_icon"/>
    <w:basedOn w:val="a0"/>
    <w:rsid w:val="008E11DD"/>
  </w:style>
  <w:style w:type="character" w:customStyle="1" w:styleId="feeds-pagenavigationtooltip">
    <w:name w:val="feeds-page__navigation_tooltip"/>
    <w:basedOn w:val="a0"/>
    <w:rsid w:val="008E11DD"/>
  </w:style>
  <w:style w:type="character" w:styleId="a5">
    <w:name w:val="Hyperlink"/>
    <w:basedOn w:val="a0"/>
    <w:uiPriority w:val="99"/>
    <w:semiHidden/>
    <w:unhideWhenUsed/>
    <w:rsid w:val="008E11D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6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6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48784">
          <w:marLeft w:val="0"/>
          <w:marRight w:val="0"/>
          <w:marTop w:val="0"/>
          <w:marBottom w:val="5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5205">
          <w:marLeft w:val="0"/>
          <w:marRight w:val="4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1359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075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0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4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4932">
          <w:marLeft w:val="0"/>
          <w:marRight w:val="0"/>
          <w:marTop w:val="0"/>
          <w:marBottom w:val="5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2104">
          <w:marLeft w:val="0"/>
          <w:marRight w:val="4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1955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6020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32821">
          <w:marLeft w:val="0"/>
          <w:marRight w:val="0"/>
          <w:marTop w:val="0"/>
          <w:marBottom w:val="5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8771">
          <w:marLeft w:val="0"/>
          <w:marRight w:val="4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89701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1430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99689">
          <w:marLeft w:val="0"/>
          <w:marRight w:val="0"/>
          <w:marTop w:val="0"/>
          <w:marBottom w:val="5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6719">
          <w:marLeft w:val="0"/>
          <w:marRight w:val="4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1073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55211">
              <w:marLeft w:val="0"/>
              <w:marRight w:val="0"/>
              <w:marTop w:val="0"/>
              <w:marBottom w:val="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 назаров</dc:creator>
  <cp:lastModifiedBy>ПК77</cp:lastModifiedBy>
  <cp:revision>5</cp:revision>
  <cp:lastPrinted>2020-12-30T07:05:00Z</cp:lastPrinted>
  <dcterms:created xsi:type="dcterms:W3CDTF">2020-04-01T09:40:00Z</dcterms:created>
  <dcterms:modified xsi:type="dcterms:W3CDTF">2020-12-30T07:05:00Z</dcterms:modified>
</cp:coreProperties>
</file>