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DA" w:rsidRDefault="00D3010C" w:rsidP="00657532">
      <w:pPr>
        <w:pStyle w:val="0"/>
        <w:spacing w:before="0" w:beforeAutospacing="0" w:after="0" w:afterAutospacing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Проверка </w:t>
      </w:r>
      <w:r w:rsidR="00657532" w:rsidRPr="00657532">
        <w:rPr>
          <w:b/>
          <w:szCs w:val="28"/>
        </w:rPr>
        <w:t>муниципального автономного общеобразовательного  учреждения средней общеобразовательной школы № 6 имени Павла Григорьевича Березина поселка Газырь муниципального образования Выселковский район</w:t>
      </w:r>
    </w:p>
    <w:p w:rsidR="00657532" w:rsidRDefault="00657532" w:rsidP="00657532">
      <w:pPr>
        <w:pStyle w:val="0"/>
        <w:spacing w:before="0" w:beforeAutospacing="0" w:after="0" w:afterAutospacing="0" w:line="240" w:lineRule="auto"/>
        <w:jc w:val="center"/>
        <w:rPr>
          <w:b/>
          <w:szCs w:val="28"/>
        </w:rPr>
      </w:pPr>
    </w:p>
    <w:p w:rsidR="00EC7252" w:rsidRPr="00EC7252" w:rsidRDefault="00EC7252" w:rsidP="00EC7252">
      <w:pPr>
        <w:pStyle w:val="0"/>
        <w:spacing w:before="0" w:beforeAutospacing="0" w:after="0" w:afterAutospacing="0"/>
        <w:ind w:firstLine="0"/>
        <w:rPr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>В</w:t>
      </w:r>
      <w:r w:rsidRPr="00EC7252">
        <w:rPr>
          <w:szCs w:val="28"/>
        </w:rPr>
        <w:t xml:space="preserve"> соответствии с приказом начальника финансового управления администрации муниципального образования Выселковский район от </w:t>
      </w:r>
      <w:r w:rsidR="00657532">
        <w:rPr>
          <w:szCs w:val="28"/>
        </w:rPr>
        <w:t>20 января</w:t>
      </w:r>
      <w:r w:rsidRPr="00EC7252">
        <w:rPr>
          <w:szCs w:val="28"/>
        </w:rPr>
        <w:t xml:space="preserve"> 202</w:t>
      </w:r>
      <w:r w:rsidR="00657532">
        <w:rPr>
          <w:szCs w:val="28"/>
        </w:rPr>
        <w:t>5</w:t>
      </w:r>
      <w:r w:rsidRPr="00EC7252">
        <w:rPr>
          <w:szCs w:val="28"/>
        </w:rPr>
        <w:t xml:space="preserve"> г. </w:t>
      </w:r>
      <w:proofErr w:type="gramEnd"/>
      <w:r w:rsidRPr="00EC7252">
        <w:rPr>
          <w:szCs w:val="28"/>
        </w:rPr>
        <w:t xml:space="preserve">№ </w:t>
      </w:r>
      <w:r w:rsidR="00657532">
        <w:rPr>
          <w:szCs w:val="28"/>
        </w:rPr>
        <w:t>5</w:t>
      </w:r>
      <w:r w:rsidRPr="00EC7252">
        <w:rPr>
          <w:szCs w:val="28"/>
        </w:rPr>
        <w:t xml:space="preserve"> «О проведении контрольного мероприятия  по внутреннему финансовому контролю» и </w:t>
      </w:r>
      <w:r w:rsidR="00657532" w:rsidRPr="00657532">
        <w:rPr>
          <w:szCs w:val="28"/>
        </w:rPr>
        <w:t xml:space="preserve">на основании  приказа начальника  финансового управления администрации муниципального образования Выселковский район от  23 декабря  2024 года       № 52-О    «Об утверждении Плана  проведения контрольных мероприятий по внутреннему финансовому контролю отдела финансового контроля финансового управления администрации муниципального образования </w:t>
      </w:r>
      <w:r w:rsidR="00657532">
        <w:rPr>
          <w:szCs w:val="28"/>
        </w:rPr>
        <w:t xml:space="preserve">Выселковский район на 2025 год» </w:t>
      </w:r>
      <w:r w:rsidRPr="00EC7252">
        <w:rPr>
          <w:szCs w:val="28"/>
        </w:rPr>
        <w:t xml:space="preserve"> в период с </w:t>
      </w:r>
      <w:r w:rsidR="00657532">
        <w:rPr>
          <w:szCs w:val="28"/>
        </w:rPr>
        <w:t>3 февраля</w:t>
      </w:r>
      <w:r w:rsidRPr="00EC7252">
        <w:rPr>
          <w:szCs w:val="28"/>
        </w:rPr>
        <w:t xml:space="preserve"> по </w:t>
      </w:r>
      <w:r w:rsidR="00657532">
        <w:rPr>
          <w:szCs w:val="28"/>
        </w:rPr>
        <w:t>25</w:t>
      </w:r>
      <w:r w:rsidRPr="00EC7252">
        <w:rPr>
          <w:szCs w:val="28"/>
        </w:rPr>
        <w:t xml:space="preserve"> </w:t>
      </w:r>
      <w:r w:rsidR="00657532">
        <w:rPr>
          <w:szCs w:val="28"/>
        </w:rPr>
        <w:t>февраля</w:t>
      </w:r>
      <w:r w:rsidRPr="00EC7252">
        <w:rPr>
          <w:szCs w:val="28"/>
        </w:rPr>
        <w:t xml:space="preserve"> 20</w:t>
      </w:r>
      <w:r w:rsidR="00AE7383">
        <w:rPr>
          <w:szCs w:val="28"/>
        </w:rPr>
        <w:t>2</w:t>
      </w:r>
      <w:bookmarkStart w:id="0" w:name="_GoBack"/>
      <w:bookmarkEnd w:id="0"/>
      <w:r w:rsidR="00657532">
        <w:rPr>
          <w:szCs w:val="28"/>
        </w:rPr>
        <w:t>5</w:t>
      </w:r>
      <w:r w:rsidRPr="00EC7252">
        <w:rPr>
          <w:szCs w:val="28"/>
        </w:rPr>
        <w:t xml:space="preserve"> года в отношении </w:t>
      </w:r>
      <w:r w:rsidR="00657532" w:rsidRPr="00657532">
        <w:rPr>
          <w:szCs w:val="28"/>
        </w:rPr>
        <w:t>муниципального автономного общеобразовательного  учреждения средней общеобразовательной школы № 6 имени Павла Григорьевича Березина поселка Газырь муниципального образования Выселковский район</w:t>
      </w:r>
      <w:r w:rsidR="00657532">
        <w:rPr>
          <w:szCs w:val="28"/>
        </w:rPr>
        <w:t xml:space="preserve"> </w:t>
      </w:r>
      <w:r w:rsidRPr="00EC7252">
        <w:rPr>
          <w:szCs w:val="28"/>
        </w:rPr>
        <w:t>проведена</w:t>
      </w:r>
      <w:r w:rsidR="00003D70">
        <w:rPr>
          <w:szCs w:val="28"/>
        </w:rPr>
        <w:t xml:space="preserve"> проверка.</w:t>
      </w:r>
    </w:p>
    <w:p w:rsidR="00EC7252" w:rsidRPr="00EC7252" w:rsidRDefault="00EC7252" w:rsidP="00EC7252">
      <w:pPr>
        <w:pStyle w:val="0"/>
        <w:spacing w:before="0" w:beforeAutospacing="0" w:after="0" w:afterAutospacing="0"/>
        <w:rPr>
          <w:szCs w:val="28"/>
        </w:rPr>
      </w:pPr>
      <w:r w:rsidRPr="00EC7252">
        <w:rPr>
          <w:szCs w:val="28"/>
        </w:rPr>
        <w:t xml:space="preserve">В ходе контрольного мероприятия выявлены следующие нарушения: </w:t>
      </w:r>
    </w:p>
    <w:p w:rsidR="00657532" w:rsidRPr="00657532" w:rsidRDefault="00657532" w:rsidP="00657532">
      <w:pPr>
        <w:pStyle w:val="0"/>
        <w:spacing w:before="0" w:beforeAutospacing="0" w:after="0" w:afterAutospacing="0"/>
        <w:ind w:firstLine="0"/>
        <w:rPr>
          <w:szCs w:val="28"/>
        </w:rPr>
      </w:pPr>
      <w:r>
        <w:rPr>
          <w:szCs w:val="28"/>
        </w:rPr>
        <w:t xml:space="preserve">          </w:t>
      </w:r>
      <w:r w:rsidRPr="00657532">
        <w:rPr>
          <w:szCs w:val="28"/>
        </w:rPr>
        <w:t xml:space="preserve">1. </w:t>
      </w:r>
      <w:proofErr w:type="gramStart"/>
      <w:r w:rsidRPr="00657532">
        <w:rPr>
          <w:szCs w:val="28"/>
        </w:rPr>
        <w:t>В нарушении п. 45 СГС  Федерального стандарта бухгалтерского учета для организаций государственного сектора «Основные средства», утвержденный приказом Министерства финансов Российской Федерации от     31 декабря 2016 года   № 257,  п. 34 приказа Минфина России от 01.12.2010     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</w:t>
      </w:r>
      <w:proofErr w:type="gramEnd"/>
      <w:r w:rsidRPr="00657532">
        <w:rPr>
          <w:szCs w:val="28"/>
        </w:rPr>
        <w:t xml:space="preserve"> (муниципальных) учреждений и Инструкции по его применению» (с изменениями и дополнениями)» (далее – Инструкция    № 157н)</w:t>
      </w:r>
      <w:proofErr w:type="gramStart"/>
      <w:r w:rsidRPr="00657532">
        <w:rPr>
          <w:szCs w:val="28"/>
        </w:rPr>
        <w:t xml:space="preserve"> ,</w:t>
      </w:r>
      <w:proofErr w:type="gramEnd"/>
      <w:r w:rsidRPr="00657532">
        <w:rPr>
          <w:szCs w:val="28"/>
        </w:rPr>
        <w:t xml:space="preserve"> ч. 1 ст. 9 Федерального закона от 06.12.№ 402-ФЗ «О бухгалтерском учете» демонтаж здания Тир, Литер. Д </w:t>
      </w:r>
      <w:proofErr w:type="gramStart"/>
      <w:r w:rsidRPr="00657532">
        <w:rPr>
          <w:szCs w:val="28"/>
        </w:rPr>
        <w:t>произведен</w:t>
      </w:r>
      <w:proofErr w:type="gramEnd"/>
      <w:r w:rsidRPr="00657532">
        <w:rPr>
          <w:szCs w:val="28"/>
        </w:rPr>
        <w:t xml:space="preserve"> ранее решения комиссии о списании основного средства.  </w:t>
      </w:r>
    </w:p>
    <w:p w:rsidR="00657532" w:rsidRDefault="00657532" w:rsidP="00657532">
      <w:pPr>
        <w:pStyle w:val="0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 </w:t>
      </w:r>
      <w:r w:rsidRPr="00657532">
        <w:rPr>
          <w:szCs w:val="28"/>
        </w:rPr>
        <w:t xml:space="preserve">2. В нарушении   п. 335 Инструкции № 157н демонтаж (снос) здания произведен ранее отнесения его на счет 02 «Материальные ценности на хранении» в связи с физическим или моральным износом и невозможностью (нецелесообразностью) его дальнейшего использования, до момента его демонтажа (утилизации, уничтожения). </w:t>
      </w:r>
    </w:p>
    <w:p w:rsidR="00657532" w:rsidRPr="00657532" w:rsidRDefault="00657532" w:rsidP="00657532">
      <w:pPr>
        <w:pStyle w:val="0"/>
        <w:spacing w:before="0" w:beforeAutospacing="0" w:after="0" w:afterAutospacing="0"/>
        <w:rPr>
          <w:szCs w:val="28"/>
        </w:rPr>
      </w:pPr>
      <w:r w:rsidRPr="00657532">
        <w:rPr>
          <w:szCs w:val="28"/>
        </w:rPr>
        <w:t xml:space="preserve">3.   </w:t>
      </w:r>
      <w:proofErr w:type="gramStart"/>
      <w:r w:rsidRPr="00657532">
        <w:rPr>
          <w:szCs w:val="28"/>
        </w:rPr>
        <w:t>В нарушении приказа Минфина России от  30 марта 2015 г. № 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Акт № 00ГУ-000084 от 01.08.2024 г. о списании объектов</w:t>
      </w:r>
      <w:proofErr w:type="gramEnd"/>
      <w:r w:rsidRPr="00657532">
        <w:rPr>
          <w:szCs w:val="28"/>
        </w:rPr>
        <w:t xml:space="preserve"> </w:t>
      </w:r>
      <w:r w:rsidRPr="00657532">
        <w:rPr>
          <w:szCs w:val="28"/>
        </w:rPr>
        <w:lastRenderedPageBreak/>
        <w:t xml:space="preserve">нефинансовых активов (кроме транспортных средств) сведения о согласовании не содержит,   не содержит заключение к комиссии (с указанием причины списания), даты списания с бухгалтерского учета, отметку бухгалтерии о списании. </w:t>
      </w:r>
    </w:p>
    <w:p w:rsidR="00657532" w:rsidRDefault="00657532" w:rsidP="00657532">
      <w:pPr>
        <w:pStyle w:val="0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 </w:t>
      </w:r>
      <w:r w:rsidRPr="00657532">
        <w:rPr>
          <w:szCs w:val="28"/>
        </w:rPr>
        <w:t xml:space="preserve">4. </w:t>
      </w:r>
      <w:proofErr w:type="gramStart"/>
      <w:r w:rsidRPr="00657532">
        <w:rPr>
          <w:szCs w:val="28"/>
        </w:rPr>
        <w:t xml:space="preserve">В нарушении с п. 2 ст.298 ГК РФ, чч.2, 3 ст.3 Федеральный закон от 3 ноября 2006 г. № 174-ФЗ «Об автономных учреждениях» (с изменениями и дополнениями),   </w:t>
      </w:r>
      <w:proofErr w:type="spellStart"/>
      <w:r w:rsidRPr="00657532">
        <w:rPr>
          <w:szCs w:val="28"/>
        </w:rPr>
        <w:t>пп</w:t>
      </w:r>
      <w:proofErr w:type="spellEnd"/>
      <w:r w:rsidRPr="00657532">
        <w:rPr>
          <w:szCs w:val="28"/>
        </w:rPr>
        <w:t xml:space="preserve"> 3.Приложением № 8 к единой учетной   политике   приказом Централизованной   бухгалтерии   от 27 декабря 2023 года № 25  «Об  утверждении учетной политики для целей бюджетного учета»,  отсутствует решение на списание здания. </w:t>
      </w:r>
      <w:proofErr w:type="gramEnd"/>
    </w:p>
    <w:p w:rsidR="003C7302" w:rsidRDefault="00657532" w:rsidP="00657532">
      <w:pPr>
        <w:pStyle w:val="0"/>
        <w:spacing w:before="0" w:beforeAutospacing="0" w:after="0" w:afterAutospacing="0"/>
        <w:rPr>
          <w:szCs w:val="28"/>
        </w:rPr>
      </w:pPr>
      <w:r w:rsidRPr="00657532">
        <w:rPr>
          <w:szCs w:val="28"/>
        </w:rPr>
        <w:t>5. В нарушении статьи 34 БК РФ установлено  неэффективное использование бюджетных сре</w:t>
      </w:r>
      <w:proofErr w:type="gramStart"/>
      <w:r w:rsidRPr="00657532">
        <w:rPr>
          <w:szCs w:val="28"/>
        </w:rPr>
        <w:t>дств в ч</w:t>
      </w:r>
      <w:proofErr w:type="gramEnd"/>
      <w:r w:rsidRPr="00657532">
        <w:rPr>
          <w:szCs w:val="28"/>
        </w:rPr>
        <w:t>асти отвлечения</w:t>
      </w:r>
      <w:r>
        <w:rPr>
          <w:szCs w:val="28"/>
        </w:rPr>
        <w:t xml:space="preserve"> их в дебиторскую задолженность.</w:t>
      </w:r>
    </w:p>
    <w:p w:rsidR="00492639" w:rsidRDefault="00492639" w:rsidP="00657532">
      <w:pPr>
        <w:pStyle w:val="0"/>
        <w:spacing w:before="0" w:beforeAutospacing="0" w:after="0" w:afterAutospacing="0"/>
        <w:rPr>
          <w:szCs w:val="28"/>
        </w:rPr>
      </w:pPr>
    </w:p>
    <w:p w:rsidR="00492639" w:rsidRPr="00EC7252" w:rsidRDefault="00492639" w:rsidP="00657532">
      <w:pPr>
        <w:pStyle w:val="0"/>
        <w:spacing w:before="0" w:beforeAutospacing="0" w:after="0" w:afterAutospacing="0"/>
        <w:rPr>
          <w:szCs w:val="28"/>
        </w:rPr>
      </w:pPr>
    </w:p>
    <w:p w:rsidR="00D3010C" w:rsidRDefault="003917BA" w:rsidP="00D301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010C">
        <w:rPr>
          <w:sz w:val="28"/>
          <w:szCs w:val="28"/>
        </w:rPr>
        <w:t xml:space="preserve">Начальник отдела финансового контроля                               В.В.  </w:t>
      </w:r>
      <w:proofErr w:type="spellStart"/>
      <w:r w:rsidR="00D3010C">
        <w:rPr>
          <w:sz w:val="28"/>
          <w:szCs w:val="28"/>
        </w:rPr>
        <w:t>Бажина</w:t>
      </w:r>
      <w:proofErr w:type="spellEnd"/>
    </w:p>
    <w:p w:rsidR="007B76E2" w:rsidRDefault="007B76E2"/>
    <w:sectPr w:rsidR="007B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AB"/>
    <w:rsid w:val="00003D70"/>
    <w:rsid w:val="00232606"/>
    <w:rsid w:val="00370DCB"/>
    <w:rsid w:val="003917BA"/>
    <w:rsid w:val="003C7302"/>
    <w:rsid w:val="00492639"/>
    <w:rsid w:val="00495DAB"/>
    <w:rsid w:val="006271E6"/>
    <w:rsid w:val="00657532"/>
    <w:rsid w:val="006B68DA"/>
    <w:rsid w:val="007B76E2"/>
    <w:rsid w:val="00AE7383"/>
    <w:rsid w:val="00C52DE9"/>
    <w:rsid w:val="00D3010C"/>
    <w:rsid w:val="00D96A48"/>
    <w:rsid w:val="00EC7252"/>
    <w:rsid w:val="00F6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 Первая строка:  0 см"/>
    <w:basedOn w:val="a"/>
    <w:rsid w:val="00D3010C"/>
    <w:pPr>
      <w:spacing w:before="100" w:beforeAutospacing="1" w:after="100" w:afterAutospacing="1" w:line="20" w:lineRule="atLeast"/>
      <w:ind w:firstLine="709"/>
      <w:jc w:val="both"/>
    </w:pPr>
    <w:rPr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 Первая строка:  0 см"/>
    <w:basedOn w:val="a"/>
    <w:rsid w:val="00D3010C"/>
    <w:pPr>
      <w:spacing w:before="100" w:beforeAutospacing="1" w:after="100" w:afterAutospacing="1" w:line="20" w:lineRule="atLeast"/>
      <w:ind w:firstLine="709"/>
      <w:jc w:val="both"/>
    </w:pPr>
    <w:rPr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</dc:creator>
  <cp:keywords/>
  <dc:description/>
  <cp:lastModifiedBy>Бажина</cp:lastModifiedBy>
  <cp:revision>15</cp:revision>
  <cp:lastPrinted>2024-07-26T05:49:00Z</cp:lastPrinted>
  <dcterms:created xsi:type="dcterms:W3CDTF">2024-07-25T13:52:00Z</dcterms:created>
  <dcterms:modified xsi:type="dcterms:W3CDTF">2025-07-02T12:27:00Z</dcterms:modified>
</cp:coreProperties>
</file>