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2B0" w:rsidRDefault="006F5EA6" w:rsidP="00657532">
      <w:pPr>
        <w:pStyle w:val="0"/>
        <w:spacing w:before="0" w:beforeAutospacing="0" w:after="0" w:afterAutospacing="0"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  <w:r w:rsidR="00D3010C" w:rsidRPr="00C770C0">
        <w:rPr>
          <w:b/>
          <w:szCs w:val="28"/>
        </w:rPr>
        <w:t xml:space="preserve">Проверка </w:t>
      </w:r>
      <w:r w:rsidR="00C52772" w:rsidRPr="00C52772">
        <w:rPr>
          <w:b/>
          <w:szCs w:val="28"/>
        </w:rPr>
        <w:t>муниципального бюджетного общеобразовательного учреждения средней общеобразовательной школы    № 4 имени Клавдии Михайловны Мелешко поселка Заречного муниципального образования Выселковский район</w:t>
      </w:r>
    </w:p>
    <w:p w:rsidR="00C52772" w:rsidRPr="00C770C0" w:rsidRDefault="00C52772" w:rsidP="00657532">
      <w:pPr>
        <w:pStyle w:val="0"/>
        <w:spacing w:before="0" w:beforeAutospacing="0" w:after="0" w:afterAutospacing="0" w:line="240" w:lineRule="auto"/>
        <w:jc w:val="center"/>
        <w:rPr>
          <w:b/>
          <w:szCs w:val="28"/>
        </w:rPr>
      </w:pPr>
    </w:p>
    <w:p w:rsidR="00EC7252" w:rsidRPr="00C770C0" w:rsidRDefault="00EC7252" w:rsidP="00C52772">
      <w:pPr>
        <w:pStyle w:val="0"/>
        <w:rPr>
          <w:szCs w:val="28"/>
        </w:rPr>
      </w:pPr>
      <w:r w:rsidRPr="00C770C0">
        <w:rPr>
          <w:szCs w:val="28"/>
        </w:rPr>
        <w:t xml:space="preserve">       </w:t>
      </w:r>
      <w:proofErr w:type="gramStart"/>
      <w:r w:rsidRPr="00C770C0">
        <w:rPr>
          <w:szCs w:val="28"/>
        </w:rPr>
        <w:t xml:space="preserve">В соответствии </w:t>
      </w:r>
      <w:r w:rsidR="006F5EA6" w:rsidRPr="006F5EA6">
        <w:rPr>
          <w:szCs w:val="28"/>
        </w:rPr>
        <w:t>с приказом начальника финансового управления администрации муниципального образования Выселковский район от</w:t>
      </w:r>
      <w:r w:rsidR="00C52772">
        <w:rPr>
          <w:szCs w:val="28"/>
        </w:rPr>
        <w:t xml:space="preserve">          </w:t>
      </w:r>
      <w:r w:rsidR="006F5EA6" w:rsidRPr="006F5EA6">
        <w:rPr>
          <w:szCs w:val="28"/>
        </w:rPr>
        <w:t xml:space="preserve"> </w:t>
      </w:r>
      <w:r w:rsidR="00C52772">
        <w:rPr>
          <w:szCs w:val="28"/>
        </w:rPr>
        <w:t>23</w:t>
      </w:r>
      <w:r w:rsidR="006F5EA6" w:rsidRPr="006F5EA6">
        <w:rPr>
          <w:szCs w:val="28"/>
        </w:rPr>
        <w:t xml:space="preserve"> </w:t>
      </w:r>
      <w:r w:rsidR="001D35A4">
        <w:rPr>
          <w:szCs w:val="28"/>
        </w:rPr>
        <w:t>января</w:t>
      </w:r>
      <w:r w:rsidR="006F5EA6" w:rsidRPr="006F5EA6">
        <w:rPr>
          <w:szCs w:val="28"/>
        </w:rPr>
        <w:t xml:space="preserve"> 202</w:t>
      </w:r>
      <w:r w:rsidR="001D35A4">
        <w:rPr>
          <w:szCs w:val="28"/>
        </w:rPr>
        <w:t>6</w:t>
      </w:r>
      <w:r w:rsidR="006F5EA6" w:rsidRPr="006F5EA6">
        <w:rPr>
          <w:szCs w:val="28"/>
        </w:rPr>
        <w:t xml:space="preserve"> года № </w:t>
      </w:r>
      <w:r w:rsidR="003D5F21">
        <w:rPr>
          <w:szCs w:val="28"/>
        </w:rPr>
        <w:t>4</w:t>
      </w:r>
      <w:r w:rsidR="006F5EA6" w:rsidRPr="006F5EA6">
        <w:rPr>
          <w:szCs w:val="28"/>
        </w:rPr>
        <w:t xml:space="preserve">  «О проведении контрольного мероприятия  по внутреннему финансовому контролю»</w:t>
      </w:r>
      <w:r w:rsidR="006F5EA6">
        <w:rPr>
          <w:szCs w:val="28"/>
        </w:rPr>
        <w:t xml:space="preserve"> </w:t>
      </w:r>
      <w:r w:rsidRPr="00C770C0">
        <w:rPr>
          <w:szCs w:val="28"/>
        </w:rPr>
        <w:t xml:space="preserve">и </w:t>
      </w:r>
      <w:r w:rsidR="00657532" w:rsidRPr="00C770C0">
        <w:rPr>
          <w:szCs w:val="28"/>
        </w:rPr>
        <w:t xml:space="preserve">на основании  приказа начальника  финансового управления администрации муниципального образования Выселковский район </w:t>
      </w:r>
      <w:r w:rsidR="00962A15">
        <w:rPr>
          <w:szCs w:val="28"/>
        </w:rPr>
        <w:t>от  23 декабря  202</w:t>
      </w:r>
      <w:r w:rsidR="001D35A4">
        <w:rPr>
          <w:szCs w:val="28"/>
        </w:rPr>
        <w:t>5</w:t>
      </w:r>
      <w:r w:rsidR="00962A15">
        <w:rPr>
          <w:szCs w:val="28"/>
        </w:rPr>
        <w:t xml:space="preserve"> года </w:t>
      </w:r>
      <w:r w:rsidR="00657532" w:rsidRPr="00C770C0">
        <w:rPr>
          <w:szCs w:val="28"/>
        </w:rPr>
        <w:t xml:space="preserve">№ </w:t>
      </w:r>
      <w:r w:rsidR="001D35A4">
        <w:rPr>
          <w:szCs w:val="28"/>
        </w:rPr>
        <w:t>6</w:t>
      </w:r>
      <w:r w:rsidR="003D5F21">
        <w:rPr>
          <w:szCs w:val="28"/>
        </w:rPr>
        <w:t>5</w:t>
      </w:r>
      <w:r w:rsidR="00657532" w:rsidRPr="00C770C0">
        <w:rPr>
          <w:szCs w:val="28"/>
        </w:rPr>
        <w:t xml:space="preserve">    </w:t>
      </w:r>
      <w:r w:rsidR="00962A15">
        <w:rPr>
          <w:szCs w:val="28"/>
        </w:rPr>
        <w:t xml:space="preserve">                                       </w:t>
      </w:r>
      <w:r w:rsidR="00657532" w:rsidRPr="00C770C0">
        <w:rPr>
          <w:szCs w:val="28"/>
        </w:rPr>
        <w:t>«</w:t>
      </w:r>
      <w:r w:rsidR="003D5F21" w:rsidRPr="003D5F21">
        <w:rPr>
          <w:szCs w:val="28"/>
        </w:rPr>
        <w:t>Об утверждении Плана проведения  контрольных</w:t>
      </w:r>
      <w:r w:rsidR="003D5F21">
        <w:rPr>
          <w:szCs w:val="28"/>
        </w:rPr>
        <w:t xml:space="preserve"> </w:t>
      </w:r>
      <w:r w:rsidR="003D5F21" w:rsidRPr="003D5F21">
        <w:rPr>
          <w:szCs w:val="28"/>
        </w:rPr>
        <w:t xml:space="preserve"> мероприятий   по внутреннему финансовому контролю отдела финансового контроля финансового управления</w:t>
      </w:r>
      <w:r w:rsidR="003D5F21">
        <w:rPr>
          <w:szCs w:val="28"/>
        </w:rPr>
        <w:t xml:space="preserve"> </w:t>
      </w:r>
      <w:r w:rsidR="003D5F21" w:rsidRPr="003D5F21">
        <w:rPr>
          <w:szCs w:val="28"/>
        </w:rPr>
        <w:t>администрации</w:t>
      </w:r>
      <w:proofErr w:type="gramEnd"/>
      <w:r w:rsidR="003D5F21" w:rsidRPr="003D5F21">
        <w:rPr>
          <w:szCs w:val="28"/>
        </w:rPr>
        <w:t xml:space="preserve"> </w:t>
      </w:r>
      <w:proofErr w:type="gramStart"/>
      <w:r w:rsidR="003D5F21" w:rsidRPr="003D5F21">
        <w:rPr>
          <w:szCs w:val="28"/>
        </w:rPr>
        <w:t>муниципального образования Выселковский район на 2026 год</w:t>
      </w:r>
      <w:r w:rsidR="00657532" w:rsidRPr="00C770C0">
        <w:rPr>
          <w:szCs w:val="28"/>
        </w:rPr>
        <w:t xml:space="preserve">» </w:t>
      </w:r>
      <w:r w:rsidRPr="00C770C0">
        <w:rPr>
          <w:szCs w:val="28"/>
        </w:rPr>
        <w:t xml:space="preserve"> в период с </w:t>
      </w:r>
      <w:r w:rsidR="002C01E4">
        <w:rPr>
          <w:szCs w:val="28"/>
        </w:rPr>
        <w:t>2</w:t>
      </w:r>
      <w:r w:rsidR="00657532" w:rsidRPr="00C770C0">
        <w:rPr>
          <w:szCs w:val="28"/>
        </w:rPr>
        <w:t xml:space="preserve"> </w:t>
      </w:r>
      <w:r w:rsidR="001D35A4">
        <w:rPr>
          <w:szCs w:val="28"/>
        </w:rPr>
        <w:t xml:space="preserve"> </w:t>
      </w:r>
      <w:r w:rsidR="002C01E4">
        <w:rPr>
          <w:szCs w:val="28"/>
        </w:rPr>
        <w:t>февраля</w:t>
      </w:r>
      <w:r w:rsidRPr="00C770C0">
        <w:rPr>
          <w:szCs w:val="28"/>
        </w:rPr>
        <w:t xml:space="preserve"> по</w:t>
      </w:r>
      <w:r w:rsidR="001D35A4">
        <w:rPr>
          <w:szCs w:val="28"/>
        </w:rPr>
        <w:t xml:space="preserve"> </w:t>
      </w:r>
      <w:r w:rsidR="003D5F21">
        <w:rPr>
          <w:szCs w:val="28"/>
        </w:rPr>
        <w:t>25</w:t>
      </w:r>
      <w:r w:rsidRPr="00C770C0">
        <w:rPr>
          <w:szCs w:val="28"/>
        </w:rPr>
        <w:t xml:space="preserve"> </w:t>
      </w:r>
      <w:r w:rsidR="002C01E4">
        <w:rPr>
          <w:szCs w:val="28"/>
        </w:rPr>
        <w:t>февраля</w:t>
      </w:r>
      <w:r w:rsidRPr="00C770C0">
        <w:rPr>
          <w:szCs w:val="28"/>
        </w:rPr>
        <w:t xml:space="preserve"> 20</w:t>
      </w:r>
      <w:r w:rsidR="00CD72B0" w:rsidRPr="00C770C0">
        <w:rPr>
          <w:szCs w:val="28"/>
        </w:rPr>
        <w:t>2</w:t>
      </w:r>
      <w:r w:rsidR="00B82441">
        <w:rPr>
          <w:szCs w:val="28"/>
        </w:rPr>
        <w:t>6</w:t>
      </w:r>
      <w:r w:rsidRPr="00C770C0">
        <w:rPr>
          <w:szCs w:val="28"/>
        </w:rPr>
        <w:t xml:space="preserve"> года в отношении </w:t>
      </w:r>
      <w:r w:rsidR="00C52772" w:rsidRPr="00C52772">
        <w:rPr>
          <w:szCs w:val="28"/>
        </w:rPr>
        <w:t>муниципального бюджетного общеобразовательного учреждения средней общеобразовательной школы    № 4 имени Клавдии Михайловны Мелешко поселка Заречного муниципального образования Выселковский район</w:t>
      </w:r>
      <w:r w:rsidR="00B82441">
        <w:rPr>
          <w:szCs w:val="28"/>
        </w:rPr>
        <w:t xml:space="preserve"> </w:t>
      </w:r>
      <w:r w:rsidRPr="00C770C0">
        <w:rPr>
          <w:szCs w:val="28"/>
        </w:rPr>
        <w:t>проведена</w:t>
      </w:r>
      <w:r w:rsidR="00003D70" w:rsidRPr="00C770C0">
        <w:rPr>
          <w:szCs w:val="28"/>
        </w:rPr>
        <w:t xml:space="preserve"> </w:t>
      </w:r>
      <w:r w:rsidR="006F5EA6">
        <w:rPr>
          <w:szCs w:val="28"/>
        </w:rPr>
        <w:t>п</w:t>
      </w:r>
      <w:r w:rsidR="006F5EA6" w:rsidRPr="006F5EA6">
        <w:rPr>
          <w:szCs w:val="28"/>
        </w:rPr>
        <w:t xml:space="preserve">роверка </w:t>
      </w:r>
      <w:r w:rsidR="00794CF9" w:rsidRPr="00794CF9">
        <w:rPr>
          <w:szCs w:val="28"/>
        </w:rPr>
        <w:t>(ревизия) финансово-хозяйственной деятельности объекта контроля, проверка соблюдения законодательства Российской Федерации и иных правовых актов о контрактной системе в сфере закупок товаров</w:t>
      </w:r>
      <w:proofErr w:type="gramEnd"/>
      <w:r w:rsidR="00794CF9" w:rsidRPr="00794CF9">
        <w:rPr>
          <w:szCs w:val="28"/>
        </w:rPr>
        <w:t>, работ, услуг для обеспечения муниципальных нужд в отношении отдельных закупок для обеспечения муниципальных нужд</w:t>
      </w:r>
      <w:r w:rsidR="00B82441" w:rsidRPr="00B82441">
        <w:rPr>
          <w:szCs w:val="28"/>
        </w:rPr>
        <w:t>.</w:t>
      </w:r>
    </w:p>
    <w:p w:rsidR="00696403" w:rsidRDefault="00C770C0" w:rsidP="00696403">
      <w:pPr>
        <w:pStyle w:val="0"/>
        <w:spacing w:before="0" w:beforeAutospacing="0" w:after="0" w:afterAutospacing="0"/>
        <w:ind w:firstLine="0"/>
        <w:rPr>
          <w:szCs w:val="28"/>
        </w:rPr>
      </w:pPr>
      <w:r>
        <w:rPr>
          <w:szCs w:val="28"/>
        </w:rPr>
        <w:t xml:space="preserve">       </w:t>
      </w:r>
      <w:r w:rsidR="00EC7252" w:rsidRPr="00C770C0">
        <w:rPr>
          <w:szCs w:val="28"/>
        </w:rPr>
        <w:t xml:space="preserve">В ходе контрольного мероприятия </w:t>
      </w:r>
      <w:r w:rsidR="00794CF9">
        <w:rPr>
          <w:szCs w:val="28"/>
        </w:rPr>
        <w:t>установлено:</w:t>
      </w:r>
    </w:p>
    <w:p w:rsidR="00696403" w:rsidRPr="00696403" w:rsidRDefault="00696403" w:rsidP="00696403">
      <w:pPr>
        <w:pStyle w:val="0"/>
        <w:spacing w:before="0" w:beforeAutospacing="0" w:after="0" w:afterAutospacing="0"/>
        <w:ind w:firstLine="0"/>
        <w:rPr>
          <w:szCs w:val="28"/>
        </w:rPr>
      </w:pPr>
      <w:r>
        <w:rPr>
          <w:szCs w:val="28"/>
        </w:rPr>
        <w:t xml:space="preserve">     </w:t>
      </w:r>
      <w:r w:rsidRPr="00696403">
        <w:rPr>
          <w:szCs w:val="28"/>
        </w:rPr>
        <w:t xml:space="preserve"> </w:t>
      </w:r>
      <w:r w:rsidR="002E12C1">
        <w:rPr>
          <w:szCs w:val="28"/>
        </w:rPr>
        <w:t xml:space="preserve">  </w:t>
      </w:r>
      <w:bookmarkStart w:id="0" w:name="_GoBack"/>
      <w:bookmarkEnd w:id="0"/>
      <w:r w:rsidRPr="00696403">
        <w:rPr>
          <w:szCs w:val="28"/>
        </w:rPr>
        <w:t xml:space="preserve">1.    </w:t>
      </w:r>
      <w:proofErr w:type="gramStart"/>
      <w:r w:rsidRPr="00696403">
        <w:rPr>
          <w:szCs w:val="28"/>
        </w:rPr>
        <w:t>В нарушении норм  пункта 8 приказа Минфина России от 31 декабря 2016 г. № 257н «Об утверждении федерального стандарта бухгалтерского учета для организаций государственного сектора «Основные средства», пункта 335, 35  приказа Минфина России от 01.12.2010 № 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</w:t>
      </w:r>
      <w:proofErr w:type="gramEnd"/>
      <w:r w:rsidRPr="00696403">
        <w:rPr>
          <w:szCs w:val="28"/>
        </w:rPr>
        <w:t xml:space="preserve"> (муниципальных) учреждений и Инструкции по его применению» (с изменениями и дополнениями)» объекты основных средств не приносящие субъекту учета экономические выгоды, не имеющие полезного потенциала и в отношении которых в дальнейшем не </w:t>
      </w:r>
      <w:proofErr w:type="gramStart"/>
      <w:r w:rsidRPr="00696403">
        <w:rPr>
          <w:szCs w:val="28"/>
        </w:rPr>
        <w:t>предусматривается получение экономических выгод не учитывались</w:t>
      </w:r>
      <w:proofErr w:type="gramEnd"/>
      <w:r w:rsidRPr="00696403">
        <w:rPr>
          <w:szCs w:val="28"/>
        </w:rPr>
        <w:t xml:space="preserve"> на </w:t>
      </w:r>
      <w:proofErr w:type="spellStart"/>
      <w:r w:rsidRPr="00696403">
        <w:rPr>
          <w:szCs w:val="28"/>
        </w:rPr>
        <w:t>забалансовом</w:t>
      </w:r>
      <w:proofErr w:type="spellEnd"/>
      <w:r w:rsidRPr="00696403">
        <w:rPr>
          <w:szCs w:val="28"/>
        </w:rPr>
        <w:t xml:space="preserve"> счете 02 «Материальные ценности на хранении».    </w:t>
      </w:r>
    </w:p>
    <w:p w:rsidR="00696403" w:rsidRPr="00696403" w:rsidRDefault="00696403" w:rsidP="00696403">
      <w:pPr>
        <w:pStyle w:val="0"/>
        <w:rPr>
          <w:szCs w:val="28"/>
        </w:rPr>
      </w:pPr>
      <w:r w:rsidRPr="00696403">
        <w:rPr>
          <w:szCs w:val="28"/>
        </w:rPr>
        <w:t xml:space="preserve">2. </w:t>
      </w:r>
      <w:proofErr w:type="gramStart"/>
      <w:r w:rsidRPr="00696403">
        <w:rPr>
          <w:szCs w:val="28"/>
        </w:rPr>
        <w:t xml:space="preserve">В нарушении учетной политики, п.1, п. 9 приказа Минфина России от 30 декабря 2017 г.  № 274н «Об утверждении федерального стандарта бухгалтерского учета для организаций государственного сектора «Учетная </w:t>
      </w:r>
      <w:r w:rsidRPr="00696403">
        <w:rPr>
          <w:szCs w:val="28"/>
        </w:rPr>
        <w:lastRenderedPageBreak/>
        <w:t>политика, оценочные значения и ошибки»,  ч. 3 ст. 11 Федерального закона от 6 декабря 2011 г. № 402-ФЗ «О бухгалтерском учете», п. 80 Приказ Минфина России от 31 декабря 2016 г. № 256н  «Об</w:t>
      </w:r>
      <w:proofErr w:type="gramEnd"/>
      <w:r w:rsidRPr="00696403">
        <w:rPr>
          <w:szCs w:val="28"/>
        </w:rPr>
        <w:t xml:space="preserve"> утверждении федерального стандарта бухгалтерского учета для организаций государственного сектора «Концептуальные основы бухгалтерского учета и отчетности организаций государственного сектора» инвентаризацией проведенной    не выявлены  основные </w:t>
      </w:r>
      <w:proofErr w:type="gramStart"/>
      <w:r w:rsidRPr="00696403">
        <w:rPr>
          <w:szCs w:val="28"/>
        </w:rPr>
        <w:t>средства</w:t>
      </w:r>
      <w:proofErr w:type="gramEnd"/>
      <w:r w:rsidRPr="00696403">
        <w:rPr>
          <w:szCs w:val="28"/>
        </w:rPr>
        <w:t xml:space="preserve"> числящиеся  на балансе не соответствующие условиям актива и в дальнейшем  не перенесены на счет 02 «Материальные ценности на хранении». </w:t>
      </w:r>
    </w:p>
    <w:p w:rsidR="00B82441" w:rsidRDefault="00696403" w:rsidP="00696403">
      <w:pPr>
        <w:pStyle w:val="0"/>
        <w:spacing w:before="0" w:beforeAutospacing="0" w:after="0" w:afterAutospacing="0"/>
        <w:ind w:firstLine="0"/>
        <w:rPr>
          <w:szCs w:val="28"/>
        </w:rPr>
      </w:pPr>
      <w:r w:rsidRPr="00696403">
        <w:rPr>
          <w:szCs w:val="28"/>
        </w:rPr>
        <w:t xml:space="preserve">         3. Не соблюдение норм статьи 34 БК РФ неэффективное использов</w:t>
      </w:r>
      <w:r>
        <w:rPr>
          <w:szCs w:val="28"/>
        </w:rPr>
        <w:t>ание бюджетных средств.</w:t>
      </w:r>
    </w:p>
    <w:p w:rsidR="00696403" w:rsidRPr="00696403" w:rsidRDefault="00696403" w:rsidP="00696403">
      <w:pPr>
        <w:pStyle w:val="0"/>
        <w:ind w:firstLine="0"/>
        <w:rPr>
          <w:szCs w:val="28"/>
        </w:rPr>
      </w:pPr>
      <w:r>
        <w:rPr>
          <w:szCs w:val="28"/>
        </w:rPr>
        <w:t xml:space="preserve">         4</w:t>
      </w:r>
      <w:r w:rsidRPr="00696403">
        <w:rPr>
          <w:szCs w:val="28"/>
        </w:rPr>
        <w:t>. В нарушение части 2 статьи 22 Закона о контрактной системе, пункта  3.19 приказа Министерства экономического развития Российской Фед</w:t>
      </w:r>
      <w:r>
        <w:rPr>
          <w:szCs w:val="28"/>
        </w:rPr>
        <w:t>ерации от</w:t>
      </w:r>
      <w:r w:rsidRPr="00696403">
        <w:rPr>
          <w:szCs w:val="28"/>
        </w:rPr>
        <w:t xml:space="preserve"> 2 октября 2013 года   № 567 «Об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исполнителем)» отсутствуют  коммерч</w:t>
      </w:r>
      <w:r>
        <w:rPr>
          <w:szCs w:val="28"/>
        </w:rPr>
        <w:t>еские предложения</w:t>
      </w:r>
      <w:r w:rsidRPr="00696403">
        <w:rPr>
          <w:szCs w:val="28"/>
        </w:rPr>
        <w:t>.</w:t>
      </w:r>
    </w:p>
    <w:p w:rsidR="00696403" w:rsidRDefault="00696403" w:rsidP="00696403">
      <w:pPr>
        <w:pStyle w:val="0"/>
        <w:spacing w:before="0" w:beforeAutospacing="0" w:after="0" w:afterAutospacing="0"/>
        <w:rPr>
          <w:szCs w:val="28"/>
        </w:rPr>
      </w:pPr>
      <w:r>
        <w:rPr>
          <w:szCs w:val="28"/>
        </w:rPr>
        <w:t xml:space="preserve">  5</w:t>
      </w:r>
      <w:r w:rsidRPr="00696403">
        <w:rPr>
          <w:szCs w:val="28"/>
        </w:rPr>
        <w:t>. В нарушении части 1 статьи 94  Закона о контрактной системе нарушен срок оплаты заказчиком поставле</w:t>
      </w:r>
      <w:r>
        <w:rPr>
          <w:szCs w:val="28"/>
        </w:rPr>
        <w:t>нного товара.</w:t>
      </w:r>
    </w:p>
    <w:p w:rsidR="00696403" w:rsidRDefault="00696403" w:rsidP="00696403">
      <w:pPr>
        <w:pStyle w:val="0"/>
        <w:spacing w:before="0" w:beforeAutospacing="0" w:after="0" w:afterAutospacing="0"/>
        <w:rPr>
          <w:szCs w:val="28"/>
        </w:rPr>
      </w:pPr>
    </w:p>
    <w:p w:rsidR="00696403" w:rsidRPr="00C770C0" w:rsidRDefault="00696403" w:rsidP="00696403">
      <w:pPr>
        <w:pStyle w:val="0"/>
        <w:spacing w:before="0" w:beforeAutospacing="0" w:after="0" w:afterAutospacing="0"/>
        <w:rPr>
          <w:szCs w:val="28"/>
        </w:rPr>
      </w:pPr>
    </w:p>
    <w:p w:rsidR="00D3010C" w:rsidRPr="00C770C0" w:rsidRDefault="003917BA" w:rsidP="00D3010C">
      <w:pPr>
        <w:jc w:val="both"/>
        <w:rPr>
          <w:sz w:val="28"/>
          <w:szCs w:val="28"/>
        </w:rPr>
      </w:pPr>
      <w:r w:rsidRPr="00C770C0">
        <w:rPr>
          <w:sz w:val="28"/>
          <w:szCs w:val="28"/>
        </w:rPr>
        <w:t xml:space="preserve">       </w:t>
      </w:r>
      <w:r w:rsidR="00D3010C" w:rsidRPr="00C770C0">
        <w:rPr>
          <w:sz w:val="28"/>
          <w:szCs w:val="28"/>
        </w:rPr>
        <w:t xml:space="preserve">Начальник отдела финансового контроля                               В.В.  </w:t>
      </w:r>
      <w:proofErr w:type="spellStart"/>
      <w:r w:rsidR="00D3010C" w:rsidRPr="00C770C0">
        <w:rPr>
          <w:sz w:val="28"/>
          <w:szCs w:val="28"/>
        </w:rPr>
        <w:t>Бажина</w:t>
      </w:r>
      <w:proofErr w:type="spellEnd"/>
    </w:p>
    <w:p w:rsidR="007B76E2" w:rsidRPr="00C770C0" w:rsidRDefault="007B76E2">
      <w:pPr>
        <w:rPr>
          <w:sz w:val="28"/>
          <w:szCs w:val="28"/>
        </w:rPr>
      </w:pPr>
    </w:p>
    <w:sectPr w:rsidR="007B76E2" w:rsidRPr="00C770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DAB"/>
    <w:rsid w:val="00003D70"/>
    <w:rsid w:val="000A4787"/>
    <w:rsid w:val="00156F11"/>
    <w:rsid w:val="001D35A4"/>
    <w:rsid w:val="00232606"/>
    <w:rsid w:val="002C01E4"/>
    <w:rsid w:val="002E12C1"/>
    <w:rsid w:val="00370DCB"/>
    <w:rsid w:val="003917BA"/>
    <w:rsid w:val="003C7302"/>
    <w:rsid w:val="003D5F21"/>
    <w:rsid w:val="00492639"/>
    <w:rsid w:val="00495DAB"/>
    <w:rsid w:val="006271E6"/>
    <w:rsid w:val="00657532"/>
    <w:rsid w:val="00696403"/>
    <w:rsid w:val="006B68DA"/>
    <w:rsid w:val="006F5EA6"/>
    <w:rsid w:val="007226C4"/>
    <w:rsid w:val="0074595F"/>
    <w:rsid w:val="00794CF9"/>
    <w:rsid w:val="007B76E2"/>
    <w:rsid w:val="00962A15"/>
    <w:rsid w:val="00B82441"/>
    <w:rsid w:val="00C52772"/>
    <w:rsid w:val="00C52DE9"/>
    <w:rsid w:val="00C770C0"/>
    <w:rsid w:val="00CD72B0"/>
    <w:rsid w:val="00D3010C"/>
    <w:rsid w:val="00D96A48"/>
    <w:rsid w:val="00EC7252"/>
    <w:rsid w:val="00F62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1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Стиль Первая строка:  0 см"/>
    <w:basedOn w:val="a"/>
    <w:rsid w:val="00D3010C"/>
    <w:pPr>
      <w:spacing w:before="100" w:beforeAutospacing="1" w:after="100" w:afterAutospacing="1" w:line="20" w:lineRule="atLeast"/>
      <w:ind w:firstLine="709"/>
      <w:jc w:val="both"/>
    </w:pPr>
    <w:rPr>
      <w:sz w:val="28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1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Стиль Первая строка:  0 см"/>
    <w:basedOn w:val="a"/>
    <w:rsid w:val="00D3010C"/>
    <w:pPr>
      <w:spacing w:before="100" w:beforeAutospacing="1" w:after="100" w:afterAutospacing="1" w:line="20" w:lineRule="atLeast"/>
      <w:ind w:firstLine="709"/>
      <w:jc w:val="both"/>
    </w:pPr>
    <w:rPr>
      <w:sz w:val="28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61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583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Бажина</dc:creator>
  <cp:keywords/>
  <dc:description/>
  <cp:lastModifiedBy>Бажина</cp:lastModifiedBy>
  <cp:revision>33</cp:revision>
  <cp:lastPrinted>2024-07-26T05:49:00Z</cp:lastPrinted>
  <dcterms:created xsi:type="dcterms:W3CDTF">2024-07-25T13:52:00Z</dcterms:created>
  <dcterms:modified xsi:type="dcterms:W3CDTF">2026-09-24T07:14:00Z</dcterms:modified>
</cp:coreProperties>
</file>