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ind/>
        <w:jc w:val="center"/>
      </w:pPr>
      <w:r>
        <w:drawing>
          <wp:inline>
            <wp:extent cx="731520" cy="914400"/>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31520" cy="914400"/>
                    </a:xfrm>
                    <a:prstGeom prst="rect"/>
                  </pic:spPr>
                </pic:pic>
              </a:graphicData>
            </a:graphic>
          </wp:inline>
        </w:drawing>
      </w:r>
      <w:r>
        <w:t xml:space="preserve">         </w:t>
      </w:r>
    </w:p>
    <w:p w14:paraId="02000000">
      <w:pPr>
        <w:widowControl w:val="0"/>
        <w:ind/>
        <w:jc w:val="center"/>
        <w:rPr>
          <w:sz w:val="16"/>
        </w:rPr>
      </w:pPr>
    </w:p>
    <w:p w14:paraId="03000000">
      <w:pPr>
        <w:widowControl w:val="0"/>
        <w:ind/>
        <w:jc w:val="center"/>
        <w:rPr>
          <w:b w:val="1"/>
          <w:sz w:val="28"/>
        </w:rPr>
      </w:pPr>
      <w:r>
        <w:rPr>
          <w:b w:val="1"/>
          <w:sz w:val="28"/>
        </w:rPr>
        <w:t>СОВЕТ МУНИЦИПАЛЬНОГО ОБРАЗОВАНИЯ</w:t>
      </w:r>
    </w:p>
    <w:p w14:paraId="04000000">
      <w:pPr>
        <w:widowControl w:val="0"/>
        <w:ind/>
        <w:jc w:val="center"/>
        <w:rPr>
          <w:b w:val="1"/>
          <w:sz w:val="28"/>
        </w:rPr>
      </w:pPr>
      <w:r>
        <w:rPr>
          <w:b w:val="1"/>
          <w:sz w:val="28"/>
        </w:rPr>
        <w:t xml:space="preserve">ВЫСЕЛКОВСКИЙ </w:t>
      </w:r>
      <w:r>
        <w:rPr>
          <w:b w:val="1"/>
          <w:sz w:val="28"/>
        </w:rPr>
        <w:t xml:space="preserve">МУНИЦИПАЛЬНЫЙ </w:t>
      </w:r>
      <w:r>
        <w:rPr>
          <w:b w:val="1"/>
          <w:sz w:val="28"/>
        </w:rPr>
        <w:t>РАЙОН</w:t>
      </w:r>
    </w:p>
    <w:p w14:paraId="05000000">
      <w:pPr>
        <w:widowControl w:val="0"/>
        <w:ind/>
        <w:jc w:val="center"/>
        <w:rPr>
          <w:b w:val="1"/>
          <w:sz w:val="28"/>
        </w:rPr>
      </w:pPr>
      <w:r>
        <w:rPr>
          <w:b w:val="1"/>
          <w:sz w:val="28"/>
        </w:rPr>
        <w:t>КРАСНОДАРСКОГО КРАЯ</w:t>
      </w:r>
    </w:p>
    <w:p w14:paraId="06000000">
      <w:pPr>
        <w:widowControl w:val="0"/>
        <w:ind/>
        <w:jc w:val="center"/>
        <w:rPr>
          <w:sz w:val="16"/>
        </w:rPr>
      </w:pPr>
    </w:p>
    <w:p w14:paraId="07000000">
      <w:pPr>
        <w:widowControl w:val="0"/>
        <w:ind/>
        <w:jc w:val="center"/>
        <w:rPr>
          <w:sz w:val="28"/>
        </w:rPr>
      </w:pPr>
      <w:r>
        <w:rPr>
          <w:sz w:val="28"/>
        </w:rPr>
        <w:t xml:space="preserve">   Очередная</w:t>
      </w:r>
      <w:r>
        <w:rPr>
          <w:sz w:val="28"/>
        </w:rPr>
        <w:t xml:space="preserve"> </w:t>
      </w:r>
      <w:r>
        <w:rPr>
          <w:sz w:val="28"/>
        </w:rPr>
        <w:t>V</w:t>
      </w:r>
      <w:r>
        <w:rPr>
          <w:sz w:val="28"/>
        </w:rPr>
        <w:t>I</w:t>
      </w:r>
      <w:r>
        <w:rPr>
          <w:sz w:val="28"/>
        </w:rPr>
        <w:t>I</w:t>
      </w:r>
      <w:r>
        <w:rPr>
          <w:sz w:val="28"/>
        </w:rPr>
        <w:t xml:space="preserve"> </w:t>
      </w:r>
      <w:r>
        <w:rPr>
          <w:sz w:val="28"/>
        </w:rPr>
        <w:t>сессия</w:t>
      </w:r>
      <w:r>
        <w:rPr>
          <w:sz w:val="28"/>
        </w:rPr>
        <w:t xml:space="preserve"> </w:t>
      </w:r>
      <w:r>
        <w:rPr>
          <w:sz w:val="28"/>
        </w:rPr>
        <w:t>V</w:t>
      </w:r>
      <w:r>
        <w:rPr>
          <w:sz w:val="28"/>
        </w:rPr>
        <w:t xml:space="preserve"> созыва</w:t>
      </w:r>
    </w:p>
    <w:p w14:paraId="08000000">
      <w:pPr>
        <w:widowControl w:val="0"/>
        <w:ind/>
        <w:jc w:val="center"/>
        <w:rPr>
          <w:sz w:val="16"/>
        </w:rPr>
      </w:pPr>
    </w:p>
    <w:p w14:paraId="09000000">
      <w:pPr>
        <w:widowControl w:val="0"/>
        <w:ind/>
        <w:jc w:val="center"/>
        <w:rPr>
          <w:b w:val="1"/>
          <w:sz w:val="28"/>
        </w:rPr>
      </w:pPr>
      <w:r>
        <w:rPr>
          <w:b w:val="1"/>
          <w:sz w:val="28"/>
        </w:rPr>
        <w:t>Р Е Ш Е Н И Е</w:t>
      </w:r>
    </w:p>
    <w:p w14:paraId="0A000000">
      <w:pPr>
        <w:rPr>
          <w:sz w:val="16"/>
        </w:rPr>
      </w:pPr>
    </w:p>
    <w:p w14:paraId="0B000000">
      <w:pPr>
        <w:widowControl w:val="1"/>
        <w:ind/>
        <w:jc w:val="both"/>
        <w:rPr>
          <w:sz w:val="28"/>
        </w:rPr>
      </w:pPr>
      <w:r>
        <w:rPr>
          <w:sz w:val="28"/>
        </w:rPr>
        <w:t>о</w:t>
      </w:r>
      <w:r>
        <w:rPr>
          <w:sz w:val="28"/>
        </w:rPr>
        <w:t>т</w:t>
      </w:r>
      <w:r>
        <w:rPr>
          <w:sz w:val="28"/>
        </w:rPr>
        <w:t xml:space="preserve"> </w:t>
      </w:r>
      <w:r>
        <w:rPr>
          <w:sz w:val="28"/>
        </w:rPr>
        <w:t>19</w:t>
      </w:r>
      <w:r>
        <w:rPr>
          <w:sz w:val="28"/>
        </w:rPr>
        <w:t xml:space="preserve"> ма</w:t>
      </w:r>
      <w:r>
        <w:rPr>
          <w:sz w:val="28"/>
        </w:rPr>
        <w:t>я</w:t>
      </w:r>
      <w:r>
        <w:rPr>
          <w:sz w:val="28"/>
        </w:rPr>
        <w:t xml:space="preserve"> </w:t>
      </w:r>
      <w:r>
        <w:rPr>
          <w:sz w:val="28"/>
        </w:rPr>
        <w:t>202</w:t>
      </w:r>
      <w:r>
        <w:rPr>
          <w:sz w:val="28"/>
        </w:rPr>
        <w:t>6</w:t>
      </w:r>
      <w:r>
        <w:rPr>
          <w:sz w:val="28"/>
        </w:rPr>
        <w:t xml:space="preserve"> года      </w:t>
      </w:r>
      <w:r>
        <w:rPr>
          <w:sz w:val="28"/>
        </w:rPr>
        <w:tab/>
      </w:r>
      <w:r>
        <w:rPr>
          <w:sz w:val="28"/>
        </w:rPr>
        <w:tab/>
      </w:r>
      <w:r>
        <w:rPr>
          <w:sz w:val="28"/>
        </w:rPr>
        <w:tab/>
      </w:r>
      <w:r>
        <w:rPr>
          <w:sz w:val="28"/>
        </w:rPr>
        <w:tab/>
      </w:r>
      <w:r>
        <w:rPr>
          <w:sz w:val="28"/>
        </w:rPr>
        <w:tab/>
      </w:r>
      <w:r>
        <w:rPr>
          <w:sz w:val="28"/>
        </w:rPr>
        <w:tab/>
      </w:r>
      <w:r>
        <w:rPr>
          <w:sz w:val="28"/>
        </w:rPr>
        <w:t xml:space="preserve">            </w:t>
      </w:r>
      <w:r>
        <w:rPr>
          <w:sz w:val="28"/>
        </w:rPr>
        <w:t xml:space="preserve">                 </w:t>
      </w:r>
      <w:r>
        <w:rPr>
          <w:sz w:val="28"/>
        </w:rPr>
        <w:t xml:space="preserve">   № 1-62</w:t>
      </w:r>
    </w:p>
    <w:p w14:paraId="0C000000">
      <w:pPr>
        <w:widowControl w:val="1"/>
        <w:ind/>
        <w:jc w:val="both"/>
        <w:rPr>
          <w:sz w:val="28"/>
        </w:rPr>
      </w:pPr>
      <w:r>
        <w:rPr>
          <w:sz w:val="28"/>
        </w:rPr>
        <w:t xml:space="preserve">  </w:t>
      </w:r>
    </w:p>
    <w:p w14:paraId="0D000000">
      <w:pPr>
        <w:widowControl w:val="1"/>
        <w:ind/>
        <w:jc w:val="center"/>
        <w:rPr>
          <w:sz w:val="28"/>
        </w:rPr>
      </w:pPr>
      <w:r>
        <w:rPr>
          <w:sz w:val="28"/>
        </w:rPr>
        <w:t>ст-ца Выселки</w:t>
      </w:r>
    </w:p>
    <w:p w14:paraId="0E000000">
      <w:pPr>
        <w:widowControl w:val="0"/>
        <w:ind/>
        <w:rPr>
          <w:sz w:val="28"/>
        </w:rPr>
      </w:pPr>
    </w:p>
    <w:p w14:paraId="0F000000">
      <w:pPr>
        <w:widowControl w:val="0"/>
        <w:ind/>
        <w:rPr>
          <w:sz w:val="28"/>
        </w:rPr>
      </w:pPr>
    </w:p>
    <w:p w14:paraId="10000000">
      <w:pPr>
        <w:widowControl w:val="0"/>
        <w:ind/>
        <w:rPr>
          <w:sz w:val="28"/>
        </w:rPr>
      </w:pPr>
    </w:p>
    <w:p w14:paraId="11000000">
      <w:pPr>
        <w:widowControl w:val="0"/>
        <w:ind/>
        <w:jc w:val="center"/>
        <w:rPr>
          <w:b w:val="1"/>
          <w:sz w:val="28"/>
        </w:rPr>
      </w:pPr>
      <w:r>
        <w:rPr>
          <w:b w:val="1"/>
          <w:sz w:val="28"/>
        </w:rPr>
        <w:t>О принятии Устава муниципального образования Выселковский муниципальный район Краснодарского края</w:t>
      </w:r>
    </w:p>
    <w:p w14:paraId="12000000">
      <w:pPr>
        <w:widowControl w:val="0"/>
        <w:ind/>
        <w:jc w:val="center"/>
        <w:rPr>
          <w:b w:val="1"/>
          <w:sz w:val="28"/>
        </w:rPr>
      </w:pPr>
    </w:p>
    <w:p w14:paraId="13000000">
      <w:pPr>
        <w:widowControl w:val="0"/>
        <w:ind/>
        <w:jc w:val="center"/>
        <w:rPr>
          <w:sz w:val="28"/>
        </w:rPr>
      </w:pPr>
    </w:p>
    <w:p w14:paraId="14000000">
      <w:pPr>
        <w:widowControl w:val="0"/>
        <w:ind w:firstLine="851"/>
        <w:jc w:val="both"/>
        <w:rPr>
          <w:sz w:val="28"/>
        </w:rPr>
      </w:pPr>
      <w:r>
        <w:rPr>
          <w:sz w:val="28"/>
        </w:rPr>
        <w:t xml:space="preserve">В соответствии с пунктом 1 части </w:t>
      </w:r>
      <w:r>
        <w:rPr>
          <w:sz w:val="28"/>
        </w:rPr>
        <w:t>1</w:t>
      </w:r>
      <w:r>
        <w:rPr>
          <w:sz w:val="28"/>
        </w:rPr>
        <w:t xml:space="preserve"> статьи </w:t>
      </w:r>
      <w:r>
        <w:rPr>
          <w:sz w:val="28"/>
        </w:rPr>
        <w:t>16</w:t>
      </w:r>
      <w:r>
        <w:rPr>
          <w:sz w:val="28"/>
        </w:rPr>
        <w:t xml:space="preserve">, </w:t>
      </w:r>
      <w:r>
        <w:rPr>
          <w:sz w:val="28"/>
        </w:rPr>
        <w:t xml:space="preserve">частью 5 </w:t>
      </w:r>
      <w:r>
        <w:rPr>
          <w:sz w:val="28"/>
        </w:rPr>
        <w:t>стать</w:t>
      </w:r>
      <w:r>
        <w:rPr>
          <w:sz w:val="28"/>
        </w:rPr>
        <w:t>и</w:t>
      </w:r>
      <w:r>
        <w:rPr>
          <w:sz w:val="28"/>
        </w:rPr>
        <w:t xml:space="preserve"> 56 Федерального закона от 20 марта 2025 г. № 33-ФЗ «Об общих принципах организации местного самоуправления в единой системе публичной власти»</w:t>
      </w:r>
      <w:r>
        <w:rPr>
          <w:sz w:val="28"/>
        </w:rPr>
        <w:t>,</w:t>
      </w:r>
      <w:r>
        <w:rPr>
          <w:sz w:val="28"/>
        </w:rPr>
        <w:t xml:space="preserve"> Совет муниципального образования Выселковский район РЕШИЛ:</w:t>
      </w:r>
    </w:p>
    <w:p w14:paraId="15000000">
      <w:pPr>
        <w:widowControl w:val="0"/>
        <w:ind w:firstLine="851"/>
        <w:jc w:val="both"/>
        <w:rPr>
          <w:sz w:val="28"/>
        </w:rPr>
      </w:pPr>
      <w:r>
        <w:rPr>
          <w:sz w:val="28"/>
        </w:rPr>
        <w:t>1. Принять Устав муниципального образования Выселковский</w:t>
      </w:r>
      <w:r>
        <w:rPr>
          <w:sz w:val="28"/>
        </w:rPr>
        <w:t xml:space="preserve"> муниципальный</w:t>
      </w:r>
      <w:r>
        <w:rPr>
          <w:sz w:val="28"/>
        </w:rPr>
        <w:t xml:space="preserve"> район</w:t>
      </w:r>
      <w:r>
        <w:rPr>
          <w:sz w:val="28"/>
        </w:rPr>
        <w:t xml:space="preserve"> Краснодарского края</w:t>
      </w:r>
      <w:r>
        <w:rPr>
          <w:sz w:val="28"/>
        </w:rPr>
        <w:t xml:space="preserve"> (прилагается).</w:t>
      </w:r>
    </w:p>
    <w:p w14:paraId="16000000">
      <w:pPr>
        <w:widowControl w:val="0"/>
        <w:ind w:firstLine="851"/>
        <w:jc w:val="both"/>
        <w:rPr>
          <w:sz w:val="28"/>
        </w:rPr>
      </w:pPr>
      <w:r>
        <w:rPr>
          <w:sz w:val="28"/>
        </w:rPr>
        <w:t>2</w:t>
      </w:r>
      <w:r>
        <w:rPr>
          <w:sz w:val="28"/>
        </w:rPr>
        <w:t>. Со дня вступления в силу Устава муниципального образования Выселковский</w:t>
      </w:r>
      <w:r>
        <w:rPr>
          <w:sz w:val="28"/>
        </w:rPr>
        <w:t xml:space="preserve"> муниципальный район Краснодарского края</w:t>
      </w:r>
      <w:r>
        <w:rPr>
          <w:sz w:val="28"/>
        </w:rPr>
        <w:t>, принятого настоящим решением, признать утратившим</w:t>
      </w:r>
      <w:r>
        <w:rPr>
          <w:sz w:val="28"/>
        </w:rPr>
        <w:t>и</w:t>
      </w:r>
      <w:r>
        <w:rPr>
          <w:sz w:val="28"/>
        </w:rPr>
        <w:t xml:space="preserve"> силу решени</w:t>
      </w:r>
      <w:r>
        <w:rPr>
          <w:sz w:val="28"/>
        </w:rPr>
        <w:t xml:space="preserve">я </w:t>
      </w:r>
      <w:r>
        <w:rPr>
          <w:sz w:val="28"/>
        </w:rPr>
        <w:t>Совета муниципального образования Выселковский район</w:t>
      </w:r>
      <w:r>
        <w:rPr>
          <w:sz w:val="28"/>
        </w:rPr>
        <w:t>:</w:t>
      </w:r>
    </w:p>
    <w:p w14:paraId="17000000">
      <w:pPr>
        <w:widowControl w:val="0"/>
        <w:ind w:firstLine="851"/>
        <w:jc w:val="both"/>
        <w:rPr>
          <w:sz w:val="28"/>
        </w:rPr>
      </w:pPr>
      <w:r>
        <w:rPr>
          <w:sz w:val="28"/>
        </w:rPr>
        <w:t xml:space="preserve"> от </w:t>
      </w:r>
      <w:r>
        <w:rPr>
          <w:sz w:val="28"/>
        </w:rPr>
        <w:t>14</w:t>
      </w:r>
      <w:r>
        <w:rPr>
          <w:sz w:val="28"/>
        </w:rPr>
        <w:t xml:space="preserve"> </w:t>
      </w:r>
      <w:r>
        <w:rPr>
          <w:sz w:val="28"/>
        </w:rPr>
        <w:t>марта 2017</w:t>
      </w:r>
      <w:r>
        <w:rPr>
          <w:sz w:val="28"/>
        </w:rPr>
        <w:t xml:space="preserve"> г.</w:t>
      </w:r>
      <w:r>
        <w:rPr>
          <w:sz w:val="28"/>
        </w:rPr>
        <w:t xml:space="preserve"> № 1-</w:t>
      </w:r>
      <w:r>
        <w:rPr>
          <w:sz w:val="28"/>
        </w:rPr>
        <w:t>125</w:t>
      </w:r>
      <w:r>
        <w:rPr>
          <w:sz w:val="28"/>
        </w:rPr>
        <w:t xml:space="preserve"> «</w:t>
      </w:r>
      <w:r>
        <w:rPr>
          <w:sz w:val="28"/>
        </w:rPr>
        <w:t>О принятии Устава муниципального образования Выселковский район»</w:t>
      </w:r>
      <w:r>
        <w:rPr>
          <w:sz w:val="28"/>
        </w:rPr>
        <w:t>;</w:t>
      </w:r>
    </w:p>
    <w:p w14:paraId="18000000">
      <w:pPr>
        <w:widowControl w:val="0"/>
        <w:ind w:firstLine="851"/>
        <w:jc w:val="both"/>
        <w:rPr>
          <w:sz w:val="28"/>
        </w:rPr>
      </w:pPr>
      <w:r>
        <w:rPr>
          <w:sz w:val="28"/>
        </w:rPr>
        <w:t>от 10 мая 2018 г.</w:t>
      </w:r>
      <w:r>
        <w:rPr>
          <w:sz w:val="28"/>
        </w:rPr>
        <w:t xml:space="preserve"> № 1-220 «О внесении изменений и дополнений в Устав </w:t>
      </w:r>
      <w:r>
        <w:rPr>
          <w:sz w:val="28"/>
        </w:rPr>
        <w:t>муниципального образования Выселковский район</w:t>
      </w:r>
      <w:r>
        <w:rPr>
          <w:sz w:val="28"/>
        </w:rPr>
        <w:t>»;</w:t>
      </w:r>
    </w:p>
    <w:p w14:paraId="19000000">
      <w:pPr>
        <w:widowControl w:val="0"/>
        <w:ind w:firstLine="851"/>
        <w:jc w:val="both"/>
        <w:rPr>
          <w:sz w:val="28"/>
        </w:rPr>
      </w:pPr>
      <w:r>
        <w:rPr>
          <w:sz w:val="28"/>
        </w:rPr>
        <w:t>от 16 мая 2019 г.</w:t>
      </w:r>
      <w:r>
        <w:rPr>
          <w:sz w:val="28"/>
        </w:rPr>
        <w:t xml:space="preserve"> № 1-286 «О внесении изменений в Устав </w:t>
      </w:r>
      <w:r>
        <w:rPr>
          <w:sz w:val="28"/>
        </w:rPr>
        <w:t>муниципального образования Выселковский район</w:t>
      </w:r>
      <w:r>
        <w:rPr>
          <w:sz w:val="28"/>
        </w:rPr>
        <w:t>»;</w:t>
      </w:r>
    </w:p>
    <w:p w14:paraId="1A000000">
      <w:pPr>
        <w:widowControl w:val="0"/>
        <w:ind w:firstLine="851"/>
        <w:jc w:val="both"/>
        <w:rPr>
          <w:sz w:val="28"/>
        </w:rPr>
      </w:pPr>
      <w:r>
        <w:rPr>
          <w:sz w:val="28"/>
        </w:rPr>
        <w:t xml:space="preserve">от </w:t>
      </w:r>
      <w:r>
        <w:rPr>
          <w:sz w:val="28"/>
        </w:rPr>
        <w:t>15 июля 2020 г</w:t>
      </w:r>
      <w:r>
        <w:rPr>
          <w:sz w:val="28"/>
        </w:rPr>
        <w:t>.</w:t>
      </w:r>
      <w:r>
        <w:rPr>
          <w:sz w:val="28"/>
        </w:rPr>
        <w:t xml:space="preserve"> № 1-372 «</w:t>
      </w:r>
      <w:r>
        <w:rPr>
          <w:sz w:val="28"/>
        </w:rPr>
        <w:t>О внесении изменений в Устав муниципального образования Выселковский район»;</w:t>
      </w:r>
    </w:p>
    <w:p w14:paraId="1B000000">
      <w:pPr>
        <w:widowControl w:val="0"/>
        <w:ind w:firstLine="851"/>
        <w:jc w:val="both"/>
        <w:rPr>
          <w:sz w:val="28"/>
        </w:rPr>
      </w:pPr>
      <w:r>
        <w:rPr>
          <w:sz w:val="28"/>
        </w:rPr>
        <w:t>от 18 мая 2021 г</w:t>
      </w:r>
      <w:r>
        <w:rPr>
          <w:sz w:val="28"/>
        </w:rPr>
        <w:t>.</w:t>
      </w:r>
      <w:r>
        <w:rPr>
          <w:sz w:val="28"/>
        </w:rPr>
        <w:t xml:space="preserve"> № 1-62 «</w:t>
      </w:r>
      <w:r>
        <w:rPr>
          <w:sz w:val="28"/>
        </w:rPr>
        <w:t>О внесении изменений в Устав муниципального образования Выселковский район»;</w:t>
      </w:r>
    </w:p>
    <w:p w14:paraId="1C000000">
      <w:pPr>
        <w:widowControl w:val="0"/>
        <w:ind w:firstLine="851"/>
        <w:jc w:val="both"/>
        <w:rPr>
          <w:sz w:val="28"/>
        </w:rPr>
      </w:pPr>
      <w:r>
        <w:rPr>
          <w:sz w:val="28"/>
        </w:rPr>
        <w:t>от 21 июня 2022 г</w:t>
      </w:r>
      <w:r>
        <w:rPr>
          <w:sz w:val="28"/>
        </w:rPr>
        <w:t>.</w:t>
      </w:r>
      <w:r>
        <w:rPr>
          <w:sz w:val="28"/>
        </w:rPr>
        <w:t xml:space="preserve"> № 1-125 «</w:t>
      </w:r>
      <w:r>
        <w:rPr>
          <w:sz w:val="28"/>
        </w:rPr>
        <w:t>О внесении изменений в Устав муниципального образования Выселковский район»;</w:t>
      </w:r>
    </w:p>
    <w:p w14:paraId="1D000000">
      <w:pPr>
        <w:widowControl w:val="0"/>
        <w:ind w:firstLine="851"/>
        <w:jc w:val="both"/>
        <w:rPr>
          <w:sz w:val="28"/>
        </w:rPr>
      </w:pPr>
      <w:r>
        <w:rPr>
          <w:sz w:val="28"/>
        </w:rPr>
        <w:t>от 6 июня 2023 г</w:t>
      </w:r>
      <w:r>
        <w:rPr>
          <w:sz w:val="28"/>
        </w:rPr>
        <w:t>.</w:t>
      </w:r>
      <w:r>
        <w:rPr>
          <w:sz w:val="28"/>
        </w:rPr>
        <w:t xml:space="preserve"> № 1-224 «</w:t>
      </w:r>
      <w:r>
        <w:rPr>
          <w:sz w:val="28"/>
        </w:rPr>
        <w:t xml:space="preserve">О внесении изменений в Устав </w:t>
      </w:r>
      <w:r>
        <w:rPr>
          <w:sz w:val="28"/>
        </w:rPr>
        <w:t>муниципального образования Выселковский район»;</w:t>
      </w:r>
    </w:p>
    <w:p w14:paraId="1E000000">
      <w:pPr>
        <w:widowControl w:val="0"/>
        <w:ind w:firstLine="851"/>
        <w:jc w:val="both"/>
        <w:rPr>
          <w:sz w:val="28"/>
        </w:rPr>
      </w:pPr>
      <w:r>
        <w:rPr>
          <w:sz w:val="28"/>
        </w:rPr>
        <w:t>от 9 июля 2024 г</w:t>
      </w:r>
      <w:r>
        <w:rPr>
          <w:sz w:val="28"/>
        </w:rPr>
        <w:t>.</w:t>
      </w:r>
      <w:r>
        <w:rPr>
          <w:sz w:val="28"/>
        </w:rPr>
        <w:t xml:space="preserve"> № 1-418 «</w:t>
      </w:r>
      <w:r>
        <w:rPr>
          <w:sz w:val="28"/>
        </w:rPr>
        <w:t>О внесении изменений в Устав муниципального образования Выселковский район»;</w:t>
      </w:r>
    </w:p>
    <w:p w14:paraId="1F000000">
      <w:pPr>
        <w:widowControl w:val="0"/>
        <w:ind w:firstLine="851"/>
        <w:jc w:val="both"/>
        <w:rPr>
          <w:sz w:val="28"/>
        </w:rPr>
      </w:pPr>
      <w:r>
        <w:rPr>
          <w:sz w:val="28"/>
        </w:rPr>
        <w:t>от 4 февраля 2025 г</w:t>
      </w:r>
      <w:r>
        <w:rPr>
          <w:sz w:val="28"/>
        </w:rPr>
        <w:t>.</w:t>
      </w:r>
      <w:r>
        <w:rPr>
          <w:sz w:val="28"/>
        </w:rPr>
        <w:t xml:space="preserve"> № 1-468 «</w:t>
      </w:r>
      <w:r>
        <w:rPr>
          <w:sz w:val="28"/>
        </w:rPr>
        <w:t>О внесении изменений в Устав муниципального образования Выселковский район»</w:t>
      </w:r>
      <w:r>
        <w:rPr>
          <w:sz w:val="28"/>
        </w:rPr>
        <w:t>.</w:t>
      </w:r>
    </w:p>
    <w:p w14:paraId="20000000">
      <w:pPr>
        <w:widowControl w:val="0"/>
        <w:ind w:firstLine="851"/>
        <w:jc w:val="both"/>
        <w:rPr>
          <w:sz w:val="28"/>
        </w:rPr>
      </w:pPr>
      <w:r>
        <w:rPr>
          <w:sz w:val="28"/>
        </w:rPr>
        <w:t>3</w:t>
      </w:r>
      <w:r>
        <w:rPr>
          <w:sz w:val="28"/>
        </w:rPr>
        <w:t xml:space="preserve">. </w:t>
      </w:r>
      <w:r>
        <w:rPr>
          <w:sz w:val="28"/>
        </w:rPr>
        <w:t xml:space="preserve">Контроль за выполнением настоящего решения возложить на </w:t>
      </w:r>
      <w:r>
        <w:rPr>
          <w:sz w:val="28"/>
        </w:rPr>
        <w:t>главу муниципального образования Выселковский</w:t>
      </w:r>
      <w:r>
        <w:rPr>
          <w:sz w:val="28"/>
        </w:rPr>
        <w:t xml:space="preserve"> муниципальный</w:t>
      </w:r>
      <w:r>
        <w:rPr>
          <w:sz w:val="28"/>
        </w:rPr>
        <w:t xml:space="preserve"> район</w:t>
      </w:r>
      <w:r>
        <w:rPr>
          <w:sz w:val="28"/>
        </w:rPr>
        <w:t xml:space="preserve"> Краснодарского края</w:t>
      </w:r>
      <w:r>
        <w:rPr>
          <w:sz w:val="28"/>
        </w:rPr>
        <w:t xml:space="preserve"> (С.И.Фирстков).</w:t>
      </w:r>
    </w:p>
    <w:p w14:paraId="21000000">
      <w:pPr>
        <w:widowControl w:val="0"/>
        <w:ind w:firstLine="851"/>
        <w:jc w:val="both"/>
        <w:rPr>
          <w:sz w:val="28"/>
        </w:rPr>
      </w:pPr>
      <w:r>
        <w:rPr>
          <w:sz w:val="28"/>
        </w:rPr>
        <w:t>4</w:t>
      </w:r>
      <w:r>
        <w:rPr>
          <w:sz w:val="28"/>
        </w:rPr>
        <w:t>. Настоящее решение</w:t>
      </w:r>
      <w:r>
        <w:rPr>
          <w:sz w:val="28"/>
        </w:rPr>
        <w:t xml:space="preserve"> вступает в силу </w:t>
      </w:r>
      <w:r>
        <w:rPr>
          <w:sz w:val="28"/>
        </w:rPr>
        <w:t>на следующий день после</w:t>
      </w:r>
      <w:r>
        <w:rPr>
          <w:sz w:val="28"/>
        </w:rPr>
        <w:t xml:space="preserve"> дня его официального опубликования</w:t>
      </w:r>
      <w:r>
        <w:rPr>
          <w:sz w:val="28"/>
        </w:rPr>
        <w:t>, произведенного после государственной регистрации</w:t>
      </w:r>
      <w:r>
        <w:rPr>
          <w:sz w:val="28"/>
        </w:rPr>
        <w:t xml:space="preserve"> Устава муниципального образования Выселковский муниципальный район Краснодарского края</w:t>
      </w:r>
      <w:r>
        <w:rPr>
          <w:sz w:val="28"/>
        </w:rPr>
        <w:t>.</w:t>
      </w:r>
    </w:p>
    <w:p w14:paraId="22000000">
      <w:pPr>
        <w:widowControl w:val="0"/>
        <w:ind/>
        <w:jc w:val="both"/>
        <w:rPr>
          <w:sz w:val="28"/>
        </w:rPr>
      </w:pPr>
    </w:p>
    <w:p w14:paraId="23000000">
      <w:pPr>
        <w:widowControl w:val="0"/>
        <w:ind/>
        <w:jc w:val="both"/>
        <w:rPr>
          <w:sz w:val="28"/>
        </w:rPr>
      </w:pPr>
    </w:p>
    <w:p w14:paraId="24000000">
      <w:pPr>
        <w:widowControl w:val="0"/>
        <w:ind/>
        <w:jc w:val="both"/>
        <w:rPr>
          <w:sz w:val="28"/>
        </w:rPr>
      </w:pPr>
    </w:p>
    <w:p w14:paraId="25000000">
      <w:pPr>
        <w:widowControl w:val="0"/>
        <w:ind/>
        <w:jc w:val="both"/>
        <w:rPr>
          <w:sz w:val="28"/>
        </w:rPr>
      </w:pPr>
      <w:r>
        <w:rPr>
          <w:sz w:val="28"/>
        </w:rPr>
        <w:t>Глава муниципального                                       Председатель Совета</w:t>
      </w:r>
    </w:p>
    <w:p w14:paraId="26000000">
      <w:pPr>
        <w:widowControl w:val="0"/>
        <w:ind/>
        <w:jc w:val="both"/>
        <w:rPr>
          <w:sz w:val="28"/>
        </w:rPr>
      </w:pPr>
      <w:r>
        <w:rPr>
          <w:sz w:val="28"/>
        </w:rPr>
        <w:t xml:space="preserve">образования Выселковский                                муниципального образования      </w:t>
      </w:r>
    </w:p>
    <w:p w14:paraId="27000000">
      <w:pPr>
        <w:widowControl w:val="0"/>
        <w:ind/>
        <w:jc w:val="both"/>
        <w:rPr>
          <w:sz w:val="28"/>
        </w:rPr>
      </w:pPr>
      <w:r>
        <w:rPr>
          <w:sz w:val="28"/>
        </w:rPr>
        <w:t>муниципальный район                                        Выселковский муниципальный</w:t>
      </w:r>
    </w:p>
    <w:p w14:paraId="28000000">
      <w:pPr>
        <w:widowControl w:val="0"/>
        <w:ind/>
        <w:jc w:val="both"/>
        <w:rPr>
          <w:sz w:val="28"/>
        </w:rPr>
      </w:pPr>
      <w:r>
        <w:rPr>
          <w:sz w:val="28"/>
        </w:rPr>
        <w:t xml:space="preserve">Краснодарского края                                           район Краснодарского края </w:t>
      </w:r>
    </w:p>
    <w:p w14:paraId="29000000">
      <w:pPr>
        <w:widowControl w:val="0"/>
        <w:ind/>
        <w:jc w:val="both"/>
        <w:rPr>
          <w:sz w:val="28"/>
        </w:rPr>
      </w:pPr>
    </w:p>
    <w:p w14:paraId="2A000000">
      <w:pPr>
        <w:widowControl w:val="0"/>
        <w:ind/>
        <w:jc w:val="both"/>
        <w:rPr>
          <w:sz w:val="28"/>
        </w:rPr>
      </w:pPr>
    </w:p>
    <w:p w14:paraId="2B000000">
      <w:pPr>
        <w:widowControl w:val="0"/>
        <w:ind/>
        <w:jc w:val="both"/>
        <w:rPr>
          <w:sz w:val="28"/>
        </w:rPr>
      </w:pPr>
      <w:r>
        <w:rPr>
          <w:sz w:val="28"/>
        </w:rPr>
        <w:t xml:space="preserve">                                   С.И. Фирстков                                                      Н.С. Сочивко</w:t>
      </w:r>
    </w:p>
    <w:p w14:paraId="2C000000">
      <w:pPr>
        <w:widowControl w:val="0"/>
        <w:ind/>
        <w:jc w:val="both"/>
        <w:rPr>
          <w:sz w:val="28"/>
        </w:rPr>
      </w:pPr>
    </w:p>
    <w:p w14:paraId="2D000000">
      <w:pPr>
        <w:widowControl w:val="0"/>
        <w:ind/>
        <w:rPr>
          <w:sz w:val="28"/>
        </w:rPr>
      </w:pPr>
    </w:p>
    <w:tbl>
      <w:tblPr>
        <w:tblStyle w:val="Style_1"/>
        <w:tblW w:type="auto" w:w="0"/>
        <w:tblLayout w:type="fixed"/>
      </w:tblPr>
      <w:tblGrid>
        <w:gridCol w:w="9923"/>
        <w:gridCol w:w="2017"/>
      </w:tblGrid>
      <w:tr>
        <w:tc>
          <w:tcPr>
            <w:tcW w:type="dxa" w:w="9923"/>
          </w:tcPr>
          <w:p w14:paraId="2E000000">
            <w:pPr>
              <w:widowControl w:val="0"/>
              <w:ind/>
              <w:rPr>
                <w:sz w:val="28"/>
              </w:rPr>
            </w:pPr>
          </w:p>
        </w:tc>
        <w:tc>
          <w:tcPr>
            <w:tcW w:type="dxa" w:w="2017"/>
          </w:tcPr>
          <w:p w14:paraId="2F000000">
            <w:pPr>
              <w:widowControl w:val="0"/>
              <w:ind/>
              <w:rPr>
                <w:sz w:val="28"/>
              </w:rPr>
            </w:pPr>
          </w:p>
        </w:tc>
      </w:tr>
      <w:tr>
        <w:tc>
          <w:tcPr>
            <w:tcW w:type="dxa" w:w="9923"/>
          </w:tcPr>
          <w:p w14:paraId="30000000">
            <w:pPr>
              <w:widowControl w:val="0"/>
              <w:ind/>
              <w:rPr>
                <w:sz w:val="28"/>
              </w:rPr>
            </w:pPr>
          </w:p>
        </w:tc>
        <w:tc>
          <w:tcPr>
            <w:tcW w:type="dxa" w:w="2017"/>
          </w:tcPr>
          <w:p w14:paraId="31000000">
            <w:pPr>
              <w:widowControl w:val="0"/>
              <w:ind/>
              <w:rPr>
                <w:sz w:val="28"/>
              </w:rPr>
            </w:pPr>
          </w:p>
        </w:tc>
      </w:tr>
      <w:tr>
        <w:tc>
          <w:tcPr>
            <w:tcW w:type="dxa" w:w="9923"/>
          </w:tcPr>
          <w:p w14:paraId="32000000">
            <w:pPr>
              <w:widowControl w:val="0"/>
              <w:ind/>
              <w:rPr>
                <w:sz w:val="28"/>
              </w:rPr>
            </w:pPr>
          </w:p>
          <w:p w14:paraId="33000000">
            <w:pPr>
              <w:widowControl w:val="0"/>
              <w:ind/>
              <w:rPr>
                <w:sz w:val="28"/>
              </w:rPr>
            </w:pPr>
          </w:p>
          <w:p w14:paraId="34000000">
            <w:pPr>
              <w:widowControl w:val="0"/>
              <w:ind/>
              <w:rPr>
                <w:sz w:val="28"/>
              </w:rPr>
            </w:pPr>
          </w:p>
          <w:p w14:paraId="35000000">
            <w:pPr>
              <w:widowControl w:val="0"/>
              <w:ind/>
              <w:rPr>
                <w:sz w:val="28"/>
              </w:rPr>
            </w:pPr>
          </w:p>
          <w:p w14:paraId="36000000">
            <w:pPr>
              <w:widowControl w:val="0"/>
              <w:ind/>
              <w:rPr>
                <w:sz w:val="28"/>
              </w:rPr>
            </w:pPr>
          </w:p>
          <w:p w14:paraId="37000000">
            <w:pPr>
              <w:widowControl w:val="0"/>
              <w:ind/>
              <w:rPr>
                <w:sz w:val="28"/>
              </w:rPr>
            </w:pPr>
          </w:p>
          <w:p w14:paraId="38000000">
            <w:pPr>
              <w:widowControl w:val="0"/>
              <w:ind/>
              <w:rPr>
                <w:sz w:val="28"/>
              </w:rPr>
            </w:pPr>
          </w:p>
          <w:p w14:paraId="39000000">
            <w:pPr>
              <w:widowControl w:val="0"/>
              <w:ind/>
              <w:rPr>
                <w:sz w:val="28"/>
              </w:rPr>
            </w:pPr>
          </w:p>
          <w:p w14:paraId="3A000000">
            <w:pPr>
              <w:widowControl w:val="0"/>
              <w:ind/>
              <w:rPr>
                <w:sz w:val="28"/>
              </w:rPr>
            </w:pPr>
          </w:p>
          <w:p w14:paraId="3B000000">
            <w:pPr>
              <w:widowControl w:val="0"/>
              <w:ind/>
              <w:rPr>
                <w:sz w:val="28"/>
              </w:rPr>
            </w:pPr>
          </w:p>
          <w:p w14:paraId="3C000000">
            <w:pPr>
              <w:widowControl w:val="0"/>
              <w:ind/>
              <w:rPr>
                <w:sz w:val="28"/>
              </w:rPr>
            </w:pPr>
          </w:p>
          <w:p w14:paraId="3D000000">
            <w:pPr>
              <w:widowControl w:val="0"/>
              <w:ind/>
              <w:rPr>
                <w:sz w:val="28"/>
              </w:rPr>
            </w:pPr>
          </w:p>
          <w:p w14:paraId="3E000000">
            <w:pPr>
              <w:widowControl w:val="0"/>
              <w:ind/>
              <w:rPr>
                <w:sz w:val="28"/>
              </w:rPr>
            </w:pPr>
          </w:p>
          <w:p w14:paraId="3F000000">
            <w:pPr>
              <w:widowControl w:val="0"/>
              <w:ind/>
              <w:rPr>
                <w:sz w:val="28"/>
              </w:rPr>
            </w:pPr>
          </w:p>
          <w:p w14:paraId="40000000">
            <w:pPr>
              <w:widowControl w:val="0"/>
              <w:ind/>
              <w:rPr>
                <w:sz w:val="28"/>
              </w:rPr>
            </w:pPr>
          </w:p>
          <w:p w14:paraId="41000000">
            <w:pPr>
              <w:widowControl w:val="0"/>
              <w:ind/>
              <w:rPr>
                <w:sz w:val="28"/>
              </w:rPr>
            </w:pPr>
          </w:p>
          <w:p w14:paraId="42000000">
            <w:pPr>
              <w:widowControl w:val="0"/>
              <w:ind/>
              <w:rPr>
                <w:sz w:val="28"/>
              </w:rPr>
            </w:pPr>
          </w:p>
          <w:p w14:paraId="43000000">
            <w:pPr>
              <w:widowControl w:val="0"/>
              <w:ind/>
              <w:rPr>
                <w:sz w:val="28"/>
              </w:rPr>
            </w:pPr>
          </w:p>
        </w:tc>
        <w:tc>
          <w:tcPr>
            <w:tcW w:type="dxa" w:w="2017"/>
          </w:tcPr>
          <w:p w14:paraId="44000000">
            <w:pPr>
              <w:widowControl w:val="0"/>
              <w:ind/>
              <w:rPr>
                <w:sz w:val="28"/>
              </w:rPr>
            </w:pPr>
          </w:p>
        </w:tc>
      </w:tr>
      <w:tr>
        <w:tc>
          <w:tcPr>
            <w:tcW w:type="dxa" w:w="9923"/>
          </w:tcPr>
          <w:p w14:paraId="45000000">
            <w:pPr>
              <w:widowControl w:val="0"/>
              <w:ind w:right="4425"/>
              <w:rPr>
                <w:sz w:val="28"/>
              </w:rPr>
            </w:pPr>
          </w:p>
          <w:p w14:paraId="46000000">
            <w:pPr>
              <w:widowControl w:val="0"/>
              <w:ind w:firstLine="567" w:left="4570"/>
              <w:rPr>
                <w:sz w:val="28"/>
              </w:rPr>
            </w:pPr>
            <w:r>
              <w:rPr>
                <w:sz w:val="28"/>
              </w:rPr>
              <w:t>Приложение</w:t>
            </w:r>
          </w:p>
          <w:p w14:paraId="47000000">
            <w:pPr>
              <w:widowControl w:val="0"/>
              <w:ind w:left="5137"/>
              <w:rPr>
                <w:sz w:val="28"/>
              </w:rPr>
            </w:pPr>
            <w:r>
              <w:rPr>
                <w:sz w:val="28"/>
              </w:rPr>
              <w:t>УТВЕРЖДЕН</w:t>
            </w:r>
          </w:p>
          <w:p w14:paraId="48000000">
            <w:pPr>
              <w:widowControl w:val="0"/>
              <w:ind w:left="5137"/>
              <w:rPr>
                <w:sz w:val="28"/>
              </w:rPr>
            </w:pPr>
            <w:r>
              <w:rPr>
                <w:sz w:val="28"/>
              </w:rPr>
              <w:t xml:space="preserve">решением </w:t>
            </w:r>
            <w:r>
              <w:rPr>
                <w:sz w:val="28"/>
              </w:rPr>
              <w:t>VII</w:t>
            </w:r>
            <w:r>
              <w:rPr>
                <w:sz w:val="28"/>
              </w:rPr>
              <w:t xml:space="preserve"> </w:t>
            </w:r>
            <w:r>
              <w:rPr>
                <w:sz w:val="28"/>
                <w:u w:val="single"/>
                <w:vertAlign w:val="superscript"/>
              </w:rPr>
              <w:t>-ой</w:t>
            </w:r>
            <w:r>
              <w:rPr>
                <w:sz w:val="28"/>
              </w:rPr>
              <w:t xml:space="preserve"> сессии Совета </w:t>
            </w:r>
          </w:p>
          <w:p w14:paraId="49000000">
            <w:pPr>
              <w:widowControl w:val="0"/>
              <w:ind w:left="5137"/>
              <w:rPr>
                <w:sz w:val="28"/>
              </w:rPr>
            </w:pPr>
            <w:r>
              <w:rPr>
                <w:sz w:val="28"/>
              </w:rPr>
              <w:t>V</w:t>
            </w:r>
            <w:r>
              <w:rPr>
                <w:sz w:val="28"/>
              </w:rPr>
              <w:t xml:space="preserve"> созыва муниципального</w:t>
            </w:r>
          </w:p>
          <w:p w14:paraId="4A000000">
            <w:pPr>
              <w:widowControl w:val="0"/>
              <w:ind w:left="5137"/>
              <w:rPr>
                <w:sz w:val="28"/>
              </w:rPr>
            </w:pPr>
            <w:r>
              <w:rPr>
                <w:sz w:val="28"/>
              </w:rPr>
              <w:t>образования Выселковский</w:t>
            </w:r>
          </w:p>
          <w:p w14:paraId="4B000000">
            <w:pPr>
              <w:widowControl w:val="0"/>
              <w:ind w:left="5137"/>
              <w:rPr>
                <w:sz w:val="28"/>
              </w:rPr>
            </w:pPr>
            <w:r>
              <w:rPr>
                <w:sz w:val="28"/>
              </w:rPr>
              <w:t>муниципальный район</w:t>
            </w:r>
          </w:p>
          <w:p w14:paraId="4C000000">
            <w:pPr>
              <w:widowControl w:val="0"/>
              <w:ind w:left="5137"/>
              <w:rPr>
                <w:sz w:val="28"/>
              </w:rPr>
            </w:pPr>
            <w:r>
              <w:rPr>
                <w:sz w:val="28"/>
              </w:rPr>
              <w:t>Краснодарского края</w:t>
            </w:r>
          </w:p>
          <w:p w14:paraId="4D000000">
            <w:pPr>
              <w:widowControl w:val="0"/>
              <w:ind w:left="5137"/>
              <w:rPr>
                <w:sz w:val="28"/>
              </w:rPr>
            </w:pPr>
            <w:r>
              <w:rPr>
                <w:sz w:val="28"/>
              </w:rPr>
              <w:t>от __________  2026 года  № ___</w:t>
            </w:r>
          </w:p>
          <w:p w14:paraId="4E000000">
            <w:pPr>
              <w:widowControl w:val="0"/>
              <w:ind w:left="4570"/>
              <w:jc w:val="both"/>
              <w:rPr>
                <w:sz w:val="28"/>
              </w:rPr>
            </w:pPr>
          </w:p>
          <w:p w14:paraId="4F000000">
            <w:pPr>
              <w:widowControl w:val="0"/>
              <w:ind w:firstLine="851" w:right="4425"/>
              <w:jc w:val="both"/>
              <w:rPr>
                <w:sz w:val="28"/>
              </w:rPr>
            </w:pPr>
          </w:p>
          <w:p w14:paraId="50000000">
            <w:pPr>
              <w:widowControl w:val="0"/>
              <w:ind w:firstLine="851" w:right="4425"/>
              <w:jc w:val="both"/>
              <w:rPr>
                <w:sz w:val="28"/>
              </w:rPr>
            </w:pPr>
          </w:p>
          <w:p w14:paraId="51000000">
            <w:pPr>
              <w:widowControl w:val="0"/>
              <w:ind w:firstLine="851" w:right="4425"/>
              <w:jc w:val="both"/>
              <w:rPr>
                <w:sz w:val="28"/>
              </w:rPr>
            </w:pPr>
          </w:p>
          <w:p w14:paraId="52000000">
            <w:pPr>
              <w:widowControl w:val="0"/>
              <w:ind w:firstLine="851" w:right="4425"/>
              <w:jc w:val="both"/>
              <w:rPr>
                <w:sz w:val="28"/>
              </w:rPr>
            </w:pPr>
          </w:p>
          <w:p w14:paraId="53000000">
            <w:pPr>
              <w:widowControl w:val="0"/>
              <w:ind w:firstLine="851" w:right="4425"/>
              <w:jc w:val="both"/>
              <w:rPr>
                <w:sz w:val="28"/>
              </w:rPr>
            </w:pPr>
          </w:p>
          <w:p w14:paraId="54000000">
            <w:pPr>
              <w:widowControl w:val="0"/>
              <w:ind w:firstLine="851" w:right="4425"/>
              <w:jc w:val="both"/>
              <w:rPr>
                <w:sz w:val="28"/>
              </w:rPr>
            </w:pPr>
          </w:p>
          <w:p w14:paraId="55000000">
            <w:pPr>
              <w:widowControl w:val="0"/>
              <w:ind w:firstLine="851" w:right="4425"/>
              <w:jc w:val="both"/>
              <w:rPr>
                <w:sz w:val="28"/>
              </w:rPr>
            </w:pPr>
          </w:p>
          <w:p w14:paraId="56000000">
            <w:pPr>
              <w:widowControl w:val="0"/>
              <w:ind w:firstLine="851" w:right="4425"/>
              <w:jc w:val="both"/>
              <w:rPr>
                <w:sz w:val="28"/>
              </w:rPr>
            </w:pPr>
          </w:p>
          <w:p w14:paraId="57000000">
            <w:pPr>
              <w:widowControl w:val="0"/>
              <w:ind w:firstLine="851" w:right="4425"/>
              <w:jc w:val="both"/>
              <w:rPr>
                <w:sz w:val="28"/>
              </w:rPr>
            </w:pPr>
          </w:p>
          <w:p w14:paraId="58000000">
            <w:pPr>
              <w:widowControl w:val="0"/>
              <w:ind/>
              <w:jc w:val="center"/>
              <w:rPr>
                <w:b w:val="1"/>
                <w:sz w:val="28"/>
              </w:rPr>
            </w:pPr>
            <w:r>
              <w:rPr>
                <w:b w:val="1"/>
                <w:sz w:val="28"/>
              </w:rPr>
              <w:t>УСТАВ</w:t>
            </w:r>
          </w:p>
          <w:p w14:paraId="59000000">
            <w:pPr>
              <w:widowControl w:val="0"/>
              <w:ind/>
              <w:jc w:val="center"/>
              <w:rPr>
                <w:b w:val="1"/>
                <w:sz w:val="28"/>
              </w:rPr>
            </w:pPr>
            <w:r>
              <w:rPr>
                <w:b w:val="1"/>
                <w:sz w:val="28"/>
              </w:rPr>
              <w:t>МУНИЦИПАЛЬНОГО ОБРАЗОВАНИЯ</w:t>
            </w:r>
          </w:p>
          <w:p w14:paraId="5A000000">
            <w:pPr>
              <w:widowControl w:val="0"/>
              <w:ind/>
              <w:jc w:val="center"/>
              <w:rPr>
                <w:b w:val="1"/>
                <w:sz w:val="28"/>
              </w:rPr>
            </w:pPr>
            <w:r>
              <w:rPr>
                <w:b w:val="1"/>
                <w:sz w:val="28"/>
              </w:rPr>
              <w:t>ВЫСЕЛКОВСКИЙ МУНИЦИПАЛЬНЫЙ РАЙОН</w:t>
            </w:r>
          </w:p>
          <w:p w14:paraId="5B000000">
            <w:pPr>
              <w:widowControl w:val="0"/>
              <w:ind/>
              <w:jc w:val="center"/>
              <w:rPr>
                <w:b w:val="1"/>
                <w:sz w:val="28"/>
              </w:rPr>
            </w:pPr>
            <w:r>
              <w:rPr>
                <w:b w:val="1"/>
                <w:sz w:val="28"/>
              </w:rPr>
              <w:t>КРАСНОДАРСКОГО КРАЯ</w:t>
            </w:r>
          </w:p>
          <w:p w14:paraId="5C000000">
            <w:pPr>
              <w:widowControl w:val="0"/>
              <w:ind w:firstLine="851" w:right="2194"/>
              <w:jc w:val="center"/>
              <w:rPr>
                <w:b w:val="1"/>
                <w:sz w:val="28"/>
              </w:rPr>
            </w:pPr>
          </w:p>
          <w:p w14:paraId="5D000000">
            <w:pPr>
              <w:widowControl w:val="0"/>
              <w:ind w:firstLine="851" w:right="4425"/>
              <w:jc w:val="both"/>
              <w:rPr>
                <w:sz w:val="28"/>
              </w:rPr>
            </w:pPr>
          </w:p>
          <w:p w14:paraId="5E000000">
            <w:pPr>
              <w:widowControl w:val="0"/>
              <w:ind w:firstLine="851" w:right="4425"/>
              <w:jc w:val="both"/>
              <w:rPr>
                <w:sz w:val="28"/>
              </w:rPr>
            </w:pPr>
          </w:p>
          <w:p w14:paraId="5F000000">
            <w:pPr>
              <w:widowControl w:val="0"/>
              <w:ind w:firstLine="851" w:right="4425"/>
              <w:jc w:val="both"/>
              <w:rPr>
                <w:sz w:val="28"/>
              </w:rPr>
            </w:pPr>
          </w:p>
          <w:p w14:paraId="60000000">
            <w:pPr>
              <w:widowControl w:val="0"/>
              <w:ind w:firstLine="851" w:right="4425"/>
              <w:jc w:val="both"/>
              <w:rPr>
                <w:sz w:val="28"/>
              </w:rPr>
            </w:pPr>
          </w:p>
          <w:p w14:paraId="61000000">
            <w:pPr>
              <w:widowControl w:val="0"/>
              <w:ind w:firstLine="851" w:right="4425"/>
              <w:jc w:val="both"/>
              <w:rPr>
                <w:sz w:val="28"/>
              </w:rPr>
            </w:pPr>
          </w:p>
          <w:p w14:paraId="62000000">
            <w:pPr>
              <w:widowControl w:val="0"/>
              <w:ind w:firstLine="851" w:right="4425"/>
              <w:jc w:val="both"/>
              <w:rPr>
                <w:sz w:val="28"/>
              </w:rPr>
            </w:pPr>
          </w:p>
          <w:p w14:paraId="63000000">
            <w:pPr>
              <w:widowControl w:val="0"/>
              <w:ind w:firstLine="851" w:right="4425"/>
              <w:jc w:val="both"/>
              <w:rPr>
                <w:sz w:val="28"/>
              </w:rPr>
            </w:pPr>
          </w:p>
          <w:p w14:paraId="64000000">
            <w:pPr>
              <w:widowControl w:val="0"/>
              <w:ind w:firstLine="851" w:right="4425"/>
              <w:jc w:val="both"/>
              <w:rPr>
                <w:sz w:val="28"/>
              </w:rPr>
            </w:pPr>
          </w:p>
          <w:p w14:paraId="65000000">
            <w:pPr>
              <w:widowControl w:val="0"/>
              <w:ind w:firstLine="851" w:right="4425"/>
              <w:jc w:val="both"/>
              <w:rPr>
                <w:sz w:val="28"/>
              </w:rPr>
            </w:pPr>
          </w:p>
          <w:p w14:paraId="66000000">
            <w:pPr>
              <w:widowControl w:val="0"/>
              <w:ind w:firstLine="851" w:right="4425"/>
              <w:jc w:val="both"/>
              <w:rPr>
                <w:sz w:val="28"/>
              </w:rPr>
            </w:pPr>
          </w:p>
          <w:p w14:paraId="67000000">
            <w:pPr>
              <w:widowControl w:val="0"/>
              <w:ind w:firstLine="851" w:right="4425"/>
              <w:jc w:val="both"/>
              <w:rPr>
                <w:sz w:val="28"/>
              </w:rPr>
            </w:pPr>
          </w:p>
          <w:p w14:paraId="68000000">
            <w:pPr>
              <w:widowControl w:val="0"/>
              <w:ind w:firstLine="851" w:right="4425"/>
              <w:jc w:val="both"/>
              <w:rPr>
                <w:sz w:val="28"/>
              </w:rPr>
            </w:pPr>
          </w:p>
          <w:p w14:paraId="69000000">
            <w:pPr>
              <w:widowControl w:val="0"/>
              <w:ind w:firstLine="851" w:right="4425"/>
              <w:jc w:val="both"/>
              <w:rPr>
                <w:sz w:val="28"/>
              </w:rPr>
            </w:pPr>
          </w:p>
          <w:p w14:paraId="6A000000">
            <w:pPr>
              <w:widowControl w:val="0"/>
              <w:ind w:firstLine="851" w:right="4425"/>
              <w:jc w:val="both"/>
              <w:rPr>
                <w:sz w:val="28"/>
              </w:rPr>
            </w:pPr>
          </w:p>
          <w:p w14:paraId="6B000000">
            <w:pPr>
              <w:widowControl w:val="0"/>
              <w:tabs>
                <w:tab w:leader="none" w:pos="5279" w:val="left"/>
              </w:tabs>
              <w:ind w:firstLine="851" w:right="4425"/>
              <w:jc w:val="both"/>
              <w:rPr>
                <w:sz w:val="28"/>
              </w:rPr>
            </w:pPr>
          </w:p>
          <w:p w14:paraId="6C000000">
            <w:pPr>
              <w:widowControl w:val="0"/>
              <w:ind w:firstLine="851" w:right="4425"/>
              <w:jc w:val="both"/>
              <w:rPr>
                <w:sz w:val="28"/>
              </w:rPr>
            </w:pPr>
          </w:p>
          <w:p w14:paraId="6D000000">
            <w:pPr>
              <w:widowControl w:val="0"/>
              <w:ind w:firstLine="851" w:right="4425"/>
              <w:jc w:val="both"/>
              <w:rPr>
                <w:sz w:val="28"/>
              </w:rPr>
            </w:pPr>
          </w:p>
          <w:p w14:paraId="6E000000">
            <w:pPr>
              <w:widowControl w:val="0"/>
              <w:ind w:right="34"/>
              <w:rPr>
                <w:sz w:val="28"/>
              </w:rPr>
            </w:pPr>
          </w:p>
          <w:p w14:paraId="6F000000">
            <w:pPr>
              <w:widowControl w:val="0"/>
              <w:ind w:right="34"/>
              <w:rPr>
                <w:sz w:val="28"/>
              </w:rPr>
            </w:pPr>
          </w:p>
          <w:p w14:paraId="70000000">
            <w:pPr>
              <w:widowControl w:val="0"/>
              <w:ind w:right="34"/>
              <w:rPr>
                <w:sz w:val="28"/>
              </w:rPr>
            </w:pPr>
          </w:p>
          <w:p w14:paraId="71000000">
            <w:pPr>
              <w:widowControl w:val="0"/>
              <w:ind w:right="34"/>
              <w:jc w:val="center"/>
              <w:rPr>
                <w:sz w:val="28"/>
              </w:rPr>
            </w:pPr>
            <w:r>
              <w:rPr>
                <w:sz w:val="28"/>
              </w:rPr>
              <w:t>Станица Выселки</w:t>
            </w:r>
          </w:p>
          <w:p w14:paraId="72000000">
            <w:pPr>
              <w:widowControl w:val="0"/>
              <w:ind w:right="34"/>
              <w:jc w:val="center"/>
              <w:rPr>
                <w:sz w:val="28"/>
              </w:rPr>
            </w:pPr>
            <w:r>
              <w:rPr>
                <w:sz w:val="28"/>
              </w:rPr>
              <w:t>2026 год</w:t>
            </w:r>
          </w:p>
          <w:p w14:paraId="73000000">
            <w:pPr>
              <w:widowControl w:val="0"/>
              <w:ind/>
              <w:jc w:val="center"/>
              <w:rPr>
                <w:b w:val="1"/>
                <w:sz w:val="28"/>
              </w:rPr>
            </w:pPr>
            <w:r>
              <w:rPr>
                <w:b w:val="1"/>
                <w:sz w:val="28"/>
              </w:rPr>
              <w:t>СОДЕРЖАНИЕ</w:t>
            </w:r>
          </w:p>
          <w:p w14:paraId="74000000">
            <w:pPr>
              <w:widowControl w:val="0"/>
              <w:ind w:firstLine="851"/>
              <w:jc w:val="both"/>
              <w:rPr>
                <w:b w:val="1"/>
                <w:sz w:val="28"/>
              </w:rPr>
            </w:pPr>
          </w:p>
          <w:p w14:paraId="75000000">
            <w:pPr>
              <w:widowControl w:val="0"/>
              <w:ind w:firstLine="851"/>
              <w:jc w:val="both"/>
              <w:rPr>
                <w:b w:val="1"/>
                <w:sz w:val="28"/>
              </w:rPr>
            </w:pPr>
          </w:p>
          <w:p w14:paraId="76000000">
            <w:pPr>
              <w:widowControl w:val="0"/>
              <w:ind/>
              <w:rPr>
                <w:sz w:val="28"/>
              </w:rPr>
            </w:pPr>
          </w:p>
          <w:tbl>
            <w:tblPr>
              <w:tblStyle w:val="Style_1"/>
              <w:tblW w:type="auto" w:w="0"/>
              <w:tblLayout w:type="fixed"/>
            </w:tblPr>
            <w:tblGrid>
              <w:gridCol w:w="8100"/>
              <w:gridCol w:w="547"/>
              <w:gridCol w:w="992"/>
            </w:tblGrid>
            <w:tr>
              <w:tc>
                <w:tcPr>
                  <w:tcW w:type="dxa" w:w="8100"/>
                </w:tcPr>
                <w:p w14:paraId="77000000">
                  <w:pPr>
                    <w:widowControl w:val="0"/>
                    <w:ind/>
                    <w:rPr>
                      <w:sz w:val="28"/>
                    </w:rPr>
                  </w:pPr>
                  <w:r>
                    <w:rPr>
                      <w:sz w:val="28"/>
                    </w:rPr>
                    <w:t xml:space="preserve">Преамбула </w:t>
                  </w:r>
                </w:p>
              </w:tc>
              <w:tc>
                <w:tcPr>
                  <w:tcW w:type="dxa" w:w="547"/>
                </w:tcPr>
                <w:p w14:paraId="78000000">
                  <w:pPr>
                    <w:widowControl w:val="0"/>
                    <w:ind/>
                    <w:rPr>
                      <w:sz w:val="28"/>
                    </w:rPr>
                  </w:pPr>
                  <w:r>
                    <w:rPr>
                      <w:sz w:val="28"/>
                    </w:rPr>
                    <w:t>3</w:t>
                  </w:r>
                </w:p>
              </w:tc>
              <w:tc>
                <w:tcPr>
                  <w:tcW w:type="dxa" w:w="992"/>
                </w:tcPr>
                <w:p w14:paraId="79000000">
                  <w:pPr>
                    <w:widowControl w:val="0"/>
                    <w:ind/>
                    <w:rPr>
                      <w:sz w:val="28"/>
                    </w:rPr>
                  </w:pPr>
                  <w:r>
                    <w:rPr>
                      <w:sz w:val="28"/>
                    </w:rPr>
                    <w:t xml:space="preserve">стр. </w:t>
                  </w:r>
                </w:p>
              </w:tc>
            </w:tr>
            <w:tr>
              <w:trPr>
                <w:trHeight w:hRule="atLeast" w:val="132"/>
              </w:trPr>
              <w:tc>
                <w:tcPr>
                  <w:tcW w:type="dxa" w:w="8100"/>
                </w:tcPr>
                <w:p w14:paraId="7A000000">
                  <w:pPr>
                    <w:widowControl w:val="0"/>
                    <w:ind/>
                    <w:rPr>
                      <w:sz w:val="28"/>
                    </w:rPr>
                  </w:pPr>
                </w:p>
              </w:tc>
              <w:tc>
                <w:tcPr>
                  <w:tcW w:type="dxa" w:w="547"/>
                </w:tcPr>
                <w:p w14:paraId="7B000000">
                  <w:pPr>
                    <w:widowControl w:val="0"/>
                    <w:ind/>
                    <w:rPr>
                      <w:sz w:val="28"/>
                    </w:rPr>
                  </w:pPr>
                </w:p>
              </w:tc>
              <w:tc>
                <w:tcPr>
                  <w:tcW w:type="dxa" w:w="992"/>
                </w:tcPr>
                <w:p w14:paraId="7C000000">
                  <w:pPr>
                    <w:widowControl w:val="0"/>
                    <w:ind/>
                    <w:rPr>
                      <w:sz w:val="28"/>
                    </w:rPr>
                  </w:pPr>
                </w:p>
              </w:tc>
            </w:tr>
            <w:tr>
              <w:trPr>
                <w:trHeight w:hRule="atLeast" w:val="430"/>
              </w:trPr>
              <w:tc>
                <w:tcPr>
                  <w:tcW w:type="dxa" w:w="8100"/>
                </w:tcPr>
                <w:p w14:paraId="7D000000">
                  <w:pPr>
                    <w:widowControl w:val="0"/>
                    <w:ind/>
                    <w:rPr>
                      <w:i w:val="1"/>
                      <w:sz w:val="28"/>
                    </w:rPr>
                  </w:pPr>
                  <w:r>
                    <w:rPr>
                      <w:sz w:val="28"/>
                    </w:rPr>
                    <w:t>Глава 1. Общие положения</w:t>
                  </w:r>
                </w:p>
                <w:p w14:paraId="7E000000">
                  <w:pPr>
                    <w:widowControl w:val="0"/>
                    <w:ind/>
                    <w:rPr>
                      <w:sz w:val="28"/>
                    </w:rPr>
                  </w:pPr>
                </w:p>
              </w:tc>
              <w:tc>
                <w:tcPr>
                  <w:tcW w:type="dxa" w:w="547"/>
                </w:tcPr>
                <w:p w14:paraId="7F000000">
                  <w:pPr>
                    <w:widowControl w:val="0"/>
                    <w:ind/>
                    <w:rPr>
                      <w:sz w:val="28"/>
                    </w:rPr>
                  </w:pPr>
                  <w:r>
                    <w:rPr>
                      <w:sz w:val="28"/>
                    </w:rPr>
                    <w:t>3</w:t>
                  </w:r>
                </w:p>
              </w:tc>
              <w:tc>
                <w:tcPr>
                  <w:tcW w:type="dxa" w:w="992"/>
                </w:tcPr>
                <w:p w14:paraId="80000000">
                  <w:pPr>
                    <w:widowControl w:val="0"/>
                    <w:ind/>
                    <w:rPr>
                      <w:sz w:val="28"/>
                    </w:rPr>
                  </w:pPr>
                  <w:r>
                    <w:rPr>
                      <w:sz w:val="28"/>
                    </w:rPr>
                    <w:t xml:space="preserve">стр. </w:t>
                  </w:r>
                </w:p>
              </w:tc>
            </w:tr>
            <w:tr>
              <w:tc>
                <w:tcPr>
                  <w:tcW w:type="dxa" w:w="8100"/>
                </w:tcPr>
                <w:p w14:paraId="81000000">
                  <w:pPr>
                    <w:rPr>
                      <w:caps w:val="1"/>
                      <w:sz w:val="28"/>
                    </w:rPr>
                  </w:pPr>
                  <w:r>
                    <w:rPr>
                      <w:sz w:val="28"/>
                    </w:rPr>
                    <w:t>Глава 2.</w:t>
                  </w:r>
                  <w:r>
                    <w:rPr>
                      <w:b w:val="1"/>
                      <w:caps w:val="1"/>
                      <w:sz w:val="28"/>
                    </w:rPr>
                    <w:t xml:space="preserve"> </w:t>
                  </w:r>
                  <w:r>
                    <w:rPr>
                      <w:sz w:val="28"/>
                    </w:rPr>
                    <w:t>Организационные основы</w:t>
                  </w:r>
                  <w:r>
                    <w:rPr>
                      <w:caps w:val="1"/>
                      <w:sz w:val="28"/>
                    </w:rPr>
                    <w:t xml:space="preserve"> </w:t>
                  </w:r>
                  <w:r>
                    <w:rPr>
                      <w:sz w:val="28"/>
                    </w:rPr>
                    <w:t>местного самоуправления</w:t>
                  </w:r>
                </w:p>
              </w:tc>
              <w:tc>
                <w:tcPr>
                  <w:tcW w:type="dxa" w:w="547"/>
                </w:tcPr>
                <w:p w14:paraId="82000000">
                  <w:pPr>
                    <w:widowControl w:val="0"/>
                    <w:ind/>
                    <w:rPr>
                      <w:sz w:val="28"/>
                    </w:rPr>
                  </w:pPr>
                  <w:r>
                    <w:rPr>
                      <w:sz w:val="28"/>
                    </w:rPr>
                    <w:t>6</w:t>
                  </w:r>
                </w:p>
              </w:tc>
              <w:tc>
                <w:tcPr>
                  <w:tcW w:type="dxa" w:w="992"/>
                </w:tcPr>
                <w:p w14:paraId="83000000">
                  <w:pPr>
                    <w:widowControl w:val="0"/>
                    <w:ind/>
                    <w:rPr>
                      <w:sz w:val="28"/>
                    </w:rPr>
                  </w:pPr>
                  <w:r>
                    <w:rPr>
                      <w:sz w:val="28"/>
                    </w:rPr>
                    <w:t xml:space="preserve">стр. </w:t>
                  </w:r>
                </w:p>
              </w:tc>
            </w:tr>
            <w:tr>
              <w:tc>
                <w:tcPr>
                  <w:tcW w:type="dxa" w:w="8100"/>
                </w:tcPr>
                <w:p w14:paraId="84000000">
                  <w:pPr>
                    <w:widowControl w:val="0"/>
                    <w:ind/>
                    <w:rPr>
                      <w:sz w:val="28"/>
                    </w:rPr>
                  </w:pPr>
                </w:p>
              </w:tc>
              <w:tc>
                <w:tcPr>
                  <w:tcW w:type="dxa" w:w="547"/>
                </w:tcPr>
                <w:p w14:paraId="85000000">
                  <w:pPr>
                    <w:widowControl w:val="0"/>
                    <w:ind/>
                    <w:rPr>
                      <w:sz w:val="28"/>
                    </w:rPr>
                  </w:pPr>
                </w:p>
              </w:tc>
              <w:tc>
                <w:tcPr>
                  <w:tcW w:type="dxa" w:w="992"/>
                </w:tcPr>
                <w:p w14:paraId="86000000">
                  <w:pPr>
                    <w:widowControl w:val="0"/>
                    <w:ind/>
                    <w:rPr>
                      <w:sz w:val="28"/>
                    </w:rPr>
                  </w:pPr>
                </w:p>
              </w:tc>
            </w:tr>
            <w:tr>
              <w:tc>
                <w:tcPr>
                  <w:tcW w:type="dxa" w:w="8100"/>
                </w:tcPr>
                <w:p w14:paraId="87000000">
                  <w:pPr>
                    <w:keepLines w:val="1"/>
                    <w:widowControl w:val="1"/>
                    <w:ind/>
                    <w:outlineLvl w:val="0"/>
                    <w:rPr>
                      <w:sz w:val="28"/>
                    </w:rPr>
                  </w:pPr>
                  <w:r>
                    <w:rPr>
                      <w:sz w:val="28"/>
                    </w:rPr>
                    <w:t>Глава 3.</w:t>
                  </w:r>
                  <w:r>
                    <w:rPr>
                      <w:rFonts w:ascii="Cambria" w:hAnsi="Cambria"/>
                      <w:sz w:val="28"/>
                    </w:rPr>
                    <w:t xml:space="preserve"> </w:t>
                  </w:r>
                  <w:r>
                    <w:rPr>
                      <w:sz w:val="28"/>
                    </w:rPr>
                    <w:t>Муниципальная служба</w:t>
                  </w:r>
                </w:p>
              </w:tc>
              <w:tc>
                <w:tcPr>
                  <w:tcW w:type="dxa" w:w="547"/>
                </w:tcPr>
                <w:p w14:paraId="88000000">
                  <w:pPr>
                    <w:widowControl w:val="0"/>
                    <w:ind/>
                    <w:rPr>
                      <w:sz w:val="28"/>
                    </w:rPr>
                  </w:pPr>
                  <w:r>
                    <w:rPr>
                      <w:sz w:val="28"/>
                    </w:rPr>
                    <w:t>4</w:t>
                  </w:r>
                  <w:r>
                    <w:rPr>
                      <w:sz w:val="28"/>
                    </w:rPr>
                    <w:t>2</w:t>
                  </w:r>
                </w:p>
              </w:tc>
              <w:tc>
                <w:tcPr>
                  <w:tcW w:type="dxa" w:w="992"/>
                </w:tcPr>
                <w:p w14:paraId="89000000">
                  <w:pPr>
                    <w:widowControl w:val="0"/>
                    <w:ind/>
                    <w:rPr>
                      <w:sz w:val="28"/>
                    </w:rPr>
                  </w:pPr>
                  <w:r>
                    <w:rPr>
                      <w:sz w:val="28"/>
                    </w:rPr>
                    <w:t xml:space="preserve">стр. </w:t>
                  </w:r>
                </w:p>
              </w:tc>
            </w:tr>
            <w:tr>
              <w:tc>
                <w:tcPr>
                  <w:tcW w:type="dxa" w:w="8100"/>
                </w:tcPr>
                <w:p w14:paraId="8A000000">
                  <w:pPr>
                    <w:widowControl w:val="0"/>
                    <w:ind/>
                    <w:rPr>
                      <w:sz w:val="28"/>
                    </w:rPr>
                  </w:pPr>
                </w:p>
              </w:tc>
              <w:tc>
                <w:tcPr>
                  <w:tcW w:type="dxa" w:w="547"/>
                </w:tcPr>
                <w:p w14:paraId="8B000000">
                  <w:pPr>
                    <w:widowControl w:val="0"/>
                    <w:ind/>
                    <w:rPr>
                      <w:sz w:val="28"/>
                    </w:rPr>
                  </w:pPr>
                </w:p>
              </w:tc>
              <w:tc>
                <w:tcPr>
                  <w:tcW w:type="dxa" w:w="992"/>
                </w:tcPr>
                <w:p w14:paraId="8C000000">
                  <w:pPr>
                    <w:widowControl w:val="0"/>
                    <w:ind/>
                    <w:rPr>
                      <w:sz w:val="28"/>
                    </w:rPr>
                  </w:pPr>
                </w:p>
              </w:tc>
            </w:tr>
            <w:tr>
              <w:tc>
                <w:tcPr>
                  <w:tcW w:type="dxa" w:w="8100"/>
                </w:tcPr>
                <w:p w14:paraId="8D000000">
                  <w:pPr>
                    <w:widowControl w:val="1"/>
                    <w:tabs>
                      <w:tab w:leader="none" w:pos="0" w:val="left"/>
                    </w:tabs>
                    <w:ind/>
                    <w:rPr>
                      <w:b w:val="1"/>
                      <w:color w:val="000000"/>
                      <w:sz w:val="28"/>
                    </w:rPr>
                  </w:pPr>
                  <w:r>
                    <w:rPr>
                      <w:sz w:val="28"/>
                    </w:rPr>
                    <w:t xml:space="preserve">Глава 4. </w:t>
                  </w:r>
                  <w:r>
                    <w:rPr>
                      <w:color w:val="000000"/>
                      <w:sz w:val="28"/>
                    </w:rPr>
                    <w:t>Функциональные основы  организации местного самоуправления</w:t>
                  </w:r>
                </w:p>
              </w:tc>
              <w:tc>
                <w:tcPr>
                  <w:tcW w:type="dxa" w:w="547"/>
                </w:tcPr>
                <w:p w14:paraId="8E000000">
                  <w:pPr>
                    <w:widowControl w:val="0"/>
                    <w:ind/>
                    <w:rPr>
                      <w:sz w:val="28"/>
                    </w:rPr>
                  </w:pPr>
                  <w:r>
                    <w:rPr>
                      <w:sz w:val="28"/>
                    </w:rPr>
                    <w:t xml:space="preserve">       </w:t>
                  </w:r>
                </w:p>
                <w:p w14:paraId="8F000000">
                  <w:pPr>
                    <w:widowControl w:val="0"/>
                    <w:ind/>
                    <w:rPr>
                      <w:sz w:val="28"/>
                    </w:rPr>
                  </w:pPr>
                  <w:r>
                    <w:rPr>
                      <w:sz w:val="28"/>
                    </w:rPr>
                    <w:t>44</w:t>
                  </w:r>
                </w:p>
              </w:tc>
              <w:tc>
                <w:tcPr>
                  <w:tcW w:type="dxa" w:w="992"/>
                </w:tcPr>
                <w:p w14:paraId="90000000">
                  <w:pPr>
                    <w:widowControl w:val="0"/>
                    <w:ind/>
                    <w:rPr>
                      <w:sz w:val="28"/>
                    </w:rPr>
                  </w:pPr>
                </w:p>
                <w:p w14:paraId="91000000">
                  <w:pPr>
                    <w:widowControl w:val="0"/>
                    <w:ind/>
                    <w:rPr>
                      <w:sz w:val="28"/>
                    </w:rPr>
                  </w:pPr>
                  <w:r>
                    <w:rPr>
                      <w:sz w:val="28"/>
                    </w:rPr>
                    <w:t xml:space="preserve">стр. </w:t>
                  </w:r>
                </w:p>
              </w:tc>
            </w:tr>
            <w:tr>
              <w:tc>
                <w:tcPr>
                  <w:tcW w:type="dxa" w:w="8100"/>
                </w:tcPr>
                <w:p w14:paraId="92000000">
                  <w:pPr>
                    <w:widowControl w:val="0"/>
                    <w:ind/>
                    <w:rPr>
                      <w:sz w:val="28"/>
                    </w:rPr>
                  </w:pPr>
                </w:p>
              </w:tc>
              <w:tc>
                <w:tcPr>
                  <w:tcW w:type="dxa" w:w="547"/>
                </w:tcPr>
                <w:p w14:paraId="93000000">
                  <w:pPr>
                    <w:widowControl w:val="0"/>
                    <w:ind/>
                    <w:rPr>
                      <w:sz w:val="28"/>
                    </w:rPr>
                  </w:pPr>
                </w:p>
              </w:tc>
              <w:tc>
                <w:tcPr>
                  <w:tcW w:type="dxa" w:w="992"/>
                </w:tcPr>
                <w:p w14:paraId="94000000">
                  <w:pPr>
                    <w:widowControl w:val="0"/>
                    <w:ind/>
                    <w:rPr>
                      <w:sz w:val="28"/>
                    </w:rPr>
                  </w:pPr>
                </w:p>
              </w:tc>
            </w:tr>
            <w:tr>
              <w:tc>
                <w:tcPr>
                  <w:tcW w:type="dxa" w:w="8100"/>
                </w:tcPr>
                <w:p w14:paraId="95000000">
                  <w:pPr>
                    <w:widowControl w:val="0"/>
                    <w:ind/>
                    <w:rPr>
                      <w:sz w:val="28"/>
                    </w:rPr>
                  </w:pPr>
                  <w:r>
                    <w:rPr>
                      <w:sz w:val="28"/>
                    </w:rPr>
                    <w:t>Глава 5.  Формы непосредственного осуществления населением местного самоуправления и участия населения муниципального образования Выселковский район в осуществлении местного самоуправления</w:t>
                  </w:r>
                </w:p>
              </w:tc>
              <w:tc>
                <w:tcPr>
                  <w:tcW w:type="dxa" w:w="547"/>
                </w:tcPr>
                <w:p w14:paraId="96000000">
                  <w:pPr>
                    <w:widowControl w:val="0"/>
                    <w:ind/>
                    <w:rPr>
                      <w:sz w:val="28"/>
                    </w:rPr>
                  </w:pPr>
                  <w:r>
                    <w:rPr>
                      <w:sz w:val="28"/>
                    </w:rPr>
                    <w:t>52</w:t>
                  </w:r>
                </w:p>
              </w:tc>
              <w:tc>
                <w:tcPr>
                  <w:tcW w:type="dxa" w:w="992"/>
                </w:tcPr>
                <w:p w14:paraId="97000000">
                  <w:pPr>
                    <w:widowControl w:val="0"/>
                    <w:ind/>
                    <w:rPr>
                      <w:sz w:val="28"/>
                    </w:rPr>
                  </w:pPr>
                  <w:r>
                    <w:rPr>
                      <w:sz w:val="28"/>
                    </w:rPr>
                    <w:t xml:space="preserve">стр. </w:t>
                  </w:r>
                </w:p>
              </w:tc>
            </w:tr>
            <w:tr>
              <w:tc>
                <w:tcPr>
                  <w:tcW w:type="dxa" w:w="8100"/>
                </w:tcPr>
                <w:p w14:paraId="98000000">
                  <w:pPr>
                    <w:widowControl w:val="0"/>
                    <w:ind/>
                    <w:rPr>
                      <w:sz w:val="28"/>
                    </w:rPr>
                  </w:pPr>
                </w:p>
              </w:tc>
              <w:tc>
                <w:tcPr>
                  <w:tcW w:type="dxa" w:w="547"/>
                </w:tcPr>
                <w:p w14:paraId="99000000">
                  <w:pPr>
                    <w:widowControl w:val="0"/>
                    <w:ind/>
                    <w:rPr>
                      <w:sz w:val="28"/>
                    </w:rPr>
                  </w:pPr>
                </w:p>
              </w:tc>
              <w:tc>
                <w:tcPr>
                  <w:tcW w:type="dxa" w:w="992"/>
                </w:tcPr>
                <w:p w14:paraId="9A000000">
                  <w:pPr>
                    <w:widowControl w:val="0"/>
                    <w:ind/>
                    <w:rPr>
                      <w:sz w:val="28"/>
                    </w:rPr>
                  </w:pPr>
                </w:p>
              </w:tc>
            </w:tr>
            <w:tr>
              <w:tc>
                <w:tcPr>
                  <w:tcW w:type="dxa" w:w="8100"/>
                </w:tcPr>
                <w:p w14:paraId="9B000000">
                  <w:pPr>
                    <w:widowControl w:val="0"/>
                    <w:ind/>
                    <w:rPr>
                      <w:sz w:val="28"/>
                    </w:rPr>
                  </w:pPr>
                  <w:r>
                    <w:rPr>
                      <w:sz w:val="28"/>
                    </w:rPr>
                    <w:t>Глава 6. Муниципальные правовые акты</w:t>
                  </w:r>
                </w:p>
              </w:tc>
              <w:tc>
                <w:tcPr>
                  <w:tcW w:type="dxa" w:w="547"/>
                </w:tcPr>
                <w:p w14:paraId="9C000000">
                  <w:pPr>
                    <w:widowControl w:val="0"/>
                    <w:ind/>
                    <w:rPr>
                      <w:sz w:val="28"/>
                    </w:rPr>
                  </w:pPr>
                  <w:r>
                    <w:rPr>
                      <w:sz w:val="28"/>
                    </w:rPr>
                    <w:t>67</w:t>
                  </w:r>
                </w:p>
              </w:tc>
              <w:tc>
                <w:tcPr>
                  <w:tcW w:type="dxa" w:w="992"/>
                </w:tcPr>
                <w:p w14:paraId="9D000000">
                  <w:pPr>
                    <w:widowControl w:val="0"/>
                    <w:ind/>
                    <w:rPr>
                      <w:sz w:val="28"/>
                    </w:rPr>
                  </w:pPr>
                  <w:r>
                    <w:rPr>
                      <w:sz w:val="28"/>
                    </w:rPr>
                    <w:t xml:space="preserve">стр. </w:t>
                  </w:r>
                </w:p>
              </w:tc>
            </w:tr>
            <w:tr>
              <w:tc>
                <w:tcPr>
                  <w:tcW w:type="dxa" w:w="8100"/>
                </w:tcPr>
                <w:p w14:paraId="9E000000">
                  <w:pPr>
                    <w:widowControl w:val="0"/>
                    <w:ind/>
                    <w:rPr>
                      <w:sz w:val="28"/>
                    </w:rPr>
                  </w:pPr>
                </w:p>
              </w:tc>
              <w:tc>
                <w:tcPr>
                  <w:tcW w:type="dxa" w:w="547"/>
                </w:tcPr>
                <w:p w14:paraId="9F000000">
                  <w:pPr>
                    <w:widowControl w:val="0"/>
                    <w:ind/>
                    <w:rPr>
                      <w:sz w:val="28"/>
                    </w:rPr>
                  </w:pPr>
                </w:p>
              </w:tc>
              <w:tc>
                <w:tcPr>
                  <w:tcW w:type="dxa" w:w="992"/>
                </w:tcPr>
                <w:p w14:paraId="A0000000">
                  <w:pPr>
                    <w:widowControl w:val="0"/>
                    <w:ind/>
                    <w:rPr>
                      <w:sz w:val="28"/>
                    </w:rPr>
                  </w:pPr>
                </w:p>
              </w:tc>
            </w:tr>
            <w:tr>
              <w:tc>
                <w:tcPr>
                  <w:tcW w:type="dxa" w:w="8100"/>
                </w:tcPr>
                <w:p w14:paraId="A1000000">
                  <w:pPr>
                    <w:widowControl w:val="0"/>
                    <w:ind/>
                    <w:rPr>
                      <w:sz w:val="28"/>
                    </w:rPr>
                  </w:pPr>
                  <w:r>
                    <w:rPr>
                      <w:sz w:val="28"/>
                    </w:rPr>
                    <w:t>Глава 7. Экономическая основа местного самоуправления</w:t>
                  </w:r>
                </w:p>
              </w:tc>
              <w:tc>
                <w:tcPr>
                  <w:tcW w:type="dxa" w:w="547"/>
                </w:tcPr>
                <w:p w14:paraId="A2000000">
                  <w:pPr>
                    <w:widowControl w:val="0"/>
                    <w:ind/>
                    <w:rPr>
                      <w:sz w:val="28"/>
                    </w:rPr>
                  </w:pPr>
                  <w:r>
                    <w:rPr>
                      <w:sz w:val="28"/>
                    </w:rPr>
                    <w:t>74</w:t>
                  </w:r>
                </w:p>
              </w:tc>
              <w:tc>
                <w:tcPr>
                  <w:tcW w:type="dxa" w:w="992"/>
                </w:tcPr>
                <w:p w14:paraId="A3000000">
                  <w:pPr>
                    <w:widowControl w:val="0"/>
                    <w:ind/>
                    <w:rPr>
                      <w:sz w:val="28"/>
                    </w:rPr>
                  </w:pPr>
                  <w:r>
                    <w:rPr>
                      <w:sz w:val="28"/>
                    </w:rPr>
                    <w:t xml:space="preserve">стр. </w:t>
                  </w:r>
                </w:p>
              </w:tc>
            </w:tr>
            <w:tr>
              <w:trPr>
                <w:trHeight w:hRule="atLeast" w:val="80"/>
              </w:trPr>
              <w:tc>
                <w:tcPr>
                  <w:tcW w:type="dxa" w:w="8100"/>
                </w:tcPr>
                <w:p w14:paraId="A4000000">
                  <w:pPr>
                    <w:widowControl w:val="0"/>
                    <w:ind/>
                    <w:rPr>
                      <w:sz w:val="28"/>
                    </w:rPr>
                  </w:pPr>
                </w:p>
              </w:tc>
              <w:tc>
                <w:tcPr>
                  <w:tcW w:type="dxa" w:w="547"/>
                </w:tcPr>
                <w:p w14:paraId="A5000000">
                  <w:pPr>
                    <w:widowControl w:val="0"/>
                    <w:ind/>
                    <w:rPr>
                      <w:sz w:val="28"/>
                    </w:rPr>
                  </w:pPr>
                </w:p>
              </w:tc>
              <w:tc>
                <w:tcPr>
                  <w:tcW w:type="dxa" w:w="992"/>
                </w:tcPr>
                <w:p w14:paraId="A6000000">
                  <w:pPr>
                    <w:widowControl w:val="0"/>
                    <w:ind/>
                    <w:rPr>
                      <w:sz w:val="28"/>
                    </w:rPr>
                  </w:pPr>
                </w:p>
              </w:tc>
            </w:tr>
            <w:tr>
              <w:trPr>
                <w:trHeight w:hRule="atLeast" w:val="80"/>
              </w:trPr>
              <w:tc>
                <w:tcPr>
                  <w:tcW w:type="dxa" w:w="8100"/>
                </w:tcPr>
                <w:p w14:paraId="A7000000">
                  <w:pPr>
                    <w:widowControl w:val="0"/>
                    <w:ind/>
                    <w:rPr>
                      <w:sz w:val="28"/>
                    </w:rPr>
                  </w:pPr>
                  <w:r>
                    <w:rPr>
                      <w:sz w:val="28"/>
                    </w:rPr>
                    <w:t xml:space="preserve">Глава 8. </w:t>
                  </w:r>
                  <w:r>
                    <w:rPr>
                      <w:sz w:val="28"/>
                    </w:rPr>
                    <w:t>Ответственность органов местного самоуправления и должностных лиц местного самоуправления</w:t>
                  </w:r>
                </w:p>
              </w:tc>
              <w:tc>
                <w:tcPr>
                  <w:tcW w:type="dxa" w:w="547"/>
                </w:tcPr>
                <w:p w14:paraId="A8000000">
                  <w:pPr>
                    <w:widowControl w:val="0"/>
                    <w:ind/>
                    <w:rPr>
                      <w:sz w:val="28"/>
                    </w:rPr>
                  </w:pPr>
                  <w:r>
                    <w:rPr>
                      <w:sz w:val="28"/>
                    </w:rPr>
                    <w:t>81</w:t>
                  </w:r>
                </w:p>
              </w:tc>
              <w:tc>
                <w:tcPr>
                  <w:tcW w:type="dxa" w:w="992"/>
                </w:tcPr>
                <w:p w14:paraId="A9000000">
                  <w:pPr>
                    <w:widowControl w:val="0"/>
                    <w:ind/>
                    <w:rPr>
                      <w:sz w:val="28"/>
                    </w:rPr>
                  </w:pPr>
                  <w:r>
                    <w:rPr>
                      <w:sz w:val="28"/>
                    </w:rPr>
                    <w:t xml:space="preserve">стр. </w:t>
                  </w:r>
                </w:p>
              </w:tc>
            </w:tr>
            <w:tr>
              <w:trPr>
                <w:trHeight w:hRule="atLeast" w:val="80"/>
              </w:trPr>
              <w:tc>
                <w:tcPr>
                  <w:tcW w:type="dxa" w:w="8100"/>
                </w:tcPr>
                <w:p w14:paraId="AA000000">
                  <w:pPr>
                    <w:widowControl w:val="0"/>
                    <w:ind/>
                    <w:rPr>
                      <w:sz w:val="28"/>
                    </w:rPr>
                  </w:pPr>
                </w:p>
              </w:tc>
              <w:tc>
                <w:tcPr>
                  <w:tcW w:type="dxa" w:w="547"/>
                </w:tcPr>
                <w:p w14:paraId="AB000000">
                  <w:pPr>
                    <w:widowControl w:val="0"/>
                    <w:ind/>
                    <w:rPr>
                      <w:sz w:val="28"/>
                    </w:rPr>
                  </w:pPr>
                </w:p>
              </w:tc>
              <w:tc>
                <w:tcPr>
                  <w:tcW w:type="dxa" w:w="992"/>
                </w:tcPr>
                <w:p w14:paraId="AC000000">
                  <w:pPr>
                    <w:widowControl w:val="0"/>
                    <w:ind/>
                    <w:rPr>
                      <w:sz w:val="28"/>
                    </w:rPr>
                  </w:pPr>
                </w:p>
              </w:tc>
            </w:tr>
            <w:tr>
              <w:tc>
                <w:tcPr>
                  <w:tcW w:type="dxa" w:w="8100"/>
                </w:tcPr>
                <w:p w14:paraId="AD000000">
                  <w:pPr>
                    <w:widowControl w:val="0"/>
                    <w:ind/>
                    <w:rPr>
                      <w:sz w:val="28"/>
                    </w:rPr>
                  </w:pPr>
                  <w:r>
                    <w:rPr>
                      <w:sz w:val="28"/>
                    </w:rPr>
                    <w:t xml:space="preserve">Глава 9. Заключительные положения                                               </w:t>
                  </w:r>
                </w:p>
              </w:tc>
              <w:tc>
                <w:tcPr>
                  <w:tcW w:type="dxa" w:w="547"/>
                </w:tcPr>
                <w:p w14:paraId="AE000000">
                  <w:pPr>
                    <w:widowControl w:val="0"/>
                    <w:ind/>
                    <w:rPr>
                      <w:sz w:val="28"/>
                    </w:rPr>
                  </w:pPr>
                  <w:r>
                    <w:rPr>
                      <w:sz w:val="28"/>
                    </w:rPr>
                    <w:t>8</w:t>
                  </w:r>
                  <w:r>
                    <w:rPr>
                      <w:sz w:val="28"/>
                    </w:rPr>
                    <w:t>1</w:t>
                  </w:r>
                </w:p>
              </w:tc>
              <w:tc>
                <w:tcPr>
                  <w:tcW w:type="dxa" w:w="992"/>
                </w:tcPr>
                <w:p w14:paraId="AF000000">
                  <w:pPr>
                    <w:widowControl w:val="0"/>
                    <w:ind/>
                    <w:rPr>
                      <w:sz w:val="28"/>
                    </w:rPr>
                  </w:pPr>
                  <w:r>
                    <w:rPr>
                      <w:sz w:val="28"/>
                    </w:rPr>
                    <w:t xml:space="preserve">стр. </w:t>
                  </w:r>
                </w:p>
              </w:tc>
            </w:tr>
          </w:tbl>
          <w:p w14:paraId="B0000000">
            <w:pPr>
              <w:widowControl w:val="0"/>
              <w:ind w:right="4425"/>
              <w:rPr>
                <w:sz w:val="28"/>
              </w:rPr>
            </w:pPr>
          </w:p>
          <w:p w14:paraId="B1000000">
            <w:pPr>
              <w:widowControl w:val="0"/>
              <w:ind w:right="4425"/>
              <w:rPr>
                <w:sz w:val="28"/>
              </w:rPr>
            </w:pPr>
          </w:p>
          <w:p w14:paraId="B2000000">
            <w:pPr>
              <w:widowControl w:val="0"/>
              <w:ind w:right="4425"/>
              <w:rPr>
                <w:sz w:val="28"/>
              </w:rPr>
            </w:pPr>
          </w:p>
          <w:p w14:paraId="B3000000">
            <w:pPr>
              <w:widowControl w:val="0"/>
              <w:ind w:right="4425"/>
              <w:rPr>
                <w:sz w:val="28"/>
              </w:rPr>
            </w:pPr>
          </w:p>
          <w:p w14:paraId="B4000000">
            <w:pPr>
              <w:widowControl w:val="0"/>
              <w:ind w:right="4425"/>
              <w:rPr>
                <w:sz w:val="28"/>
              </w:rPr>
            </w:pPr>
          </w:p>
        </w:tc>
        <w:tc>
          <w:tcPr>
            <w:tcW w:type="dxa" w:w="2017"/>
          </w:tcPr>
          <w:p w14:paraId="B5000000">
            <w:pPr>
              <w:widowControl w:val="0"/>
              <w:ind/>
              <w:rPr>
                <w:sz w:val="28"/>
              </w:rPr>
            </w:pPr>
          </w:p>
          <w:p w14:paraId="B6000000">
            <w:pPr>
              <w:widowControl w:val="0"/>
              <w:ind/>
              <w:rPr>
                <w:sz w:val="28"/>
              </w:rPr>
            </w:pPr>
          </w:p>
          <w:p w14:paraId="B7000000">
            <w:pPr>
              <w:widowControl w:val="0"/>
              <w:ind w:left="-5427"/>
              <w:rPr>
                <w:sz w:val="28"/>
              </w:rPr>
            </w:pPr>
          </w:p>
        </w:tc>
      </w:tr>
    </w:tbl>
    <w:p w14:paraId="B8000000">
      <w:pPr>
        <w:rPr>
          <w:sz w:val="28"/>
        </w:rPr>
      </w:pPr>
    </w:p>
    <w:p w14:paraId="B9000000">
      <w:pPr>
        <w:rPr>
          <w:sz w:val="28"/>
        </w:rPr>
      </w:pPr>
    </w:p>
    <w:p w14:paraId="BA000000">
      <w:pPr>
        <w:rPr>
          <w:sz w:val="28"/>
        </w:rPr>
      </w:pPr>
    </w:p>
    <w:p w14:paraId="BB000000">
      <w:pPr>
        <w:rPr>
          <w:sz w:val="28"/>
        </w:rPr>
      </w:pPr>
    </w:p>
    <w:p w14:paraId="BC000000">
      <w:pPr>
        <w:rPr>
          <w:sz w:val="28"/>
        </w:rPr>
      </w:pPr>
    </w:p>
    <w:p w14:paraId="BD000000">
      <w:pPr>
        <w:rPr>
          <w:sz w:val="28"/>
        </w:rPr>
      </w:pPr>
    </w:p>
    <w:p w14:paraId="BE000000">
      <w:pPr>
        <w:rPr>
          <w:sz w:val="28"/>
        </w:rPr>
      </w:pPr>
    </w:p>
    <w:p w14:paraId="BF000000">
      <w:pPr>
        <w:rPr>
          <w:sz w:val="28"/>
        </w:rPr>
      </w:pPr>
    </w:p>
    <w:p w14:paraId="C0000000">
      <w:pPr>
        <w:rPr>
          <w:sz w:val="28"/>
        </w:rPr>
      </w:pPr>
    </w:p>
    <w:p w14:paraId="C1000000">
      <w:pPr>
        <w:rPr>
          <w:sz w:val="28"/>
        </w:rPr>
      </w:pPr>
    </w:p>
    <w:p w14:paraId="C2000000">
      <w:pPr>
        <w:rPr>
          <w:sz w:val="28"/>
        </w:rPr>
      </w:pPr>
    </w:p>
    <w:p w14:paraId="C3000000">
      <w:pPr>
        <w:rPr>
          <w:sz w:val="28"/>
        </w:rPr>
      </w:pPr>
    </w:p>
    <w:p w14:paraId="C4000000">
      <w:pPr>
        <w:widowControl w:val="0"/>
        <w:ind w:firstLine="851"/>
        <w:jc w:val="both"/>
        <w:rPr>
          <w:sz w:val="28"/>
        </w:rPr>
      </w:pPr>
      <w:r>
        <w:rPr>
          <w:sz w:val="28"/>
        </w:rPr>
        <w:t xml:space="preserve">Настоящий устав муниципального образования Выселковский муниципальный район Краснодарского края (далее по тексту – Устав, Устав муниципального образования Выселковский район) в соответствии с Конституцией Российской Федерации, федеральными законами и законами Краснодарского края определяет </w:t>
      </w:r>
      <w:r>
        <w:rPr>
          <w:sz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Pr>
          <w:sz w:val="28"/>
        </w:rPr>
        <w:t>, формы участия населения муниципального образования Выселковский муниципальный район Краснодарского края в осуществлении местного самоуправления, а также иные положения по организации местного самоуправления.</w:t>
      </w:r>
    </w:p>
    <w:p w14:paraId="C5000000">
      <w:pPr>
        <w:widowControl w:val="0"/>
        <w:ind w:firstLine="851"/>
        <w:jc w:val="both"/>
        <w:rPr>
          <w:sz w:val="28"/>
        </w:rPr>
      </w:pPr>
      <w:r>
        <w:rPr>
          <w:sz w:val="28"/>
        </w:rPr>
        <w:t>Устав является основным нормативным правовым актом муниципального образования Выселковский муниципальный район Краснодарского края, которому должны соответствовать все иные правовые акты органов и должностных лиц местного самоуправления муниципального образования Выселковский муниципальный район Краснодарского края.</w:t>
      </w:r>
    </w:p>
    <w:p w14:paraId="C6000000">
      <w:pPr>
        <w:widowControl w:val="0"/>
        <w:ind w:firstLine="851"/>
        <w:jc w:val="both"/>
        <w:rPr>
          <w:sz w:val="28"/>
        </w:rPr>
      </w:pPr>
    </w:p>
    <w:p w14:paraId="C7000000">
      <w:pPr>
        <w:widowControl w:val="0"/>
        <w:tabs>
          <w:tab w:leader="none" w:pos="432" w:val="left"/>
        </w:tabs>
        <w:ind/>
        <w:jc w:val="center"/>
        <w:outlineLvl w:val="0"/>
        <w:rPr>
          <w:b w:val="1"/>
          <w:sz w:val="28"/>
        </w:rPr>
      </w:pPr>
      <w:r>
        <w:rPr>
          <w:b w:val="1"/>
          <w:sz w:val="28"/>
        </w:rPr>
        <w:t>ГЛАВА 1. ОБЩИЕ ПОЛОЖЕНИЯ</w:t>
      </w:r>
    </w:p>
    <w:p w14:paraId="C8000000">
      <w:pPr>
        <w:widowControl w:val="0"/>
        <w:ind/>
      </w:pPr>
    </w:p>
    <w:p w14:paraId="C9000000">
      <w:pPr>
        <w:widowControl w:val="0"/>
        <w:tabs>
          <w:tab w:leader="none" w:pos="576" w:val="left"/>
        </w:tabs>
        <w:ind w:firstLine="851"/>
        <w:jc w:val="both"/>
        <w:outlineLvl w:val="1"/>
        <w:rPr>
          <w:b w:val="1"/>
          <w:sz w:val="28"/>
        </w:rPr>
      </w:pPr>
      <w:r>
        <w:rPr>
          <w:b w:val="1"/>
          <w:sz w:val="28"/>
        </w:rPr>
        <w:t>Статья 1. Муниципальное образование Выселковский муниципальный район Краснодарского края и его статус</w:t>
      </w:r>
    </w:p>
    <w:p w14:paraId="CA000000">
      <w:pPr>
        <w:widowControl w:val="1"/>
        <w:ind w:firstLine="851"/>
        <w:jc w:val="both"/>
        <w:rPr>
          <w:sz w:val="28"/>
        </w:rPr>
      </w:pPr>
      <w:r>
        <w:rPr>
          <w:sz w:val="28"/>
        </w:rPr>
        <w:t xml:space="preserve">1. Выселковский район основан в 1966 году, входит в состав Краснодарского края. </w:t>
      </w:r>
    </w:p>
    <w:p w14:paraId="CB000000">
      <w:pPr>
        <w:widowControl w:val="1"/>
        <w:ind w:firstLine="851"/>
        <w:jc w:val="both"/>
        <w:rPr>
          <w:sz w:val="28"/>
        </w:rPr>
      </w:pPr>
      <w:r>
        <w:rPr>
          <w:sz w:val="28"/>
        </w:rPr>
        <w:t>2. День района отмечается ежегодно – в третью субботу сентября.</w:t>
      </w:r>
    </w:p>
    <w:p w14:paraId="CC000000">
      <w:pPr>
        <w:widowControl w:val="1"/>
        <w:ind w:firstLine="851"/>
        <w:jc w:val="both"/>
        <w:rPr>
          <w:sz w:val="28"/>
        </w:rPr>
      </w:pPr>
      <w:r>
        <w:rPr>
          <w:sz w:val="28"/>
        </w:rPr>
        <w:t>3. Муниципальное образование Выселковский муниципальный район Краснодарского края наделено статусом муниципального района законом Краснодарского края от 7 июня 2004 г. № 715-КЗ «Об установлении границ муниципального образования Выселковский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14:paraId="CD000000">
      <w:pPr>
        <w:widowControl w:val="1"/>
        <w:ind w:firstLine="851"/>
        <w:jc w:val="both"/>
        <w:rPr>
          <w:sz w:val="28"/>
        </w:rPr>
      </w:pPr>
      <w:r>
        <w:rPr>
          <w:sz w:val="28"/>
        </w:rPr>
        <w:t>4.Официальное наименование муниципального образования:</w:t>
      </w:r>
    </w:p>
    <w:p w14:paraId="CE000000">
      <w:pPr>
        <w:widowControl w:val="1"/>
        <w:ind w:firstLine="851"/>
        <w:jc w:val="both"/>
        <w:rPr>
          <w:sz w:val="28"/>
        </w:rPr>
      </w:pPr>
      <w:r>
        <w:rPr>
          <w:sz w:val="28"/>
        </w:rPr>
        <w:t>полное – муниципальное образование Выселковский муниципальный район Краснодарского края (далее также – муниципальное образование Выселковский район);</w:t>
      </w:r>
    </w:p>
    <w:p w14:paraId="CF000000">
      <w:pPr>
        <w:widowControl w:val="1"/>
        <w:ind w:firstLine="851"/>
        <w:jc w:val="both"/>
        <w:rPr>
          <w:sz w:val="28"/>
        </w:rPr>
      </w:pPr>
      <w:r>
        <w:rPr>
          <w:sz w:val="28"/>
        </w:rPr>
        <w:t>сокращенные наименования – муниципальное образование Выселковский район, Выселковский район, которые используются наравне с полным наименованием.</w:t>
      </w:r>
    </w:p>
    <w:p w14:paraId="D0000000">
      <w:pPr>
        <w:widowControl w:val="1"/>
        <w:ind w:firstLine="851"/>
        <w:jc w:val="both"/>
        <w:rPr>
          <w:sz w:val="28"/>
        </w:rPr>
      </w:pPr>
      <w:r>
        <w:rPr>
          <w:sz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 муниципального образования.</w:t>
      </w:r>
    </w:p>
    <w:p w14:paraId="D1000000">
      <w:pPr>
        <w:widowControl w:val="0"/>
        <w:ind w:firstLine="851"/>
        <w:jc w:val="both"/>
        <w:rPr>
          <w:b w:val="1"/>
          <w:color w:val="000000"/>
          <w:sz w:val="28"/>
        </w:rPr>
      </w:pPr>
      <w:r>
        <w:rPr>
          <w:color w:val="000000"/>
          <w:sz w:val="28"/>
        </w:rPr>
        <w:t xml:space="preserve">5. Для целей настоящего Устава понятия «вопросы местного значения» и </w:t>
      </w:r>
      <w:r>
        <w:rPr>
          <w:color w:val="000000"/>
          <w:sz w:val="28"/>
        </w:rPr>
        <w:t>«вопросы непосредственного обеспечения жизнедеятельности населения» равнозначны.</w:t>
      </w:r>
    </w:p>
    <w:p w14:paraId="D2000000">
      <w:pPr>
        <w:widowControl w:val="0"/>
        <w:ind w:firstLine="851"/>
        <w:jc w:val="both"/>
        <w:rPr>
          <w:color w:val="000000"/>
          <w:sz w:val="28"/>
        </w:rPr>
      </w:pPr>
      <w:r>
        <w:rPr>
          <w:color w:val="000000"/>
          <w:sz w:val="28"/>
        </w:rPr>
        <w:t>6. Административным центром муниципального образования Выселковский район является станица Выселки.</w:t>
      </w:r>
    </w:p>
    <w:p w14:paraId="D3000000">
      <w:pPr>
        <w:widowControl w:val="0"/>
        <w:ind w:firstLine="851"/>
        <w:jc w:val="both"/>
        <w:rPr>
          <w:color w:val="000000"/>
          <w:sz w:val="28"/>
        </w:rPr>
      </w:pPr>
      <w:r>
        <w:rPr>
          <w:color w:val="000000"/>
          <w:sz w:val="28"/>
        </w:rPr>
        <w:t>7. В составе муниципального образования Выселковский район образованы следующие муниципальные образования:</w:t>
      </w:r>
    </w:p>
    <w:p w14:paraId="D4000000">
      <w:pPr>
        <w:widowControl w:val="0"/>
        <w:ind w:firstLine="851"/>
        <w:jc w:val="both"/>
        <w:rPr>
          <w:color w:val="000000"/>
          <w:sz w:val="28"/>
        </w:rPr>
      </w:pPr>
      <w:r>
        <w:rPr>
          <w:color w:val="000000"/>
          <w:sz w:val="28"/>
        </w:rPr>
        <w:t>Бейсугское сельское поселение Выселковского муниципального района Краснодарского края (поселок Бейсуг, станица Александроневская, станица Новодонецкая) с административным центром поселок Бейсуг;</w:t>
      </w:r>
    </w:p>
    <w:p w14:paraId="D5000000">
      <w:pPr>
        <w:widowControl w:val="0"/>
        <w:ind w:firstLine="851"/>
        <w:jc w:val="both"/>
        <w:rPr>
          <w:color w:val="000000"/>
          <w:sz w:val="28"/>
        </w:rPr>
      </w:pPr>
      <w:r>
        <w:rPr>
          <w:color w:val="000000"/>
          <w:sz w:val="28"/>
        </w:rPr>
        <w:t>Бейсужекское сельское поселение Выселковского муниципального района Краснодарского края (хутор Бейсужек Второй) с административным центром хутор Бейсужек Второй;</w:t>
      </w:r>
    </w:p>
    <w:p w14:paraId="D6000000">
      <w:pPr>
        <w:widowControl w:val="0"/>
        <w:ind w:firstLine="851"/>
        <w:jc w:val="both"/>
        <w:rPr>
          <w:color w:val="000000"/>
          <w:sz w:val="28"/>
        </w:rPr>
      </w:pPr>
      <w:r>
        <w:rPr>
          <w:color w:val="000000"/>
          <w:sz w:val="28"/>
        </w:rPr>
        <w:t>Березанское сельское поселение Выселковского муниципального района Краснодарского края (</w:t>
      </w:r>
      <w:r>
        <w:rPr>
          <w:color w:val="000000"/>
          <w:sz w:val="28"/>
        </w:rPr>
        <w:t>станица Березанская, поселок Заречный, село Заря</w:t>
      </w:r>
      <w:r>
        <w:rPr>
          <w:color w:val="000000"/>
          <w:sz w:val="28"/>
        </w:rPr>
        <w:t>) с административным центром станица Березанская;</w:t>
      </w:r>
    </w:p>
    <w:p w14:paraId="D7000000">
      <w:pPr>
        <w:widowControl w:val="0"/>
        <w:ind w:firstLine="851"/>
        <w:jc w:val="both"/>
        <w:rPr>
          <w:color w:val="000000"/>
          <w:sz w:val="28"/>
        </w:rPr>
      </w:pPr>
      <w:r>
        <w:rPr>
          <w:color w:val="000000"/>
          <w:sz w:val="28"/>
        </w:rPr>
        <w:t>Бузиновское  сельское поселение Выселковского муниципального района Краснодарского края (станица Бузиновская) с административным центром станица Бузиновская;</w:t>
      </w:r>
    </w:p>
    <w:p w14:paraId="D8000000">
      <w:pPr>
        <w:widowControl w:val="0"/>
        <w:ind w:firstLine="851"/>
        <w:jc w:val="both"/>
        <w:rPr>
          <w:color w:val="000000"/>
          <w:sz w:val="28"/>
        </w:rPr>
      </w:pPr>
      <w:r>
        <w:rPr>
          <w:color w:val="000000"/>
          <w:sz w:val="28"/>
        </w:rPr>
        <w:t>Выселковское сельское поселение Выселковского муниципального района Краснодарского края (станица Выселки, село Первомайское, хутор Иногородне-Малеваный) с административным центром станица Выселки;</w:t>
      </w:r>
    </w:p>
    <w:p w14:paraId="D9000000">
      <w:pPr>
        <w:widowControl w:val="0"/>
        <w:ind w:firstLine="851"/>
        <w:jc w:val="both"/>
        <w:rPr>
          <w:color w:val="000000"/>
          <w:sz w:val="28"/>
        </w:rPr>
      </w:pPr>
      <w:r>
        <w:rPr>
          <w:color w:val="000000"/>
          <w:sz w:val="28"/>
        </w:rPr>
        <w:t>Газырское сельское поселение Выселковского муниципального района Краснодарского края (поселок Газырь, поселок Гражданский, поселок Красный, поселок Октябрьский, поселок Отважный, поселок Советский) с административным центром поселок Газырь;</w:t>
      </w:r>
    </w:p>
    <w:p w14:paraId="DA000000">
      <w:pPr>
        <w:widowControl w:val="0"/>
        <w:ind w:firstLine="851"/>
        <w:jc w:val="both"/>
        <w:rPr>
          <w:color w:val="000000"/>
          <w:sz w:val="28"/>
        </w:rPr>
      </w:pPr>
      <w:r>
        <w:rPr>
          <w:color w:val="000000"/>
          <w:sz w:val="28"/>
        </w:rPr>
        <w:t>Ирклиевское сельское поселение Выселковского муниципального района Краснодарского края (станица Ирклиевская, станица Балковская, хутор Память Ленина) с административным центром станица Ирклиевская;</w:t>
      </w:r>
    </w:p>
    <w:p w14:paraId="DB000000">
      <w:pPr>
        <w:widowControl w:val="0"/>
        <w:ind w:firstLine="851"/>
        <w:jc w:val="both"/>
        <w:rPr>
          <w:color w:val="000000"/>
          <w:sz w:val="28"/>
        </w:rPr>
      </w:pPr>
      <w:r>
        <w:rPr>
          <w:color w:val="000000"/>
          <w:sz w:val="28"/>
        </w:rPr>
        <w:t>Крупское сельское поселение Выселковского муниципального района Краснодарского края (станица Крупская, поселок Первомайский) с административным центром станица Крупская;</w:t>
      </w:r>
    </w:p>
    <w:p w14:paraId="DC000000">
      <w:pPr>
        <w:widowControl w:val="0"/>
        <w:ind w:firstLine="851"/>
        <w:jc w:val="both"/>
        <w:rPr>
          <w:color w:val="000000"/>
          <w:sz w:val="28"/>
        </w:rPr>
      </w:pPr>
      <w:r>
        <w:rPr>
          <w:color w:val="000000"/>
          <w:sz w:val="28"/>
        </w:rPr>
        <w:t>Новобейсугское сельское поселение Выселковского муниципального района Краснодарского края (станица Новобейсугская) с административным центром станица Новобейсугская;</w:t>
      </w:r>
    </w:p>
    <w:p w14:paraId="DD000000">
      <w:pPr>
        <w:widowControl w:val="0"/>
        <w:ind w:firstLine="851"/>
        <w:jc w:val="both"/>
        <w:rPr>
          <w:color w:val="000000"/>
          <w:sz w:val="28"/>
        </w:rPr>
      </w:pPr>
      <w:r>
        <w:rPr>
          <w:color w:val="000000"/>
          <w:sz w:val="28"/>
        </w:rPr>
        <w:t>Новомалороссийское сельское поселение Выселковского муниципального района Краснодарского края (станица Новомалороссийская, станица Новогражданская) с административным центром станица Новомалороссийская.</w:t>
      </w:r>
    </w:p>
    <w:p w14:paraId="DE000000">
      <w:pPr>
        <w:widowControl w:val="0"/>
        <w:ind w:firstLine="851"/>
        <w:jc w:val="both"/>
        <w:rPr>
          <w:sz w:val="28"/>
        </w:rPr>
      </w:pPr>
    </w:p>
    <w:p w14:paraId="DF000000">
      <w:pPr>
        <w:widowControl w:val="0"/>
        <w:tabs>
          <w:tab w:leader="none" w:pos="576" w:val="left"/>
        </w:tabs>
        <w:ind w:firstLine="851" w:right="-73"/>
        <w:jc w:val="both"/>
        <w:outlineLvl w:val="1"/>
        <w:rPr>
          <w:b w:val="1"/>
          <w:sz w:val="28"/>
        </w:rPr>
      </w:pPr>
      <w:r>
        <w:rPr>
          <w:b w:val="1"/>
          <w:sz w:val="28"/>
        </w:rPr>
        <w:t>Статья 2. Границы муниципального образования Выселковский район</w:t>
      </w:r>
    </w:p>
    <w:p w14:paraId="E0000000">
      <w:pPr>
        <w:widowControl w:val="0"/>
        <w:ind w:firstLine="851"/>
        <w:jc w:val="both"/>
        <w:rPr>
          <w:sz w:val="28"/>
        </w:rPr>
      </w:pPr>
      <w:r>
        <w:rPr>
          <w:sz w:val="28"/>
        </w:rPr>
        <w:t xml:space="preserve">1. Местное самоуправление в муниципальном образовании Выселковский район осуществляется в границах муниципального образования Выселковский район, установленных Законом Краснодарского края от 7 июня 2004 г. № 715-КЗ «Об установлении границ муниципального образования Выселковский </w:t>
      </w:r>
      <w:r>
        <w:rPr>
          <w:sz w:val="28"/>
        </w:rPr>
        <w:t>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14:paraId="E1000000">
      <w:pPr>
        <w:widowControl w:val="0"/>
        <w:ind w:firstLine="851"/>
        <w:jc w:val="both"/>
        <w:rPr>
          <w:sz w:val="28"/>
        </w:rPr>
      </w:pPr>
      <w:r>
        <w:rPr>
          <w:sz w:val="28"/>
        </w:rPr>
        <w:t>2. Изменение границ муниципального образования Выселковский район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 марта 2025 г. № 33-ФЗ «Об общих принципах организации местного самоуправления в единой системе публичной власти».</w:t>
      </w:r>
    </w:p>
    <w:p w14:paraId="E2000000">
      <w:pPr>
        <w:widowControl w:val="0"/>
        <w:ind w:firstLine="851"/>
        <w:jc w:val="both"/>
        <w:rPr>
          <w:sz w:val="28"/>
        </w:rPr>
      </w:pPr>
    </w:p>
    <w:p w14:paraId="E3000000">
      <w:pPr>
        <w:widowControl w:val="0"/>
        <w:ind w:firstLine="851"/>
        <w:jc w:val="both"/>
        <w:rPr>
          <w:b w:val="1"/>
          <w:sz w:val="28"/>
        </w:rPr>
      </w:pPr>
      <w:r>
        <w:rPr>
          <w:b w:val="1"/>
          <w:sz w:val="28"/>
        </w:rPr>
        <w:t>Статья 3. Объекты административно-территориального устройства Краснодарского края, находящиеся на территории муниципального образования Выселковский район</w:t>
      </w:r>
    </w:p>
    <w:p w14:paraId="E4000000">
      <w:pPr>
        <w:widowControl w:val="0"/>
        <w:ind w:firstLine="851"/>
        <w:jc w:val="both"/>
        <w:rPr>
          <w:sz w:val="28"/>
        </w:rPr>
      </w:pPr>
      <w:r>
        <w:rPr>
          <w:sz w:val="28"/>
        </w:rPr>
        <w:t xml:space="preserve">На территории муниципального образования Выселковский район находятся следующие объекты административно-территориального устройства Краснодарского края (административно-территориальные единицы): </w:t>
      </w:r>
    </w:p>
    <w:p w14:paraId="E5000000">
      <w:pPr>
        <w:widowControl w:val="1"/>
        <w:ind w:firstLine="900"/>
        <w:jc w:val="both"/>
        <w:rPr>
          <w:sz w:val="28"/>
        </w:rPr>
      </w:pPr>
      <w:r>
        <w:rPr>
          <w:sz w:val="28"/>
        </w:rPr>
        <w:t>- сельские округа: Бейсугский, Бейсужекский, Березанский, Бузиновский, Выселковский, Газырский, Ирклиевский, Крупский, Новобейсугский, Новомалороссийский;</w:t>
      </w:r>
    </w:p>
    <w:p w14:paraId="E6000000">
      <w:pPr>
        <w:widowControl w:val="1"/>
        <w:ind w:firstLine="900"/>
        <w:jc w:val="both"/>
        <w:rPr>
          <w:sz w:val="28"/>
        </w:rPr>
      </w:pPr>
      <w:r>
        <w:rPr>
          <w:sz w:val="28"/>
        </w:rPr>
        <w:t>- сельские населенные пункты: в том числе станицы: Александроневская, Новодонецкая, Березанская, Бузиновская, Выселки, Ирклиевская, Балковская, Крупская, Новобейсугская, Новомалороссийская, Новогражданская;</w:t>
      </w:r>
    </w:p>
    <w:p w14:paraId="E7000000">
      <w:pPr>
        <w:widowControl w:val="1"/>
        <w:ind w:firstLine="900"/>
        <w:jc w:val="both"/>
        <w:rPr>
          <w:sz w:val="28"/>
        </w:rPr>
      </w:pPr>
      <w:r>
        <w:rPr>
          <w:sz w:val="28"/>
        </w:rPr>
        <w:t>- села: Заря, Первомайское;</w:t>
      </w:r>
    </w:p>
    <w:p w14:paraId="E8000000">
      <w:pPr>
        <w:widowControl w:val="1"/>
        <w:ind w:firstLine="900"/>
        <w:jc w:val="both"/>
        <w:rPr>
          <w:sz w:val="28"/>
        </w:rPr>
      </w:pPr>
      <w:r>
        <w:rPr>
          <w:sz w:val="28"/>
        </w:rPr>
        <w:t>- поселки: Бейсуг, Заречный, Газырь, Гражданский, Красный, Октябрьский, Отважный, Советский, Первомайский;</w:t>
      </w:r>
    </w:p>
    <w:p w14:paraId="E9000000">
      <w:pPr>
        <w:widowControl w:val="1"/>
        <w:ind w:firstLine="900"/>
        <w:jc w:val="both"/>
        <w:rPr>
          <w:sz w:val="28"/>
        </w:rPr>
      </w:pPr>
      <w:r>
        <w:rPr>
          <w:sz w:val="28"/>
        </w:rPr>
        <w:t>- хутора: Бейсужек Второй, Иногородне-Малеваный, Память Ленина.</w:t>
      </w:r>
    </w:p>
    <w:p w14:paraId="EA000000">
      <w:pPr>
        <w:widowControl w:val="0"/>
        <w:ind w:firstLine="851"/>
        <w:jc w:val="both"/>
        <w:rPr>
          <w:sz w:val="28"/>
        </w:rPr>
      </w:pPr>
    </w:p>
    <w:p w14:paraId="EB000000">
      <w:pPr>
        <w:widowControl w:val="0"/>
        <w:ind w:firstLine="851"/>
        <w:jc w:val="both"/>
        <w:rPr>
          <w:b w:val="1"/>
          <w:sz w:val="28"/>
        </w:rPr>
      </w:pPr>
      <w:r>
        <w:rPr>
          <w:b w:val="1"/>
          <w:sz w:val="28"/>
        </w:rPr>
        <w:t>Статья 4. Официальные символы муниципального образования Выселковский район</w:t>
      </w:r>
    </w:p>
    <w:p w14:paraId="EC000000">
      <w:pPr>
        <w:widowControl w:val="1"/>
        <w:ind w:firstLine="900"/>
        <w:jc w:val="both"/>
        <w:rPr>
          <w:sz w:val="28"/>
        </w:rPr>
      </w:pPr>
      <w:r>
        <w:rPr>
          <w:sz w:val="28"/>
        </w:rPr>
        <w:t>1. М</w:t>
      </w:r>
      <w:r>
        <w:rPr>
          <w:sz w:val="28"/>
        </w:rPr>
        <w:t>униципальное образование Выселковский район в соответствии с федеральным законодательством и геральдическими правилами</w:t>
      </w:r>
      <w:r>
        <w:rPr>
          <w:sz w:val="28"/>
        </w:rPr>
        <w:t xml:space="preserve"> </w:t>
      </w:r>
      <w:r>
        <w:rPr>
          <w:sz w:val="28"/>
        </w:rPr>
        <w:t>вправе устанавливать</w:t>
      </w:r>
      <w:r>
        <w:rPr>
          <w:b w:val="1"/>
          <w:sz w:val="28"/>
        </w:rPr>
        <w:t xml:space="preserve"> </w:t>
      </w:r>
      <w:r>
        <w:rPr>
          <w:sz w:val="28"/>
        </w:rPr>
        <w:t>официальные символы, отражающие исторические, культурные, социально-экономические, национальные и иные местные традиции и особенности.</w:t>
      </w:r>
    </w:p>
    <w:p w14:paraId="ED000000">
      <w:pPr>
        <w:widowControl w:val="1"/>
        <w:ind w:firstLine="900"/>
        <w:jc w:val="both"/>
        <w:rPr>
          <w:sz w:val="28"/>
        </w:rPr>
      </w:pPr>
      <w:r>
        <w:rPr>
          <w:sz w:val="28"/>
        </w:rPr>
        <w:t xml:space="preserve">2. Официальные символы и порядок их официального использования устанавливаются нормативными правовыми актами Совета </w:t>
      </w:r>
      <w:r>
        <w:rPr>
          <w:sz w:val="28"/>
        </w:rPr>
        <w:t>муниципального образования Выселковский район</w:t>
      </w:r>
      <w:r>
        <w:rPr>
          <w:sz w:val="28"/>
        </w:rPr>
        <w:t>.</w:t>
      </w:r>
    </w:p>
    <w:p w14:paraId="EE000000">
      <w:pPr>
        <w:widowControl w:val="0"/>
        <w:ind/>
        <w:jc w:val="both"/>
        <w:rPr>
          <w:sz w:val="28"/>
        </w:rPr>
      </w:pPr>
    </w:p>
    <w:p w14:paraId="EF000000">
      <w:pPr>
        <w:widowControl w:val="0"/>
        <w:ind w:firstLine="851"/>
        <w:jc w:val="both"/>
        <w:rPr>
          <w:b w:val="1"/>
          <w:sz w:val="28"/>
        </w:rPr>
      </w:pPr>
      <w:r>
        <w:rPr>
          <w:b w:val="1"/>
          <w:sz w:val="28"/>
        </w:rPr>
        <w:t>Статья 5. Местное самоуправление в муниципальном образовании Выселковский район</w:t>
      </w:r>
    </w:p>
    <w:p w14:paraId="F0000000">
      <w:pPr>
        <w:widowControl w:val="1"/>
        <w:spacing w:line="288" w:lineRule="atLeast"/>
        <w:ind w:firstLine="851"/>
        <w:jc w:val="both"/>
        <w:rPr>
          <w:color w:val="000000"/>
          <w:sz w:val="28"/>
        </w:rPr>
      </w:pPr>
      <w:r>
        <w:rPr>
          <w:color w:val="000000"/>
          <w:sz w:val="28"/>
        </w:rPr>
        <w:t xml:space="preserve">Местное самоуправление </w:t>
      </w:r>
      <w:r>
        <w:rPr>
          <w:color w:val="000000"/>
          <w:sz w:val="28"/>
        </w:rPr>
        <w:t xml:space="preserve">в муниципальном образовании Выселковский </w:t>
      </w:r>
      <w:r>
        <w:rPr>
          <w:sz w:val="28"/>
        </w:rPr>
        <w:t>район</w:t>
      </w:r>
      <w:r>
        <w:rPr>
          <w:color w:val="000000"/>
          <w:sz w:val="28"/>
        </w:rPr>
        <w:t xml:space="preserve"> </w:t>
      </w:r>
      <w:r>
        <w:rPr>
          <w:sz w:val="28"/>
        </w:rPr>
        <w:t>–</w:t>
      </w:r>
      <w:r>
        <w:rPr>
          <w:color w:val="000000"/>
          <w:sz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Pr>
          <w:sz w:val="28"/>
        </w:rPr>
        <w:t xml:space="preserve">(вопросов местного значения) </w:t>
      </w:r>
      <w:r>
        <w:rPr>
          <w:color w:val="000000"/>
          <w:sz w:val="28"/>
        </w:rPr>
        <w:t xml:space="preserve">в пределах </w:t>
      </w:r>
      <w:r>
        <w:rPr>
          <w:color w:val="000000"/>
          <w:sz w:val="28"/>
        </w:rPr>
        <w:t>полномочий, предусмотренных в соответствии с Конституцией Российской Федерации,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14:paraId="F1000000">
      <w:pPr>
        <w:widowControl w:val="0"/>
        <w:ind w:firstLine="851"/>
        <w:jc w:val="both"/>
        <w:rPr>
          <w:sz w:val="28"/>
        </w:rPr>
      </w:pPr>
    </w:p>
    <w:p w14:paraId="F2000000">
      <w:pPr>
        <w:widowControl w:val="0"/>
        <w:tabs>
          <w:tab w:leader="none" w:pos="720" w:val="left"/>
        </w:tabs>
        <w:ind w:firstLine="851"/>
        <w:jc w:val="both"/>
        <w:outlineLvl w:val="2"/>
        <w:rPr>
          <w:b w:val="1"/>
          <w:color w:val="000000"/>
          <w:sz w:val="28"/>
        </w:rPr>
      </w:pPr>
      <w:r>
        <w:rPr>
          <w:b w:val="1"/>
          <w:color w:val="000000"/>
          <w:sz w:val="28"/>
        </w:rPr>
        <w:t>Статья 6. Правовая основа местного самоуправления</w:t>
      </w:r>
    </w:p>
    <w:p w14:paraId="F3000000">
      <w:pPr>
        <w:widowControl w:val="0"/>
        <w:ind w:firstLine="851"/>
        <w:jc w:val="both"/>
        <w:rPr>
          <w:sz w:val="28"/>
        </w:rPr>
      </w:pPr>
      <w:r>
        <w:rPr>
          <w:color w:val="000000"/>
          <w:sz w:val="28"/>
        </w:rPr>
        <w:t>Правовую основу местного самоуправления составляют</w:t>
      </w:r>
      <w:r>
        <w:rPr>
          <w:sz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 марта 2025 г. № 33-ФЗ «</w:t>
      </w:r>
      <w:r>
        <w:rPr>
          <w:sz w:val="28"/>
        </w:rPr>
        <w:t>Об общих принципах организации местного самоуправления в единой системе публичной власти»</w:t>
      </w:r>
      <w:r>
        <w:rPr>
          <w:sz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Pr>
          <w:sz w:val="28"/>
        </w:rPr>
        <w:t>и сходах граждан</w:t>
      </w:r>
      <w:r>
        <w:rPr>
          <w:sz w:val="28"/>
        </w:rPr>
        <w:t>, иные муниципальные правовые акты.</w:t>
      </w:r>
    </w:p>
    <w:p w14:paraId="F4000000">
      <w:pPr>
        <w:widowControl w:val="0"/>
        <w:ind w:firstLine="851" w:right="-81"/>
        <w:jc w:val="both"/>
        <w:rPr>
          <w:sz w:val="28"/>
        </w:rPr>
      </w:pPr>
    </w:p>
    <w:p w14:paraId="F5000000">
      <w:pPr>
        <w:widowControl w:val="0"/>
        <w:ind/>
        <w:jc w:val="center"/>
        <w:rPr>
          <w:b w:val="1"/>
          <w:caps w:val="1"/>
          <w:sz w:val="28"/>
        </w:rPr>
      </w:pPr>
      <w:r>
        <w:rPr>
          <w:b w:val="1"/>
          <w:caps w:val="1"/>
          <w:sz w:val="28"/>
        </w:rPr>
        <w:t>ГЛАВА 2. Организационные основы</w:t>
      </w:r>
    </w:p>
    <w:p w14:paraId="F6000000">
      <w:pPr>
        <w:widowControl w:val="0"/>
        <w:ind/>
        <w:jc w:val="center"/>
        <w:rPr>
          <w:b w:val="1"/>
          <w:caps w:val="1"/>
          <w:sz w:val="28"/>
        </w:rPr>
      </w:pPr>
      <w:r>
        <w:rPr>
          <w:b w:val="1"/>
          <w:caps w:val="1"/>
          <w:sz w:val="28"/>
        </w:rPr>
        <w:t>местного самоуправления</w:t>
      </w:r>
    </w:p>
    <w:p w14:paraId="F7000000">
      <w:pPr>
        <w:widowControl w:val="0"/>
        <w:ind/>
        <w:jc w:val="center"/>
        <w:rPr>
          <w:caps w:val="1"/>
          <w:sz w:val="28"/>
        </w:rPr>
      </w:pPr>
    </w:p>
    <w:p w14:paraId="F8000000">
      <w:pPr>
        <w:widowControl w:val="0"/>
        <w:ind w:firstLine="851"/>
        <w:jc w:val="both"/>
        <w:rPr>
          <w:b w:val="1"/>
          <w:sz w:val="28"/>
        </w:rPr>
      </w:pPr>
      <w:r>
        <w:rPr>
          <w:b w:val="1"/>
          <w:sz w:val="28"/>
        </w:rPr>
        <w:t>Статья 7. Органы местного самоуправления муниципального образования Выселковский район</w:t>
      </w:r>
    </w:p>
    <w:p w14:paraId="F9000000">
      <w:pPr>
        <w:widowControl w:val="0"/>
        <w:ind w:firstLine="851"/>
        <w:jc w:val="both"/>
        <w:rPr>
          <w:sz w:val="28"/>
        </w:rPr>
      </w:pPr>
      <w:r>
        <w:rPr>
          <w:sz w:val="28"/>
        </w:rPr>
        <w:t xml:space="preserve">1. Решение </w:t>
      </w:r>
      <w:r>
        <w:rPr>
          <w:color w:val="000000"/>
          <w:sz w:val="28"/>
        </w:rPr>
        <w:t xml:space="preserve">вопросов непосредственного обеспечения жизнедеятельности населения </w:t>
      </w:r>
      <w:r>
        <w:rPr>
          <w:sz w:val="28"/>
        </w:rPr>
        <w:t>в муниципальном образовании Выселковский район осуществляют:</w:t>
      </w:r>
    </w:p>
    <w:p w14:paraId="FA000000">
      <w:pPr>
        <w:widowControl w:val="0"/>
        <w:ind w:firstLine="851"/>
        <w:jc w:val="both"/>
        <w:rPr>
          <w:sz w:val="28"/>
        </w:rPr>
      </w:pPr>
      <w:r>
        <w:rPr>
          <w:sz w:val="28"/>
        </w:rPr>
        <w:t>Совет муниципального образования Выселковский муниципальный район Краснодарского края, являющийся представительным органом муниципального образования Выселковский район, далее по тексту Устава – Совет;</w:t>
      </w:r>
    </w:p>
    <w:p w14:paraId="FB000000">
      <w:pPr>
        <w:widowControl w:val="0"/>
        <w:ind w:firstLine="851"/>
        <w:jc w:val="both"/>
        <w:rPr>
          <w:sz w:val="28"/>
        </w:rPr>
      </w:pPr>
      <w:r>
        <w:rPr>
          <w:sz w:val="28"/>
        </w:rPr>
        <w:t>глава муниципального образования Выселковский муниципальный район Краснодарского края, возглавляющий администрацию муниципального образования Выселковский район, далее по тексту Устава – глава района;</w:t>
      </w:r>
    </w:p>
    <w:p w14:paraId="FC000000">
      <w:pPr>
        <w:widowControl w:val="0"/>
        <w:ind w:firstLine="851"/>
        <w:jc w:val="both"/>
        <w:rPr>
          <w:sz w:val="28"/>
        </w:rPr>
      </w:pPr>
      <w:r>
        <w:rPr>
          <w:sz w:val="28"/>
        </w:rPr>
        <w:t>администрация муниципального образования Выселковский муниципальный район Краснодарского края, являющаяся исполнительно-распорядительным органом муниципального образования Выселковский район, далее по тексту Устава - администрация;</w:t>
      </w:r>
    </w:p>
    <w:p w14:paraId="FD000000">
      <w:pPr>
        <w:widowControl w:val="0"/>
        <w:ind w:firstLine="851"/>
        <w:jc w:val="both"/>
        <w:rPr>
          <w:sz w:val="28"/>
        </w:rPr>
      </w:pPr>
      <w:r>
        <w:rPr>
          <w:sz w:val="28"/>
        </w:rPr>
        <w:t>контрольно-счетная палата муниципального образования Выселковский муниципальный район Краснодарского края, являющаяся контрольно-счетным органом муниципального образования Выселковский район, далее по тексту Устава – Контрольно-счетная палата.</w:t>
      </w:r>
    </w:p>
    <w:p w14:paraId="FE000000">
      <w:pPr>
        <w:widowControl w:val="0"/>
        <w:ind w:firstLine="851"/>
        <w:jc w:val="both"/>
        <w:rPr>
          <w:sz w:val="28"/>
        </w:rPr>
      </w:pPr>
      <w:r>
        <w:rPr>
          <w:sz w:val="28"/>
        </w:rPr>
        <w:t xml:space="preserve">2. Органы местного самоуправления обладают собственными полномочиями по решению </w:t>
      </w:r>
      <w:r>
        <w:rPr>
          <w:color w:val="000000"/>
          <w:sz w:val="28"/>
        </w:rPr>
        <w:t xml:space="preserve">вопросов непосредственного обеспечения </w:t>
      </w:r>
      <w:r>
        <w:rPr>
          <w:color w:val="000000"/>
          <w:sz w:val="28"/>
        </w:rPr>
        <w:t>жизнедеятельности населения</w:t>
      </w:r>
      <w:r>
        <w:rPr>
          <w:sz w:val="28"/>
        </w:rPr>
        <w:t>.</w:t>
      </w:r>
    </w:p>
    <w:p w14:paraId="FF000000">
      <w:pPr>
        <w:widowControl w:val="0"/>
        <w:ind w:firstLine="851"/>
        <w:jc w:val="both"/>
        <w:rPr>
          <w:color w:val="000000"/>
          <w:sz w:val="28"/>
        </w:rPr>
      </w:pPr>
      <w:r>
        <w:rPr>
          <w:sz w:val="28"/>
        </w:rPr>
        <w:t>3. Органы местного самоуправления, которые в соответствии с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Pr>
          <w:color w:val="000000"/>
          <w:sz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14:paraId="00010000">
      <w:pPr>
        <w:widowControl w:val="0"/>
        <w:ind w:firstLine="851"/>
        <w:jc w:val="both"/>
        <w:rPr>
          <w:sz w:val="28"/>
        </w:rPr>
      </w:pPr>
      <w:r>
        <w:rPr>
          <w:color w:val="000000"/>
          <w:sz w:val="28"/>
        </w:rPr>
        <w:t xml:space="preserve">4. Основаниями для государственной регистрации органов местного </w:t>
      </w:r>
      <w:r>
        <w:rPr>
          <w:sz w:val="28"/>
        </w:rPr>
        <w:t>самоуправления в качестве юридических лиц являются Устав муниципального образования Выселковский район и решение о создании соответствующего органа местного самоуправления с правами юридического лица.</w:t>
      </w:r>
    </w:p>
    <w:p w14:paraId="01010000">
      <w:pPr>
        <w:widowControl w:val="0"/>
        <w:ind w:firstLine="851"/>
        <w:jc w:val="both"/>
        <w:rPr>
          <w:sz w:val="28"/>
        </w:rPr>
      </w:pPr>
      <w:r>
        <w:rPr>
          <w:sz w:val="28"/>
        </w:rPr>
        <w:t>5. В случае отсутствия Устава муниципального образования Выселковский район основаниями для государственной регистрации органов местного самоуправления в качестве юридических лиц являются:</w:t>
      </w:r>
    </w:p>
    <w:p w14:paraId="02010000">
      <w:pPr>
        <w:widowControl w:val="0"/>
        <w:ind w:firstLine="851"/>
        <w:jc w:val="both"/>
        <w:rPr>
          <w:sz w:val="28"/>
        </w:rPr>
      </w:pPr>
      <w:r>
        <w:rPr>
          <w:sz w:val="28"/>
        </w:rPr>
        <w:t xml:space="preserve">1) для Совета </w:t>
      </w:r>
      <w:r>
        <w:rPr>
          <w:color w:val="000000"/>
          <w:sz w:val="28"/>
        </w:rPr>
        <w:t>–</w:t>
      </w:r>
      <w:r>
        <w:rPr>
          <w:sz w:val="28"/>
        </w:rPr>
        <w:t xml:space="preserve"> протокол заседания Совета, содержащий решение о наделении Совета правами юридического лица;</w:t>
      </w:r>
    </w:p>
    <w:p w14:paraId="03010000">
      <w:pPr>
        <w:widowControl w:val="0"/>
        <w:ind w:firstLine="851"/>
        <w:jc w:val="both"/>
        <w:rPr>
          <w:sz w:val="28"/>
        </w:rPr>
      </w:pPr>
      <w:r>
        <w:rPr>
          <w:sz w:val="28"/>
        </w:rPr>
        <w:t xml:space="preserve">2) для иных органов местного самоуправления </w:t>
      </w:r>
      <w:r>
        <w:rPr>
          <w:color w:val="000000"/>
          <w:sz w:val="28"/>
        </w:rPr>
        <w:t>–</w:t>
      </w:r>
      <w:r>
        <w:rPr>
          <w:sz w:val="28"/>
        </w:rPr>
        <w:t xml:space="preserve"> решение Совета об учреждении соответствующего органа местного самоуправления с правами юридического лица.</w:t>
      </w:r>
    </w:p>
    <w:p w14:paraId="04010000">
      <w:pPr>
        <w:widowControl w:val="0"/>
        <w:ind w:firstLine="851"/>
        <w:jc w:val="both"/>
        <w:rPr>
          <w:sz w:val="28"/>
        </w:rPr>
      </w:pPr>
      <w:r>
        <w:rPr>
          <w:sz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района.</w:t>
      </w:r>
    </w:p>
    <w:p w14:paraId="05010000">
      <w:pPr>
        <w:widowControl w:val="0"/>
        <w:ind w:firstLine="851"/>
        <w:jc w:val="both"/>
        <w:rPr>
          <w:sz w:val="28"/>
        </w:rPr>
      </w:pPr>
      <w:r>
        <w:rPr>
          <w:sz w:val="28"/>
        </w:rPr>
        <w:t>7. Организационное и материально-техническое обеспечение деятельности органов местного самоуправления муниципального образования Выселковский район осуществляется исключительно за счет собственных доходов бюджета муниципального образования Выселковский район (далее также – местный бюджет), за исключением случаев, предусмотренных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06010000">
      <w:pPr>
        <w:widowControl w:val="0"/>
        <w:tabs>
          <w:tab w:leader="none" w:pos="0" w:val="left"/>
        </w:tabs>
        <w:ind/>
        <w:jc w:val="center"/>
        <w:rPr>
          <w:b w:val="1"/>
          <w:caps w:val="1"/>
          <w:sz w:val="28"/>
        </w:rPr>
      </w:pPr>
    </w:p>
    <w:p w14:paraId="07010000">
      <w:pPr>
        <w:widowControl w:val="0"/>
        <w:ind w:firstLine="851"/>
        <w:jc w:val="both"/>
        <w:rPr>
          <w:b w:val="1"/>
          <w:sz w:val="28"/>
        </w:rPr>
      </w:pPr>
      <w:r>
        <w:rPr>
          <w:b w:val="1"/>
          <w:sz w:val="28"/>
        </w:rPr>
        <w:t>Статья 8. Структура органов местного самоуправления муниципального образования Выселковский район</w:t>
      </w:r>
    </w:p>
    <w:p w14:paraId="08010000">
      <w:pPr>
        <w:widowControl w:val="0"/>
        <w:ind w:firstLine="851"/>
        <w:jc w:val="both"/>
        <w:rPr>
          <w:sz w:val="28"/>
        </w:rPr>
      </w:pPr>
      <w:r>
        <w:rPr>
          <w:sz w:val="28"/>
        </w:rPr>
        <w:t>1. Структуру органов местного самоуправления муниципального образования Выселковский район составляют Совет, глава района, администрация, Контрольно-счетная палата.</w:t>
      </w:r>
    </w:p>
    <w:p w14:paraId="09010000">
      <w:pPr>
        <w:widowControl w:val="0"/>
        <w:ind w:firstLine="851"/>
        <w:jc w:val="both"/>
        <w:rPr>
          <w:sz w:val="28"/>
        </w:rPr>
      </w:pPr>
      <w:r>
        <w:rPr>
          <w:sz w:val="28"/>
        </w:rPr>
        <w:t>2. Изменение структуры органов местного самоуправления осуществляется не иначе как путем внесения изменений в настоящий Устав.</w:t>
      </w:r>
    </w:p>
    <w:p w14:paraId="0A010000">
      <w:pPr>
        <w:widowControl w:val="0"/>
        <w:ind w:firstLine="851"/>
        <w:jc w:val="both"/>
        <w:rPr>
          <w:sz w:val="28"/>
        </w:rPr>
      </w:pPr>
      <w:r>
        <w:rPr>
          <w:sz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w:t>
      </w:r>
      <w:r>
        <w:rPr>
          <w:sz w:val="28"/>
        </w:rPr>
        <w:t xml:space="preserve">предусмотренных Федеральным законом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0B010000">
      <w:pPr>
        <w:widowControl w:val="0"/>
        <w:ind/>
        <w:rPr>
          <w:sz w:val="28"/>
        </w:rPr>
      </w:pPr>
    </w:p>
    <w:p w14:paraId="0C010000">
      <w:pPr>
        <w:widowControl w:val="0"/>
        <w:ind w:firstLine="851"/>
        <w:jc w:val="both"/>
        <w:rPr>
          <w:b w:val="1"/>
          <w:sz w:val="28"/>
        </w:rPr>
      </w:pPr>
      <w:r>
        <w:rPr>
          <w:b w:val="1"/>
          <w:sz w:val="28"/>
        </w:rPr>
        <w:t>Статья 9</w:t>
      </w:r>
      <w:r>
        <w:rPr>
          <w:sz w:val="28"/>
        </w:rPr>
        <w:t xml:space="preserve">. </w:t>
      </w:r>
      <w:r>
        <w:rPr>
          <w:b w:val="1"/>
          <w:sz w:val="28"/>
        </w:rPr>
        <w:t>Совет муниципального образования Выселковский район</w:t>
      </w:r>
    </w:p>
    <w:p w14:paraId="0D010000">
      <w:pPr>
        <w:widowControl w:val="0"/>
        <w:ind w:firstLine="851"/>
        <w:jc w:val="both"/>
        <w:rPr>
          <w:sz w:val="28"/>
        </w:rPr>
      </w:pPr>
      <w:r>
        <w:rPr>
          <w:sz w:val="28"/>
        </w:rPr>
        <w:t>1. Совет состоит из 27 депутатов, избранных на муниципальных выборах.</w:t>
      </w:r>
    </w:p>
    <w:p w14:paraId="0E010000">
      <w:pPr>
        <w:widowControl w:val="0"/>
        <w:ind w:firstLine="851"/>
        <w:jc w:val="both"/>
        <w:rPr>
          <w:sz w:val="28"/>
        </w:rPr>
      </w:pPr>
      <w:r>
        <w:rPr>
          <w:sz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r>
        <w:rPr>
          <w:strike w:val="1"/>
          <w:sz w:val="28"/>
        </w:rPr>
        <w:t xml:space="preserve"> </w:t>
      </w:r>
    </w:p>
    <w:p w14:paraId="0F010000">
      <w:pPr>
        <w:widowControl w:val="0"/>
        <w:ind w:firstLine="851"/>
        <w:jc w:val="both"/>
        <w:rPr>
          <w:sz w:val="28"/>
        </w:rPr>
      </w:pPr>
      <w:r>
        <w:rPr>
          <w:sz w:val="28"/>
        </w:rPr>
        <w:t>3. Совет может осуществлять свои полномочия в случае избрания не менее двух третей от установленной численности депутатов.</w:t>
      </w:r>
    </w:p>
    <w:p w14:paraId="10010000">
      <w:pPr>
        <w:widowControl w:val="0"/>
        <w:ind w:firstLine="851"/>
        <w:jc w:val="both"/>
        <w:rPr>
          <w:sz w:val="28"/>
        </w:rPr>
      </w:pPr>
      <w:r>
        <w:rPr>
          <w:sz w:val="28"/>
        </w:rPr>
        <w:t>4. Срок полномочий Совета составляет 5 лет.</w:t>
      </w:r>
    </w:p>
    <w:p w14:paraId="11010000">
      <w:pPr>
        <w:widowControl w:val="0"/>
        <w:ind w:firstLine="851"/>
        <w:jc w:val="both"/>
        <w:rPr>
          <w:sz w:val="28"/>
        </w:rPr>
      </w:pPr>
      <w:r>
        <w:rPr>
          <w:sz w:val="28"/>
        </w:rPr>
        <w:t>5. Совет обладает правами юридического лица.</w:t>
      </w:r>
    </w:p>
    <w:p w14:paraId="12010000">
      <w:pPr>
        <w:widowControl w:val="0"/>
        <w:ind w:firstLine="851"/>
        <w:jc w:val="both"/>
        <w:rPr>
          <w:sz w:val="28"/>
        </w:rPr>
      </w:pPr>
      <w:r>
        <w:rPr>
          <w:sz w:val="28"/>
        </w:rPr>
        <w:t xml:space="preserve">6. Организацию деятельности Совета осуществляет председатель Совета. Председатель Совета и его заместитель избираются </w:t>
      </w:r>
      <w:r>
        <w:rPr>
          <w:color w:val="000000"/>
          <w:sz w:val="28"/>
        </w:rPr>
        <w:t>тайным голосованием</w:t>
      </w:r>
      <w:r>
        <w:rPr>
          <w:color w:val="FF0000"/>
          <w:sz w:val="28"/>
        </w:rPr>
        <w:t xml:space="preserve"> </w:t>
      </w:r>
      <w:r>
        <w:rPr>
          <w:sz w:val="28"/>
        </w:rPr>
        <w:t xml:space="preserve">из числа депутатов Совета. </w:t>
      </w:r>
    </w:p>
    <w:p w14:paraId="13010000">
      <w:pPr>
        <w:widowControl w:val="0"/>
        <w:ind w:firstLine="851"/>
        <w:jc w:val="both"/>
        <w:rPr>
          <w:sz w:val="28"/>
        </w:rPr>
      </w:pPr>
      <w:r>
        <w:rPr>
          <w:sz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14:paraId="14010000">
      <w:pPr>
        <w:widowControl w:val="0"/>
        <w:tabs>
          <w:tab w:leader="none" w:pos="1008" w:val="left"/>
        </w:tabs>
        <w:ind w:firstLine="851"/>
        <w:outlineLvl w:val="4"/>
        <w:rPr>
          <w:sz w:val="28"/>
        </w:rPr>
      </w:pPr>
    </w:p>
    <w:p w14:paraId="15010000">
      <w:pPr>
        <w:widowControl w:val="0"/>
        <w:tabs>
          <w:tab w:leader="none" w:pos="1008" w:val="left"/>
        </w:tabs>
        <w:ind w:firstLine="851"/>
        <w:outlineLvl w:val="4"/>
        <w:rPr>
          <w:b w:val="1"/>
          <w:sz w:val="28"/>
        </w:rPr>
      </w:pPr>
      <w:r>
        <w:rPr>
          <w:b w:val="1"/>
          <w:sz w:val="28"/>
        </w:rPr>
        <w:t xml:space="preserve">Статья 10. Компетенция Совета </w:t>
      </w:r>
    </w:p>
    <w:p w14:paraId="16010000">
      <w:pPr>
        <w:widowControl w:val="0"/>
        <w:ind w:firstLine="851"/>
        <w:jc w:val="both"/>
        <w:rPr>
          <w:sz w:val="28"/>
        </w:rPr>
      </w:pPr>
      <w:r>
        <w:rPr>
          <w:sz w:val="28"/>
        </w:rPr>
        <w:t>1. В исключительной компетенции Совета находятся:</w:t>
      </w:r>
    </w:p>
    <w:p w14:paraId="17010000">
      <w:pPr>
        <w:widowControl w:val="0"/>
        <w:ind w:firstLine="851"/>
        <w:jc w:val="both"/>
        <w:rPr>
          <w:sz w:val="28"/>
        </w:rPr>
      </w:pPr>
      <w:r>
        <w:rPr>
          <w:sz w:val="28"/>
        </w:rPr>
        <w:t>1) принятие Устава муниципального образования Выселковский район и внесение в него изменений и дополнений;</w:t>
      </w:r>
    </w:p>
    <w:p w14:paraId="18010000">
      <w:pPr>
        <w:widowControl w:val="0"/>
        <w:ind w:firstLine="851"/>
        <w:jc w:val="both"/>
        <w:rPr>
          <w:sz w:val="28"/>
        </w:rPr>
      </w:pPr>
      <w:r>
        <w:rPr>
          <w:sz w:val="28"/>
        </w:rPr>
        <w:t>2) утверждение местного бюджета и отчета о его исполнении;</w:t>
      </w:r>
    </w:p>
    <w:p w14:paraId="19010000">
      <w:pPr>
        <w:widowControl w:val="0"/>
        <w:ind w:firstLine="851"/>
        <w:jc w:val="both"/>
        <w:rPr>
          <w:sz w:val="28"/>
        </w:rPr>
      </w:pPr>
      <w:r>
        <w:rPr>
          <w:sz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1A010000">
      <w:pPr>
        <w:widowControl w:val="0"/>
        <w:ind w:firstLine="851"/>
        <w:jc w:val="both"/>
        <w:rPr>
          <w:sz w:val="28"/>
        </w:rPr>
      </w:pPr>
      <w:r>
        <w:rPr>
          <w:sz w:val="28"/>
        </w:rPr>
        <w:t>4) утверждение стратегии социально-экономического развития муниципального образования Выселковский район;</w:t>
      </w:r>
    </w:p>
    <w:p w14:paraId="1B010000">
      <w:pPr>
        <w:widowControl w:val="0"/>
        <w:ind w:firstLine="851"/>
        <w:jc w:val="both"/>
        <w:rPr>
          <w:sz w:val="28"/>
        </w:rPr>
      </w:pPr>
      <w:r>
        <w:rPr>
          <w:sz w:val="28"/>
        </w:rPr>
        <w:t>5) определение порядка управления и распоряжения имуществом, находящимся в муниципальной собственности;</w:t>
      </w:r>
    </w:p>
    <w:p w14:paraId="1C010000">
      <w:pPr>
        <w:widowControl w:val="0"/>
        <w:ind w:firstLine="851"/>
        <w:jc w:val="both"/>
        <w:rPr>
          <w:sz w:val="28"/>
        </w:rPr>
      </w:pPr>
      <w:r>
        <w:rPr>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D010000">
      <w:pPr>
        <w:widowControl w:val="0"/>
        <w:ind w:firstLine="851"/>
        <w:jc w:val="both"/>
        <w:rPr>
          <w:sz w:val="28"/>
        </w:rPr>
      </w:pPr>
      <w:r>
        <w:rPr>
          <w:sz w:val="28"/>
        </w:rPr>
        <w:t>7) определение порядка материально-технического и организационного обеспечения деятельности органов местного самоуправления;</w:t>
      </w:r>
    </w:p>
    <w:p w14:paraId="1E010000">
      <w:pPr>
        <w:widowControl w:val="0"/>
        <w:ind w:firstLine="851"/>
        <w:jc w:val="both"/>
        <w:rPr>
          <w:sz w:val="28"/>
        </w:rPr>
      </w:pPr>
      <w:r>
        <w:rPr>
          <w:sz w:val="28"/>
        </w:rPr>
        <w:t xml:space="preserve">8) контроль за исполнением органами местного самоуправления и должностными лицами местного самоуправления полномочий по решению </w:t>
      </w:r>
      <w:r>
        <w:rPr>
          <w:sz w:val="28"/>
        </w:rPr>
        <w:t>вопросов непосредственного обеспечения жизнедеятельности населения</w:t>
      </w:r>
      <w:r>
        <w:rPr>
          <w:sz w:val="28"/>
        </w:rPr>
        <w:t>;</w:t>
      </w:r>
    </w:p>
    <w:p w14:paraId="1F010000">
      <w:pPr>
        <w:widowControl w:val="0"/>
        <w:ind w:firstLine="851"/>
        <w:jc w:val="both"/>
        <w:rPr>
          <w:sz w:val="28"/>
        </w:rPr>
      </w:pPr>
      <w:r>
        <w:rPr>
          <w:sz w:val="28"/>
        </w:rPr>
        <w:t xml:space="preserve">9) принятие решения об удалении главы района в отставку в предусмотренных Федеральным законом </w:t>
      </w:r>
      <w:r>
        <w:rPr>
          <w:color w:val="000000"/>
          <w:sz w:val="28"/>
        </w:rPr>
        <w:t>от 20 марта 2025 г. № 33-ФЗ «</w:t>
      </w:r>
      <w:r>
        <w:rPr>
          <w:color w:val="000000"/>
          <w:sz w:val="28"/>
        </w:rPr>
        <w:t xml:space="preserve">Об общих </w:t>
      </w:r>
      <w:r>
        <w:rPr>
          <w:color w:val="000000"/>
          <w:sz w:val="28"/>
        </w:rPr>
        <w:t>принципах организации местного самоуправления в единой системе публичной власти» случаях</w:t>
      </w:r>
      <w:r>
        <w:rPr>
          <w:sz w:val="28"/>
        </w:rPr>
        <w:t>;</w:t>
      </w:r>
    </w:p>
    <w:p w14:paraId="20010000">
      <w:pPr>
        <w:widowControl w:val="0"/>
        <w:ind w:firstLine="851"/>
        <w:jc w:val="both"/>
        <w:rPr>
          <w:sz w:val="28"/>
        </w:rPr>
      </w:pPr>
      <w:r>
        <w:rPr>
          <w:sz w:val="28"/>
        </w:rPr>
        <w:t>10) утверждение правил благоустройства территории муниципального образования Выселковский район;</w:t>
      </w:r>
    </w:p>
    <w:p w14:paraId="21010000">
      <w:pPr>
        <w:widowControl w:val="0"/>
        <w:ind w:firstLine="851"/>
        <w:jc w:val="both"/>
        <w:rPr>
          <w:sz w:val="28"/>
        </w:rPr>
      </w:pPr>
      <w:r>
        <w:rPr>
          <w:sz w:val="28"/>
        </w:rPr>
        <w:t>11) заслушивание ежегодных отчетов главы района о результатах его деятельности, деятельности администрации и иных подведомственных главе района органов местного самоуправления, в том числе о решении вопросов, поставленных Советом.</w:t>
      </w:r>
    </w:p>
    <w:p w14:paraId="22010000">
      <w:pPr>
        <w:widowControl w:val="0"/>
        <w:ind w:firstLine="851"/>
        <w:jc w:val="both"/>
        <w:rPr>
          <w:sz w:val="28"/>
        </w:rPr>
      </w:pPr>
      <w:r>
        <w:rPr>
          <w:sz w:val="28"/>
        </w:rPr>
        <w:t xml:space="preserve">2. На заседаниях Совета решаются следующие вопросы: </w:t>
      </w:r>
    </w:p>
    <w:p w14:paraId="23010000">
      <w:pPr>
        <w:widowControl w:val="1"/>
        <w:ind w:firstLine="851"/>
        <w:jc w:val="both"/>
        <w:rPr>
          <w:sz w:val="28"/>
        </w:rPr>
      </w:pPr>
      <w:r>
        <w:rPr>
          <w:sz w:val="28"/>
        </w:rPr>
        <w:t xml:space="preserve">1) избрание главы района </w:t>
      </w:r>
      <w:r>
        <w:rPr>
          <w:sz w:val="28"/>
        </w:rPr>
        <w:t>из числа кандидатов, представленных конкурсной комиссией по результатам конкурса;</w:t>
      </w:r>
    </w:p>
    <w:p w14:paraId="24010000">
      <w:pPr>
        <w:widowControl w:val="1"/>
        <w:spacing w:line="288" w:lineRule="atLeast"/>
        <w:ind w:firstLine="851"/>
        <w:jc w:val="both"/>
        <w:rPr>
          <w:sz w:val="28"/>
        </w:rPr>
      </w:pPr>
      <w:r>
        <w:rPr>
          <w:sz w:val="28"/>
        </w:rPr>
        <w:t>2) определение порядка назначения и проведения публичных слушаний, опроса граждан;</w:t>
      </w:r>
    </w:p>
    <w:p w14:paraId="25010000">
      <w:pPr>
        <w:widowControl w:val="0"/>
        <w:ind w:firstLine="851"/>
        <w:jc w:val="both"/>
        <w:rPr>
          <w:sz w:val="28"/>
        </w:rPr>
      </w:pPr>
      <w:r>
        <w:rPr>
          <w:sz w:val="28"/>
        </w:rPr>
        <w:t xml:space="preserve">3) </w:t>
      </w:r>
      <w:r>
        <w:rPr>
          <w:sz w:val="28"/>
        </w:rPr>
        <w:t>принятие в случаях, предусмотренных действующим законодательством,</w:t>
      </w:r>
      <w:r>
        <w:rPr>
          <w:color w:val="000000"/>
          <w:sz w:val="28"/>
        </w:rPr>
        <w:t xml:space="preserve"> решений, связанных с изменением границ </w:t>
      </w:r>
      <w:r>
        <w:rPr>
          <w:sz w:val="28"/>
        </w:rPr>
        <w:t>муниципального образования Выселковский</w:t>
      </w:r>
      <w:r>
        <w:rPr>
          <w:rFonts w:ascii="Arial" w:hAnsi="Arial"/>
          <w:sz w:val="28"/>
        </w:rPr>
        <w:t xml:space="preserve"> </w:t>
      </w:r>
      <w:r>
        <w:rPr>
          <w:sz w:val="28"/>
        </w:rPr>
        <w:t>район, а также с преобразованием муниципального образования Выселковский район</w:t>
      </w:r>
      <w:r>
        <w:rPr>
          <w:sz w:val="28"/>
        </w:rPr>
        <w:t>;</w:t>
      </w:r>
    </w:p>
    <w:p w14:paraId="26010000">
      <w:pPr>
        <w:widowControl w:val="0"/>
        <w:ind w:firstLine="851"/>
        <w:jc w:val="both"/>
        <w:rPr>
          <w:sz w:val="28"/>
        </w:rPr>
      </w:pPr>
      <w:r>
        <w:rPr>
          <w:sz w:val="28"/>
        </w:rPr>
        <w:t>4)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14:paraId="27010000">
      <w:pPr>
        <w:widowControl w:val="0"/>
        <w:ind w:firstLine="851"/>
        <w:jc w:val="both"/>
        <w:rPr>
          <w:sz w:val="28"/>
        </w:rPr>
      </w:pPr>
      <w:r>
        <w:rPr>
          <w:sz w:val="28"/>
        </w:rPr>
        <w:t>5) назначение на должность председателя Контрольно-счетной палаты</w:t>
      </w:r>
      <w:r>
        <w:rPr>
          <w:i w:val="1"/>
          <w:sz w:val="28"/>
        </w:rPr>
        <w:t xml:space="preserve">, </w:t>
      </w:r>
      <w:r>
        <w:rPr>
          <w:sz w:val="28"/>
        </w:rPr>
        <w:t>определение штатной численности Контрольно-счетной палаты;</w:t>
      </w:r>
    </w:p>
    <w:p w14:paraId="28010000">
      <w:pPr>
        <w:widowControl w:val="0"/>
        <w:ind w:firstLine="851"/>
        <w:jc w:val="both"/>
        <w:rPr>
          <w:sz w:val="28"/>
        </w:rPr>
      </w:pPr>
      <w:r>
        <w:rPr>
          <w:sz w:val="28"/>
        </w:rPr>
        <w:t>6) принятие решения о самороспуске Совета и досрочном прекращении полномочий депутатов Совета;</w:t>
      </w:r>
    </w:p>
    <w:p w14:paraId="29010000">
      <w:pPr>
        <w:widowControl w:val="0"/>
        <w:ind w:firstLine="851"/>
        <w:jc w:val="both"/>
        <w:rPr>
          <w:sz w:val="28"/>
        </w:rPr>
      </w:pPr>
      <w:r>
        <w:rPr>
          <w:sz w:val="28"/>
        </w:rPr>
        <w:t>7) принятие Регламента Совета;</w:t>
      </w:r>
    </w:p>
    <w:p w14:paraId="2A010000">
      <w:pPr>
        <w:widowControl w:val="0"/>
        <w:ind w:firstLine="851"/>
        <w:jc w:val="both"/>
        <w:rPr>
          <w:color w:val="000000"/>
          <w:sz w:val="28"/>
        </w:rPr>
      </w:pPr>
      <w:r>
        <w:rPr>
          <w:color w:val="000000"/>
          <w:sz w:val="28"/>
        </w:rPr>
        <w:t xml:space="preserve">8) определение порядка дистанционного участия в заседаниях Совета; </w:t>
      </w:r>
    </w:p>
    <w:p w14:paraId="2B010000">
      <w:pPr>
        <w:widowControl w:val="0"/>
        <w:ind w:firstLine="851"/>
        <w:jc w:val="both"/>
        <w:rPr>
          <w:sz w:val="28"/>
        </w:rPr>
      </w:pPr>
      <w:r>
        <w:rPr>
          <w:sz w:val="28"/>
        </w:rPr>
        <w:t>9) образование, утверждение и изменение состава депутатских комиссий (комитетов) Совета;</w:t>
      </w:r>
    </w:p>
    <w:p w14:paraId="2C010000">
      <w:pPr>
        <w:widowControl w:val="0"/>
        <w:tabs>
          <w:tab w:leader="none" w:pos="1095" w:val="left"/>
        </w:tabs>
        <w:ind w:firstLine="851"/>
        <w:jc w:val="both"/>
        <w:rPr>
          <w:sz w:val="28"/>
        </w:rPr>
      </w:pPr>
      <w:r>
        <w:rPr>
          <w:sz w:val="28"/>
        </w:rPr>
        <w:t>10) принятие решения о назначении выборов депутатов Совета муниципального образования Выселковский район;</w:t>
      </w:r>
    </w:p>
    <w:p w14:paraId="2D010000">
      <w:pPr>
        <w:widowControl w:val="0"/>
        <w:tabs>
          <w:tab w:leader="none" w:pos="1095" w:val="left"/>
        </w:tabs>
        <w:ind w:firstLine="851"/>
        <w:jc w:val="both"/>
        <w:rPr>
          <w:sz w:val="28"/>
        </w:rPr>
      </w:pPr>
      <w:r>
        <w:rPr>
          <w:sz w:val="28"/>
        </w:rPr>
        <w:t>11) установление налоговых льгот по налогам в соответствии с законодательством;</w:t>
      </w:r>
    </w:p>
    <w:p w14:paraId="2E010000">
      <w:pPr>
        <w:widowControl w:val="1"/>
        <w:ind w:firstLine="851"/>
        <w:jc w:val="both"/>
        <w:rPr>
          <w:sz w:val="28"/>
        </w:rPr>
      </w:pPr>
      <w:r>
        <w:rPr>
          <w:sz w:val="28"/>
        </w:rPr>
        <w:t>12) установление в соответствии с федеральными законами и законами Краснодарского края нормативов отчислений доходов в бюджеты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Российской Федерации, законодательством о налогах и сборах и (или) законами Краснодарского края в местный бюджет</w:t>
      </w:r>
      <w:r>
        <w:rPr>
          <w:sz w:val="28"/>
        </w:rPr>
        <w:t>;</w:t>
      </w:r>
    </w:p>
    <w:p w14:paraId="2F010000">
      <w:pPr>
        <w:widowControl w:val="0"/>
        <w:ind w:firstLine="851"/>
        <w:jc w:val="both"/>
        <w:rPr>
          <w:sz w:val="28"/>
        </w:rPr>
      </w:pPr>
      <w:r>
        <w:rPr>
          <w:sz w:val="28"/>
        </w:rPr>
        <w:t>13) рассмотрение депутатских запросов и принятие по ним решений;</w:t>
      </w:r>
    </w:p>
    <w:p w14:paraId="30010000">
      <w:pPr>
        <w:widowControl w:val="0"/>
        <w:ind w:firstLine="851"/>
        <w:jc w:val="both"/>
        <w:rPr>
          <w:sz w:val="28"/>
        </w:rPr>
      </w:pPr>
      <w:r>
        <w:rPr>
          <w:sz w:val="28"/>
        </w:rPr>
        <w:t>14) утверждение схемы избирательных округов по выборам депутатов Совета;</w:t>
      </w:r>
    </w:p>
    <w:p w14:paraId="31010000">
      <w:pPr>
        <w:widowControl w:val="0"/>
        <w:ind w:firstLine="851"/>
        <w:jc w:val="both"/>
        <w:rPr>
          <w:sz w:val="28"/>
        </w:rPr>
      </w:pPr>
      <w:r>
        <w:rPr>
          <w:sz w:val="28"/>
        </w:rPr>
        <w:t xml:space="preserve">15) утверждение схемы территориального планирования муниципального образования Выселковский район, в том числе внесение изменений в такую схему; </w:t>
      </w:r>
    </w:p>
    <w:p w14:paraId="32010000">
      <w:pPr>
        <w:widowControl w:val="0"/>
        <w:ind w:firstLine="851"/>
        <w:jc w:val="both"/>
        <w:rPr>
          <w:sz w:val="28"/>
        </w:rPr>
      </w:pPr>
      <w:r>
        <w:rPr>
          <w:sz w:val="28"/>
        </w:rPr>
        <w:t>16) определение порядка деятельности специализированных служб по вопросам похоронного дела;</w:t>
      </w:r>
    </w:p>
    <w:p w14:paraId="33010000">
      <w:pPr>
        <w:widowControl w:val="0"/>
        <w:ind w:firstLine="851"/>
        <w:jc w:val="both"/>
        <w:rPr>
          <w:sz w:val="28"/>
        </w:rPr>
      </w:pPr>
      <w:r>
        <w:rPr>
          <w:sz w:val="28"/>
        </w:rPr>
        <w:t>17) утверждение положения о бюджетном процессе в муниципальном образовании Выселковский район;</w:t>
      </w:r>
    </w:p>
    <w:p w14:paraId="34010000">
      <w:pPr>
        <w:widowControl w:val="0"/>
        <w:ind w:firstLine="851"/>
        <w:jc w:val="both"/>
        <w:rPr>
          <w:sz w:val="28"/>
        </w:rPr>
      </w:pPr>
      <w:r>
        <w:rPr>
          <w:sz w:val="28"/>
        </w:rPr>
        <w:t>18) осуществление иных полномочий, отнесенных к ведению Совета законодательством, настоящим Уставом.</w:t>
      </w:r>
    </w:p>
    <w:p w14:paraId="35010000">
      <w:pPr>
        <w:widowControl w:val="0"/>
        <w:ind w:firstLine="851"/>
        <w:jc w:val="both"/>
        <w:rPr>
          <w:sz w:val="28"/>
        </w:rPr>
      </w:pPr>
    </w:p>
    <w:p w14:paraId="36010000">
      <w:pPr>
        <w:widowControl w:val="0"/>
        <w:tabs>
          <w:tab w:leader="none" w:pos="720" w:val="left"/>
        </w:tabs>
        <w:ind w:firstLine="851"/>
        <w:jc w:val="both"/>
        <w:outlineLvl w:val="2"/>
        <w:rPr>
          <w:b w:val="1"/>
          <w:color w:val="000000"/>
          <w:sz w:val="28"/>
        </w:rPr>
      </w:pPr>
      <w:r>
        <w:rPr>
          <w:b w:val="1"/>
          <w:color w:val="000000"/>
          <w:sz w:val="28"/>
        </w:rPr>
        <w:t xml:space="preserve">Статья 11. Досрочное прекращение полномочий Совета </w:t>
      </w:r>
    </w:p>
    <w:p w14:paraId="37010000">
      <w:pPr>
        <w:widowControl w:val="0"/>
        <w:ind w:firstLine="851"/>
        <w:jc w:val="both"/>
        <w:rPr>
          <w:color w:val="000000"/>
          <w:sz w:val="28"/>
        </w:rPr>
      </w:pPr>
      <w:r>
        <w:rPr>
          <w:color w:val="000000"/>
          <w:sz w:val="28"/>
        </w:rPr>
        <w:t>1. Полномочия Совета прекращаются досрочно в следующих случаях:</w:t>
      </w:r>
    </w:p>
    <w:p w14:paraId="38010000">
      <w:pPr>
        <w:widowControl w:val="0"/>
        <w:ind w:firstLine="851"/>
        <w:jc w:val="both"/>
        <w:rPr>
          <w:color w:val="000000"/>
          <w:sz w:val="28"/>
        </w:rPr>
      </w:pPr>
      <w:r>
        <w:rPr>
          <w:color w:val="000000"/>
          <w:sz w:val="28"/>
        </w:rPr>
        <w:t>1) вступление в силу закона Краснодарского края о его роспуске;</w:t>
      </w:r>
    </w:p>
    <w:p w14:paraId="39010000">
      <w:pPr>
        <w:widowControl w:val="0"/>
        <w:ind w:firstLine="851"/>
        <w:jc w:val="both"/>
        <w:rPr>
          <w:color w:val="000000"/>
          <w:sz w:val="28"/>
        </w:rPr>
      </w:pPr>
      <w:r>
        <w:rPr>
          <w:color w:val="000000"/>
          <w:sz w:val="28"/>
        </w:rPr>
        <w:t>2) принятие Советом решения о самороспуске;</w:t>
      </w:r>
    </w:p>
    <w:p w14:paraId="3A010000">
      <w:pPr>
        <w:widowControl w:val="0"/>
        <w:ind w:firstLine="851"/>
        <w:jc w:val="both"/>
        <w:rPr>
          <w:color w:val="000000"/>
          <w:sz w:val="28"/>
        </w:rPr>
      </w:pPr>
      <w:r>
        <w:rPr>
          <w:color w:val="000000"/>
          <w:sz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14:paraId="3B010000">
      <w:pPr>
        <w:widowControl w:val="0"/>
        <w:ind w:firstLine="851"/>
        <w:jc w:val="both"/>
        <w:rPr>
          <w:color w:val="000000"/>
          <w:sz w:val="28"/>
        </w:rPr>
      </w:pPr>
      <w:r>
        <w:rPr>
          <w:color w:val="000000"/>
          <w:sz w:val="28"/>
        </w:rPr>
        <w:t>4) преобразование муниципального образования, осуществляемое в соответствии с действующим законодательством;</w:t>
      </w:r>
    </w:p>
    <w:p w14:paraId="3C010000">
      <w:pPr>
        <w:widowControl w:val="0"/>
        <w:ind w:firstLine="851"/>
        <w:jc w:val="both"/>
        <w:rPr>
          <w:color w:val="000000"/>
          <w:sz w:val="28"/>
        </w:rPr>
      </w:pPr>
      <w:r>
        <w:rPr>
          <w:color w:val="000000"/>
          <w:sz w:val="28"/>
        </w:rPr>
        <w:t xml:space="preserve">5) увеличение численности избирателей муниципального образования Выселковский </w:t>
      </w:r>
      <w:r>
        <w:rPr>
          <w:sz w:val="28"/>
        </w:rPr>
        <w:t>район</w:t>
      </w:r>
      <w:r>
        <w:rPr>
          <w:color w:val="000000"/>
          <w:sz w:val="28"/>
        </w:rPr>
        <w:t xml:space="preserve"> более чем на 25 процентов;</w:t>
      </w:r>
    </w:p>
    <w:p w14:paraId="3D010000">
      <w:pPr>
        <w:widowControl w:val="0"/>
        <w:ind w:firstLine="851"/>
        <w:jc w:val="both"/>
        <w:rPr>
          <w:color w:val="000000"/>
          <w:sz w:val="28"/>
        </w:rPr>
      </w:pPr>
      <w:r>
        <w:rPr>
          <w:color w:val="000000"/>
          <w:sz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E010000">
      <w:pPr>
        <w:widowControl w:val="0"/>
        <w:ind w:firstLine="851"/>
        <w:jc w:val="both"/>
        <w:rPr>
          <w:color w:val="000000"/>
          <w:sz w:val="28"/>
        </w:rPr>
      </w:pPr>
      <w:r>
        <w:rPr>
          <w:color w:val="000000"/>
          <w:sz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14:paraId="3F010000">
      <w:pPr>
        <w:widowControl w:val="0"/>
        <w:ind w:firstLine="851"/>
        <w:jc w:val="both"/>
        <w:rPr>
          <w:color w:val="000000"/>
          <w:sz w:val="28"/>
        </w:rPr>
      </w:pPr>
      <w:r>
        <w:rPr>
          <w:color w:val="000000"/>
          <w:sz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14:paraId="40010000">
      <w:pPr>
        <w:widowControl w:val="0"/>
        <w:ind w:firstLine="851"/>
        <w:jc w:val="both"/>
        <w:rPr>
          <w:color w:val="000000"/>
          <w:sz w:val="28"/>
        </w:rPr>
      </w:pPr>
      <w:r>
        <w:rPr>
          <w:color w:val="000000"/>
          <w:sz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муниципального образования Выселковский </w:t>
      </w:r>
      <w:r>
        <w:rPr>
          <w:sz w:val="28"/>
        </w:rPr>
        <w:t>район</w:t>
      </w:r>
      <w:r>
        <w:rPr>
          <w:color w:val="000000"/>
          <w:sz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41010000">
      <w:pPr>
        <w:widowControl w:val="0"/>
        <w:ind w:firstLine="851"/>
        <w:jc w:val="both"/>
        <w:rPr>
          <w:color w:val="000000"/>
          <w:sz w:val="28"/>
        </w:rPr>
      </w:pPr>
      <w:r>
        <w:rPr>
          <w:color w:val="000000"/>
          <w:sz w:val="28"/>
        </w:rPr>
        <w:t>2) что избранный в правомочном составе Совет в течение трех месяцев подряд не проводил заседание;</w:t>
      </w:r>
    </w:p>
    <w:p w14:paraId="42010000">
      <w:pPr>
        <w:widowControl w:val="0"/>
        <w:ind w:firstLine="851"/>
        <w:jc w:val="both"/>
        <w:rPr>
          <w:color w:val="000000"/>
          <w:sz w:val="28"/>
        </w:rPr>
      </w:pPr>
      <w:bookmarkStart w:id="1" w:name="Par11"/>
      <w:bookmarkEnd w:id="1"/>
      <w:r>
        <w:rPr>
          <w:color w:val="000000"/>
          <w:sz w:val="28"/>
        </w:rPr>
        <w:t>3) что вновь избранный в правомочном составе Совет в течение трех месяцев подряд со дня его избрания не проводил заседание.</w:t>
      </w:r>
    </w:p>
    <w:p w14:paraId="43010000">
      <w:pPr>
        <w:widowControl w:val="0"/>
        <w:ind w:firstLine="851"/>
        <w:jc w:val="both"/>
        <w:rPr>
          <w:color w:val="000000"/>
          <w:sz w:val="28"/>
        </w:rPr>
      </w:pPr>
      <w:r>
        <w:rPr>
          <w:color w:val="000000"/>
          <w:sz w:val="28"/>
        </w:rPr>
        <w:t>4. Закон Краснодарского края о роспуске Совета может быть обжалован в судебном порядке в течение 10 дней со дня вступления в силу.</w:t>
      </w:r>
    </w:p>
    <w:p w14:paraId="44010000">
      <w:pPr>
        <w:widowControl w:val="0"/>
        <w:ind w:firstLine="851"/>
        <w:jc w:val="both"/>
        <w:rPr>
          <w:color w:val="000000"/>
          <w:sz w:val="28"/>
        </w:rPr>
      </w:pPr>
      <w:r>
        <w:rPr>
          <w:color w:val="000000"/>
          <w:sz w:val="28"/>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w:t>
      </w:r>
      <w:r>
        <w:rPr>
          <w:color w:val="000000"/>
          <w:sz w:val="28"/>
        </w:rPr>
        <w:t xml:space="preserve">установления факта отсутствия их вины за </w:t>
      </w:r>
      <w:r>
        <w:rPr>
          <w:sz w:val="28"/>
        </w:rPr>
        <w:t>непроведение</w:t>
      </w:r>
      <w:r>
        <w:rPr>
          <w:color w:val="000000"/>
          <w:sz w:val="28"/>
        </w:rPr>
        <w:t xml:space="preserve"> Советом правомочного заседания в течение трех месяцев подряд.</w:t>
      </w:r>
    </w:p>
    <w:p w14:paraId="45010000">
      <w:pPr>
        <w:widowControl w:val="0"/>
        <w:ind w:firstLine="851"/>
        <w:jc w:val="both"/>
        <w:rPr>
          <w:sz w:val="28"/>
        </w:rPr>
      </w:pPr>
      <w:r>
        <w:rPr>
          <w:sz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14:paraId="46010000">
      <w:pPr>
        <w:widowControl w:val="0"/>
        <w:ind w:firstLine="851"/>
        <w:jc w:val="both"/>
        <w:rPr>
          <w:sz w:val="28"/>
        </w:rPr>
      </w:pPr>
      <w:r>
        <w:rPr>
          <w:sz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14:paraId="47010000">
      <w:pPr>
        <w:widowControl w:val="0"/>
        <w:ind w:firstLine="851"/>
        <w:jc w:val="both"/>
        <w:rPr>
          <w:sz w:val="28"/>
        </w:rPr>
      </w:pPr>
      <w:r>
        <w:rPr>
          <w:sz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14:paraId="48010000">
      <w:pPr>
        <w:widowControl w:val="0"/>
        <w:ind w:firstLine="851"/>
        <w:jc w:val="both"/>
        <w:rPr>
          <w:sz w:val="28"/>
        </w:rPr>
      </w:pPr>
      <w:r>
        <w:rPr>
          <w:sz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14:paraId="49010000">
      <w:pPr>
        <w:widowControl w:val="0"/>
        <w:ind w:firstLine="851"/>
        <w:jc w:val="both"/>
        <w:rPr>
          <w:sz w:val="28"/>
        </w:rPr>
      </w:pPr>
      <w:r>
        <w:rPr>
          <w:sz w:val="28"/>
        </w:rPr>
        <w:t>Решение о самороспуске принимается не менее чем двумя третями голосов от установленной численности депутатов Совета на ближайшем либо на внеочередном заседании Совета.</w:t>
      </w:r>
    </w:p>
    <w:p w14:paraId="4A010000">
      <w:pPr>
        <w:widowControl w:val="0"/>
        <w:ind w:firstLine="851"/>
        <w:jc w:val="both"/>
        <w:rPr>
          <w:color w:val="000000"/>
          <w:sz w:val="28"/>
        </w:rPr>
      </w:pPr>
      <w:r>
        <w:rPr>
          <w:color w:val="000000"/>
          <w:sz w:val="28"/>
        </w:rPr>
        <w:t>7. Досрочное прекращение полномочий Совета влечет за собой досрочное прекращение полномочий его депутатов.</w:t>
      </w:r>
    </w:p>
    <w:p w14:paraId="4B010000">
      <w:pPr>
        <w:widowControl w:val="0"/>
        <w:ind w:firstLine="851"/>
        <w:jc w:val="both"/>
        <w:rPr>
          <w:color w:val="000000"/>
          <w:sz w:val="28"/>
        </w:rPr>
      </w:pPr>
      <w:r>
        <w:rPr>
          <w:color w:val="000000"/>
          <w:sz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Pr>
          <w:sz w:val="28"/>
        </w:rPr>
        <w:t>от 12 июня 2002 г. № 67-ФЗ «Об основных гарантиях избирательных прав и права на участие в референдуме граждан Российской Федерации»</w:t>
      </w:r>
      <w:r>
        <w:rPr>
          <w:color w:val="000000"/>
          <w:sz w:val="28"/>
        </w:rPr>
        <w:t>.</w:t>
      </w:r>
    </w:p>
    <w:p w14:paraId="4C010000">
      <w:pPr>
        <w:widowControl w:val="0"/>
        <w:ind w:firstLine="851"/>
        <w:jc w:val="both"/>
        <w:rPr>
          <w:sz w:val="28"/>
        </w:rPr>
      </w:pPr>
    </w:p>
    <w:p w14:paraId="4D010000">
      <w:pPr>
        <w:widowControl w:val="0"/>
        <w:ind w:firstLine="851"/>
        <w:rPr>
          <w:b w:val="1"/>
          <w:sz w:val="28"/>
        </w:rPr>
      </w:pPr>
      <w:r>
        <w:rPr>
          <w:b w:val="1"/>
          <w:sz w:val="28"/>
        </w:rPr>
        <w:t>Статья 12. Организация работы Совета</w:t>
      </w:r>
    </w:p>
    <w:p w14:paraId="4E010000">
      <w:pPr>
        <w:widowControl w:val="0"/>
        <w:ind w:firstLine="851"/>
        <w:jc w:val="both"/>
        <w:rPr>
          <w:sz w:val="28"/>
        </w:rPr>
      </w:pPr>
      <w:r>
        <w:rPr>
          <w:sz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14:paraId="4F010000">
      <w:pPr>
        <w:widowControl w:val="0"/>
        <w:ind w:firstLine="851"/>
        <w:jc w:val="both"/>
        <w:rPr>
          <w:sz w:val="28"/>
        </w:rPr>
      </w:pPr>
      <w:r>
        <w:rPr>
          <w:sz w:val="28"/>
        </w:rPr>
        <w:t>2. Председатель Совета, его заместитель и депутаты Совета осуществляют свои полномочия на непостоянной основе.</w:t>
      </w:r>
    </w:p>
    <w:p w14:paraId="50010000">
      <w:pPr>
        <w:widowControl w:val="0"/>
        <w:ind w:firstLine="851"/>
        <w:jc w:val="both"/>
        <w:rPr>
          <w:sz w:val="28"/>
        </w:rPr>
      </w:pPr>
      <w:r>
        <w:rPr>
          <w:sz w:val="28"/>
        </w:rPr>
        <w:t>3. Заседания созываются председателем Совета по мере необходимости, но не реже одного раза в три месяца.</w:t>
      </w:r>
    </w:p>
    <w:p w14:paraId="51010000">
      <w:pPr>
        <w:widowControl w:val="0"/>
        <w:ind w:firstLine="851"/>
        <w:jc w:val="both"/>
        <w:rPr>
          <w:sz w:val="28"/>
        </w:rPr>
      </w:pPr>
      <w:r>
        <w:rPr>
          <w:sz w:val="28"/>
        </w:rPr>
        <w:t xml:space="preserve">4. О дне созыва заседания Совета в обязательном порядке информируется глава района. Глава района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14:paraId="52010000">
      <w:pPr>
        <w:widowControl w:val="0"/>
        <w:ind w:firstLine="851"/>
        <w:jc w:val="both"/>
        <w:rPr>
          <w:sz w:val="28"/>
        </w:rPr>
      </w:pPr>
      <w:r>
        <w:rPr>
          <w:sz w:val="28"/>
        </w:rPr>
        <w:t>5. Время созыва и место проведения очередного заседания Совета, а также вопросы, вносимые на рассмотрение очередного</w:t>
      </w:r>
      <w:r>
        <w:rPr>
          <w:b w:val="1"/>
          <w:sz w:val="28"/>
        </w:rPr>
        <w:t xml:space="preserve"> </w:t>
      </w:r>
      <w:r>
        <w:rPr>
          <w:sz w:val="28"/>
        </w:rPr>
        <w:t xml:space="preserve">заседания, доводятся до сведения депутатов не позднее, чем за 7 дней до дня проведения заседания. </w:t>
      </w:r>
    </w:p>
    <w:p w14:paraId="53010000">
      <w:pPr>
        <w:widowControl w:val="0"/>
        <w:ind w:firstLine="851"/>
        <w:jc w:val="both"/>
        <w:rPr>
          <w:sz w:val="28"/>
        </w:rPr>
      </w:pPr>
      <w:r>
        <w:rPr>
          <w:sz w:val="28"/>
        </w:rPr>
        <w:t xml:space="preserve">6. При получении заявления от не менее чем одной трети депутатов Совета или по письменному требованию главы района, председатель Совета </w:t>
      </w:r>
      <w:r>
        <w:rPr>
          <w:sz w:val="28"/>
        </w:rPr>
        <w:t xml:space="preserve">обязан созвать внеочередное заседание Совета не позднее 7 дней со дня получения заявления (требования). </w:t>
      </w:r>
    </w:p>
    <w:p w14:paraId="54010000">
      <w:pPr>
        <w:widowControl w:val="0"/>
        <w:ind w:firstLine="851"/>
        <w:jc w:val="both"/>
        <w:rPr>
          <w:sz w:val="28"/>
        </w:rPr>
      </w:pPr>
      <w:r>
        <w:rPr>
          <w:sz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14:paraId="55010000">
      <w:pPr>
        <w:widowControl w:val="0"/>
        <w:ind w:firstLine="851"/>
        <w:jc w:val="both"/>
        <w:rPr>
          <w:sz w:val="28"/>
        </w:rPr>
      </w:pPr>
      <w:r>
        <w:rPr>
          <w:sz w:val="28"/>
        </w:rPr>
        <w:t>8. Чрезвычайные заседания Совета созываются главой района, председателем Совета немедленно без предварительной подготовки документов в случаях:</w:t>
      </w:r>
    </w:p>
    <w:p w14:paraId="56010000">
      <w:pPr>
        <w:widowControl w:val="0"/>
        <w:tabs>
          <w:tab w:leader="none" w:pos="840" w:val="left"/>
        </w:tabs>
        <w:ind w:firstLine="851"/>
        <w:jc w:val="both"/>
        <w:rPr>
          <w:sz w:val="28"/>
        </w:rPr>
      </w:pPr>
      <w:r>
        <w:rPr>
          <w:sz w:val="28"/>
        </w:rPr>
        <w:t>введения на территории Краснодарского края или муниципального образования Выселковский район режима чрезвычайного положения;</w:t>
      </w:r>
    </w:p>
    <w:p w14:paraId="57010000">
      <w:pPr>
        <w:widowControl w:val="0"/>
        <w:tabs>
          <w:tab w:leader="none" w:pos="840" w:val="left"/>
        </w:tabs>
        <w:ind w:firstLine="851"/>
        <w:jc w:val="both"/>
        <w:rPr>
          <w:sz w:val="28"/>
        </w:rPr>
      </w:pPr>
      <w:r>
        <w:rPr>
          <w:sz w:val="28"/>
        </w:rPr>
        <w:t>массовых нарушений общественного порядка на территории муниципального образования Выселковский район;</w:t>
      </w:r>
    </w:p>
    <w:p w14:paraId="58010000">
      <w:pPr>
        <w:widowControl w:val="0"/>
        <w:ind w:firstLine="851"/>
        <w:jc w:val="both"/>
        <w:rPr>
          <w:sz w:val="28"/>
        </w:rPr>
      </w:pPr>
      <w:r>
        <w:rPr>
          <w:sz w:val="28"/>
        </w:rPr>
        <w:t>стихийных бедствий и иных чрезвычайных ситуаций, требующих принятия экстренных решений;</w:t>
      </w:r>
    </w:p>
    <w:p w14:paraId="59010000">
      <w:pPr>
        <w:widowControl w:val="0"/>
        <w:ind w:firstLine="851"/>
        <w:jc w:val="both"/>
        <w:rPr>
          <w:sz w:val="28"/>
        </w:rPr>
      </w:pPr>
      <w:r>
        <w:rPr>
          <w:color w:val="000000"/>
          <w:sz w:val="28"/>
        </w:rPr>
        <w:t xml:space="preserve">возникновения </w:t>
      </w:r>
      <w:r>
        <w:rPr>
          <w:sz w:val="28"/>
        </w:rPr>
        <w:t>неотложных ситуаций, требующих незамедлительного принятия решения Советом.</w:t>
      </w:r>
    </w:p>
    <w:p w14:paraId="5A010000">
      <w:pPr>
        <w:widowControl w:val="0"/>
        <w:ind w:firstLine="851"/>
        <w:jc w:val="both"/>
        <w:rPr>
          <w:sz w:val="28"/>
        </w:rPr>
      </w:pPr>
      <w:r>
        <w:rPr>
          <w:sz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14:paraId="5B010000">
      <w:pPr>
        <w:widowControl w:val="0"/>
        <w:ind w:firstLine="851"/>
        <w:jc w:val="both"/>
        <w:rPr>
          <w:sz w:val="28"/>
        </w:rPr>
      </w:pPr>
      <w:r>
        <w:rPr>
          <w:sz w:val="28"/>
        </w:rPr>
        <w:t>9. Совет собирается на свое первое заседание не позднее чем в трехнедельный срок со дня избрания Совета в правомочном составе.</w:t>
      </w:r>
    </w:p>
    <w:p w14:paraId="5C010000">
      <w:pPr>
        <w:widowControl w:val="0"/>
        <w:ind w:firstLine="851"/>
        <w:jc w:val="both"/>
        <w:rPr>
          <w:sz w:val="28"/>
        </w:rPr>
      </w:pPr>
      <w:r>
        <w:rPr>
          <w:sz w:val="28"/>
        </w:rPr>
        <w:t>Первое после выборов заседание созывает и готовит действующий председатель Совета.</w:t>
      </w:r>
    </w:p>
    <w:p w14:paraId="5D010000">
      <w:pPr>
        <w:widowControl w:val="0"/>
        <w:ind w:firstLine="851"/>
        <w:jc w:val="both"/>
        <w:rPr>
          <w:sz w:val="28"/>
        </w:rPr>
      </w:pPr>
      <w:r>
        <w:rPr>
          <w:sz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r>
        <w:rPr>
          <w:strike w:val="1"/>
          <w:sz w:val="28"/>
        </w:rPr>
        <w:t xml:space="preserve"> </w:t>
      </w:r>
    </w:p>
    <w:p w14:paraId="5E010000">
      <w:pPr>
        <w:widowControl w:val="0"/>
        <w:ind w:firstLine="851"/>
        <w:jc w:val="both"/>
        <w:rPr>
          <w:sz w:val="28"/>
        </w:rPr>
      </w:pPr>
      <w:r>
        <w:rPr>
          <w:sz w:val="28"/>
        </w:rPr>
        <w:t>10. Заседания Совета проводятся открыто. Совет вправе проводить закрытые заседания в случаях, предусмотренных Регламентом Совета.</w:t>
      </w:r>
    </w:p>
    <w:p w14:paraId="5F010000">
      <w:pPr>
        <w:widowControl w:val="0"/>
        <w:ind w:firstLine="851"/>
        <w:jc w:val="both"/>
        <w:rPr>
          <w:sz w:val="28"/>
        </w:rPr>
      </w:pPr>
      <w:r>
        <w:rPr>
          <w:sz w:val="28"/>
        </w:rPr>
        <w:t xml:space="preserve">11. </w:t>
      </w:r>
      <w:r>
        <w:rPr>
          <w:sz w:val="28"/>
        </w:rPr>
        <w:t xml:space="preserve">Председательствует на заседании </w:t>
      </w:r>
      <w:r>
        <w:rPr>
          <w:sz w:val="28"/>
        </w:rPr>
        <w:t>председатель Совета</w:t>
      </w:r>
      <w:r>
        <w:rPr>
          <w:sz w:val="28"/>
        </w:rPr>
        <w:t>, в случае его отсутствия – один из его заместителей.</w:t>
      </w:r>
    </w:p>
    <w:p w14:paraId="60010000">
      <w:pPr>
        <w:widowControl w:val="0"/>
        <w:ind w:firstLine="851"/>
        <w:jc w:val="both"/>
        <w:rPr>
          <w:sz w:val="28"/>
        </w:rPr>
      </w:pPr>
      <w:r>
        <w:rPr>
          <w:sz w:val="28"/>
        </w:rPr>
        <w:t xml:space="preserve">В случае отсутствия </w:t>
      </w:r>
      <w:r>
        <w:rPr>
          <w:sz w:val="28"/>
        </w:rPr>
        <w:t>председателя, заместителей председателя Совета</w:t>
      </w:r>
      <w:r>
        <w:rPr>
          <w:sz w:val="28"/>
        </w:rPr>
        <w:t xml:space="preserve"> председательствует на заседании </w:t>
      </w:r>
      <w:r>
        <w:rPr>
          <w:sz w:val="28"/>
        </w:rPr>
        <w:t xml:space="preserve">депутат Совета, избранный в соответствии с Регламентом Совета </w:t>
      </w:r>
    </w:p>
    <w:p w14:paraId="61010000">
      <w:pPr>
        <w:widowControl w:val="0"/>
        <w:ind w:firstLine="851"/>
        <w:jc w:val="both"/>
        <w:rPr>
          <w:sz w:val="28"/>
        </w:rPr>
      </w:pPr>
      <w:r>
        <w:rPr>
          <w:sz w:val="28"/>
        </w:rPr>
        <w:t xml:space="preserve">12. Заседание Совета правомочно, если на нем присутствуют не менее половины от числа избранных депутатов. </w:t>
      </w:r>
    </w:p>
    <w:p w14:paraId="62010000">
      <w:pPr>
        <w:widowControl w:val="0"/>
        <w:ind w:firstLine="851"/>
        <w:jc w:val="both"/>
        <w:rPr>
          <w:sz w:val="28"/>
        </w:rPr>
      </w:pPr>
      <w:r>
        <w:rPr>
          <w:sz w:val="28"/>
        </w:rPr>
        <w:t>13. Порядок принятия решений Советом определяется настоящим Уставом и Регламентом Совета.</w:t>
      </w:r>
    </w:p>
    <w:p w14:paraId="63010000">
      <w:pPr>
        <w:widowControl w:val="0"/>
        <w:ind w:firstLine="851"/>
        <w:jc w:val="both"/>
        <w:rPr>
          <w:sz w:val="28"/>
        </w:rPr>
      </w:pPr>
      <w:r>
        <w:rPr>
          <w:sz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14:paraId="64010000">
      <w:pPr>
        <w:widowControl w:val="0"/>
        <w:tabs>
          <w:tab w:leader="none" w:pos="576" w:val="left"/>
        </w:tabs>
        <w:ind w:firstLine="851"/>
        <w:jc w:val="both"/>
        <w:outlineLvl w:val="1"/>
        <w:rPr>
          <w:b w:val="1"/>
          <w:i w:val="1"/>
        </w:rPr>
      </w:pPr>
    </w:p>
    <w:p w14:paraId="65010000">
      <w:pPr>
        <w:widowControl w:val="0"/>
        <w:tabs>
          <w:tab w:leader="none" w:pos="576" w:val="left"/>
        </w:tabs>
        <w:ind w:firstLine="851"/>
        <w:jc w:val="both"/>
        <w:outlineLvl w:val="1"/>
        <w:rPr>
          <w:b w:val="1"/>
          <w:sz w:val="28"/>
        </w:rPr>
      </w:pPr>
      <w:r>
        <w:rPr>
          <w:b w:val="1"/>
          <w:sz w:val="28"/>
        </w:rPr>
        <w:t xml:space="preserve">Статья 13. Депутатские комиссии (комитеты) Совета </w:t>
      </w:r>
    </w:p>
    <w:p w14:paraId="66010000">
      <w:pPr>
        <w:widowControl w:val="0"/>
        <w:ind w:firstLine="851"/>
        <w:jc w:val="both"/>
        <w:rPr>
          <w:sz w:val="28"/>
        </w:rPr>
      </w:pPr>
      <w:r>
        <w:rPr>
          <w:sz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14:paraId="67010000">
      <w:pPr>
        <w:widowControl w:val="0"/>
        <w:ind w:firstLine="851"/>
        <w:jc w:val="both"/>
        <w:rPr>
          <w:sz w:val="28"/>
        </w:rPr>
      </w:pPr>
      <w:r>
        <w:rPr>
          <w:sz w:val="28"/>
        </w:rPr>
        <w:t>2. Все депутаты Совета, за исключением председателя Совета, участвуют в работе комиссий (комитетов).</w:t>
      </w:r>
    </w:p>
    <w:p w14:paraId="68010000">
      <w:pPr>
        <w:widowControl w:val="0"/>
        <w:ind w:firstLine="851"/>
        <w:jc w:val="both"/>
        <w:rPr>
          <w:sz w:val="28"/>
        </w:rPr>
      </w:pPr>
      <w:r>
        <w:rPr>
          <w:sz w:val="28"/>
        </w:rPr>
        <w:t>3. Структура, порядок формирования, полномочия и организация работы комиссий (комитетов) определяются Регламентом Совета.</w:t>
      </w:r>
    </w:p>
    <w:p w14:paraId="69010000">
      <w:pPr>
        <w:widowControl w:val="0"/>
        <w:ind w:firstLine="851"/>
        <w:jc w:val="both"/>
        <w:rPr>
          <w:sz w:val="28"/>
        </w:rPr>
      </w:pPr>
      <w:r>
        <w:rPr>
          <w:sz w:val="28"/>
        </w:rPr>
        <w:t>4. Задачи и сроки полномочий комиссий (комитетов) определяются Советом при их образовании.</w:t>
      </w:r>
    </w:p>
    <w:p w14:paraId="6A010000">
      <w:pPr>
        <w:widowControl w:val="0"/>
        <w:ind w:firstLine="851"/>
        <w:jc w:val="both"/>
        <w:rPr>
          <w:sz w:val="28"/>
        </w:rPr>
      </w:pPr>
      <w:r>
        <w:rPr>
          <w:sz w:val="28"/>
        </w:rPr>
        <w:t>5. Комиссии (комитеты) ответственны перед Советом и ему подотчетны.</w:t>
      </w:r>
    </w:p>
    <w:p w14:paraId="6B010000">
      <w:pPr>
        <w:widowControl w:val="0"/>
        <w:ind w:firstLine="851"/>
        <w:jc w:val="both"/>
        <w:rPr>
          <w:sz w:val="28"/>
        </w:rPr>
      </w:pPr>
    </w:p>
    <w:p w14:paraId="6C010000">
      <w:pPr>
        <w:widowControl w:val="0"/>
        <w:ind w:firstLine="851"/>
        <w:jc w:val="both"/>
        <w:rPr>
          <w:b w:val="1"/>
          <w:sz w:val="28"/>
        </w:rPr>
      </w:pPr>
      <w:r>
        <w:rPr>
          <w:b w:val="1"/>
          <w:sz w:val="28"/>
        </w:rPr>
        <w:t xml:space="preserve">Статья 14. Полномочия председателя Совета </w:t>
      </w:r>
    </w:p>
    <w:p w14:paraId="6D010000">
      <w:pPr>
        <w:widowControl w:val="0"/>
        <w:ind w:firstLine="851"/>
        <w:jc w:val="both"/>
        <w:rPr>
          <w:sz w:val="28"/>
        </w:rPr>
      </w:pPr>
      <w:r>
        <w:rPr>
          <w:sz w:val="28"/>
        </w:rPr>
        <w:t>Председатель Совета:</w:t>
      </w:r>
    </w:p>
    <w:p w14:paraId="6E010000">
      <w:pPr>
        <w:widowControl w:val="0"/>
        <w:ind w:firstLine="851"/>
        <w:jc w:val="both"/>
        <w:rPr>
          <w:sz w:val="28"/>
        </w:rPr>
      </w:pPr>
      <w:r>
        <w:rPr>
          <w:sz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14:paraId="6F010000">
      <w:pPr>
        <w:widowControl w:val="0"/>
        <w:ind w:firstLine="851"/>
        <w:jc w:val="both"/>
        <w:rPr>
          <w:sz w:val="28"/>
        </w:rPr>
      </w:pPr>
      <w:r>
        <w:rPr>
          <w:sz w:val="28"/>
        </w:rPr>
        <w:t>2) организует работу Совета, комитетов (комиссий);</w:t>
      </w:r>
    </w:p>
    <w:p w14:paraId="70010000">
      <w:pPr>
        <w:widowControl w:val="0"/>
        <w:ind w:firstLine="851"/>
        <w:jc w:val="both"/>
        <w:rPr>
          <w:sz w:val="28"/>
        </w:rPr>
      </w:pPr>
      <w:r>
        <w:rPr>
          <w:sz w:val="28"/>
        </w:rPr>
        <w:t>3) представляет Совет в отношениях с населением;</w:t>
      </w:r>
    </w:p>
    <w:p w14:paraId="71010000">
      <w:pPr>
        <w:widowControl w:val="0"/>
        <w:ind w:firstLine="851"/>
        <w:jc w:val="both"/>
        <w:rPr>
          <w:sz w:val="28"/>
        </w:rPr>
      </w:pPr>
      <w:r>
        <w:rPr>
          <w:sz w:val="28"/>
        </w:rPr>
        <w:t>4) осуществляет руководство подготовкой заседания Совета;</w:t>
      </w:r>
    </w:p>
    <w:p w14:paraId="72010000">
      <w:pPr>
        <w:widowControl w:val="0"/>
        <w:ind w:firstLine="851"/>
        <w:jc w:val="both"/>
        <w:rPr>
          <w:sz w:val="28"/>
        </w:rPr>
      </w:pPr>
      <w:r>
        <w:rPr>
          <w:sz w:val="28"/>
        </w:rPr>
        <w:t>5) формирует и подписывает повестку дня заседания Совета;</w:t>
      </w:r>
    </w:p>
    <w:p w14:paraId="73010000">
      <w:pPr>
        <w:widowControl w:val="0"/>
        <w:ind w:firstLine="851"/>
        <w:jc w:val="both"/>
        <w:rPr>
          <w:sz w:val="28"/>
        </w:rPr>
      </w:pPr>
      <w:r>
        <w:rPr>
          <w:sz w:val="28"/>
        </w:rPr>
        <w:t>6) направляет поступившие в Совет проекты решений Совета и материалы к ним в комиссии (комитеты) Совета по вопросам их ведения;</w:t>
      </w:r>
    </w:p>
    <w:p w14:paraId="74010000">
      <w:pPr>
        <w:widowControl w:val="0"/>
        <w:ind w:firstLine="851"/>
        <w:jc w:val="both"/>
        <w:rPr>
          <w:sz w:val="28"/>
        </w:rPr>
      </w:pPr>
      <w:r>
        <w:rPr>
          <w:sz w:val="28"/>
        </w:rPr>
        <w:t>7) организует обеспечение деятельности Совета, открывает и закрывает счета в банковских учреждениях, подписывает финансовые документы;</w:t>
      </w:r>
    </w:p>
    <w:p w14:paraId="75010000">
      <w:pPr>
        <w:widowControl w:val="0"/>
        <w:ind w:firstLine="851"/>
        <w:jc w:val="both"/>
        <w:rPr>
          <w:sz w:val="28"/>
        </w:rPr>
      </w:pPr>
      <w:r>
        <w:rPr>
          <w:sz w:val="28"/>
        </w:rPr>
        <w:t>8) координирует деятельность комиссий (комитетов) Совета;</w:t>
      </w:r>
    </w:p>
    <w:p w14:paraId="76010000">
      <w:pPr>
        <w:widowControl w:val="0"/>
        <w:ind w:firstLine="851"/>
        <w:jc w:val="both"/>
        <w:rPr>
          <w:sz w:val="28"/>
        </w:rPr>
      </w:pPr>
      <w:r>
        <w:rPr>
          <w:sz w:val="28"/>
        </w:rPr>
        <w:t>9) без доверенности представляет интересы Совета в судах, выдает доверенности от имени Совета;</w:t>
      </w:r>
    </w:p>
    <w:p w14:paraId="77010000">
      <w:pPr>
        <w:widowControl w:val="0"/>
        <w:ind w:firstLine="851"/>
        <w:jc w:val="both"/>
        <w:rPr>
          <w:sz w:val="28"/>
        </w:rPr>
      </w:pPr>
      <w:r>
        <w:rPr>
          <w:sz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14:paraId="78010000">
      <w:pPr>
        <w:widowControl w:val="0"/>
        <w:ind w:firstLine="851"/>
        <w:jc w:val="both"/>
        <w:rPr>
          <w:sz w:val="28"/>
        </w:rPr>
      </w:pPr>
      <w:r>
        <w:rPr>
          <w:sz w:val="28"/>
        </w:rPr>
        <w:t>11) принимает меры по обеспечению гласности и учету мнения населения в работе Совета;</w:t>
      </w:r>
    </w:p>
    <w:p w14:paraId="79010000">
      <w:pPr>
        <w:widowControl w:val="0"/>
        <w:ind w:firstLine="851"/>
        <w:jc w:val="both"/>
        <w:rPr>
          <w:sz w:val="28"/>
        </w:rPr>
      </w:pPr>
      <w:r>
        <w:rPr>
          <w:sz w:val="28"/>
        </w:rPr>
        <w:t>12) рассматривает обращения, поступившие в Совет, ведет прием граждан;</w:t>
      </w:r>
    </w:p>
    <w:p w14:paraId="7A010000">
      <w:pPr>
        <w:widowControl w:val="0"/>
        <w:ind w:firstLine="851"/>
        <w:jc w:val="both"/>
        <w:rPr>
          <w:sz w:val="28"/>
        </w:rPr>
      </w:pPr>
      <w:r>
        <w:rPr>
          <w:sz w:val="28"/>
        </w:rPr>
        <w:t>13) подписывает протоколы заседаний Совета и решения Совета;</w:t>
      </w:r>
    </w:p>
    <w:p w14:paraId="7B010000">
      <w:pPr>
        <w:widowControl w:val="0"/>
        <w:ind w:firstLine="851"/>
        <w:jc w:val="both"/>
        <w:rPr>
          <w:sz w:val="28"/>
        </w:rPr>
      </w:pPr>
      <w:r>
        <w:rPr>
          <w:sz w:val="28"/>
        </w:rPr>
        <w:t>14) оказывает содействие депутатам Совета в осуществлении ими депутатских полномочий;</w:t>
      </w:r>
    </w:p>
    <w:p w14:paraId="7C010000">
      <w:pPr>
        <w:widowControl w:val="0"/>
        <w:ind w:firstLine="851"/>
        <w:jc w:val="both"/>
        <w:rPr>
          <w:sz w:val="28"/>
        </w:rPr>
      </w:pPr>
      <w:r>
        <w:rPr>
          <w:sz w:val="28"/>
        </w:rPr>
        <w:t>15) осуществляет иные полномочия, возложенные на него законодательством, настоящим Уставом и иными муниципальными правовыми актами.</w:t>
      </w:r>
    </w:p>
    <w:p w14:paraId="7D010000">
      <w:pPr>
        <w:widowControl w:val="0"/>
        <w:ind w:firstLine="851"/>
        <w:jc w:val="both"/>
        <w:rPr>
          <w:i w:val="1"/>
          <w:color w:val="FF0000"/>
          <w:sz w:val="28"/>
        </w:rPr>
      </w:pPr>
    </w:p>
    <w:p w14:paraId="7E010000">
      <w:pPr>
        <w:widowControl w:val="0"/>
        <w:ind w:firstLine="851"/>
        <w:rPr>
          <w:b w:val="1"/>
          <w:sz w:val="28"/>
        </w:rPr>
      </w:pPr>
      <w:r>
        <w:rPr>
          <w:b w:val="1"/>
          <w:sz w:val="28"/>
        </w:rPr>
        <w:t xml:space="preserve">Статья 15. Депутат Совета </w:t>
      </w:r>
    </w:p>
    <w:p w14:paraId="7F010000">
      <w:pPr>
        <w:widowControl w:val="0"/>
        <w:ind w:firstLine="851"/>
        <w:jc w:val="both"/>
        <w:rPr>
          <w:sz w:val="28"/>
        </w:rPr>
      </w:pPr>
      <w:r>
        <w:rPr>
          <w:sz w:val="28"/>
        </w:rPr>
        <w:t xml:space="preserve">1. Депутатом Совета может быть избран гражданин Российской Федерации, достигший на день голосования возраста 18 лет. </w:t>
      </w:r>
    </w:p>
    <w:p w14:paraId="80010000">
      <w:pPr>
        <w:widowControl w:val="0"/>
        <w:ind w:firstLine="851"/>
        <w:jc w:val="both"/>
        <w:rPr>
          <w:sz w:val="28"/>
        </w:rPr>
      </w:pPr>
      <w:r>
        <w:rPr>
          <w:sz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14:paraId="81010000">
      <w:pPr>
        <w:widowControl w:val="0"/>
        <w:ind w:firstLine="851"/>
        <w:jc w:val="both"/>
        <w:rPr>
          <w:sz w:val="28"/>
        </w:rPr>
      </w:pPr>
      <w:r>
        <w:rPr>
          <w:sz w:val="28"/>
        </w:rPr>
        <w:t>3. Срок полномочий депутата Совета составляет 5 лет.</w:t>
      </w:r>
    </w:p>
    <w:p w14:paraId="82010000">
      <w:pPr>
        <w:widowControl w:val="0"/>
        <w:ind w:firstLine="851"/>
        <w:jc w:val="both"/>
        <w:rPr>
          <w:sz w:val="28"/>
        </w:rPr>
      </w:pPr>
      <w:r>
        <w:rPr>
          <w:sz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14:paraId="83010000">
      <w:pPr>
        <w:widowControl w:val="0"/>
        <w:ind w:firstLine="851"/>
        <w:jc w:val="both"/>
        <w:rPr>
          <w:sz w:val="28"/>
        </w:rPr>
      </w:pPr>
      <w:r>
        <w:rPr>
          <w:sz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Pr>
          <w:color w:val="000000"/>
          <w:sz w:val="28"/>
        </w:rPr>
        <w:t xml:space="preserve">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другими федеральными законами.</w:t>
      </w:r>
    </w:p>
    <w:p w14:paraId="84010000">
      <w:pPr>
        <w:widowControl w:val="0"/>
        <w:ind w:firstLine="851"/>
        <w:jc w:val="both"/>
        <w:rPr>
          <w:sz w:val="28"/>
        </w:rPr>
      </w:pPr>
      <w:r>
        <w:rPr>
          <w:sz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другими федеральными законами.</w:t>
      </w:r>
    </w:p>
    <w:p w14:paraId="85010000">
      <w:pPr>
        <w:widowControl w:val="0"/>
        <w:ind w:firstLine="851"/>
        <w:jc w:val="both"/>
        <w:rPr>
          <w:color w:val="000000"/>
          <w:sz w:val="28"/>
        </w:rPr>
      </w:pPr>
      <w:r>
        <w:rPr>
          <w:sz w:val="28"/>
        </w:rPr>
        <w:t xml:space="preserve">7. Депутат Совета должен соблюдать ограничения, запреты, исполнять обязанности, которые установлены законодательством Российской Федерации о </w:t>
      </w:r>
      <w:r>
        <w:rPr>
          <w:color w:val="000000"/>
          <w:sz w:val="28"/>
        </w:rPr>
        <w:t>противодействии коррупции.</w:t>
      </w:r>
    </w:p>
    <w:p w14:paraId="86010000">
      <w:pPr>
        <w:widowControl w:val="0"/>
        <w:ind w:firstLine="851"/>
        <w:jc w:val="both"/>
        <w:rPr>
          <w:color w:val="000000"/>
          <w:sz w:val="28"/>
        </w:rPr>
      </w:pPr>
      <w:r>
        <w:rPr>
          <w:color w:val="000000"/>
          <w:sz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color w:val="000000"/>
          <w:sz w:val="28"/>
        </w:rPr>
        <w:t>от 20 марта 2025 г. № 33-ФЗ «</w:t>
      </w:r>
      <w:r>
        <w:rPr>
          <w:color w:val="000000"/>
          <w:sz w:val="28"/>
        </w:rPr>
        <w:t xml:space="preserve">Об общих принципах организации местного самоуправления в единой системе публичной власти» </w:t>
      </w:r>
      <w:r>
        <w:rPr>
          <w:color w:val="000000"/>
          <w:sz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Pr>
          <w:color w:val="000000"/>
          <w:sz w:val="28"/>
        </w:rPr>
        <w:fldChar w:fldCharType="begin"/>
      </w:r>
      <w:r>
        <w:rPr>
          <w:color w:val="000000"/>
          <w:sz w:val="28"/>
        </w:rPr>
        <w:instrText>HYPERLINK "https://login.consultant.ru/link/?req=doc&amp;base=LAW&amp;n=482878&amp;dst=336"</w:instrText>
      </w:r>
      <w:r>
        <w:rPr>
          <w:color w:val="000000"/>
          <w:sz w:val="28"/>
        </w:rPr>
        <w:fldChar w:fldCharType="separate"/>
      </w:r>
      <w:r>
        <w:rPr>
          <w:color w:val="000000"/>
          <w:sz w:val="28"/>
        </w:rPr>
        <w:t>частями 3</w:t>
      </w:r>
      <w:r>
        <w:rPr>
          <w:color w:val="000000"/>
          <w:sz w:val="28"/>
        </w:rPr>
        <w:fldChar w:fldCharType="end"/>
      </w:r>
      <w:r>
        <w:rPr>
          <w:color w:val="000000"/>
          <w:sz w:val="28"/>
        </w:rPr>
        <w:t xml:space="preserve"> - </w:t>
      </w:r>
      <w:r>
        <w:rPr>
          <w:color w:val="000000"/>
          <w:sz w:val="28"/>
        </w:rPr>
        <w:fldChar w:fldCharType="begin"/>
      </w:r>
      <w:r>
        <w:rPr>
          <w:color w:val="000000"/>
          <w:sz w:val="28"/>
        </w:rPr>
        <w:instrText>HYPERLINK "https://login.consultant.ru/link/?req=doc&amp;base=LAW&amp;n=482878&amp;dst=339"</w:instrText>
      </w:r>
      <w:r>
        <w:rPr>
          <w:color w:val="000000"/>
          <w:sz w:val="28"/>
        </w:rPr>
        <w:fldChar w:fldCharType="separate"/>
      </w:r>
      <w:r>
        <w:rPr>
          <w:color w:val="000000"/>
          <w:sz w:val="28"/>
        </w:rPr>
        <w:t>6 статьи 13</w:t>
      </w:r>
      <w:r>
        <w:rPr>
          <w:color w:val="000000"/>
          <w:sz w:val="28"/>
        </w:rPr>
        <w:fldChar w:fldCharType="end"/>
      </w:r>
      <w:r>
        <w:rPr>
          <w:color w:val="000000"/>
          <w:sz w:val="28"/>
        </w:rPr>
        <w:t xml:space="preserve"> Федерального закона от 25 декабря 2008 г. № 273-ФЗ «О противодействии коррупции».</w:t>
      </w:r>
    </w:p>
    <w:p w14:paraId="87010000">
      <w:pPr>
        <w:widowControl w:val="0"/>
        <w:ind w:firstLine="851"/>
        <w:jc w:val="both"/>
        <w:rPr>
          <w:color w:val="000000"/>
          <w:sz w:val="28"/>
        </w:rPr>
      </w:pPr>
      <w:r>
        <w:rPr>
          <w:color w:val="000000"/>
          <w:sz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88010000">
      <w:pPr>
        <w:widowControl w:val="0"/>
        <w:ind w:firstLine="851"/>
        <w:jc w:val="both"/>
        <w:rPr>
          <w:b w:val="1"/>
          <w:sz w:val="28"/>
        </w:rPr>
      </w:pPr>
    </w:p>
    <w:p w14:paraId="89010000">
      <w:pPr>
        <w:widowControl w:val="0"/>
        <w:ind w:firstLine="851"/>
        <w:jc w:val="both"/>
        <w:rPr>
          <w:b w:val="1"/>
          <w:sz w:val="28"/>
        </w:rPr>
      </w:pPr>
      <w:r>
        <w:rPr>
          <w:b w:val="1"/>
          <w:sz w:val="28"/>
        </w:rPr>
        <w:t>Статья 16. Порядок проведения отчета депутата Совета перед избирателями</w:t>
      </w:r>
    </w:p>
    <w:p w14:paraId="8A010000">
      <w:pPr>
        <w:widowControl w:val="1"/>
        <w:spacing w:line="288" w:lineRule="atLeast"/>
        <w:ind w:firstLine="851"/>
        <w:jc w:val="both"/>
        <w:rPr>
          <w:sz w:val="28"/>
        </w:rPr>
      </w:pPr>
      <w:bookmarkStart w:id="2" w:name="sub_1012"/>
      <w:r>
        <w:rPr>
          <w:sz w:val="28"/>
        </w:rPr>
        <w:t xml:space="preserve">1. Отчет </w:t>
      </w:r>
      <w:r>
        <w:rPr>
          <w:sz w:val="28"/>
        </w:rPr>
        <w:t>депутата Совета перед избирателями</w:t>
      </w:r>
      <w:r>
        <w:rPr>
          <w:sz w:val="28"/>
        </w:rPr>
        <w:t xml:space="preserve"> проводится посредством проведения депутатом встречи с избирателями.</w:t>
      </w:r>
    </w:p>
    <w:p w14:paraId="8B010000">
      <w:pPr>
        <w:widowControl w:val="1"/>
        <w:ind w:firstLine="851"/>
        <w:jc w:val="both"/>
        <w:rPr>
          <w:sz w:val="28"/>
        </w:rPr>
      </w:pPr>
      <w:r>
        <w:rPr>
          <w:sz w:val="28"/>
        </w:rPr>
        <w:t xml:space="preserve">Отчет представляет депутат </w:t>
      </w:r>
      <w:r>
        <w:rPr>
          <w:sz w:val="28"/>
        </w:rPr>
        <w:t xml:space="preserve">Совета </w:t>
      </w:r>
      <w:r>
        <w:rPr>
          <w:sz w:val="28"/>
        </w:rPr>
        <w:t>лично.</w:t>
      </w:r>
      <w:bookmarkEnd w:id="2"/>
    </w:p>
    <w:p w14:paraId="8C010000">
      <w:pPr>
        <w:widowControl w:val="1"/>
        <w:ind w:firstLine="851"/>
        <w:jc w:val="both"/>
        <w:rPr>
          <w:sz w:val="28"/>
        </w:rPr>
      </w:pPr>
      <w:r>
        <w:rPr>
          <w:sz w:val="28"/>
        </w:rPr>
        <w:t>2. Отчет осуществляется в целях:</w:t>
      </w:r>
    </w:p>
    <w:p w14:paraId="8D010000">
      <w:pPr>
        <w:widowControl w:val="1"/>
        <w:ind w:firstLine="851"/>
        <w:jc w:val="both"/>
        <w:rPr>
          <w:sz w:val="28"/>
        </w:rPr>
      </w:pPr>
      <w:r>
        <w:rPr>
          <w:sz w:val="28"/>
        </w:rPr>
        <w:t>объективного и достоверного информирования избирателей о деятельности депутата</w:t>
      </w:r>
      <w:r>
        <w:rPr>
          <w:sz w:val="28"/>
        </w:rPr>
        <w:t xml:space="preserve"> Совета</w:t>
      </w:r>
      <w:r>
        <w:rPr>
          <w:sz w:val="28"/>
        </w:rPr>
        <w:t>;</w:t>
      </w:r>
    </w:p>
    <w:p w14:paraId="8E010000">
      <w:pPr>
        <w:widowControl w:val="1"/>
        <w:ind w:firstLine="851"/>
        <w:jc w:val="both"/>
        <w:rPr>
          <w:sz w:val="28"/>
        </w:rPr>
      </w:pPr>
      <w:r>
        <w:rPr>
          <w:sz w:val="28"/>
        </w:rPr>
        <w:t>обеспечения открытости и публичности в деятельности депутата</w:t>
      </w:r>
      <w:r>
        <w:rPr>
          <w:sz w:val="28"/>
        </w:rPr>
        <w:t xml:space="preserve"> Совета</w:t>
      </w:r>
      <w:r>
        <w:rPr>
          <w:sz w:val="28"/>
        </w:rPr>
        <w:t>;</w:t>
      </w:r>
    </w:p>
    <w:p w14:paraId="8F010000">
      <w:pPr>
        <w:widowControl w:val="1"/>
        <w:ind w:firstLine="851"/>
        <w:jc w:val="both"/>
        <w:rPr>
          <w:sz w:val="28"/>
        </w:rPr>
      </w:pPr>
      <w:r>
        <w:rPr>
          <w:sz w:val="28"/>
        </w:rPr>
        <w:t>повышения уровня доверия избирателей к депутату</w:t>
      </w:r>
      <w:r>
        <w:rPr>
          <w:sz w:val="28"/>
        </w:rPr>
        <w:t xml:space="preserve"> Совета</w:t>
      </w:r>
      <w:r>
        <w:rPr>
          <w:sz w:val="28"/>
        </w:rPr>
        <w:t>;</w:t>
      </w:r>
    </w:p>
    <w:p w14:paraId="90010000">
      <w:pPr>
        <w:widowControl w:val="1"/>
        <w:ind w:firstLine="851"/>
        <w:jc w:val="both"/>
        <w:rPr>
          <w:sz w:val="28"/>
        </w:rPr>
      </w:pPr>
      <w:r>
        <w:rPr>
          <w:sz w:val="28"/>
        </w:rPr>
        <w:t xml:space="preserve">обеспечение взаимодействия депутата </w:t>
      </w:r>
      <w:r>
        <w:rPr>
          <w:sz w:val="28"/>
        </w:rPr>
        <w:t xml:space="preserve">Совета </w:t>
      </w:r>
      <w:r>
        <w:rPr>
          <w:sz w:val="28"/>
        </w:rPr>
        <w:t>с избирателями.</w:t>
      </w:r>
    </w:p>
    <w:p w14:paraId="91010000">
      <w:pPr>
        <w:widowControl w:val="1"/>
        <w:ind w:firstLine="851"/>
        <w:jc w:val="both"/>
        <w:rPr>
          <w:sz w:val="28"/>
        </w:rPr>
      </w:pPr>
      <w:bookmarkStart w:id="3" w:name="sub_1031"/>
      <w:r>
        <w:rPr>
          <w:sz w:val="28"/>
        </w:rPr>
        <w:t>3. Отчет проводится ежегодно в первом квартале следующего за отчетным годом.</w:t>
      </w:r>
      <w:bookmarkEnd w:id="3"/>
    </w:p>
    <w:p w14:paraId="92010000">
      <w:pPr>
        <w:widowControl w:val="1"/>
        <w:ind w:firstLine="851"/>
        <w:jc w:val="both"/>
        <w:rPr>
          <w:sz w:val="28"/>
        </w:rPr>
      </w:pPr>
      <w:r>
        <w:rPr>
          <w:sz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14:paraId="93010000">
      <w:pPr>
        <w:widowControl w:val="1"/>
        <w:ind w:firstLine="851"/>
        <w:jc w:val="both"/>
        <w:rPr>
          <w:sz w:val="28"/>
        </w:rPr>
      </w:pPr>
      <w:r>
        <w:rPr>
          <w:sz w:val="28"/>
        </w:rPr>
        <w:t xml:space="preserve">В год, в котором истекают сроки полномочий Совета текущего созыва, депутат Совета проводит отчет не позднее августа. </w:t>
      </w:r>
    </w:p>
    <w:p w14:paraId="94010000">
      <w:pPr>
        <w:widowControl w:val="1"/>
        <w:ind w:firstLine="851"/>
        <w:jc w:val="both"/>
        <w:rPr>
          <w:sz w:val="28"/>
        </w:rPr>
      </w:pPr>
      <w:bookmarkStart w:id="4" w:name="sub_1033"/>
      <w:r>
        <w:rPr>
          <w:sz w:val="28"/>
        </w:rPr>
        <w:t>4. Председатель Совета формирует график отчетов по согласованию с депутатами Совета с указанием формы, даты, времени и места проведения отчета.</w:t>
      </w:r>
      <w:bookmarkEnd w:id="4"/>
    </w:p>
    <w:p w14:paraId="95010000">
      <w:pPr>
        <w:widowControl w:val="1"/>
        <w:ind w:firstLine="851"/>
        <w:jc w:val="both"/>
        <w:rPr>
          <w:sz w:val="28"/>
        </w:rPr>
      </w:pPr>
      <w:r>
        <w:rPr>
          <w:sz w:val="28"/>
        </w:rPr>
        <w:t>График отчетов размещается администрацией на официальном сайте муниципального образования Выселковский район в информационно-телекоммуникационной сети «Интернет».</w:t>
      </w:r>
    </w:p>
    <w:p w14:paraId="96010000">
      <w:pPr>
        <w:widowControl w:val="1"/>
        <w:ind w:firstLine="851"/>
        <w:rPr>
          <w:sz w:val="28"/>
        </w:rPr>
      </w:pPr>
      <w:bookmarkStart w:id="5" w:name="sub_1034"/>
      <w:r>
        <w:rPr>
          <w:sz w:val="28"/>
        </w:rPr>
        <w:t>5. Отчет перед избирателями проводится на территории избирательного округа.</w:t>
      </w:r>
    </w:p>
    <w:p w14:paraId="97010000">
      <w:pPr>
        <w:widowControl w:val="1"/>
        <w:ind w:firstLine="851"/>
        <w:jc w:val="both"/>
        <w:rPr>
          <w:sz w:val="28"/>
        </w:rPr>
      </w:pPr>
      <w:r>
        <w:rPr>
          <w:sz w:val="28"/>
        </w:rPr>
        <w:t>Избиратели извещаются о дате, месте, времени проведения отчета не позднее, чем за 10 дней до дня проведения отчета.</w:t>
      </w:r>
    </w:p>
    <w:p w14:paraId="98010000">
      <w:pPr>
        <w:widowControl w:val="1"/>
        <w:ind w:firstLine="851"/>
        <w:jc w:val="both"/>
        <w:rPr>
          <w:sz w:val="28"/>
        </w:rPr>
      </w:pPr>
      <w:r>
        <w:rPr>
          <w:sz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муниципального образования Выселковский район,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14:paraId="99010000">
      <w:pPr>
        <w:widowControl w:val="1"/>
        <w:ind w:firstLine="851"/>
        <w:jc w:val="both"/>
        <w:rPr>
          <w:sz w:val="28"/>
        </w:rPr>
      </w:pPr>
      <w:bookmarkStart w:id="6" w:name="sub_1041"/>
      <w:bookmarkEnd w:id="5"/>
      <w:r>
        <w:rPr>
          <w:sz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bookmarkEnd w:id="6"/>
    </w:p>
    <w:p w14:paraId="9A010000">
      <w:pPr>
        <w:widowControl w:val="1"/>
        <w:ind w:firstLine="851"/>
        <w:jc w:val="both"/>
        <w:rPr>
          <w:sz w:val="28"/>
        </w:rPr>
      </w:pPr>
      <w:r>
        <w:rPr>
          <w:sz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14:paraId="9B010000">
      <w:pPr>
        <w:widowControl w:val="1"/>
        <w:ind w:firstLine="851"/>
        <w:jc w:val="both"/>
        <w:rPr>
          <w:sz w:val="28"/>
        </w:rPr>
      </w:pPr>
      <w:bookmarkStart w:id="7" w:name="sub_1042"/>
      <w:r>
        <w:rPr>
          <w:sz w:val="28"/>
        </w:rPr>
        <w:t>8. Отчет с указанием периода, за который он проводится, должен содержать следующую информацию о деятельности депутата Совета:</w:t>
      </w:r>
      <w:bookmarkEnd w:id="7"/>
    </w:p>
    <w:p w14:paraId="9C010000">
      <w:pPr>
        <w:widowControl w:val="1"/>
        <w:ind w:firstLine="851"/>
        <w:jc w:val="both"/>
        <w:rPr>
          <w:sz w:val="28"/>
        </w:rPr>
      </w:pPr>
      <w:r>
        <w:rPr>
          <w:sz w:val="28"/>
        </w:rPr>
        <w:t>об участии в заседаниях Совета;</w:t>
      </w:r>
    </w:p>
    <w:p w14:paraId="9D010000">
      <w:pPr>
        <w:widowControl w:val="1"/>
        <w:ind w:firstLine="851"/>
        <w:jc w:val="both"/>
        <w:rPr>
          <w:sz w:val="28"/>
        </w:rPr>
      </w:pPr>
      <w:r>
        <w:rPr>
          <w:sz w:val="28"/>
        </w:rPr>
        <w:t>об участии в подготовке вопросов для рассмотрения на заседаниях Совета;</w:t>
      </w:r>
    </w:p>
    <w:p w14:paraId="9E010000">
      <w:pPr>
        <w:widowControl w:val="1"/>
        <w:ind w:firstLine="851"/>
        <w:jc w:val="both"/>
        <w:rPr>
          <w:sz w:val="28"/>
        </w:rPr>
      </w:pPr>
      <w:r>
        <w:rPr>
          <w:sz w:val="28"/>
        </w:rPr>
        <w:t>об участии в работе постоянных комитетов (комиссий) и иных рабочих органов Совета, в состав которых включен депутат Совета;</w:t>
      </w:r>
    </w:p>
    <w:p w14:paraId="9F010000">
      <w:pPr>
        <w:widowControl w:val="1"/>
        <w:ind w:firstLine="851"/>
        <w:jc w:val="both"/>
        <w:rPr>
          <w:sz w:val="28"/>
        </w:rPr>
      </w:pPr>
      <w:r>
        <w:rPr>
          <w:sz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14:paraId="A0010000">
      <w:pPr>
        <w:widowControl w:val="1"/>
        <w:ind w:firstLine="851"/>
        <w:jc w:val="both"/>
        <w:rPr>
          <w:sz w:val="28"/>
        </w:rPr>
      </w:pPr>
      <w:r>
        <w:rPr>
          <w:sz w:val="28"/>
        </w:rPr>
        <w:t>о содержании депутатских обращений, депутатских запросов и мер, принятых по ним;</w:t>
      </w:r>
    </w:p>
    <w:p w14:paraId="A1010000">
      <w:pPr>
        <w:widowControl w:val="1"/>
        <w:ind w:firstLine="851"/>
        <w:jc w:val="both"/>
        <w:rPr>
          <w:sz w:val="28"/>
        </w:rPr>
      </w:pPr>
      <w:r>
        <w:rPr>
          <w:sz w:val="28"/>
        </w:rPr>
        <w:t>о проведении личных приемов граждан;</w:t>
      </w:r>
    </w:p>
    <w:p w14:paraId="A2010000">
      <w:pPr>
        <w:widowControl w:val="1"/>
        <w:ind w:firstLine="851"/>
        <w:jc w:val="both"/>
        <w:rPr>
          <w:sz w:val="28"/>
        </w:rPr>
      </w:pPr>
      <w:r>
        <w:rPr>
          <w:sz w:val="28"/>
        </w:rPr>
        <w:t>о количестве поступивших и рассмотренных обращений граждан, результатах их рассмотрения;</w:t>
      </w:r>
    </w:p>
    <w:p w14:paraId="A3010000">
      <w:pPr>
        <w:widowControl w:val="1"/>
        <w:ind w:firstLine="851"/>
        <w:jc w:val="both"/>
        <w:rPr>
          <w:sz w:val="28"/>
        </w:rPr>
      </w:pPr>
      <w:r>
        <w:rPr>
          <w:sz w:val="28"/>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муниципального образования Выселковский район, органами государственной власти, органами местного самоуправления;</w:t>
      </w:r>
    </w:p>
    <w:p w14:paraId="A4010000">
      <w:pPr>
        <w:widowControl w:val="1"/>
        <w:ind w:firstLine="851"/>
        <w:jc w:val="both"/>
        <w:rPr>
          <w:sz w:val="28"/>
        </w:rPr>
      </w:pPr>
      <w:r>
        <w:rPr>
          <w:sz w:val="28"/>
        </w:rPr>
        <w:t>об иных формах депутатской деятельности;</w:t>
      </w:r>
    </w:p>
    <w:p w14:paraId="A5010000">
      <w:pPr>
        <w:widowControl w:val="1"/>
        <w:ind w:firstLine="851"/>
        <w:jc w:val="both"/>
        <w:rPr>
          <w:sz w:val="28"/>
        </w:rPr>
      </w:pPr>
      <w:r>
        <w:rPr>
          <w:sz w:val="28"/>
        </w:rPr>
        <w:t>об участии в проектах и акциях, проводимых на территории муниципального образования Выселковский район.</w:t>
      </w:r>
    </w:p>
    <w:p w14:paraId="A6010000">
      <w:pPr>
        <w:widowControl w:val="1"/>
        <w:ind w:firstLine="851"/>
        <w:jc w:val="both"/>
        <w:rPr>
          <w:sz w:val="28"/>
        </w:rPr>
      </w:pPr>
      <w:bookmarkStart w:id="8" w:name="sub_1043"/>
      <w:r>
        <w:rPr>
          <w:sz w:val="28"/>
        </w:rPr>
        <w:t>9. Отчет не может носить агитационный характер.</w:t>
      </w:r>
    </w:p>
    <w:p w14:paraId="A7010000">
      <w:pPr>
        <w:widowControl w:val="1"/>
        <w:ind w:firstLine="851"/>
        <w:jc w:val="both"/>
        <w:rPr>
          <w:sz w:val="28"/>
        </w:rPr>
      </w:pPr>
      <w:bookmarkStart w:id="9" w:name="sub_1051"/>
      <w:bookmarkEnd w:id="8"/>
      <w:r>
        <w:rPr>
          <w:sz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14:paraId="A8010000">
      <w:pPr>
        <w:widowControl w:val="1"/>
        <w:ind w:firstLine="851"/>
        <w:jc w:val="both"/>
        <w:rPr>
          <w:sz w:val="28"/>
        </w:rPr>
      </w:pPr>
      <w:bookmarkStart w:id="10" w:name="sub_1052"/>
      <w:bookmarkEnd w:id="9"/>
      <w:r>
        <w:rPr>
          <w:sz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14:paraId="A9010000">
      <w:pPr>
        <w:widowControl w:val="1"/>
        <w:ind w:firstLine="851"/>
        <w:jc w:val="both"/>
        <w:rPr>
          <w:sz w:val="28"/>
        </w:rPr>
      </w:pPr>
      <w:bookmarkStart w:id="11" w:name="sub_1053"/>
      <w:bookmarkEnd w:id="10"/>
      <w:r>
        <w:rPr>
          <w:sz w:val="28"/>
        </w:rPr>
        <w:t xml:space="preserve">12. Администрация размещает отчет депутата Совета на официальном сайте </w:t>
      </w:r>
      <w:r>
        <w:rPr>
          <w:color w:val="000000"/>
          <w:sz w:val="28"/>
        </w:rPr>
        <w:t xml:space="preserve">муниципального образования Выселковский район </w:t>
      </w:r>
      <w:r>
        <w:rPr>
          <w:sz w:val="28"/>
        </w:rPr>
        <w:t>в информационно-телекоммуникационной сети «Интернет» не позднее 5 рабочих дней со дня его поступления от председателя Совета.</w:t>
      </w:r>
    </w:p>
    <w:p w14:paraId="AA010000">
      <w:pPr>
        <w:widowControl w:val="1"/>
        <w:ind w:firstLine="851"/>
        <w:jc w:val="both"/>
        <w:rPr>
          <w:sz w:val="28"/>
        </w:rPr>
      </w:pPr>
      <w:bookmarkStart w:id="12" w:name="sub_1054"/>
      <w:bookmarkEnd w:id="11"/>
      <w:r>
        <w:rPr>
          <w:sz w:val="28"/>
        </w:rPr>
        <w:t>13. Отчеты хранятся в течение всего срока полномочий Совета текущего созыва.</w:t>
      </w:r>
      <w:bookmarkEnd w:id="12"/>
    </w:p>
    <w:p w14:paraId="AB010000">
      <w:pPr>
        <w:widowControl w:val="0"/>
        <w:ind w:firstLine="851"/>
        <w:rPr>
          <w:b w:val="1"/>
          <w:sz w:val="28"/>
        </w:rPr>
      </w:pPr>
    </w:p>
    <w:p w14:paraId="AC010000">
      <w:pPr>
        <w:widowControl w:val="0"/>
        <w:ind w:firstLine="851"/>
        <w:jc w:val="both"/>
        <w:rPr>
          <w:b w:val="1"/>
          <w:sz w:val="28"/>
        </w:rPr>
      </w:pPr>
      <w:r>
        <w:rPr>
          <w:b w:val="1"/>
          <w:sz w:val="28"/>
        </w:rPr>
        <w:t>Статья 17. Досрочное прекращение полномочий депутата Совета</w:t>
      </w:r>
    </w:p>
    <w:p w14:paraId="AD010000">
      <w:pPr>
        <w:widowControl w:val="0"/>
        <w:ind w:firstLine="851"/>
        <w:jc w:val="both"/>
        <w:rPr>
          <w:sz w:val="28"/>
        </w:rPr>
      </w:pPr>
      <w:r>
        <w:rPr>
          <w:sz w:val="28"/>
        </w:rPr>
        <w:t>1. Полномочия депутата Совета прекращаются досрочно в случаях:</w:t>
      </w:r>
    </w:p>
    <w:p w14:paraId="AE010000">
      <w:pPr>
        <w:widowControl w:val="0"/>
        <w:ind w:firstLine="851"/>
        <w:jc w:val="both"/>
        <w:rPr>
          <w:sz w:val="28"/>
        </w:rPr>
      </w:pPr>
      <w:r>
        <w:rPr>
          <w:sz w:val="28"/>
        </w:rPr>
        <w:t>1) смерти;</w:t>
      </w:r>
    </w:p>
    <w:p w14:paraId="AF010000">
      <w:pPr>
        <w:widowControl w:val="0"/>
        <w:ind w:firstLine="851"/>
        <w:jc w:val="both"/>
        <w:rPr>
          <w:sz w:val="28"/>
        </w:rPr>
      </w:pPr>
      <w:r>
        <w:rPr>
          <w:sz w:val="28"/>
        </w:rPr>
        <w:t>2) отставки по собственному желанию;</w:t>
      </w:r>
    </w:p>
    <w:p w14:paraId="B0010000">
      <w:pPr>
        <w:widowControl w:val="0"/>
        <w:ind w:firstLine="851"/>
        <w:jc w:val="both"/>
        <w:rPr>
          <w:sz w:val="28"/>
        </w:rPr>
      </w:pPr>
      <w:r>
        <w:rPr>
          <w:sz w:val="28"/>
        </w:rPr>
        <w:t>3) признания судом недееспособным или ограниченно дееспособным;</w:t>
      </w:r>
    </w:p>
    <w:p w14:paraId="B1010000">
      <w:pPr>
        <w:widowControl w:val="0"/>
        <w:ind w:firstLine="851"/>
        <w:jc w:val="both"/>
        <w:rPr>
          <w:sz w:val="28"/>
        </w:rPr>
      </w:pPr>
      <w:r>
        <w:rPr>
          <w:sz w:val="28"/>
        </w:rPr>
        <w:t>4) признания судом безвестно отсутствующим или объявления умершим;</w:t>
      </w:r>
    </w:p>
    <w:p w14:paraId="B2010000">
      <w:pPr>
        <w:widowControl w:val="0"/>
        <w:ind w:firstLine="851"/>
        <w:jc w:val="both"/>
        <w:rPr>
          <w:sz w:val="28"/>
        </w:rPr>
      </w:pPr>
      <w:r>
        <w:rPr>
          <w:sz w:val="28"/>
        </w:rPr>
        <w:t>5) вступления в отношении его в законную силу обвинительного приговора суда;</w:t>
      </w:r>
    </w:p>
    <w:p w14:paraId="B3010000">
      <w:pPr>
        <w:widowControl w:val="0"/>
        <w:ind w:firstLine="851"/>
        <w:jc w:val="both"/>
        <w:rPr>
          <w:sz w:val="28"/>
        </w:rPr>
      </w:pPr>
      <w:r>
        <w:rPr>
          <w:sz w:val="28"/>
        </w:rPr>
        <w:t>6) выезда за пределы Российской Федерации на постоянное место жительства;</w:t>
      </w:r>
    </w:p>
    <w:p w14:paraId="B4010000">
      <w:pPr>
        <w:widowControl w:val="0"/>
        <w:ind w:firstLine="851"/>
        <w:jc w:val="both"/>
        <w:rPr>
          <w:strike w:val="1"/>
          <w:sz w:val="28"/>
        </w:rPr>
      </w:pPr>
      <w:r>
        <w:rPr>
          <w:sz w:val="28"/>
        </w:rPr>
        <w:t xml:space="preserve">7) прекращения гражданства Российской Федерации или наличие гражданства (подданства) иностранного государства либо вида на жительство </w:t>
      </w:r>
      <w:r>
        <w:rPr>
          <w:sz w:val="28"/>
        </w:rPr>
        <w:t xml:space="preserve">или иного документа, подтверждающего право на постоянное проживание на территории иностранного государства гражданина Российской Федерации </w:t>
      </w:r>
    </w:p>
    <w:p w14:paraId="B5010000">
      <w:pPr>
        <w:widowControl w:val="0"/>
        <w:ind w:firstLine="851"/>
        <w:jc w:val="both"/>
        <w:rPr>
          <w:sz w:val="28"/>
        </w:rPr>
      </w:pPr>
      <w:r>
        <w:rPr>
          <w:sz w:val="28"/>
        </w:rPr>
        <w:t>8) досрочного прекращения полномочий Совета;</w:t>
      </w:r>
    </w:p>
    <w:p w14:paraId="B6010000">
      <w:pPr>
        <w:widowControl w:val="0"/>
        <w:ind w:firstLine="851"/>
        <w:jc w:val="both"/>
        <w:rPr>
          <w:sz w:val="28"/>
        </w:rPr>
      </w:pPr>
      <w:r>
        <w:rPr>
          <w:sz w:val="28"/>
        </w:rPr>
        <w:t>9) призыва на военную службу или направления на заменяющую ее альтернативную гражданскую службу;</w:t>
      </w:r>
    </w:p>
    <w:p w14:paraId="B7010000">
      <w:pPr>
        <w:widowControl w:val="0"/>
        <w:ind w:firstLine="851"/>
        <w:jc w:val="both"/>
        <w:rPr>
          <w:sz w:val="28"/>
        </w:rPr>
      </w:pPr>
      <w:r>
        <w:rPr>
          <w:sz w:val="28"/>
        </w:rPr>
        <w:t xml:space="preserve">10) </w:t>
      </w:r>
      <w:r>
        <w:rPr>
          <w:sz w:val="28"/>
        </w:rPr>
        <w:t>приобретения им статуса иностранного агента;</w:t>
      </w:r>
    </w:p>
    <w:p w14:paraId="B8010000">
      <w:pPr>
        <w:widowControl w:val="0"/>
        <w:ind w:firstLine="851"/>
        <w:jc w:val="both"/>
        <w:rPr>
          <w:sz w:val="28"/>
        </w:rPr>
      </w:pPr>
      <w:r>
        <w:rPr>
          <w:sz w:val="28"/>
        </w:rPr>
        <w:t xml:space="preserve">11) в иных случаях, установленных Федеральным законом </w:t>
      </w:r>
      <w:r>
        <w:rPr>
          <w:color w:val="000000"/>
          <w:sz w:val="28"/>
        </w:rPr>
        <w:t>от 20 марта 2025 г. № 33-ФЗ «</w:t>
      </w:r>
      <w:r>
        <w:rPr>
          <w:color w:val="000000"/>
          <w:sz w:val="28"/>
        </w:rPr>
        <w:t xml:space="preserve">Об общих принципах организации местного самоуправления в единой системе публичной власти» </w:t>
      </w:r>
      <w:r>
        <w:rPr>
          <w:sz w:val="28"/>
        </w:rPr>
        <w:t>и другими федеральными законами.</w:t>
      </w:r>
    </w:p>
    <w:p w14:paraId="B9010000">
      <w:pPr>
        <w:widowControl w:val="0"/>
        <w:ind w:firstLine="851"/>
        <w:jc w:val="both"/>
        <w:rPr>
          <w:sz w:val="28"/>
        </w:rPr>
      </w:pPr>
      <w:r>
        <w:rPr>
          <w:sz w:val="28"/>
        </w:rPr>
        <w:t xml:space="preserve">2. </w:t>
      </w:r>
      <w:r>
        <w:rPr>
          <w:sz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Pr>
          <w:sz w:val="28"/>
        </w:rPr>
        <w:t>.</w:t>
      </w:r>
    </w:p>
    <w:p w14:paraId="BA010000">
      <w:pPr>
        <w:widowControl w:val="0"/>
        <w:ind w:firstLine="851"/>
        <w:jc w:val="both"/>
        <w:rPr>
          <w:sz w:val="28"/>
        </w:rPr>
      </w:pPr>
      <w:r>
        <w:rPr>
          <w:sz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14:paraId="BB010000">
      <w:pPr>
        <w:widowControl w:val="0"/>
        <w:ind w:firstLine="851"/>
        <w:jc w:val="both"/>
        <w:rPr>
          <w:sz w:val="28"/>
        </w:rPr>
      </w:pPr>
      <w:r>
        <w:rPr>
          <w:sz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BC010000">
      <w:pPr>
        <w:widowControl w:val="0"/>
        <w:ind w:firstLine="851"/>
        <w:jc w:val="both"/>
        <w:rPr>
          <w:sz w:val="28"/>
        </w:rPr>
      </w:pPr>
      <w:r>
        <w:rPr>
          <w:sz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14:paraId="BD010000">
      <w:pPr>
        <w:widowControl w:val="0"/>
        <w:ind w:firstLine="851"/>
        <w:jc w:val="both"/>
        <w:rPr>
          <w:sz w:val="28"/>
        </w:rPr>
      </w:pPr>
      <w:r>
        <w:rPr>
          <w:sz w:val="28"/>
        </w:rPr>
        <w:t xml:space="preserve">6. В случае, если решение Совета о досрочном прекращении полномочий депутата Совета по основанию, предусмотренному </w:t>
      </w:r>
      <w:r>
        <w:rPr>
          <w:sz w:val="28"/>
        </w:rPr>
        <w:t>пунктом 2 части 1 настоящей статьи</w:t>
      </w:r>
      <w:r>
        <w:rPr>
          <w:sz w:val="28"/>
        </w:rPr>
        <w:t xml:space="preserve">, не принято в сроки, предусмотренные </w:t>
      </w:r>
      <w:r>
        <w:rPr>
          <w:color w:val="000000"/>
          <w:sz w:val="28"/>
        </w:rPr>
        <w:t>частью 4</w:t>
      </w:r>
      <w:r>
        <w:rPr>
          <w:sz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14:paraId="BE010000">
      <w:pPr>
        <w:widowControl w:val="0"/>
        <w:ind w:firstLine="851"/>
        <w:jc w:val="both"/>
        <w:rPr>
          <w:sz w:val="28"/>
        </w:rPr>
      </w:pPr>
      <w:r>
        <w:rPr>
          <w:sz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BF010000">
      <w:pPr>
        <w:widowControl w:val="0"/>
        <w:ind w:firstLine="851"/>
        <w:jc w:val="both"/>
        <w:rPr>
          <w:sz w:val="28"/>
        </w:rPr>
      </w:pPr>
      <w:r>
        <w:rPr>
          <w:sz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14:paraId="C0010000">
      <w:pPr>
        <w:widowControl w:val="0"/>
        <w:ind w:firstLine="851"/>
        <w:jc w:val="both"/>
        <w:rPr>
          <w:sz w:val="28"/>
        </w:rPr>
      </w:pPr>
    </w:p>
    <w:p w14:paraId="C1010000">
      <w:pPr>
        <w:widowControl w:val="0"/>
        <w:ind w:firstLine="851"/>
        <w:jc w:val="both"/>
        <w:rPr>
          <w:b w:val="1"/>
          <w:sz w:val="28"/>
        </w:rPr>
      </w:pPr>
      <w:r>
        <w:rPr>
          <w:b w:val="1"/>
          <w:sz w:val="28"/>
        </w:rPr>
        <w:t>Статья 18. Гарантии осуществления полномочий депутата Совета</w:t>
      </w:r>
    </w:p>
    <w:p w14:paraId="C2010000">
      <w:pPr>
        <w:widowControl w:val="0"/>
        <w:ind w:firstLine="851"/>
        <w:jc w:val="both"/>
        <w:rPr>
          <w:sz w:val="28"/>
        </w:rPr>
      </w:pPr>
      <w:r>
        <w:rPr>
          <w:sz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w:t>
      </w:r>
      <w:r>
        <w:rPr>
          <w:sz w:val="28"/>
        </w:rPr>
        <w:t>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C3010000">
      <w:pPr>
        <w:widowControl w:val="0"/>
        <w:ind w:firstLine="851"/>
        <w:jc w:val="both"/>
        <w:rPr>
          <w:sz w:val="28"/>
        </w:rPr>
      </w:pPr>
      <w:r>
        <w:rPr>
          <w:sz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14:paraId="C4010000">
      <w:pPr>
        <w:widowControl w:val="0"/>
        <w:ind w:firstLine="851"/>
        <w:jc w:val="both"/>
        <w:rPr>
          <w:sz w:val="28"/>
        </w:rPr>
      </w:pPr>
      <w:r>
        <w:rPr>
          <w:sz w:val="28"/>
        </w:rPr>
        <w:t>3. Депутату Совета обеспечиваются условия для беспрепятственного осуществления своих полномочий.</w:t>
      </w:r>
    </w:p>
    <w:p w14:paraId="C5010000">
      <w:pPr>
        <w:widowControl w:val="0"/>
        <w:ind w:firstLine="851"/>
        <w:jc w:val="both"/>
        <w:rPr>
          <w:sz w:val="28"/>
        </w:rPr>
      </w:pPr>
      <w:r>
        <w:rPr>
          <w:sz w:val="28"/>
        </w:rPr>
        <w:t xml:space="preserve">Депутату Совета предоставляются гарантии осуществления полномочий, предусмотренные федеральными законами и </w:t>
      </w:r>
      <w:r>
        <w:rPr>
          <w:color w:val="000000"/>
          <w:sz w:val="28"/>
        </w:rPr>
        <w:t>Законом Краснодарского края от              12 декабря 2025 г. № 5458-КЗ «Об отдельных вопросах организации местного самоуправления в Краснодарском крае»</w:t>
      </w:r>
      <w:r>
        <w:rPr>
          <w:sz w:val="28"/>
        </w:rPr>
        <w:t xml:space="preserve">. </w:t>
      </w:r>
    </w:p>
    <w:p w14:paraId="C6010000">
      <w:pPr>
        <w:widowControl w:val="0"/>
        <w:ind w:firstLine="851"/>
        <w:jc w:val="both"/>
        <w:rPr>
          <w:sz w:val="28"/>
        </w:rPr>
      </w:pPr>
      <w:r>
        <w:rPr>
          <w:sz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14:paraId="C7010000">
      <w:pPr>
        <w:widowControl w:val="0"/>
        <w:ind w:firstLine="851"/>
        <w:jc w:val="both"/>
        <w:rPr>
          <w:sz w:val="28"/>
        </w:rPr>
      </w:pPr>
      <w:r>
        <w:rPr>
          <w:sz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14:paraId="C8010000">
      <w:pPr>
        <w:widowControl w:val="0"/>
        <w:ind w:firstLine="851"/>
        <w:jc w:val="both"/>
        <w:rPr>
          <w:color w:val="000000"/>
          <w:sz w:val="28"/>
        </w:rPr>
      </w:pPr>
      <w:r>
        <w:rPr>
          <w:color w:val="000000"/>
          <w:sz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Pr>
          <w:sz w:val="28"/>
        </w:rPr>
        <w:t>, продолжительность которого составляет в совокупности</w:t>
      </w:r>
      <w:r>
        <w:rPr>
          <w:color w:val="000000"/>
          <w:sz w:val="28"/>
        </w:rPr>
        <w:t xml:space="preserve"> два рабочих дня в месяц.</w:t>
      </w:r>
    </w:p>
    <w:p w14:paraId="C9010000">
      <w:pPr>
        <w:widowControl w:val="0"/>
        <w:ind w:firstLine="851"/>
        <w:jc w:val="both"/>
        <w:rPr>
          <w:sz w:val="28"/>
        </w:rPr>
      </w:pPr>
      <w:r>
        <w:rPr>
          <w:sz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14:paraId="CA010000">
      <w:pPr>
        <w:widowControl w:val="0"/>
        <w:ind w:firstLine="851"/>
        <w:jc w:val="both"/>
        <w:rPr>
          <w:sz w:val="28"/>
        </w:rPr>
      </w:pPr>
    </w:p>
    <w:p w14:paraId="CB010000">
      <w:pPr>
        <w:widowControl w:val="0"/>
        <w:ind w:firstLine="851"/>
        <w:jc w:val="both"/>
        <w:rPr>
          <w:b w:val="1"/>
          <w:color w:val="000000"/>
          <w:sz w:val="28"/>
        </w:rPr>
      </w:pPr>
      <w:r>
        <w:rPr>
          <w:b w:val="1"/>
          <w:sz w:val="28"/>
        </w:rPr>
        <w:t xml:space="preserve">Статья 19. Глава </w:t>
      </w:r>
      <w:r>
        <w:rPr>
          <w:b w:val="1"/>
          <w:color w:val="000000"/>
          <w:sz w:val="28"/>
        </w:rPr>
        <w:t>района</w:t>
      </w:r>
    </w:p>
    <w:p w14:paraId="CC010000">
      <w:pPr>
        <w:widowControl w:val="0"/>
        <w:ind w:firstLine="851"/>
        <w:jc w:val="both"/>
        <w:rPr>
          <w:sz w:val="28"/>
        </w:rPr>
      </w:pPr>
      <w:r>
        <w:rPr>
          <w:sz w:val="28"/>
        </w:rPr>
        <w:t xml:space="preserve">1. Глава района является высшим должностным лицом муниципального образования Выселковский район, наделяется настоящим Уставом собственными полномочиями по решению вопросов </w:t>
      </w:r>
      <w:r>
        <w:rPr>
          <w:sz w:val="28"/>
        </w:rPr>
        <w:t>непосредственного обеспечения жизнедеятельности населения</w:t>
      </w:r>
      <w:r>
        <w:rPr>
          <w:sz w:val="28"/>
        </w:rPr>
        <w:t xml:space="preserve"> и по организации деятельности администрации муниципального образования Выселковский район.</w:t>
      </w:r>
    </w:p>
    <w:p w14:paraId="CD010000">
      <w:pPr>
        <w:widowControl w:val="0"/>
        <w:ind w:firstLine="851"/>
        <w:jc w:val="both"/>
        <w:rPr>
          <w:sz w:val="28"/>
        </w:rPr>
      </w:pPr>
      <w:r>
        <w:rPr>
          <w:sz w:val="28"/>
        </w:rPr>
        <w:t>2. Глава района возглавляет администрацию муниципального образования Выселковский район. Глава района исполняет свои полномочия на постоянной основе.</w:t>
      </w:r>
    </w:p>
    <w:p w14:paraId="CE010000">
      <w:pPr>
        <w:widowControl w:val="0"/>
        <w:tabs>
          <w:tab w:leader="none" w:pos="840" w:val="left"/>
        </w:tabs>
        <w:ind w:firstLine="851"/>
        <w:jc w:val="both"/>
        <w:rPr>
          <w:sz w:val="28"/>
        </w:rPr>
      </w:pPr>
      <w:r>
        <w:rPr>
          <w:sz w:val="28"/>
        </w:rPr>
        <w:t xml:space="preserve">Наименования «глава муниципального образования Выселковский муниципальный район Краснодарского края», «глава администрации муниципального образования Выселковский муниципальный район </w:t>
      </w:r>
      <w:r>
        <w:rPr>
          <w:sz w:val="28"/>
        </w:rPr>
        <w:t>Краснодарского края», «глава Выселковского района» равнозначны.</w:t>
      </w:r>
    </w:p>
    <w:p w14:paraId="CF010000">
      <w:pPr>
        <w:widowControl w:val="0"/>
        <w:ind w:firstLine="851"/>
        <w:jc w:val="both"/>
        <w:rPr>
          <w:sz w:val="28"/>
        </w:rPr>
      </w:pPr>
      <w:r>
        <w:rPr>
          <w:sz w:val="28"/>
        </w:rPr>
        <w:t>3. Глава района</w:t>
      </w:r>
      <w:r>
        <w:rPr>
          <w:color w:val="000000"/>
          <w:sz w:val="28"/>
        </w:rPr>
        <w:t xml:space="preserve"> </w:t>
      </w:r>
      <w:r>
        <w:rPr>
          <w:sz w:val="28"/>
        </w:rPr>
        <w:t>подконтролен и подотчетен непосредственно населению муниципального образования и Совету.</w:t>
      </w:r>
    </w:p>
    <w:p w14:paraId="D0010000">
      <w:pPr>
        <w:widowControl w:val="0"/>
        <w:ind w:firstLine="851"/>
        <w:jc w:val="both"/>
        <w:rPr>
          <w:sz w:val="28"/>
        </w:rPr>
      </w:pPr>
      <w:r>
        <w:rPr>
          <w:sz w:val="28"/>
        </w:rPr>
        <w:t>4.</w:t>
      </w:r>
      <w:r>
        <w:rPr>
          <w:sz w:val="28"/>
        </w:rPr>
        <w:t xml:space="preserve"> Решение о назначении </w:t>
      </w:r>
      <w:r>
        <w:rPr>
          <w:sz w:val="28"/>
        </w:rPr>
        <w:t xml:space="preserve">конкурса по отбору кандидатур на должность главы района </w:t>
      </w:r>
      <w:r>
        <w:rPr>
          <w:sz w:val="28"/>
        </w:rPr>
        <w:t xml:space="preserve">принимается Советом не позднее чем за 60 дней до дня истечения срока полномочий главы </w:t>
      </w:r>
      <w:r>
        <w:rPr>
          <w:sz w:val="28"/>
        </w:rPr>
        <w:t>района</w:t>
      </w:r>
      <w:r>
        <w:rPr>
          <w:sz w:val="28"/>
        </w:rPr>
        <w:t>.</w:t>
      </w:r>
    </w:p>
    <w:p w14:paraId="D1010000">
      <w:pPr>
        <w:widowControl w:val="0"/>
        <w:ind w:firstLine="851"/>
        <w:jc w:val="both"/>
        <w:rPr>
          <w:sz w:val="28"/>
        </w:rPr>
      </w:pPr>
      <w:r>
        <w:rPr>
          <w:sz w:val="28"/>
        </w:rPr>
        <w:t>Порядок проведения конкурса по отбору кандидатур на должность главы района</w:t>
      </w:r>
      <w:r>
        <w:rPr>
          <w:sz w:val="28"/>
        </w:rPr>
        <w:t xml:space="preserve"> </w:t>
      </w:r>
      <w:r>
        <w:rPr>
          <w:sz w:val="28"/>
        </w:rPr>
        <w:t>устанавливается Советом.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D2010000">
      <w:pPr>
        <w:widowControl w:val="0"/>
        <w:ind w:firstLine="851"/>
        <w:jc w:val="both"/>
        <w:rPr>
          <w:sz w:val="28"/>
        </w:rPr>
      </w:pPr>
      <w:r>
        <w:rPr>
          <w:sz w:val="28"/>
        </w:rPr>
        <w:t xml:space="preserve">Общее число членов конкурсной комиссии в муниципальном образовании </w:t>
      </w:r>
      <w:r>
        <w:rPr>
          <w:sz w:val="28"/>
        </w:rPr>
        <w:t xml:space="preserve">Выселковский район </w:t>
      </w:r>
      <w:r>
        <w:rPr>
          <w:sz w:val="28"/>
        </w:rPr>
        <w:t>устанавливается Советом.</w:t>
      </w:r>
    </w:p>
    <w:p w14:paraId="D3010000">
      <w:pPr>
        <w:widowControl w:val="0"/>
        <w:ind w:firstLine="851"/>
        <w:jc w:val="both"/>
        <w:rPr>
          <w:sz w:val="28"/>
        </w:rPr>
      </w:pPr>
      <w:r>
        <w:rPr>
          <w:sz w:val="28"/>
        </w:rPr>
        <w:t xml:space="preserve">Кандидатом на должность главы </w:t>
      </w:r>
      <w:r>
        <w:rPr>
          <w:sz w:val="28"/>
        </w:rPr>
        <w:t xml:space="preserve">района </w:t>
      </w:r>
      <w:r>
        <w:rPr>
          <w:sz w:val="28"/>
        </w:rPr>
        <w:t xml:space="preserve">может быть гражданин, который на день представления Совету кандидатов на должность главы </w:t>
      </w:r>
      <w:r>
        <w:rPr>
          <w:sz w:val="28"/>
        </w:rPr>
        <w:t xml:space="preserve">района </w:t>
      </w:r>
      <w:r>
        <w:rPr>
          <w:sz w:val="28"/>
        </w:rPr>
        <w:t xml:space="preserve">не имеет в соответствии с Федеральным </w:t>
      </w:r>
      <w:r>
        <w:rPr>
          <w:sz w:val="28"/>
        </w:rPr>
        <w:fldChar w:fldCharType="begin"/>
      </w:r>
      <w:r>
        <w:rPr>
          <w:sz w:val="28"/>
        </w:rPr>
        <w:instrText>HYPERLINK "consultantplus://offline/ref=D1B110EDB7D238E9706197607E373609A8B158C5642D15FA58A38A993CCBhBN"</w:instrText>
      </w:r>
      <w:r>
        <w:rPr>
          <w:sz w:val="28"/>
        </w:rPr>
        <w:fldChar w:fldCharType="separate"/>
      </w:r>
      <w:r>
        <w:rPr>
          <w:sz w:val="28"/>
        </w:rPr>
        <w:t>законом</w:t>
      </w:r>
      <w:r>
        <w:rPr>
          <w:sz w:val="28"/>
        </w:rPr>
        <w:fldChar w:fldCharType="end"/>
      </w:r>
      <w:r>
        <w:rPr>
          <w:sz w:val="28"/>
        </w:rPr>
        <w:t xml:space="preserve">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D4010000">
      <w:pPr>
        <w:widowControl w:val="0"/>
        <w:ind w:firstLine="851"/>
        <w:jc w:val="both"/>
        <w:rPr>
          <w:sz w:val="28"/>
        </w:rPr>
      </w:pPr>
      <w:r>
        <w:rPr>
          <w:sz w:val="28"/>
        </w:rPr>
        <w:t xml:space="preserve">Совету для проведения голосования по кандидатурам на должность главы </w:t>
      </w:r>
      <w:r>
        <w:rPr>
          <w:sz w:val="28"/>
        </w:rPr>
        <w:t xml:space="preserve">района </w:t>
      </w:r>
      <w:r>
        <w:rPr>
          <w:sz w:val="28"/>
        </w:rPr>
        <w:t>представляется не менее двух зарегистрированных конкурсной комиссией кандидатов.</w:t>
      </w:r>
    </w:p>
    <w:p w14:paraId="D5010000">
      <w:pPr>
        <w:widowControl w:val="0"/>
        <w:ind w:firstLine="851"/>
        <w:jc w:val="both"/>
        <w:rPr>
          <w:sz w:val="28"/>
        </w:rPr>
      </w:pPr>
      <w:r>
        <w:rPr>
          <w:sz w:val="28"/>
        </w:rPr>
        <w:t xml:space="preserve">5. Глава </w:t>
      </w:r>
      <w:r>
        <w:rPr>
          <w:sz w:val="28"/>
        </w:rPr>
        <w:t xml:space="preserve">района </w:t>
      </w:r>
      <w:r>
        <w:rPr>
          <w:sz w:val="28"/>
        </w:rPr>
        <w:t>избирается</w:t>
      </w:r>
      <w:r>
        <w:rPr>
          <w:color w:val="000000"/>
          <w:sz w:val="28"/>
        </w:rPr>
        <w:t xml:space="preserve"> открытым голосованием</w:t>
      </w:r>
      <w:r>
        <w:rPr>
          <w:color w:val="FF0000"/>
          <w:sz w:val="28"/>
        </w:rPr>
        <w:t xml:space="preserve"> </w:t>
      </w:r>
      <w:r>
        <w:rPr>
          <w:sz w:val="28"/>
        </w:rPr>
        <w:t xml:space="preserve">Советом из числа кандидатов, представленных конкурсной комиссией по результатам конкурса, </w:t>
      </w:r>
      <w:r>
        <w:rPr>
          <w:sz w:val="28"/>
        </w:rPr>
        <w:t xml:space="preserve">сроком на 5 лет. Решение об избрании главы </w:t>
      </w:r>
      <w:r>
        <w:rPr>
          <w:sz w:val="28"/>
        </w:rPr>
        <w:t xml:space="preserve">района </w:t>
      </w:r>
      <w:r>
        <w:rPr>
          <w:sz w:val="28"/>
        </w:rPr>
        <w:t>принимается большинством голосов от установленного числа депутатов.</w:t>
      </w:r>
    </w:p>
    <w:p w14:paraId="D6010000">
      <w:pPr>
        <w:widowControl w:val="0"/>
        <w:ind w:firstLine="851"/>
        <w:jc w:val="both"/>
        <w:rPr>
          <w:sz w:val="28"/>
        </w:rPr>
      </w:pPr>
      <w:r>
        <w:rPr>
          <w:sz w:val="28"/>
        </w:rPr>
        <w:t xml:space="preserve">Решение об избрании главы </w:t>
      </w:r>
      <w:r>
        <w:rPr>
          <w:sz w:val="28"/>
        </w:rPr>
        <w:t xml:space="preserve">района </w:t>
      </w:r>
      <w:r>
        <w:rPr>
          <w:sz w:val="28"/>
        </w:rPr>
        <w:t>принимается после проведения конкурса в срок, установленный Регламентом Совета.</w:t>
      </w:r>
    </w:p>
    <w:p w14:paraId="D7010000">
      <w:pPr>
        <w:widowControl w:val="0"/>
        <w:ind w:firstLine="851"/>
        <w:jc w:val="both"/>
        <w:rPr>
          <w:sz w:val="28"/>
        </w:rPr>
      </w:pPr>
      <w:r>
        <w:rPr>
          <w:sz w:val="28"/>
        </w:rPr>
        <w:t xml:space="preserve">6. В случае досрочного прекращения полномочий главы </w:t>
      </w:r>
      <w:r>
        <w:rPr>
          <w:sz w:val="28"/>
        </w:rPr>
        <w:t xml:space="preserve">района </w:t>
      </w:r>
      <w:r>
        <w:rPr>
          <w:sz w:val="28"/>
        </w:rPr>
        <w:t xml:space="preserve">Советом принимается решение о назначении конкурса по отбору кандидатур на должность главы </w:t>
      </w:r>
      <w:r>
        <w:rPr>
          <w:sz w:val="28"/>
        </w:rPr>
        <w:t xml:space="preserve">района </w:t>
      </w:r>
      <w:r>
        <w:rPr>
          <w:sz w:val="28"/>
        </w:rPr>
        <w:t xml:space="preserve">не позднее чем через 10 дней со дня досрочного прекращения полномочий главы </w:t>
      </w:r>
      <w:r>
        <w:rPr>
          <w:sz w:val="28"/>
        </w:rPr>
        <w:t>района</w:t>
      </w:r>
      <w:r>
        <w:rPr>
          <w:sz w:val="28"/>
        </w:rPr>
        <w:t>.</w:t>
      </w:r>
    </w:p>
    <w:p w14:paraId="D8010000">
      <w:pPr>
        <w:widowControl w:val="0"/>
        <w:ind w:firstLine="851"/>
        <w:jc w:val="both"/>
        <w:rPr>
          <w:b w:val="1"/>
          <w:sz w:val="28"/>
        </w:rPr>
      </w:pPr>
      <w:r>
        <w:rPr>
          <w:sz w:val="28"/>
        </w:rPr>
        <w:t xml:space="preserve">7. В случае досрочного прекращения полномочий главы </w:t>
      </w:r>
      <w:r>
        <w:rPr>
          <w:sz w:val="28"/>
        </w:rPr>
        <w:t xml:space="preserve">района, </w:t>
      </w:r>
      <w:r>
        <w:rPr>
          <w:sz w:val="28"/>
        </w:rPr>
        <w:t xml:space="preserve">избрание главы </w:t>
      </w:r>
      <w:r>
        <w:rPr>
          <w:sz w:val="28"/>
        </w:rPr>
        <w:t>района</w:t>
      </w:r>
      <w:r>
        <w:rPr>
          <w:sz w:val="28"/>
        </w:rPr>
        <w:t xml:space="preserve">, избираемого </w:t>
      </w:r>
      <w:r>
        <w:rPr>
          <w:sz w:val="28"/>
        </w:rPr>
        <w:t>Советом</w:t>
      </w:r>
      <w:r>
        <w:rPr>
          <w:sz w:val="28"/>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Совета осталось менее шести месяцев, избрание главы </w:t>
      </w:r>
      <w:r>
        <w:rPr>
          <w:sz w:val="28"/>
        </w:rPr>
        <w:t xml:space="preserve">района </w:t>
      </w:r>
      <w:r>
        <w:rPr>
          <w:sz w:val="28"/>
        </w:rPr>
        <w:t>из числа кандидатов, представленных конкурсной комиссией по результатам конкурса осуществляется в течение трех месяцев со дня избрания Совета в правомочном составе.</w:t>
      </w:r>
    </w:p>
    <w:p w14:paraId="D9010000">
      <w:pPr>
        <w:widowControl w:val="0"/>
        <w:tabs>
          <w:tab w:leader="none" w:pos="840" w:val="left"/>
        </w:tabs>
        <w:ind w:firstLine="851"/>
        <w:jc w:val="both"/>
        <w:rPr>
          <w:sz w:val="28"/>
        </w:rPr>
      </w:pPr>
      <w:r>
        <w:rPr>
          <w:sz w:val="28"/>
        </w:rPr>
        <w:t>8. Главой района может быть избран гражданин Российской Федерации,</w:t>
      </w:r>
      <w:r>
        <w:rPr>
          <w:sz w:val="28"/>
        </w:rPr>
        <w:t xml:space="preserve"> достигший возраста 21 года.</w:t>
      </w:r>
    </w:p>
    <w:p w14:paraId="DA010000">
      <w:pPr>
        <w:widowControl w:val="0"/>
        <w:ind w:firstLine="851"/>
        <w:jc w:val="both"/>
        <w:rPr>
          <w:sz w:val="28"/>
        </w:rPr>
      </w:pPr>
      <w:r>
        <w:rPr>
          <w:sz w:val="28"/>
        </w:rPr>
        <w:t xml:space="preserve">9. Полномочия главы </w:t>
      </w:r>
      <w:r>
        <w:rPr>
          <w:sz w:val="28"/>
        </w:rPr>
        <w:t xml:space="preserve">района </w:t>
      </w:r>
      <w:r>
        <w:rPr>
          <w:sz w:val="28"/>
        </w:rPr>
        <w:t xml:space="preserve">начинаются со дня его избрания Советом и вступления в должность </w:t>
      </w:r>
      <w:r>
        <w:rPr>
          <w:color w:val="000000"/>
          <w:sz w:val="28"/>
        </w:rPr>
        <w:t xml:space="preserve">в торжественной обстановке </w:t>
      </w:r>
      <w:r>
        <w:rPr>
          <w:sz w:val="28"/>
        </w:rPr>
        <w:t xml:space="preserve">и прекращаются в день проведения Советом нового созыва заседания, на </w:t>
      </w:r>
      <w:r>
        <w:rPr>
          <w:color w:val="000000"/>
          <w:sz w:val="28"/>
        </w:rPr>
        <w:t xml:space="preserve">котором рассматривается вопрос об избрании главы </w:t>
      </w:r>
      <w:r>
        <w:rPr>
          <w:sz w:val="28"/>
        </w:rPr>
        <w:t>района</w:t>
      </w:r>
      <w:r>
        <w:rPr>
          <w:color w:val="4F81BD"/>
          <w:sz w:val="28"/>
        </w:rPr>
        <w:t>.</w:t>
      </w:r>
    </w:p>
    <w:p w14:paraId="DB010000">
      <w:pPr>
        <w:widowControl w:val="0"/>
        <w:ind w:firstLine="851"/>
        <w:jc w:val="both"/>
        <w:rPr>
          <w:sz w:val="28"/>
        </w:rPr>
      </w:pPr>
      <w:r>
        <w:rPr>
          <w:sz w:val="28"/>
        </w:rPr>
        <w:t xml:space="preserve">10. Вступление в должность главы </w:t>
      </w:r>
      <w:r>
        <w:rPr>
          <w:sz w:val="28"/>
        </w:rPr>
        <w:t>района</w:t>
      </w:r>
      <w:r>
        <w:rPr>
          <w:sz w:val="28"/>
        </w:rPr>
        <w:t xml:space="preserve"> проводится в торжественной </w:t>
      </w:r>
      <w:r>
        <w:rPr>
          <w:sz w:val="28"/>
        </w:rPr>
        <w:t>обстановке в присутствии депутатов Совета, почетных граждан муниципального образования Выселковский район, приглашенных представителей общественных и других организаций.</w:t>
      </w:r>
    </w:p>
    <w:p w14:paraId="DC010000">
      <w:pPr>
        <w:widowControl w:val="0"/>
        <w:ind w:firstLine="851"/>
        <w:jc w:val="both"/>
        <w:rPr>
          <w:sz w:val="28"/>
        </w:rPr>
      </w:pPr>
      <w:r>
        <w:rPr>
          <w:sz w:val="28"/>
        </w:rPr>
        <w:t xml:space="preserve">При вступлении в должность глава </w:t>
      </w:r>
      <w:r>
        <w:rPr>
          <w:sz w:val="28"/>
        </w:rPr>
        <w:t xml:space="preserve">района </w:t>
      </w:r>
      <w:r>
        <w:rPr>
          <w:sz w:val="28"/>
        </w:rPr>
        <w:t>приносит присягу:</w:t>
      </w:r>
    </w:p>
    <w:p w14:paraId="DD010000">
      <w:pPr>
        <w:widowControl w:val="0"/>
        <w:ind w:firstLine="851"/>
        <w:jc w:val="both"/>
        <w:rPr>
          <w:sz w:val="28"/>
        </w:rPr>
      </w:pPr>
      <w:r>
        <w:rPr>
          <w:sz w:val="28"/>
        </w:rPr>
        <w:t>«Клянусь при осуществлении полномочий главы муниципального образования Выселковский муниципальный район Краснодарского края соблюдать Конституцию Российской Федерации, Устав муниципального образования Выселковский муниципальный район Краснодарского края, честно и добросовестно исполнять возложенные на меня обязанности, служить процветанию муниципального образования Выселковский муниципальный район Краснодарского края и благополучию его жителей».</w:t>
      </w:r>
    </w:p>
    <w:p w14:paraId="DE010000">
      <w:pPr>
        <w:widowControl w:val="0"/>
        <w:ind w:firstLine="851"/>
        <w:jc w:val="both"/>
        <w:rPr>
          <w:sz w:val="28"/>
        </w:rPr>
      </w:pPr>
      <w:r>
        <w:rPr>
          <w:sz w:val="28"/>
        </w:rPr>
        <w:t xml:space="preserve">Текст присяги подписывается главой </w:t>
      </w:r>
      <w:r>
        <w:rPr>
          <w:sz w:val="28"/>
        </w:rPr>
        <w:t xml:space="preserve">района </w:t>
      </w:r>
      <w:r>
        <w:rPr>
          <w:sz w:val="28"/>
        </w:rPr>
        <w:t>и передается на хранение в Совет.</w:t>
      </w:r>
    </w:p>
    <w:p w14:paraId="DF010000">
      <w:pPr>
        <w:widowControl w:val="0"/>
        <w:ind w:firstLine="851"/>
        <w:jc w:val="both"/>
        <w:rPr>
          <w:sz w:val="28"/>
        </w:rPr>
      </w:pPr>
      <w:r>
        <w:rPr>
          <w:sz w:val="28"/>
        </w:rPr>
        <w:t xml:space="preserve">11. Глава </w:t>
      </w:r>
      <w:r>
        <w:rPr>
          <w:sz w:val="28"/>
        </w:rPr>
        <w:t xml:space="preserve">района </w:t>
      </w:r>
      <w:r>
        <w:rPr>
          <w:sz w:val="28"/>
        </w:rPr>
        <w:t xml:space="preserve">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другими федеральными законами.</w:t>
      </w:r>
    </w:p>
    <w:p w14:paraId="E0010000">
      <w:pPr>
        <w:widowControl w:val="0"/>
        <w:ind w:firstLine="851"/>
        <w:jc w:val="both"/>
        <w:rPr>
          <w:sz w:val="28"/>
        </w:rPr>
      </w:pPr>
      <w:r>
        <w:rPr>
          <w:sz w:val="28"/>
        </w:rPr>
        <w:t xml:space="preserve">12. Глава </w:t>
      </w:r>
      <w:r>
        <w:rPr>
          <w:sz w:val="28"/>
        </w:rPr>
        <w:t xml:space="preserve">района </w:t>
      </w:r>
      <w:r>
        <w:rPr>
          <w:sz w:val="28"/>
        </w:rPr>
        <w:t>не может одновременно исполнять полномочия депутата представительного органа муниципального образования.</w:t>
      </w:r>
    </w:p>
    <w:p w14:paraId="E1010000">
      <w:pPr>
        <w:widowControl w:val="0"/>
        <w:ind w:firstLine="851"/>
        <w:jc w:val="both"/>
        <w:rPr>
          <w:sz w:val="28"/>
        </w:rPr>
      </w:pPr>
      <w:r>
        <w:rPr>
          <w:sz w:val="28"/>
        </w:rPr>
        <w:t xml:space="preserve">13. Глава </w:t>
      </w:r>
      <w:r>
        <w:rPr>
          <w:sz w:val="28"/>
        </w:rPr>
        <w:t xml:space="preserve">района </w:t>
      </w:r>
      <w:r>
        <w:rPr>
          <w:sz w:val="28"/>
        </w:rPr>
        <w:t>не вправе:</w:t>
      </w:r>
    </w:p>
    <w:p w14:paraId="E2010000">
      <w:pPr>
        <w:widowControl w:val="0"/>
        <w:ind w:firstLine="851"/>
        <w:jc w:val="both"/>
        <w:rPr>
          <w:sz w:val="28"/>
        </w:rPr>
      </w:pPr>
      <w:r>
        <w:rPr>
          <w:sz w:val="28"/>
        </w:rPr>
        <w:t>1) заниматься предпринимательской деятельностью лично или через доверенных лиц;</w:t>
      </w:r>
    </w:p>
    <w:p w14:paraId="E3010000">
      <w:pPr>
        <w:widowControl w:val="0"/>
        <w:ind w:firstLine="851"/>
        <w:jc w:val="both"/>
        <w:rPr>
          <w:sz w:val="28"/>
        </w:rPr>
      </w:pPr>
      <w:r>
        <w:rPr>
          <w:sz w:val="28"/>
        </w:rPr>
        <w:t>2) участвовать в управлении коммерческой или некоммерческой организацией, за исключением следующих случаев:</w:t>
      </w:r>
    </w:p>
    <w:p w14:paraId="E4010000">
      <w:pPr>
        <w:widowControl w:val="0"/>
        <w:ind w:firstLine="851"/>
        <w:jc w:val="both"/>
        <w:rPr>
          <w:sz w:val="28"/>
        </w:rPr>
      </w:pPr>
      <w:r>
        <w:rPr>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E5010000">
      <w:pPr>
        <w:widowControl w:val="0"/>
        <w:ind w:firstLine="851"/>
        <w:jc w:val="both"/>
        <w:rPr>
          <w:sz w:val="28"/>
        </w:rPr>
      </w:pPr>
      <w:r>
        <w:rPr>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E6010000">
      <w:pPr>
        <w:widowControl w:val="0"/>
        <w:ind w:firstLine="851"/>
        <w:jc w:val="both"/>
        <w:rPr>
          <w:sz w:val="28"/>
        </w:rPr>
      </w:pPr>
      <w:r>
        <w:rPr>
          <w:sz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E7010000">
      <w:pPr>
        <w:widowControl w:val="0"/>
        <w:ind w:firstLine="851"/>
        <w:jc w:val="both"/>
        <w:rPr>
          <w:sz w:val="28"/>
        </w:rPr>
      </w:pPr>
      <w:r>
        <w:rPr>
          <w:sz w:val="28"/>
        </w:rPr>
        <w:t>г) представление на безвозмездной основе интересов муниципального образования Выселковский район в органах управления и ревизионной комиссии организации, учредителем (акционером, участником) которой является муниципальное образование Выселковский район, в соответствии с муниципальными правовыми актами, определяющими порядок осуществления от имени муниципального образования Выселковский район полномочий учредителя организации либо порядок управления находящимися в муниципальной собственности акциями (долями в уставном капитале);</w:t>
      </w:r>
    </w:p>
    <w:p w14:paraId="E8010000">
      <w:pPr>
        <w:widowControl w:val="0"/>
        <w:ind w:firstLine="851"/>
        <w:jc w:val="both"/>
        <w:rPr>
          <w:sz w:val="28"/>
        </w:rPr>
      </w:pPr>
      <w:r>
        <w:rPr>
          <w:sz w:val="28"/>
        </w:rPr>
        <w:t>д) иные случаи, предусмотренные федеральными законами;</w:t>
      </w:r>
    </w:p>
    <w:p w14:paraId="E9010000">
      <w:pPr>
        <w:widowControl w:val="0"/>
        <w:ind w:firstLine="851"/>
        <w:jc w:val="both"/>
        <w:rPr>
          <w:sz w:val="28"/>
        </w:rPr>
      </w:pPr>
      <w:r>
        <w:rPr>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EA010000">
      <w:pPr>
        <w:widowControl w:val="0"/>
        <w:ind w:firstLine="851"/>
        <w:jc w:val="both"/>
        <w:rPr>
          <w:sz w:val="28"/>
        </w:rPr>
      </w:pPr>
      <w:r>
        <w:rPr>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EB010000">
      <w:pPr>
        <w:widowControl w:val="0"/>
        <w:ind w:firstLine="851"/>
        <w:jc w:val="both"/>
        <w:rPr>
          <w:sz w:val="28"/>
        </w:rPr>
      </w:pPr>
      <w:r>
        <w:rPr>
          <w:sz w:val="28"/>
        </w:rPr>
        <w:t>14. Глава района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EC010000">
      <w:pPr>
        <w:widowControl w:val="0"/>
        <w:ind w:firstLine="851"/>
        <w:jc w:val="both"/>
        <w:rPr>
          <w:sz w:val="28"/>
        </w:rPr>
      </w:pPr>
      <w:r>
        <w:rPr>
          <w:sz w:val="28"/>
        </w:rPr>
        <w:t xml:space="preserve">15. Глава </w:t>
      </w:r>
      <w:r>
        <w:rPr>
          <w:sz w:val="28"/>
        </w:rPr>
        <w:t xml:space="preserve">района </w:t>
      </w:r>
      <w:r>
        <w:rPr>
          <w:sz w:val="28"/>
        </w:rPr>
        <w:t xml:space="preserve">должен соблюдать ограничения, запреты, исполнять </w:t>
      </w:r>
      <w:r>
        <w:rPr>
          <w:color w:val="000000"/>
          <w:sz w:val="28"/>
        </w:rPr>
        <w:t xml:space="preserve">обязанности, которые установлены законодательством Российской Федерации о </w:t>
      </w:r>
      <w:r>
        <w:rPr>
          <w:sz w:val="28"/>
        </w:rPr>
        <w:t>противодействии коррупции.</w:t>
      </w:r>
    </w:p>
    <w:p w14:paraId="ED010000">
      <w:pPr>
        <w:widowControl w:val="0"/>
        <w:ind w:firstLine="851"/>
        <w:jc w:val="both"/>
        <w:rPr>
          <w:sz w:val="28"/>
        </w:rPr>
      </w:pPr>
      <w:r>
        <w:rPr>
          <w:sz w:val="28"/>
        </w:rPr>
        <w:t xml:space="preserve">16. Глава </w:t>
      </w:r>
      <w:r>
        <w:rPr>
          <w:sz w:val="28"/>
        </w:rPr>
        <w:t xml:space="preserve">района </w:t>
      </w:r>
      <w:r>
        <w:rPr>
          <w:sz w:val="28"/>
        </w:rPr>
        <w:t xml:space="preserve">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Pr>
          <w:sz w:val="28"/>
        </w:rPr>
        <w:t xml:space="preserve">Федеральным законом  от </w:t>
      </w:r>
      <w:r>
        <w:rPr>
          <w:color w:val="000000"/>
          <w:sz w:val="28"/>
        </w:rPr>
        <w:t>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w:t>
      </w:r>
      <w:r>
        <w:rPr>
          <w:sz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Pr>
          <w:sz w:val="28"/>
        </w:rPr>
        <w:t xml:space="preserve"> Федерального закона от 25 декабря 2008 г. № 273-ФЗ «О противодействии коррупции</w:t>
      </w:r>
      <w:r>
        <w:rPr>
          <w:sz w:val="28"/>
        </w:rPr>
        <w:t>».</w:t>
      </w:r>
    </w:p>
    <w:p w14:paraId="EE010000">
      <w:pPr>
        <w:widowControl w:val="0"/>
        <w:ind w:firstLine="851"/>
        <w:jc w:val="both"/>
        <w:rPr>
          <w:sz w:val="28"/>
        </w:rPr>
      </w:pPr>
      <w:r>
        <w:rPr>
          <w:sz w:val="28"/>
        </w:rPr>
        <w:t xml:space="preserve">17. Губернатор Краснодарского края вправе вынести предупреждение, объявить выговор главе </w:t>
      </w:r>
      <w:r>
        <w:rPr>
          <w:sz w:val="28"/>
        </w:rPr>
        <w:t>района</w:t>
      </w:r>
      <w:r>
        <w:rPr>
          <w:sz w:val="28"/>
        </w:rPr>
        <w:t xml:space="preserve"> за ненадлежащее исполнение или неисполнение обязанностей по обеспечению осуществления органами местного </w:t>
      </w:r>
      <w:r>
        <w:rPr>
          <w:sz w:val="28"/>
        </w:rPr>
        <w:t>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14:paraId="EF010000">
      <w:pPr>
        <w:widowControl w:val="0"/>
        <w:ind w:firstLine="851"/>
        <w:jc w:val="both"/>
        <w:rPr>
          <w:color w:val="000000"/>
          <w:sz w:val="28"/>
        </w:rPr>
      </w:pPr>
      <w:r>
        <w:rPr>
          <w:color w:val="000000"/>
          <w:sz w:val="28"/>
        </w:rPr>
        <w:t xml:space="preserve">18. Не является основанием для привлечения к ответственности главы </w:t>
      </w:r>
      <w:r>
        <w:rPr>
          <w:sz w:val="28"/>
        </w:rPr>
        <w:t xml:space="preserve">района </w:t>
      </w:r>
      <w:r>
        <w:rPr>
          <w:color w:val="000000"/>
          <w:sz w:val="28"/>
        </w:rPr>
        <w:t>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F0010000">
      <w:pPr>
        <w:widowControl w:val="0"/>
        <w:ind w:firstLine="851"/>
        <w:jc w:val="both"/>
        <w:outlineLvl w:val="1"/>
        <w:rPr>
          <w:b w:val="1"/>
          <w:sz w:val="28"/>
        </w:rPr>
      </w:pPr>
    </w:p>
    <w:p w14:paraId="F1010000">
      <w:pPr>
        <w:widowControl w:val="0"/>
        <w:ind w:firstLine="851"/>
        <w:jc w:val="both"/>
        <w:rPr>
          <w:b w:val="1"/>
          <w:color w:val="000000"/>
          <w:sz w:val="28"/>
        </w:rPr>
      </w:pPr>
      <w:r>
        <w:rPr>
          <w:b w:val="1"/>
          <w:sz w:val="28"/>
        </w:rPr>
        <w:t xml:space="preserve">Статья 20. Полномочия главы </w:t>
      </w:r>
      <w:r>
        <w:rPr>
          <w:b w:val="1"/>
          <w:color w:val="000000"/>
          <w:sz w:val="28"/>
        </w:rPr>
        <w:t>района</w:t>
      </w:r>
    </w:p>
    <w:p w14:paraId="F2010000">
      <w:pPr>
        <w:widowControl w:val="0"/>
        <w:ind w:firstLine="851"/>
        <w:jc w:val="both"/>
        <w:rPr>
          <w:sz w:val="28"/>
        </w:rPr>
      </w:pPr>
      <w:r>
        <w:rPr>
          <w:sz w:val="28"/>
        </w:rPr>
        <w:t>1. В исключительной компетенции главы района находятся:</w:t>
      </w:r>
    </w:p>
    <w:p w14:paraId="F3010000">
      <w:pPr>
        <w:widowControl w:val="0"/>
        <w:ind w:firstLine="851"/>
        <w:jc w:val="both"/>
        <w:rPr>
          <w:sz w:val="28"/>
        </w:rPr>
      </w:pPr>
      <w:r>
        <w:rPr>
          <w:sz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F4010000">
      <w:pPr>
        <w:widowControl w:val="0"/>
        <w:ind w:firstLine="851"/>
        <w:jc w:val="both"/>
        <w:rPr>
          <w:sz w:val="28"/>
        </w:rPr>
      </w:pPr>
      <w:r>
        <w:rPr>
          <w:sz w:val="28"/>
        </w:rPr>
        <w:t>2) подписание и обнародование в порядке, установленном Уставом муниципального образования Выселковский район, нормативных правовых актов, принятых Советом;</w:t>
      </w:r>
    </w:p>
    <w:p w14:paraId="F5010000">
      <w:pPr>
        <w:widowControl w:val="0"/>
        <w:ind w:firstLine="851"/>
        <w:jc w:val="both"/>
        <w:rPr>
          <w:sz w:val="28"/>
        </w:rPr>
      </w:pPr>
      <w:r>
        <w:rPr>
          <w:sz w:val="28"/>
        </w:rPr>
        <w:t>3) издание в пределах своих полномочий правовых актов;</w:t>
      </w:r>
    </w:p>
    <w:p w14:paraId="F6010000">
      <w:pPr>
        <w:widowControl w:val="0"/>
        <w:ind w:firstLine="851"/>
        <w:jc w:val="both"/>
        <w:rPr>
          <w:sz w:val="28"/>
        </w:rPr>
      </w:pPr>
      <w:r>
        <w:rPr>
          <w:sz w:val="28"/>
        </w:rPr>
        <w:t>4) право требования созыва внеочередного заседания Совета.</w:t>
      </w:r>
    </w:p>
    <w:p w14:paraId="F7010000">
      <w:pPr>
        <w:widowControl w:val="0"/>
        <w:ind w:firstLine="851"/>
        <w:jc w:val="both"/>
        <w:rPr>
          <w:sz w:val="28"/>
        </w:rPr>
      </w:pPr>
      <w:r>
        <w:rPr>
          <w:sz w:val="28"/>
        </w:rPr>
        <w:t xml:space="preserve">2. Глава района, как глава администрации, обеспечивает осуществление органами местного самоуправления полномочий по решению вопросов </w:t>
      </w:r>
      <w:r>
        <w:rPr>
          <w:sz w:val="28"/>
        </w:rPr>
        <w:t>непосредственного обеспечения жизнедеятельности населения</w:t>
      </w:r>
      <w:r>
        <w:rPr>
          <w:sz w:val="28"/>
        </w:rPr>
        <w:t xml:space="preserve"> и отдельных государственных полномочий, переданных органам местного самоуправления федеральными законами и законами Краснодарского края.</w:t>
      </w:r>
    </w:p>
    <w:p w14:paraId="F8010000">
      <w:pPr>
        <w:widowControl w:val="0"/>
        <w:ind w:firstLine="851"/>
        <w:jc w:val="both"/>
        <w:rPr>
          <w:sz w:val="28"/>
        </w:rPr>
      </w:pPr>
      <w:r>
        <w:rPr>
          <w:sz w:val="28"/>
        </w:rPr>
        <w:t xml:space="preserve">3. Глава </w:t>
      </w:r>
      <w:r>
        <w:rPr>
          <w:color w:val="000000"/>
          <w:sz w:val="28"/>
        </w:rPr>
        <w:t xml:space="preserve">района, </w:t>
      </w:r>
      <w:r>
        <w:rPr>
          <w:sz w:val="28"/>
        </w:rPr>
        <w:t>как глава администрации:</w:t>
      </w:r>
    </w:p>
    <w:p w14:paraId="F9010000">
      <w:pPr>
        <w:widowControl w:val="0"/>
        <w:ind w:firstLine="851"/>
        <w:jc w:val="both"/>
        <w:rPr>
          <w:sz w:val="28"/>
        </w:rPr>
      </w:pPr>
      <w:r>
        <w:rPr>
          <w:sz w:val="28"/>
        </w:rPr>
        <w:t>1) руководит деятельностью администрации, определяет полномочия первого заместителя главы района, заместителей главы района, руководителей структурных подразделений администрации;</w:t>
      </w:r>
    </w:p>
    <w:p w14:paraId="FA010000">
      <w:pPr>
        <w:widowControl w:val="0"/>
        <w:ind w:firstLine="851"/>
        <w:jc w:val="both"/>
        <w:rPr>
          <w:sz w:val="28"/>
        </w:rPr>
      </w:pPr>
      <w:r>
        <w:rPr>
          <w:sz w:val="28"/>
        </w:rPr>
        <w:t xml:space="preserve">2) принимает необходимые меры по обеспечению и защите интересов муниципального образования </w:t>
      </w:r>
      <w:r>
        <w:rPr>
          <w:sz w:val="28"/>
        </w:rPr>
        <w:t xml:space="preserve">Выселковский район </w:t>
      </w:r>
      <w:r>
        <w:rPr>
          <w:sz w:val="28"/>
        </w:rPr>
        <w:t>в суде, в федеральных и краевых органах государственной власти;</w:t>
      </w:r>
    </w:p>
    <w:p w14:paraId="FB010000">
      <w:pPr>
        <w:widowControl w:val="0"/>
        <w:ind w:firstLine="851"/>
        <w:jc w:val="both"/>
        <w:rPr>
          <w:sz w:val="28"/>
        </w:rPr>
      </w:pPr>
      <w:r>
        <w:rPr>
          <w:sz w:val="28"/>
        </w:rPr>
        <w:t>3) издает в пределах своих полномочий правовые акты;</w:t>
      </w:r>
    </w:p>
    <w:p w14:paraId="FC010000">
      <w:pPr>
        <w:widowControl w:val="0"/>
        <w:ind w:firstLine="851"/>
        <w:jc w:val="both"/>
        <w:rPr>
          <w:sz w:val="28"/>
        </w:rPr>
      </w:pPr>
      <w:r>
        <w:rPr>
          <w:sz w:val="28"/>
        </w:rPr>
        <w:t>4) вносит для утверждения в Совет проект бюджета муниципального образования</w:t>
      </w:r>
      <w:r>
        <w:rPr>
          <w:sz w:val="28"/>
        </w:rPr>
        <w:t xml:space="preserve"> Выселковский район</w:t>
      </w:r>
      <w:r>
        <w:rPr>
          <w:sz w:val="28"/>
        </w:rPr>
        <w:t>, представляет отчет о его исполнении;</w:t>
      </w:r>
    </w:p>
    <w:p w14:paraId="FD010000">
      <w:pPr>
        <w:widowControl w:val="0"/>
        <w:ind w:firstLine="851"/>
        <w:jc w:val="both"/>
        <w:rPr>
          <w:sz w:val="28"/>
        </w:rPr>
      </w:pPr>
      <w:r>
        <w:rPr>
          <w:sz w:val="28"/>
        </w:rPr>
        <w:t xml:space="preserve">5) </w:t>
      </w:r>
      <w:r>
        <w:rPr>
          <w:sz w:val="28"/>
        </w:rPr>
        <w:t>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14:paraId="FE010000">
      <w:pPr>
        <w:widowControl w:val="0"/>
        <w:ind w:firstLine="851"/>
        <w:jc w:val="both"/>
        <w:rPr>
          <w:sz w:val="28"/>
        </w:rPr>
      </w:pPr>
      <w:r>
        <w:rPr>
          <w:sz w:val="28"/>
        </w:rPr>
        <w:t>6) вносит в Совет проекты муниципальных правовых актов о внесении</w:t>
      </w:r>
      <w:r>
        <w:rPr>
          <w:b w:val="1"/>
          <w:sz w:val="28"/>
        </w:rPr>
        <w:t xml:space="preserve"> </w:t>
      </w:r>
      <w:r>
        <w:rPr>
          <w:sz w:val="28"/>
        </w:rPr>
        <w:t>изменений и дополнений в Устав муниципального образования Выселковский район, обладает правом внесения в Совет проектов иных муниципальных правовых актов</w:t>
      </w:r>
      <w:r>
        <w:rPr>
          <w:sz w:val="28"/>
        </w:rPr>
        <w:t>;</w:t>
      </w:r>
    </w:p>
    <w:p w14:paraId="FF010000">
      <w:pPr>
        <w:widowControl w:val="0"/>
        <w:ind w:firstLine="851"/>
        <w:jc w:val="both"/>
        <w:rPr>
          <w:sz w:val="28"/>
        </w:rPr>
      </w:pPr>
      <w:r>
        <w:rPr>
          <w:sz w:val="28"/>
        </w:rPr>
        <w:t xml:space="preserve">7) </w:t>
      </w:r>
      <w:r>
        <w:rPr>
          <w:sz w:val="28"/>
        </w:rPr>
        <w:t>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r>
        <w:rPr>
          <w:sz w:val="28"/>
        </w:rPr>
        <w:t>;</w:t>
      </w:r>
    </w:p>
    <w:p w14:paraId="00020000">
      <w:pPr>
        <w:widowControl w:val="0"/>
        <w:ind w:firstLine="851"/>
        <w:jc w:val="both"/>
        <w:rPr>
          <w:sz w:val="28"/>
        </w:rPr>
      </w:pPr>
      <w:r>
        <w:rPr>
          <w:sz w:val="28"/>
        </w:rPr>
        <w:t xml:space="preserve">8) назначает и освобождает от должности первого заместителя главы </w:t>
      </w:r>
      <w:r>
        <w:rPr>
          <w:sz w:val="28"/>
        </w:rPr>
        <w:t>района,</w:t>
      </w:r>
      <w:r>
        <w:rPr>
          <w:color w:val="FF0000"/>
          <w:sz w:val="28"/>
        </w:rPr>
        <w:t xml:space="preserve"> </w:t>
      </w:r>
      <w:r>
        <w:rPr>
          <w:sz w:val="28"/>
        </w:rPr>
        <w:t xml:space="preserve">заместителей главы </w:t>
      </w:r>
      <w:r>
        <w:rPr>
          <w:sz w:val="28"/>
        </w:rPr>
        <w:t xml:space="preserve">района </w:t>
      </w:r>
      <w:r>
        <w:rPr>
          <w:sz w:val="28"/>
        </w:rPr>
        <w:t xml:space="preserve">в соответствии с законодательством и настоящим Уставом; </w:t>
      </w:r>
    </w:p>
    <w:p w14:paraId="01020000">
      <w:pPr>
        <w:widowControl w:val="0"/>
        <w:ind w:firstLine="851"/>
        <w:jc w:val="both"/>
        <w:rPr>
          <w:sz w:val="28"/>
        </w:rPr>
      </w:pPr>
      <w:r>
        <w:rPr>
          <w:sz w:val="28"/>
        </w:rPr>
        <w:t>9) назначает и освобождает от должности руководителей отраслевых, функциональных и территориальных органов администрации в соответствии с законодательством;</w:t>
      </w:r>
    </w:p>
    <w:p w14:paraId="02020000">
      <w:pPr>
        <w:widowControl w:val="0"/>
        <w:ind w:firstLine="851"/>
        <w:jc w:val="both"/>
        <w:rPr>
          <w:sz w:val="28"/>
        </w:rPr>
      </w:pPr>
      <w:r>
        <w:rPr>
          <w:sz w:val="28"/>
        </w:rPr>
        <w:t>10) осуществляет общее руководство муниципальной службой в администрации;</w:t>
      </w:r>
    </w:p>
    <w:p w14:paraId="03020000">
      <w:pPr>
        <w:widowControl w:val="0"/>
        <w:ind w:firstLine="851"/>
        <w:jc w:val="both"/>
        <w:rPr>
          <w:sz w:val="28"/>
        </w:rPr>
      </w:pPr>
      <w:r>
        <w:rPr>
          <w:sz w:val="28"/>
        </w:rPr>
        <w:t>11) организует прием граждан, рассмотрение обращений граждан в администрации;</w:t>
      </w:r>
    </w:p>
    <w:p w14:paraId="04020000">
      <w:pPr>
        <w:widowControl w:val="0"/>
        <w:ind w:firstLine="851"/>
        <w:jc w:val="both"/>
        <w:rPr>
          <w:sz w:val="28"/>
        </w:rPr>
      </w:pPr>
      <w:r>
        <w:rPr>
          <w:sz w:val="28"/>
        </w:rPr>
        <w:t>12) выдает от имени муниципального образования Выселковский район и от имени администрации доверенности в соответствии с законодательством;</w:t>
      </w:r>
    </w:p>
    <w:p w14:paraId="05020000">
      <w:pPr>
        <w:widowControl w:val="0"/>
        <w:ind w:firstLine="851"/>
        <w:jc w:val="both"/>
        <w:rPr>
          <w:sz w:val="28"/>
        </w:rPr>
      </w:pPr>
      <w:r>
        <w:rPr>
          <w:sz w:val="28"/>
        </w:rPr>
        <w:t xml:space="preserve">13) принимает решение о реализации проекта муниципально-частного партнерства, если публичным партнером является муниципальное образование </w:t>
      </w:r>
      <w:r>
        <w:rPr>
          <w:sz w:val="28"/>
        </w:rPr>
        <w:t xml:space="preserve">Выселковский район </w:t>
      </w:r>
      <w:r>
        <w:rPr>
          <w:sz w:val="28"/>
        </w:rPr>
        <w:t>либо планируется проведение совместного конкурса с участием муниципального образования</w:t>
      </w:r>
      <w:r>
        <w:rPr>
          <w:sz w:val="28"/>
        </w:rPr>
        <w:t xml:space="preserve"> Выселковский район</w:t>
      </w:r>
      <w:r>
        <w:rPr>
          <w:sz w:val="28"/>
        </w:rPr>
        <w:t xml:space="preserve"> (за исключением случая, в котором планируется проведение совместного конкурса с участием Российской Федерации, субъекта Российской Федерации);</w:t>
      </w:r>
    </w:p>
    <w:p w14:paraId="06020000">
      <w:pPr>
        <w:widowControl w:val="0"/>
        <w:ind w:firstLine="851"/>
        <w:jc w:val="both"/>
        <w:rPr>
          <w:sz w:val="28"/>
        </w:rPr>
      </w:pPr>
      <w:r>
        <w:rPr>
          <w:sz w:val="28"/>
        </w:rPr>
        <w:t xml:space="preserve">14)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Pr>
          <w:sz w:val="28"/>
        </w:rPr>
        <w:t>от 13 июля 2015 г. № 224-ФЗ «</w:t>
      </w:r>
      <w:r>
        <w:rPr>
          <w:sz w:val="28"/>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07020000">
      <w:pPr>
        <w:widowControl w:val="0"/>
        <w:ind w:firstLine="851"/>
        <w:jc w:val="both"/>
        <w:rPr>
          <w:sz w:val="28"/>
        </w:rPr>
      </w:pPr>
      <w:r>
        <w:rPr>
          <w:sz w:val="28"/>
        </w:rPr>
        <w:t>15)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14:paraId="08020000">
      <w:pPr>
        <w:widowControl w:val="0"/>
        <w:tabs>
          <w:tab w:leader="none" w:pos="0" w:val="left"/>
          <w:tab w:leader="none" w:pos="360" w:val="left"/>
        </w:tabs>
        <w:ind w:firstLine="851"/>
        <w:jc w:val="both"/>
        <w:rPr>
          <w:sz w:val="28"/>
        </w:rPr>
      </w:pPr>
      <w:r>
        <w:rPr>
          <w:sz w:val="28"/>
        </w:rPr>
        <w:t xml:space="preserve">4. </w:t>
      </w:r>
      <w:r>
        <w:rPr>
          <w:sz w:val="28"/>
        </w:rPr>
        <w:t>Один раз в год не позднее четырех месяцев после окончания календарного года глава района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14:paraId="09020000">
      <w:pPr>
        <w:widowControl w:val="0"/>
        <w:tabs>
          <w:tab w:leader="none" w:pos="0" w:val="left"/>
          <w:tab w:leader="none" w:pos="360" w:val="left"/>
        </w:tabs>
        <w:ind w:firstLine="851"/>
        <w:jc w:val="both"/>
        <w:rPr>
          <w:sz w:val="28"/>
        </w:rPr>
      </w:pPr>
      <w:r>
        <w:rPr>
          <w:sz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Pr>
          <w:color w:val="000000"/>
          <w:sz w:val="28"/>
        </w:rPr>
        <w:t>района.</w:t>
      </w:r>
    </w:p>
    <w:p w14:paraId="0A020000">
      <w:pPr>
        <w:widowControl w:val="0"/>
        <w:tabs>
          <w:tab w:leader="none" w:pos="0" w:val="left"/>
          <w:tab w:leader="none" w:pos="360" w:val="left"/>
        </w:tabs>
        <w:ind w:firstLine="851"/>
        <w:jc w:val="both"/>
        <w:rPr>
          <w:sz w:val="28"/>
        </w:rPr>
      </w:pPr>
      <w:r>
        <w:rPr>
          <w:sz w:val="28"/>
        </w:rPr>
        <w:t xml:space="preserve">По результатам оценки Советом ежегодного отчета главы района, деятельность главы района </w:t>
      </w:r>
      <w:r>
        <w:rPr>
          <w:color w:val="000000"/>
          <w:sz w:val="28"/>
        </w:rPr>
        <w:t>может быть признана неудовлетворительной.</w:t>
      </w:r>
    </w:p>
    <w:p w14:paraId="0B020000">
      <w:pPr>
        <w:widowControl w:val="0"/>
        <w:tabs>
          <w:tab w:leader="none" w:pos="0" w:val="left"/>
          <w:tab w:leader="none" w:pos="360" w:val="left"/>
        </w:tabs>
        <w:ind w:firstLine="851"/>
        <w:jc w:val="both"/>
        <w:rPr>
          <w:b w:val="1"/>
          <w:sz w:val="28"/>
          <w:highlight w:val="yellow"/>
        </w:rPr>
      </w:pPr>
      <w:r>
        <w:rPr>
          <w:sz w:val="28"/>
        </w:rPr>
        <w:t xml:space="preserve">Отчет подлежит размещению </w:t>
      </w:r>
      <w:r>
        <w:rPr>
          <w:sz w:val="28"/>
        </w:rPr>
        <w:t xml:space="preserve">на официальном сайте муниципального образования </w:t>
      </w:r>
      <w:r>
        <w:rPr>
          <w:sz w:val="28"/>
        </w:rPr>
        <w:t>Выселковский</w:t>
      </w:r>
      <w:r>
        <w:rPr>
          <w:sz w:val="28"/>
        </w:rPr>
        <w:t xml:space="preserve"> </w:t>
      </w:r>
      <w:r>
        <w:rPr>
          <w:sz w:val="28"/>
        </w:rPr>
        <w:t>район</w:t>
      </w:r>
      <w:r>
        <w:rPr>
          <w:sz w:val="28"/>
        </w:rPr>
        <w:t xml:space="preserve"> в информационно-телекоммуникационной сети «Интернет» в течение пяти рабочих дней со дня принятия решения Совета.</w:t>
      </w:r>
    </w:p>
    <w:p w14:paraId="0C020000">
      <w:pPr>
        <w:widowControl w:val="0"/>
        <w:ind w:firstLine="851"/>
        <w:rPr>
          <w:sz w:val="28"/>
        </w:rPr>
      </w:pPr>
    </w:p>
    <w:p w14:paraId="0D020000">
      <w:pPr>
        <w:widowControl w:val="0"/>
        <w:ind w:firstLine="851"/>
        <w:jc w:val="both"/>
        <w:rPr>
          <w:b w:val="1"/>
          <w:color w:val="000000"/>
          <w:sz w:val="28"/>
        </w:rPr>
      </w:pPr>
      <w:r>
        <w:rPr>
          <w:b w:val="1"/>
          <w:sz w:val="28"/>
        </w:rPr>
        <w:t>Статья 21. Досрочное прекращение полномочий главы района</w:t>
      </w:r>
    </w:p>
    <w:p w14:paraId="0E020000">
      <w:pPr>
        <w:widowControl w:val="0"/>
        <w:ind w:firstLine="851"/>
        <w:jc w:val="both"/>
        <w:rPr>
          <w:sz w:val="28"/>
        </w:rPr>
      </w:pPr>
      <w:r>
        <w:rPr>
          <w:sz w:val="28"/>
        </w:rPr>
        <w:t xml:space="preserve">1. Полномочия главы района прекращаются досрочно в следующих </w:t>
      </w:r>
      <w:r>
        <w:rPr>
          <w:sz w:val="28"/>
        </w:rPr>
        <w:t>случаях:</w:t>
      </w:r>
    </w:p>
    <w:p w14:paraId="0F020000">
      <w:pPr>
        <w:widowControl w:val="0"/>
        <w:ind w:firstLine="851"/>
        <w:jc w:val="both"/>
        <w:rPr>
          <w:sz w:val="28"/>
        </w:rPr>
      </w:pPr>
      <w:r>
        <w:rPr>
          <w:sz w:val="28"/>
        </w:rPr>
        <w:t>1) смерть;</w:t>
      </w:r>
    </w:p>
    <w:p w14:paraId="10020000">
      <w:pPr>
        <w:widowControl w:val="0"/>
        <w:ind w:firstLine="851"/>
        <w:jc w:val="both"/>
        <w:rPr>
          <w:sz w:val="28"/>
        </w:rPr>
      </w:pPr>
      <w:r>
        <w:rPr>
          <w:sz w:val="28"/>
        </w:rPr>
        <w:t>2) отставка по собственному желанию;</w:t>
      </w:r>
    </w:p>
    <w:p w14:paraId="11020000">
      <w:pPr>
        <w:widowControl w:val="0"/>
        <w:ind w:firstLine="851"/>
        <w:jc w:val="both"/>
        <w:rPr>
          <w:sz w:val="28"/>
        </w:rPr>
      </w:pPr>
      <w:r>
        <w:rPr>
          <w:sz w:val="28"/>
        </w:rPr>
        <w:t>3) признание судом недееспособным или ограниченно дееспособным;</w:t>
      </w:r>
    </w:p>
    <w:p w14:paraId="12020000">
      <w:pPr>
        <w:widowControl w:val="0"/>
        <w:ind w:firstLine="851"/>
        <w:jc w:val="both"/>
        <w:rPr>
          <w:sz w:val="28"/>
        </w:rPr>
      </w:pPr>
      <w:r>
        <w:rPr>
          <w:sz w:val="28"/>
        </w:rPr>
        <w:t>4) признание судом безвестно отсутствующим или объявление умершим;</w:t>
      </w:r>
    </w:p>
    <w:p w14:paraId="13020000">
      <w:pPr>
        <w:widowControl w:val="0"/>
        <w:ind w:firstLine="851"/>
        <w:jc w:val="both"/>
        <w:rPr>
          <w:sz w:val="28"/>
        </w:rPr>
      </w:pPr>
      <w:r>
        <w:rPr>
          <w:sz w:val="28"/>
        </w:rPr>
        <w:t>5) вступление в отношении его в законную силу обвинительного приговора суда;</w:t>
      </w:r>
    </w:p>
    <w:p w14:paraId="14020000">
      <w:pPr>
        <w:widowControl w:val="0"/>
        <w:ind w:firstLine="851"/>
        <w:jc w:val="both"/>
        <w:rPr>
          <w:sz w:val="28"/>
        </w:rPr>
      </w:pPr>
      <w:r>
        <w:rPr>
          <w:sz w:val="28"/>
        </w:rPr>
        <w:t>6) выезд за пределы Российской Федерации на постоянное место жительства;</w:t>
      </w:r>
    </w:p>
    <w:p w14:paraId="15020000">
      <w:pPr>
        <w:widowControl w:val="0"/>
        <w:ind w:firstLine="851"/>
        <w:jc w:val="both"/>
        <w:rPr>
          <w:sz w:val="28"/>
        </w:rPr>
      </w:pPr>
      <w:r>
        <w:rPr>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16020000">
      <w:pPr>
        <w:widowControl w:val="0"/>
        <w:ind w:firstLine="851"/>
        <w:jc w:val="both"/>
        <w:rPr>
          <w:sz w:val="28"/>
        </w:rPr>
      </w:pPr>
      <w:r>
        <w:rPr>
          <w:sz w:val="28"/>
        </w:rPr>
        <w:t>8) призыв на военную службу или направление на заменяющую ее альтернативную гражданскую службу;</w:t>
      </w:r>
    </w:p>
    <w:p w14:paraId="17020000">
      <w:pPr>
        <w:widowControl w:val="0"/>
        <w:ind w:firstLine="851"/>
        <w:jc w:val="both"/>
        <w:rPr>
          <w:sz w:val="28"/>
        </w:rPr>
      </w:pPr>
      <w:r>
        <w:rPr>
          <w:sz w:val="28"/>
        </w:rPr>
        <w:t>9) приобретение статуса иностранного агента;</w:t>
      </w:r>
    </w:p>
    <w:p w14:paraId="18020000">
      <w:pPr>
        <w:widowControl w:val="0"/>
        <w:ind w:firstLine="851"/>
        <w:jc w:val="both"/>
        <w:rPr>
          <w:sz w:val="28"/>
        </w:rPr>
      </w:pPr>
      <w:r>
        <w:rPr>
          <w:sz w:val="28"/>
        </w:rPr>
        <w:t>10) утрата доверия Президента Российской Федерации;</w:t>
      </w:r>
    </w:p>
    <w:p w14:paraId="19020000">
      <w:pPr>
        <w:widowControl w:val="0"/>
        <w:ind w:firstLine="851"/>
        <w:jc w:val="both"/>
        <w:rPr>
          <w:sz w:val="28"/>
        </w:rPr>
      </w:pPr>
      <w:r>
        <w:rPr>
          <w:sz w:val="28"/>
        </w:rPr>
        <w:t>11) удаление в отставку;</w:t>
      </w:r>
    </w:p>
    <w:p w14:paraId="1A020000">
      <w:pPr>
        <w:widowControl w:val="0"/>
        <w:ind w:firstLine="851"/>
        <w:jc w:val="both"/>
        <w:rPr>
          <w:sz w:val="28"/>
        </w:rPr>
      </w:pPr>
      <w:r>
        <w:rPr>
          <w:sz w:val="28"/>
        </w:rPr>
        <w:t>12) отрешение от должности;</w:t>
      </w:r>
    </w:p>
    <w:p w14:paraId="1B020000">
      <w:pPr>
        <w:widowControl w:val="0"/>
        <w:ind w:firstLine="851"/>
        <w:jc w:val="both"/>
        <w:rPr>
          <w:sz w:val="28"/>
        </w:rPr>
      </w:pPr>
      <w:r>
        <w:rPr>
          <w:sz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14:paraId="1C020000">
      <w:pPr>
        <w:widowControl w:val="0"/>
        <w:ind w:firstLine="851"/>
        <w:jc w:val="both"/>
        <w:rPr>
          <w:color w:val="000000"/>
          <w:sz w:val="28"/>
        </w:rPr>
      </w:pPr>
      <w:r>
        <w:rPr>
          <w:sz w:val="28"/>
        </w:rPr>
        <w:t xml:space="preserve">14) преобразование муниципального образования, осуществляемое в </w:t>
      </w:r>
      <w:r>
        <w:rPr>
          <w:color w:val="000000"/>
          <w:sz w:val="28"/>
        </w:rPr>
        <w:t>соответствии с действующим законодательством;</w:t>
      </w:r>
    </w:p>
    <w:p w14:paraId="1D020000">
      <w:pPr>
        <w:widowControl w:val="0"/>
        <w:ind w:firstLine="851"/>
        <w:jc w:val="both"/>
        <w:rPr>
          <w:sz w:val="28"/>
        </w:rPr>
      </w:pPr>
      <w:r>
        <w:rPr>
          <w:color w:val="000000"/>
          <w:sz w:val="28"/>
        </w:rPr>
        <w:t xml:space="preserve">15) увеличение численности избирателей муниципального образования </w:t>
      </w:r>
      <w:r>
        <w:rPr>
          <w:sz w:val="28"/>
        </w:rPr>
        <w:t>более чем на 25 процентов;</w:t>
      </w:r>
    </w:p>
    <w:p w14:paraId="1E020000">
      <w:pPr>
        <w:widowControl w:val="0"/>
        <w:ind w:firstLine="851"/>
        <w:jc w:val="both"/>
        <w:rPr>
          <w:sz w:val="28"/>
        </w:rPr>
      </w:pPr>
      <w:r>
        <w:rPr>
          <w:sz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F020000">
      <w:pPr>
        <w:widowControl w:val="0"/>
        <w:ind w:firstLine="851"/>
        <w:jc w:val="both"/>
        <w:rPr>
          <w:sz w:val="28"/>
        </w:rPr>
      </w:pPr>
      <w:r>
        <w:rPr>
          <w:sz w:val="28"/>
        </w:rPr>
        <w:t xml:space="preserve">17) иные случаи, установленные Федеральным законом от </w:t>
      </w:r>
      <w:r>
        <w:rPr>
          <w:color w:val="000000"/>
          <w:sz w:val="28"/>
        </w:rPr>
        <w:t>20 марта                  2025 г. № 33-ФЗ «</w:t>
      </w:r>
      <w:r>
        <w:rPr>
          <w:color w:val="000000"/>
          <w:sz w:val="28"/>
        </w:rPr>
        <w:t xml:space="preserve">Об общих принципах организации местного самоуправления в единой системе публичной власти» </w:t>
      </w:r>
      <w:r>
        <w:rPr>
          <w:sz w:val="28"/>
        </w:rPr>
        <w:t>и другими федеральными законами.</w:t>
      </w:r>
    </w:p>
    <w:p w14:paraId="20020000">
      <w:pPr>
        <w:widowControl w:val="0"/>
        <w:ind w:firstLine="851"/>
        <w:jc w:val="both"/>
        <w:rPr>
          <w:sz w:val="28"/>
        </w:rPr>
      </w:pPr>
      <w:r>
        <w:rPr>
          <w:sz w:val="28"/>
        </w:rPr>
        <w:t xml:space="preserve">2. </w:t>
      </w:r>
      <w:r>
        <w:rPr>
          <w:color w:val="000000"/>
          <w:sz w:val="28"/>
        </w:rPr>
        <w:t xml:space="preserve">Глава района </w:t>
      </w:r>
      <w:r>
        <w:rPr>
          <w:sz w:val="28"/>
        </w:rPr>
        <w:t xml:space="preserve">направляет </w:t>
      </w:r>
      <w:r>
        <w:rPr>
          <w:sz w:val="28"/>
        </w:rPr>
        <w:t>письменное</w:t>
      </w:r>
      <w:r>
        <w:rPr>
          <w:b w:val="1"/>
          <w:sz w:val="28"/>
        </w:rPr>
        <w:t xml:space="preserve"> </w:t>
      </w:r>
      <w:r>
        <w:rPr>
          <w:sz w:val="28"/>
        </w:rPr>
        <w:t xml:space="preserve">заявление об </w:t>
      </w:r>
      <w:r>
        <w:rPr>
          <w:color w:val="000000"/>
          <w:sz w:val="28"/>
        </w:rPr>
        <w:t>отставке по собственному желанию</w:t>
      </w:r>
      <w:r>
        <w:rPr>
          <w:sz w:val="28"/>
        </w:rPr>
        <w:t xml:space="preserve"> в Совет. Прекращение полномочий </w:t>
      </w:r>
      <w:r>
        <w:rPr>
          <w:color w:val="000000"/>
          <w:sz w:val="28"/>
        </w:rPr>
        <w:t xml:space="preserve">главы района </w:t>
      </w:r>
      <w:r>
        <w:rPr>
          <w:sz w:val="28"/>
        </w:rPr>
        <w:t xml:space="preserve">в результате </w:t>
      </w:r>
      <w:r>
        <w:rPr>
          <w:color w:val="000000"/>
          <w:sz w:val="28"/>
        </w:rPr>
        <w:t>отставки по собственному желанию</w:t>
      </w:r>
      <w:r>
        <w:rPr>
          <w:sz w:val="28"/>
        </w:rPr>
        <w:t xml:space="preserve"> оформляется решением Совета в срок не позднее 30 дней со дня подачи заявления.</w:t>
      </w:r>
    </w:p>
    <w:p w14:paraId="21020000">
      <w:pPr>
        <w:widowControl w:val="0"/>
        <w:ind w:firstLine="851"/>
        <w:jc w:val="both"/>
        <w:rPr>
          <w:sz w:val="28"/>
        </w:rPr>
      </w:pPr>
      <w:r>
        <w:rPr>
          <w:sz w:val="28"/>
        </w:rPr>
        <w:t xml:space="preserve">Если Совет не примет решение в установленный срок, то полномочия </w:t>
      </w:r>
      <w:r>
        <w:rPr>
          <w:color w:val="000000"/>
          <w:sz w:val="28"/>
        </w:rPr>
        <w:t xml:space="preserve">главы района </w:t>
      </w:r>
      <w:r>
        <w:rPr>
          <w:sz w:val="28"/>
        </w:rPr>
        <w:t>считаются прекращенными со следующего дня по истечении указанного срока.</w:t>
      </w:r>
    </w:p>
    <w:p w14:paraId="22020000">
      <w:pPr>
        <w:widowControl w:val="0"/>
        <w:ind w:firstLine="851"/>
        <w:jc w:val="both"/>
        <w:rPr>
          <w:sz w:val="28"/>
        </w:rPr>
      </w:pPr>
      <w:r>
        <w:rPr>
          <w:sz w:val="28"/>
        </w:rPr>
        <w:t xml:space="preserve">Заявление </w:t>
      </w:r>
      <w:r>
        <w:rPr>
          <w:color w:val="000000"/>
          <w:sz w:val="28"/>
        </w:rPr>
        <w:t xml:space="preserve">главы района </w:t>
      </w:r>
      <w:r>
        <w:rPr>
          <w:sz w:val="28"/>
        </w:rPr>
        <w:t xml:space="preserve">об отставке по собственному желанию не может быть отозвано после принятия решения Советом. </w:t>
      </w:r>
    </w:p>
    <w:p w14:paraId="23020000">
      <w:pPr>
        <w:widowControl w:val="0"/>
        <w:ind w:firstLine="851"/>
        <w:jc w:val="both"/>
        <w:rPr>
          <w:sz w:val="28"/>
        </w:rPr>
      </w:pPr>
      <w:r>
        <w:rPr>
          <w:sz w:val="28"/>
        </w:rPr>
        <w:t>3. В случаях принятия решения Совета о досрочном прекращении полномочий главы района, полномочия главы района прекращаются досрочно со дня вступления в силу решения Совета или в срок, указанный в нем.</w:t>
      </w:r>
    </w:p>
    <w:p w14:paraId="24020000">
      <w:pPr>
        <w:widowControl w:val="0"/>
        <w:ind w:firstLine="851"/>
        <w:jc w:val="both"/>
        <w:rPr>
          <w:sz w:val="28"/>
        </w:rPr>
      </w:pPr>
      <w:r>
        <w:rPr>
          <w:sz w:val="28"/>
        </w:rPr>
        <w:t xml:space="preserve">Совет принимает такое решение на ближайшем заседании Совета, за </w:t>
      </w:r>
      <w:r>
        <w:rPr>
          <w:sz w:val="28"/>
        </w:rPr>
        <w:t xml:space="preserve">исключением случаев, установленных законодательством. </w:t>
      </w:r>
    </w:p>
    <w:p w14:paraId="25020000">
      <w:pPr>
        <w:widowControl w:val="0"/>
        <w:ind w:firstLine="851"/>
        <w:jc w:val="both"/>
        <w:rPr>
          <w:sz w:val="28"/>
        </w:rPr>
      </w:pPr>
      <w:r>
        <w:rPr>
          <w:sz w:val="28"/>
        </w:rPr>
        <w:t xml:space="preserve">4. Совет в соответствии с Федеральным законом </w:t>
      </w:r>
      <w:r>
        <w:rPr>
          <w:color w:val="000000"/>
          <w:sz w:val="28"/>
        </w:rPr>
        <w:t>от 20 марта 2025 г.                № 33-ФЗ «</w:t>
      </w:r>
      <w:r>
        <w:rPr>
          <w:color w:val="000000"/>
          <w:sz w:val="28"/>
        </w:rPr>
        <w:t xml:space="preserve">Об общих принципах организации местного самоуправления в единой системе публичной власти» </w:t>
      </w:r>
      <w:r>
        <w:rPr>
          <w:sz w:val="28"/>
        </w:rPr>
        <w:t>вправе удалить главу района в отставку по инициативе депутатов Совета или по инициативе Губернатора Краснодарского края.</w:t>
      </w:r>
    </w:p>
    <w:p w14:paraId="26020000">
      <w:pPr>
        <w:widowControl w:val="0"/>
        <w:ind w:firstLine="851"/>
        <w:jc w:val="both"/>
        <w:rPr>
          <w:sz w:val="28"/>
        </w:rPr>
      </w:pPr>
      <w:r>
        <w:rPr>
          <w:sz w:val="28"/>
        </w:rPr>
        <w:t>5. Основаниями для удаления главы района в отставку являются:</w:t>
      </w:r>
    </w:p>
    <w:p w14:paraId="27020000">
      <w:pPr>
        <w:widowControl w:val="0"/>
        <w:ind w:firstLine="851"/>
        <w:jc w:val="both"/>
        <w:rPr>
          <w:sz w:val="28"/>
        </w:rPr>
      </w:pPr>
      <w:r>
        <w:rPr>
          <w:sz w:val="28"/>
        </w:rPr>
        <w:t xml:space="preserve">1) решения, действия (бездействие) главы района, повлекшие </w:t>
      </w:r>
      <w:r>
        <w:rPr>
          <w:color w:val="000000"/>
          <w:sz w:val="28"/>
        </w:rPr>
        <w:t>(повлекшее) за собой наступление последствий, предусмотренных пунктами 2 и 3 части 1 статьи 38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28020000">
      <w:pPr>
        <w:widowControl w:val="0"/>
        <w:ind w:firstLine="851"/>
        <w:jc w:val="both"/>
        <w:rPr>
          <w:sz w:val="28"/>
        </w:rPr>
      </w:pPr>
      <w:r>
        <w:rPr>
          <w:sz w:val="28"/>
        </w:rPr>
        <w:t xml:space="preserve">2) неисполнение в течение трех и более месяцев обязанностей по решению вопросов </w:t>
      </w:r>
      <w:r>
        <w:rPr>
          <w:sz w:val="28"/>
        </w:rPr>
        <w:t>непосредственного обеспечения жизнедеятельности населения</w:t>
      </w:r>
      <w:r>
        <w:rPr>
          <w:sz w:val="28"/>
        </w:rPr>
        <w:t>, осуществлению полномочий, предусмотренных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другими федеральными законами, Уставом муниципального образования Выселковский район,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14:paraId="29020000">
      <w:pPr>
        <w:widowControl w:val="0"/>
        <w:ind w:firstLine="851"/>
        <w:jc w:val="both"/>
        <w:rPr>
          <w:sz w:val="28"/>
        </w:rPr>
      </w:pPr>
      <w:r>
        <w:rPr>
          <w:sz w:val="28"/>
        </w:rPr>
        <w:t>3) неудовлетворительная оценка деятельности главы района Советом по результатам его ежегодного отчета перед Советом, данная два раза подряд;</w:t>
      </w:r>
    </w:p>
    <w:p w14:paraId="2A020000">
      <w:pPr>
        <w:widowControl w:val="0"/>
        <w:ind w:firstLine="851"/>
        <w:jc w:val="both"/>
        <w:rPr>
          <w:sz w:val="28"/>
        </w:rPr>
      </w:pPr>
      <w:r>
        <w:rPr>
          <w:sz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Pr>
          <w:color w:val="000000"/>
          <w:sz w:val="28"/>
        </w:rPr>
        <w:t>соответствии с частью 5 статьи 28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2B020000">
      <w:pPr>
        <w:widowControl w:val="0"/>
        <w:ind w:firstLine="851"/>
        <w:jc w:val="both"/>
        <w:rPr>
          <w:sz w:val="28"/>
        </w:rPr>
      </w:pPr>
      <w:r>
        <w:rPr>
          <w:sz w:val="28"/>
        </w:rPr>
        <w:t>5) допущение главой района,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C020000">
      <w:pPr>
        <w:widowControl w:val="0"/>
        <w:ind w:firstLine="851"/>
        <w:jc w:val="both"/>
        <w:rPr>
          <w:sz w:val="28"/>
        </w:rPr>
      </w:pPr>
      <w:bookmarkStart w:id="13" w:name="Par7"/>
      <w:bookmarkEnd w:id="13"/>
      <w:r>
        <w:rPr>
          <w:sz w:val="28"/>
        </w:rPr>
        <w:t>6) систематическое недостижение показателей эффективности деятельности органов местного самоуправления.</w:t>
      </w:r>
    </w:p>
    <w:p w14:paraId="2D020000">
      <w:pPr>
        <w:widowControl w:val="0"/>
        <w:ind w:firstLine="851"/>
        <w:jc w:val="both"/>
        <w:rPr>
          <w:sz w:val="28"/>
        </w:rPr>
      </w:pPr>
      <w:r>
        <w:rPr>
          <w:sz w:val="28"/>
        </w:rPr>
        <w:t xml:space="preserve">6. Инициатива депутатов Совета об удалении главы района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w:t>
      </w:r>
      <w:r>
        <w:rPr>
          <w:sz w:val="28"/>
        </w:rPr>
        <w:t>глава района и Губернатор Краснодарского края уведомляются не позднее дня, следующего за днем внесения указанного обращения в Совет.</w:t>
      </w:r>
    </w:p>
    <w:p w14:paraId="2E020000">
      <w:pPr>
        <w:widowControl w:val="0"/>
        <w:ind w:firstLine="851"/>
        <w:jc w:val="both"/>
        <w:rPr>
          <w:sz w:val="28"/>
        </w:rPr>
      </w:pPr>
      <w:r>
        <w:rPr>
          <w:sz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14:paraId="2F020000">
      <w:pPr>
        <w:widowControl w:val="0"/>
        <w:ind w:firstLine="851"/>
        <w:jc w:val="both"/>
        <w:rPr>
          <w:sz w:val="28"/>
        </w:rPr>
      </w:pPr>
      <w:r>
        <w:rPr>
          <w:sz w:val="28"/>
        </w:rPr>
        <w:t xml:space="preserve">8. В случае, если при рассмотрении инициативы депутатов Совета об удалении главы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района, повлекших </w:t>
      </w:r>
      <w:r>
        <w:rPr>
          <w:color w:val="000000"/>
          <w:sz w:val="28"/>
        </w:rPr>
        <w:t>(повлекшего) наступление последствий, предусмотренных пунктами 2 и 3 части 1 статьи 38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решение об удалении главы района в отставку может быть принято только при согласии Губернатора Краснодарского края.</w:t>
      </w:r>
    </w:p>
    <w:p w14:paraId="30020000">
      <w:pPr>
        <w:widowControl w:val="0"/>
        <w:ind w:firstLine="851"/>
        <w:jc w:val="both"/>
        <w:rPr>
          <w:sz w:val="28"/>
        </w:rPr>
      </w:pPr>
      <w:r>
        <w:rPr>
          <w:sz w:val="28"/>
        </w:rPr>
        <w:t>9. Инициатива Губернатора Краснодарского края об удалении главы района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района уведомляется не позднее дня, следующего за днем внесения указанного обращения в Совет.</w:t>
      </w:r>
    </w:p>
    <w:p w14:paraId="31020000">
      <w:pPr>
        <w:widowControl w:val="0"/>
        <w:ind w:firstLine="851"/>
        <w:jc w:val="both"/>
        <w:rPr>
          <w:sz w:val="28"/>
        </w:rPr>
      </w:pPr>
      <w:r>
        <w:rPr>
          <w:sz w:val="28"/>
        </w:rPr>
        <w:t xml:space="preserve">10. Инициатива об удалении главы района в отставку по основанию, </w:t>
      </w:r>
      <w:r>
        <w:rPr>
          <w:color w:val="000000"/>
          <w:sz w:val="28"/>
        </w:rPr>
        <w:t xml:space="preserve">предусмотренному пунктом 6 части 5 </w:t>
      </w:r>
      <w:r>
        <w:rPr>
          <w:sz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района.</w:t>
      </w:r>
    </w:p>
    <w:p w14:paraId="32020000">
      <w:pPr>
        <w:widowControl w:val="0"/>
        <w:ind w:firstLine="851"/>
        <w:jc w:val="both"/>
        <w:rPr>
          <w:sz w:val="28"/>
        </w:rPr>
      </w:pPr>
      <w:r>
        <w:rPr>
          <w:sz w:val="28"/>
        </w:rPr>
        <w:t>11. Рассмотрение инициативы депутатов Совета или Губернатора Краснодарского края об удалении главы района в отставку осуществляется Советом в течение одного месяца со дня внесения соответствующего обращения.</w:t>
      </w:r>
    </w:p>
    <w:p w14:paraId="33020000">
      <w:pPr>
        <w:widowControl w:val="0"/>
        <w:ind w:firstLine="851"/>
        <w:jc w:val="both"/>
        <w:rPr>
          <w:sz w:val="28"/>
        </w:rPr>
      </w:pPr>
      <w:r>
        <w:rPr>
          <w:sz w:val="28"/>
        </w:rPr>
        <w:t>12. Решение Совета об удалении главы района в отставку считается принятым, если за него проголосовало не менее двух третей от установленной численности депутатов Совета.</w:t>
      </w:r>
    </w:p>
    <w:p w14:paraId="34020000">
      <w:pPr>
        <w:widowControl w:val="0"/>
        <w:ind w:firstLine="851"/>
        <w:jc w:val="both"/>
        <w:rPr>
          <w:sz w:val="28"/>
        </w:rPr>
      </w:pPr>
      <w:r>
        <w:rPr>
          <w:sz w:val="28"/>
        </w:rPr>
        <w:t>13. Решение Совета об удалении главы района в отставку подписывается председателем Совета.</w:t>
      </w:r>
    </w:p>
    <w:p w14:paraId="35020000">
      <w:pPr>
        <w:widowControl w:val="0"/>
        <w:ind w:firstLine="851"/>
        <w:jc w:val="both"/>
        <w:rPr>
          <w:sz w:val="28"/>
        </w:rPr>
      </w:pPr>
      <w:r>
        <w:rPr>
          <w:sz w:val="28"/>
        </w:rPr>
        <w:t>14. При рассмотрении и принятии Советом решения об удалении главы района в отставку должны быть обеспечены:</w:t>
      </w:r>
    </w:p>
    <w:p w14:paraId="36020000">
      <w:pPr>
        <w:widowControl w:val="0"/>
        <w:ind w:firstLine="851"/>
        <w:jc w:val="both"/>
        <w:rPr>
          <w:sz w:val="28"/>
        </w:rPr>
      </w:pPr>
      <w:r>
        <w:rPr>
          <w:sz w:val="28"/>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района в отставку;</w:t>
      </w:r>
    </w:p>
    <w:p w14:paraId="37020000">
      <w:pPr>
        <w:widowControl w:val="0"/>
        <w:ind w:firstLine="851"/>
        <w:jc w:val="both"/>
        <w:rPr>
          <w:sz w:val="28"/>
        </w:rPr>
      </w:pPr>
      <w:r>
        <w:rPr>
          <w:sz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38020000">
      <w:pPr>
        <w:widowControl w:val="0"/>
        <w:ind w:firstLine="851"/>
        <w:jc w:val="both"/>
        <w:rPr>
          <w:sz w:val="28"/>
        </w:rPr>
      </w:pPr>
      <w:r>
        <w:rPr>
          <w:sz w:val="28"/>
        </w:rPr>
        <w:t>15. Решение Совета об удалении главы района в отставку подлежит обнародованию не позднее чем через пять дней со дня его принятия.</w:t>
      </w:r>
    </w:p>
    <w:p w14:paraId="39020000">
      <w:pPr>
        <w:widowControl w:val="0"/>
        <w:ind w:firstLine="851"/>
        <w:jc w:val="both"/>
        <w:rPr>
          <w:sz w:val="28"/>
        </w:rPr>
      </w:pPr>
      <w:r>
        <w:rPr>
          <w:sz w:val="28"/>
        </w:rPr>
        <w:t>16. В случае, если инициатива Совета или Губернатора Краснодарского края об удалении главы района в отставку отклонена Советом, вопрос об удалении главы района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3A020000">
      <w:pPr>
        <w:widowControl w:val="0"/>
        <w:ind w:firstLine="851"/>
        <w:jc w:val="both"/>
        <w:rPr>
          <w:sz w:val="28"/>
        </w:rPr>
      </w:pPr>
      <w:r>
        <w:rPr>
          <w:sz w:val="28"/>
        </w:rPr>
        <w:t>17. Глава района,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B020000">
      <w:pPr>
        <w:widowControl w:val="0"/>
        <w:ind w:firstLine="851"/>
        <w:jc w:val="both"/>
        <w:rPr>
          <w:sz w:val="28"/>
        </w:rPr>
      </w:pPr>
      <w:r>
        <w:rPr>
          <w:sz w:val="28"/>
        </w:rPr>
        <w:t>18. В случае, если глава района, полномочия которого прекращены досрочно на основании правового акта Губернатора Краснодарского края об отрешении от должности главы района или решения Совета об удалении главы района в отставку, обжалует данные правовой акт или решение в судебном порядке, Совет не вправе принимать решение об избрании главы района до вступления решения суда в законную силу.</w:t>
      </w:r>
    </w:p>
    <w:p w14:paraId="3C020000">
      <w:pPr>
        <w:widowControl w:val="0"/>
        <w:ind w:firstLine="851"/>
        <w:jc w:val="both"/>
        <w:rPr>
          <w:sz w:val="28"/>
        </w:rPr>
      </w:pPr>
      <w:r>
        <w:rPr>
          <w:sz w:val="28"/>
        </w:rPr>
        <w:t>19. В случае досрочного прекращения полномочий главы района, возглавляющего местную администрацию, одновременно прекращаются его полномочия как главы местной администрации.</w:t>
      </w:r>
    </w:p>
    <w:p w14:paraId="3D020000">
      <w:pPr>
        <w:widowControl w:val="0"/>
        <w:ind w:firstLine="851"/>
        <w:jc w:val="both"/>
        <w:rPr>
          <w:sz w:val="28"/>
        </w:rPr>
      </w:pPr>
      <w:r>
        <w:rPr>
          <w:sz w:val="28"/>
        </w:rPr>
        <w:t>20. Губернатор Краснодарского края издает правовой акт об отрешении от должности главы района в случае:</w:t>
      </w:r>
    </w:p>
    <w:p w14:paraId="3E020000">
      <w:pPr>
        <w:widowControl w:val="0"/>
        <w:ind w:firstLine="851"/>
        <w:jc w:val="both"/>
        <w:rPr>
          <w:sz w:val="28"/>
        </w:rPr>
      </w:pPr>
      <w:r>
        <w:rPr>
          <w:sz w:val="28"/>
        </w:rPr>
        <w:t xml:space="preserve">1) издания главой района нормативного правового акта, </w:t>
      </w:r>
      <w:r>
        <w:rPr>
          <w:color w:val="000000"/>
          <w:sz w:val="28"/>
        </w:rPr>
        <w:t xml:space="preserve">противоречащего Конституции Российской Федерации, федеральным </w:t>
      </w:r>
      <w:r>
        <w:rPr>
          <w:sz w:val="28"/>
        </w:rPr>
        <w:t>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района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F020000">
      <w:pPr>
        <w:widowControl w:val="0"/>
        <w:ind w:firstLine="851"/>
        <w:jc w:val="both"/>
        <w:rPr>
          <w:sz w:val="28"/>
        </w:rPr>
      </w:pPr>
      <w:r>
        <w:rPr>
          <w:sz w:val="28"/>
        </w:rPr>
        <w:t>2) совершения главой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района не принял в пределах своих полномочий мер по исполнению решения суда.</w:t>
      </w:r>
    </w:p>
    <w:p w14:paraId="40020000">
      <w:pPr>
        <w:widowControl w:val="0"/>
        <w:ind w:firstLine="851"/>
        <w:jc w:val="both"/>
        <w:rPr>
          <w:sz w:val="28"/>
        </w:rPr>
      </w:pPr>
      <w:r>
        <w:rPr>
          <w:sz w:val="28"/>
        </w:rPr>
        <w:t xml:space="preserve">21. Срок, в течение которого Губернатор Краснодарского края издает правовой акт об отрешении от должности главы района в соответствии с </w:t>
      </w:r>
      <w:r>
        <w:rPr>
          <w:color w:val="000000"/>
          <w:sz w:val="28"/>
        </w:rPr>
        <w:t>частью 20</w:t>
      </w:r>
      <w:r>
        <w:rPr>
          <w:sz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41020000">
      <w:pPr>
        <w:widowControl w:val="0"/>
        <w:ind w:firstLine="851"/>
        <w:jc w:val="both"/>
        <w:rPr>
          <w:sz w:val="28"/>
        </w:rPr>
      </w:pPr>
      <w:r>
        <w:rPr>
          <w:sz w:val="28"/>
        </w:rPr>
        <w:t>22. Губернатор Краснодарского края вправе отрешить от должности главу района:</w:t>
      </w:r>
    </w:p>
    <w:p w14:paraId="42020000">
      <w:pPr>
        <w:widowControl w:val="0"/>
        <w:ind w:firstLine="851"/>
        <w:jc w:val="both"/>
        <w:rPr>
          <w:sz w:val="28"/>
        </w:rPr>
      </w:pPr>
      <w:r>
        <w:rPr>
          <w:sz w:val="28"/>
        </w:rPr>
        <w:t xml:space="preserve">1) в случае, если в течение одного месяца со дня вынесения Губернатором Краснодарского края предупреждения, объявления выговора главе района в соответствии с </w:t>
      </w:r>
      <w:r>
        <w:rPr>
          <w:color w:val="000000"/>
          <w:sz w:val="28"/>
        </w:rPr>
        <w:t xml:space="preserve">частью 7 статьи 29 Федерального </w:t>
      </w:r>
      <w:r>
        <w:rPr>
          <w:sz w:val="28"/>
        </w:rPr>
        <w:t xml:space="preserve">закона </w:t>
      </w:r>
      <w:r>
        <w:rPr>
          <w:color w:val="000000"/>
          <w:sz w:val="28"/>
        </w:rPr>
        <w:t>от 20 марта 2025 г.               № 33-ФЗ «</w:t>
      </w:r>
      <w:r>
        <w:rPr>
          <w:color w:val="000000"/>
          <w:sz w:val="28"/>
        </w:rPr>
        <w:t xml:space="preserve">Об общих принципах организации местного самоуправления в единой системе публичной власти» </w:t>
      </w:r>
      <w:r>
        <w:rPr>
          <w:sz w:val="28"/>
        </w:rPr>
        <w:t>главой района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3020000">
      <w:pPr>
        <w:widowControl w:val="0"/>
        <w:ind w:firstLine="709"/>
        <w:jc w:val="both"/>
        <w:rPr>
          <w:color w:val="000000"/>
          <w:sz w:val="28"/>
        </w:rPr>
      </w:pPr>
      <w:r>
        <w:rPr>
          <w:sz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Pr>
          <w:color w:val="000000"/>
          <w:sz w:val="28"/>
        </w:rPr>
        <w:t>решению вопросов непосредственного обеспечения жизнедеятельности населения, предусмотренных частями 2 и 3 статьи 32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color w:val="000000"/>
          <w:sz w:val="28"/>
        </w:rPr>
        <w:t>, а также по основанию, предусмотренному пунктом 6 части 3 статьи 21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color w:val="000000"/>
          <w:sz w:val="28"/>
        </w:rPr>
        <w:t xml:space="preserve">, с учетом мнения Совета не ранее чем через один год со дня вступления в должность главы </w:t>
      </w:r>
      <w:r>
        <w:rPr>
          <w:sz w:val="28"/>
        </w:rPr>
        <w:t>района</w:t>
      </w:r>
      <w:r>
        <w:rPr>
          <w:color w:val="000000"/>
          <w:sz w:val="28"/>
        </w:rPr>
        <w:t>;</w:t>
      </w:r>
    </w:p>
    <w:p w14:paraId="44020000">
      <w:pPr>
        <w:widowControl w:val="0"/>
        <w:ind w:firstLine="851"/>
        <w:jc w:val="both"/>
        <w:rPr>
          <w:sz w:val="28"/>
        </w:rPr>
      </w:pPr>
      <w:r>
        <w:rPr>
          <w:color w:val="000000"/>
          <w:sz w:val="28"/>
        </w:rPr>
        <w:t>3) по одному из оснований, предусмотренных частью 3 статьи 21 Федерального закона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с учетом мнения Совета муниципальных образований Краснодарского края не ранее чем через два года со дня вступления в должность главы района в случае, если Губернатором Краснодарского края два и более раза вносились в Совет и были отклонены Советом инициативы об удалении главы района в отставку.</w:t>
      </w:r>
    </w:p>
    <w:p w14:paraId="45020000">
      <w:pPr>
        <w:widowControl w:val="0"/>
        <w:ind w:firstLine="851"/>
        <w:jc w:val="both"/>
        <w:rPr>
          <w:sz w:val="28"/>
        </w:rPr>
      </w:pPr>
      <w:r>
        <w:rPr>
          <w:sz w:val="28"/>
        </w:rPr>
        <w:t>23. Глава района,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46020000">
      <w:pPr>
        <w:widowControl w:val="0"/>
        <w:ind w:firstLine="851"/>
        <w:jc w:val="both"/>
        <w:outlineLvl w:val="0"/>
        <w:rPr>
          <w:b w:val="1"/>
          <w:sz w:val="28"/>
        </w:rPr>
      </w:pPr>
    </w:p>
    <w:p w14:paraId="47020000">
      <w:pPr>
        <w:widowControl w:val="0"/>
        <w:ind w:firstLine="851"/>
        <w:jc w:val="both"/>
        <w:outlineLvl w:val="0"/>
        <w:rPr>
          <w:b w:val="1"/>
          <w:sz w:val="28"/>
        </w:rPr>
      </w:pPr>
      <w:r>
        <w:rPr>
          <w:b w:val="1"/>
          <w:sz w:val="28"/>
        </w:rPr>
        <w:t xml:space="preserve">Статья 22. Временное исполнение полномочий главы </w:t>
      </w:r>
      <w:r>
        <w:rPr>
          <w:b w:val="1"/>
          <w:sz w:val="28"/>
        </w:rPr>
        <w:t>района</w:t>
      </w:r>
    </w:p>
    <w:p w14:paraId="48020000">
      <w:pPr>
        <w:widowControl w:val="0"/>
        <w:tabs>
          <w:tab w:leader="none" w:pos="0" w:val="left"/>
        </w:tabs>
        <w:ind w:firstLine="851"/>
        <w:jc w:val="both"/>
        <w:rPr>
          <w:sz w:val="28"/>
        </w:rPr>
      </w:pPr>
      <w:r>
        <w:rPr>
          <w:sz w:val="28"/>
        </w:rPr>
        <w:t>1. В случае, если глава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Pr>
          <w:sz w:val="28"/>
        </w:rPr>
        <w:t xml:space="preserve"> </w:t>
      </w:r>
      <w:r>
        <w:rPr>
          <w:sz w:val="28"/>
        </w:rPr>
        <w:t>его полномочия в полном объеме осуществляет первый заместитель главы района</w:t>
      </w:r>
      <w:r>
        <w:rPr>
          <w:color w:val="FF0000"/>
          <w:sz w:val="28"/>
        </w:rPr>
        <w:t xml:space="preserve"> </w:t>
      </w:r>
      <w:r>
        <w:rPr>
          <w:sz w:val="28"/>
        </w:rPr>
        <w:t>либо</w:t>
      </w:r>
      <w:r>
        <w:rPr>
          <w:b w:val="1"/>
          <w:sz w:val="28"/>
        </w:rPr>
        <w:t xml:space="preserve"> </w:t>
      </w:r>
      <w:r>
        <w:rPr>
          <w:sz w:val="28"/>
        </w:rPr>
        <w:t>один из заместителей главы района в соответствии с правовым актом администрации о распределении обязанностей или специально изданным по данному вопросу правовым актом администрации.</w:t>
      </w:r>
    </w:p>
    <w:p w14:paraId="49020000">
      <w:pPr>
        <w:widowControl w:val="0"/>
        <w:ind w:firstLine="851"/>
        <w:jc w:val="both"/>
        <w:rPr>
          <w:sz w:val="28"/>
        </w:rPr>
      </w:pPr>
      <w:r>
        <w:rPr>
          <w:sz w:val="28"/>
        </w:rPr>
        <w:t xml:space="preserve">2. В случае досрочного прекращения полномочий главы </w:t>
      </w:r>
      <w:r>
        <w:rPr>
          <w:sz w:val="28"/>
        </w:rPr>
        <w:t>района</w:t>
      </w:r>
      <w:r>
        <w:rPr>
          <w:sz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Pr>
          <w:sz w:val="28"/>
        </w:rPr>
        <w:t>района</w:t>
      </w:r>
      <w:r>
        <w:rPr>
          <w:sz w:val="28"/>
        </w:rPr>
        <w:t xml:space="preserve"> из числа лиц, которые на день назначения не имеют в </w:t>
      </w:r>
      <w:r>
        <w:rPr>
          <w:sz w:val="28"/>
        </w:rPr>
        <w:t>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4A020000">
      <w:pPr>
        <w:widowControl w:val="0"/>
        <w:ind w:firstLine="851"/>
        <w:jc w:val="both"/>
        <w:rPr>
          <w:sz w:val="28"/>
        </w:rPr>
      </w:pPr>
      <w:r>
        <w:rPr>
          <w:sz w:val="28"/>
        </w:rPr>
        <w:t>3. До назначения Губернатором Краснодарского края временно исполняющего полномочия главы района в соответствии с частью 2 настоящей статьи, полномочия главы осуществляются в порядке, установленном частью 1 настоящей статьи.</w:t>
      </w:r>
    </w:p>
    <w:p w14:paraId="4B020000">
      <w:pPr>
        <w:widowControl w:val="0"/>
        <w:ind w:firstLine="851"/>
        <w:jc w:val="both"/>
        <w:rPr>
          <w:sz w:val="28"/>
        </w:rPr>
      </w:pPr>
      <w:r>
        <w:rPr>
          <w:sz w:val="28"/>
        </w:rPr>
        <w:t>4. Временно исполняющий полномочия главы района обладает правами и обязанностями главы района.</w:t>
      </w:r>
    </w:p>
    <w:p w14:paraId="4C020000">
      <w:pPr>
        <w:widowControl w:val="0"/>
        <w:ind w:firstLine="851"/>
        <w:jc w:val="both"/>
        <w:rPr>
          <w:sz w:val="28"/>
        </w:rPr>
      </w:pPr>
      <w:r>
        <w:rPr>
          <w:sz w:val="28"/>
        </w:rPr>
        <w:t>Объем полномочий временно исполняющего полномочия главы района может быть ограничен нормативным правовым актом Губернатора Краснодарского края о назначении временно исполняющего полномочия главы района.</w:t>
      </w:r>
    </w:p>
    <w:p w14:paraId="4D020000">
      <w:pPr>
        <w:widowControl w:val="0"/>
        <w:tabs>
          <w:tab w:leader="none" w:pos="0" w:val="left"/>
        </w:tabs>
        <w:ind w:firstLine="851"/>
        <w:jc w:val="both"/>
        <w:rPr>
          <w:sz w:val="28"/>
        </w:rPr>
      </w:pPr>
      <w:r>
        <w:rPr>
          <w:sz w:val="28"/>
        </w:rPr>
        <w:t>5. В случае, если временно исполняющий полномочия главы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Pr>
          <w:sz w:val="28"/>
        </w:rPr>
        <w:t xml:space="preserve"> </w:t>
      </w:r>
      <w:r>
        <w:rPr>
          <w:sz w:val="28"/>
        </w:rPr>
        <w:t>его полномочия осуществляются в порядке, предусмотренном частью 1 настоящей статьи.</w:t>
      </w:r>
    </w:p>
    <w:p w14:paraId="4E020000">
      <w:pPr>
        <w:widowControl w:val="0"/>
        <w:ind w:firstLine="851"/>
        <w:jc w:val="both"/>
        <w:rPr>
          <w:sz w:val="28"/>
        </w:rPr>
      </w:pPr>
      <w:bookmarkStart w:id="14" w:name="Par3"/>
      <w:bookmarkEnd w:id="14"/>
      <w:r>
        <w:rPr>
          <w:sz w:val="28"/>
        </w:rPr>
        <w:t>6. На временно исполняющего полномочия главы района, назначаемого Губернатором Краснодарского края, распространяются обязанности, ограничения и запреты, установленные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другими федеральными законами и иными нормативными правовыми актами Российской Федерации для главы района.</w:t>
      </w:r>
    </w:p>
    <w:p w14:paraId="4F020000">
      <w:pPr>
        <w:widowControl w:val="0"/>
        <w:ind w:firstLine="851"/>
        <w:jc w:val="both"/>
        <w:rPr>
          <w:sz w:val="28"/>
        </w:rPr>
      </w:pPr>
      <w:r>
        <w:rPr>
          <w:sz w:val="28"/>
        </w:rPr>
        <w:t>7. Временно исполняющий полномочия главы района,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50020000">
      <w:pPr>
        <w:widowControl w:val="0"/>
        <w:ind w:firstLine="851"/>
        <w:jc w:val="both"/>
        <w:rPr>
          <w:sz w:val="28"/>
        </w:rPr>
      </w:pPr>
      <w:bookmarkStart w:id="15" w:name="Par5"/>
      <w:bookmarkEnd w:id="15"/>
      <w:r>
        <w:rPr>
          <w:sz w:val="28"/>
        </w:rPr>
        <w:t>8. Временно исполняющий полномочия главы района,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51020000">
      <w:pPr>
        <w:widowControl w:val="0"/>
        <w:ind w:firstLine="851"/>
        <w:jc w:val="both"/>
        <w:rPr>
          <w:sz w:val="28"/>
        </w:rPr>
      </w:pPr>
      <w:r>
        <w:rPr>
          <w:sz w:val="28"/>
        </w:rPr>
        <w:t xml:space="preserve">9. Нарушение требований, установленных частями 6-8 настоящей статьи, </w:t>
      </w:r>
      <w:r>
        <w:rPr>
          <w:sz w:val="28"/>
        </w:rPr>
        <w:t xml:space="preserve">а также наступления иных обстоятельств, препятствующих осуществлению полномочий временно исполняющим полномочия главы </w:t>
      </w:r>
      <w:r>
        <w:rPr>
          <w:sz w:val="28"/>
        </w:rPr>
        <w:t>района</w:t>
      </w:r>
      <w:r>
        <w:rPr>
          <w:sz w:val="28"/>
        </w:rPr>
        <w:t>,</w:t>
      </w:r>
      <w:r>
        <w:rPr>
          <w:sz w:val="28"/>
        </w:rPr>
        <w:t xml:space="preserve"> является основанием для досрочного прекращения полномочий временно исполняющего полномочия главы района, назначенного Губернатором Краснодарского края.</w:t>
      </w:r>
    </w:p>
    <w:p w14:paraId="52020000">
      <w:pPr>
        <w:widowControl w:val="0"/>
        <w:ind w:firstLine="851"/>
        <w:jc w:val="both"/>
        <w:rPr>
          <w:color w:val="000000"/>
          <w:sz w:val="28"/>
        </w:rPr>
      </w:pPr>
      <w:r>
        <w:rPr>
          <w:color w:val="000000"/>
          <w:sz w:val="28"/>
        </w:rPr>
        <w:t>10. Досрочное прекращение полномочий временно исполняющего полномочия главы района</w:t>
      </w:r>
      <w:r>
        <w:rPr>
          <w:b w:val="1"/>
          <w:color w:val="000000"/>
          <w:sz w:val="28"/>
        </w:rPr>
        <w:t xml:space="preserve">, </w:t>
      </w:r>
      <w:r>
        <w:rPr>
          <w:color w:val="000000"/>
          <w:sz w:val="28"/>
        </w:rPr>
        <w:t xml:space="preserve">назначенного Губернатором Краснодарского края, оформляется решением Совета на ближайшем заседании Совета либо на </w:t>
      </w:r>
      <w:r>
        <w:rPr>
          <w:color w:val="000000"/>
          <w:sz w:val="28"/>
        </w:rPr>
        <w:t>заседании Совета, организованного в порядке, установленном для проведения чрезвычайных заседаний Совета.</w:t>
      </w:r>
    </w:p>
    <w:p w14:paraId="53020000">
      <w:pPr>
        <w:widowControl w:val="0"/>
        <w:ind w:firstLine="851"/>
        <w:jc w:val="both"/>
        <w:rPr>
          <w:color w:val="000000"/>
          <w:sz w:val="28"/>
        </w:rPr>
      </w:pPr>
      <w:r>
        <w:rPr>
          <w:color w:val="000000"/>
          <w:sz w:val="28"/>
        </w:rPr>
        <w:t>Полномочия временно исполняющего полномочия главы района, назначенного Губернатором Краснодарского края, прекращаются досрочно со дня вступления в силу решения Совета или в срок, указанный в нем.</w:t>
      </w:r>
    </w:p>
    <w:p w14:paraId="54020000">
      <w:pPr>
        <w:widowControl w:val="1"/>
        <w:ind w:firstLine="851"/>
        <w:jc w:val="both"/>
        <w:outlineLvl w:val="0"/>
        <w:rPr>
          <w:b w:val="1"/>
          <w:color w:val="000000"/>
          <w:sz w:val="28"/>
        </w:rPr>
      </w:pPr>
    </w:p>
    <w:p w14:paraId="55020000">
      <w:pPr>
        <w:widowControl w:val="0"/>
        <w:ind w:firstLine="851"/>
        <w:jc w:val="both"/>
        <w:rPr>
          <w:b w:val="1"/>
          <w:sz w:val="28"/>
        </w:rPr>
      </w:pPr>
      <w:r>
        <w:rPr>
          <w:b w:val="1"/>
          <w:sz w:val="28"/>
        </w:rPr>
        <w:t>Статья 23. Гарантии осуществления полномочий главы района</w:t>
      </w:r>
    </w:p>
    <w:p w14:paraId="56020000">
      <w:pPr>
        <w:widowControl w:val="0"/>
        <w:ind w:firstLine="851"/>
        <w:jc w:val="both"/>
        <w:rPr>
          <w:sz w:val="28"/>
        </w:rPr>
      </w:pPr>
      <w:r>
        <w:rPr>
          <w:sz w:val="28"/>
        </w:rPr>
        <w:t>1. Гарантии прав главы района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района,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57020000">
      <w:pPr>
        <w:widowControl w:val="0"/>
        <w:ind w:firstLine="851"/>
        <w:jc w:val="both"/>
        <w:rPr>
          <w:sz w:val="28"/>
        </w:rPr>
      </w:pPr>
      <w:r>
        <w:rPr>
          <w:sz w:val="28"/>
        </w:rPr>
        <w:t>2. Глава района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района были допущены публичные оскорбления, клевета или иные нарушения, ответственность за которые предусмотрена федеральным законом.</w:t>
      </w:r>
    </w:p>
    <w:p w14:paraId="58020000">
      <w:pPr>
        <w:widowControl w:val="0"/>
        <w:ind w:firstLine="851"/>
        <w:jc w:val="both"/>
        <w:rPr>
          <w:sz w:val="28"/>
        </w:rPr>
      </w:pPr>
      <w:r>
        <w:rPr>
          <w:sz w:val="28"/>
        </w:rPr>
        <w:t xml:space="preserve">3. Главе </w:t>
      </w:r>
      <w:r>
        <w:rPr>
          <w:sz w:val="28"/>
        </w:rPr>
        <w:t>района</w:t>
      </w:r>
      <w:r>
        <w:rPr>
          <w:sz w:val="28"/>
        </w:rPr>
        <w:t xml:space="preserve"> гарантируются:</w:t>
      </w:r>
    </w:p>
    <w:p w14:paraId="59020000">
      <w:pPr>
        <w:widowControl w:val="0"/>
        <w:ind w:firstLine="851"/>
        <w:jc w:val="both"/>
        <w:rPr>
          <w:sz w:val="28"/>
        </w:rPr>
      </w:pPr>
      <w:r>
        <w:rPr>
          <w:sz w:val="28"/>
        </w:rPr>
        <w:t>условия работы, обеспечивающие исполнение им своих полномочий;</w:t>
      </w:r>
    </w:p>
    <w:p w14:paraId="5A020000">
      <w:pPr>
        <w:widowControl w:val="0"/>
        <w:ind w:firstLine="851"/>
        <w:jc w:val="both"/>
        <w:rPr>
          <w:sz w:val="28"/>
        </w:rPr>
      </w:pPr>
      <w:r>
        <w:rPr>
          <w:sz w:val="28"/>
        </w:rPr>
        <w:t>право на своевременное и в полном объеме получение денежного содержания;</w:t>
      </w:r>
    </w:p>
    <w:p w14:paraId="5B020000">
      <w:pPr>
        <w:widowControl w:val="0"/>
        <w:ind w:firstLine="851"/>
        <w:jc w:val="both"/>
        <w:rPr>
          <w:sz w:val="28"/>
        </w:rPr>
      </w:pPr>
      <w:r>
        <w:rPr>
          <w:sz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14:paraId="5C020000">
      <w:pPr>
        <w:widowControl w:val="0"/>
        <w:ind w:firstLine="851"/>
        <w:jc w:val="both"/>
        <w:rPr>
          <w:sz w:val="28"/>
        </w:rPr>
      </w:pPr>
      <w:r>
        <w:rPr>
          <w:sz w:val="28"/>
        </w:rPr>
        <w:t>медицинское обслуживание его и членов семьи, в том числе после выхода на пенсию с муниципальной должности;</w:t>
      </w:r>
    </w:p>
    <w:p w14:paraId="5D020000">
      <w:pPr>
        <w:widowControl w:val="0"/>
        <w:ind w:firstLine="851"/>
        <w:jc w:val="both"/>
        <w:rPr>
          <w:sz w:val="28"/>
        </w:rPr>
      </w:pPr>
      <w:r>
        <w:rPr>
          <w:sz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района в случае его смерти, наступившей в связи с исполнением им должностных обязанностей;</w:t>
      </w:r>
    </w:p>
    <w:p w14:paraId="5E020000">
      <w:pPr>
        <w:widowControl w:val="0"/>
        <w:ind w:firstLine="851"/>
        <w:jc w:val="both"/>
        <w:rPr>
          <w:sz w:val="28"/>
        </w:rPr>
      </w:pPr>
      <w:r>
        <w:rPr>
          <w:sz w:val="28"/>
        </w:rPr>
        <w:t>государственное страхование на случай причинения вреда здоровью и имуществу в связи с исполнением им своих полномочий;</w:t>
      </w:r>
    </w:p>
    <w:p w14:paraId="5F020000">
      <w:pPr>
        <w:widowControl w:val="0"/>
        <w:ind w:firstLine="851"/>
        <w:jc w:val="both"/>
        <w:rPr>
          <w:sz w:val="28"/>
        </w:rPr>
      </w:pPr>
      <w:r>
        <w:rPr>
          <w:sz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14:paraId="60020000">
      <w:pPr>
        <w:widowControl w:val="0"/>
        <w:ind w:firstLine="851"/>
        <w:jc w:val="both"/>
        <w:rPr>
          <w:sz w:val="28"/>
        </w:rPr>
      </w:pPr>
      <w:r>
        <w:rPr>
          <w:sz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14:paraId="61020000">
      <w:pPr>
        <w:widowControl w:val="0"/>
        <w:ind w:firstLine="851"/>
        <w:jc w:val="both"/>
        <w:rPr>
          <w:sz w:val="28"/>
        </w:rPr>
      </w:pPr>
      <w:r>
        <w:rPr>
          <w:sz w:val="28"/>
        </w:rPr>
        <w:t xml:space="preserve">4. Главе района предоставляется ежегодный отпуск с сохранением </w:t>
      </w:r>
      <w:r>
        <w:rPr>
          <w:sz w:val="28"/>
        </w:rPr>
        <w:t xml:space="preserve">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района состоит из основного оплачиваемого отпуска и дополнительного оплачиваемого отпуска за ненормированный рабочий день. </w:t>
      </w:r>
    </w:p>
    <w:p w14:paraId="62020000">
      <w:pPr>
        <w:widowControl w:val="0"/>
        <w:ind w:firstLine="851"/>
        <w:jc w:val="both"/>
        <w:rPr>
          <w:sz w:val="28"/>
        </w:rPr>
      </w:pPr>
      <w:r>
        <w:rPr>
          <w:sz w:val="28"/>
        </w:rPr>
        <w:t>Ежегодный основной оплачиваемый отпуск предоставляется главе района продолжительностью 30 календарных дней.</w:t>
      </w:r>
    </w:p>
    <w:p w14:paraId="63020000">
      <w:pPr>
        <w:widowControl w:val="0"/>
        <w:ind w:firstLine="851"/>
        <w:jc w:val="both"/>
        <w:rPr>
          <w:strike w:val="1"/>
          <w:sz w:val="28"/>
        </w:rPr>
      </w:pPr>
      <w:r>
        <w:rPr>
          <w:sz w:val="28"/>
        </w:rPr>
        <w:t xml:space="preserve">Ежегодный дополнительный оплачиваемый отпуск за ненормированный рабочий день предоставляется главе района продолжительностью 15 календарных дней. </w:t>
      </w:r>
    </w:p>
    <w:p w14:paraId="64020000">
      <w:pPr>
        <w:widowControl w:val="0"/>
        <w:ind/>
        <w:rPr>
          <w:sz w:val="28"/>
        </w:rPr>
      </w:pPr>
    </w:p>
    <w:p w14:paraId="65020000">
      <w:pPr>
        <w:widowControl w:val="0"/>
        <w:ind w:firstLine="851"/>
        <w:jc w:val="both"/>
        <w:rPr>
          <w:b w:val="1"/>
          <w:sz w:val="28"/>
        </w:rPr>
      </w:pPr>
      <w:r>
        <w:rPr>
          <w:b w:val="1"/>
          <w:sz w:val="28"/>
        </w:rPr>
        <w:t>Статья 24. Администрация муниципального образования Выселковский район</w:t>
      </w:r>
    </w:p>
    <w:p w14:paraId="66020000">
      <w:pPr>
        <w:widowControl w:val="0"/>
        <w:ind w:firstLine="851"/>
        <w:jc w:val="both"/>
        <w:rPr>
          <w:sz w:val="28"/>
        </w:rPr>
      </w:pPr>
      <w:r>
        <w:rPr>
          <w:sz w:val="28"/>
        </w:rPr>
        <w:t xml:space="preserve">1. Администрация является исполнительно-распорядительным органом муниципального образования Выселковский район, наделенным настоящим Уставом полномочиями по решению вопросов </w:t>
      </w:r>
      <w:r>
        <w:rPr>
          <w:sz w:val="28"/>
        </w:rPr>
        <w:t>непосредственного обеспечения жизнедеятельности населения</w:t>
      </w:r>
      <w:r>
        <w:rPr>
          <w:sz w:val="28"/>
        </w:rPr>
        <w:t xml:space="preserve"> и полномочиями для осуществления отдельных государственных полномочий, переданных федеральными законами и законами Краснодарского края.</w:t>
      </w:r>
    </w:p>
    <w:p w14:paraId="67020000">
      <w:pPr>
        <w:widowControl w:val="0"/>
        <w:ind w:firstLine="851"/>
        <w:jc w:val="both"/>
        <w:rPr>
          <w:sz w:val="28"/>
        </w:rPr>
      </w:pPr>
      <w:r>
        <w:rPr>
          <w:sz w:val="28"/>
        </w:rPr>
        <w:t xml:space="preserve">2. Администрация обладает правами юридического лица. </w:t>
      </w:r>
    </w:p>
    <w:p w14:paraId="68020000">
      <w:pPr>
        <w:widowControl w:val="0"/>
        <w:ind w:firstLine="851"/>
        <w:jc w:val="both"/>
        <w:rPr>
          <w:sz w:val="28"/>
        </w:rPr>
      </w:pPr>
      <w:r>
        <w:rPr>
          <w:sz w:val="28"/>
        </w:rPr>
        <w:t>3. Администрация осуществляет свою деятельность в соответствии с законодательством, настоящим Уставом, решениями Совета.</w:t>
      </w:r>
    </w:p>
    <w:p w14:paraId="69020000">
      <w:pPr>
        <w:widowControl w:val="0"/>
        <w:ind w:firstLine="851"/>
        <w:jc w:val="both"/>
        <w:rPr>
          <w:sz w:val="28"/>
        </w:rPr>
      </w:pPr>
      <w:r>
        <w:rPr>
          <w:sz w:val="28"/>
        </w:rPr>
        <w:t>4. Администрацией руководит глава района на принципах единоначалия.</w:t>
      </w:r>
    </w:p>
    <w:p w14:paraId="6A020000">
      <w:pPr>
        <w:widowControl w:val="0"/>
        <w:ind w:firstLine="851"/>
        <w:jc w:val="both"/>
        <w:rPr>
          <w:sz w:val="28"/>
        </w:rPr>
      </w:pPr>
      <w:r>
        <w:rPr>
          <w:sz w:val="28"/>
        </w:rPr>
        <w:t>5. Структуру администрации составляют глава района, первый заместитель, заместители главы района,</w:t>
      </w:r>
      <w:r>
        <w:rPr>
          <w:b w:val="1"/>
          <w:sz w:val="28"/>
        </w:rPr>
        <w:t xml:space="preserve"> </w:t>
      </w:r>
      <w:r>
        <w:rPr>
          <w:sz w:val="28"/>
        </w:rPr>
        <w:t>а также отраслевые, функциональные и территориальные органы администрации.</w:t>
      </w:r>
    </w:p>
    <w:p w14:paraId="6B020000">
      <w:pPr>
        <w:widowControl w:val="0"/>
        <w:ind w:firstLine="851"/>
        <w:jc w:val="both"/>
        <w:rPr>
          <w:sz w:val="28"/>
          <w:u w:val="single"/>
        </w:rPr>
      </w:pPr>
    </w:p>
    <w:p w14:paraId="6C020000">
      <w:pPr>
        <w:widowControl w:val="0"/>
        <w:ind w:firstLine="851"/>
        <w:jc w:val="both"/>
        <w:rPr>
          <w:b w:val="1"/>
          <w:sz w:val="28"/>
        </w:rPr>
      </w:pPr>
      <w:r>
        <w:rPr>
          <w:b w:val="1"/>
          <w:sz w:val="28"/>
        </w:rPr>
        <w:t xml:space="preserve">Статья 25. </w:t>
      </w:r>
      <w:r>
        <w:rPr>
          <w:b w:val="1"/>
          <w:sz w:val="28"/>
        </w:rPr>
        <w:t xml:space="preserve">Полномочия администрации </w:t>
      </w:r>
    </w:p>
    <w:p w14:paraId="6D020000">
      <w:pPr>
        <w:widowControl w:val="0"/>
        <w:ind w:firstLine="851"/>
        <w:jc w:val="both"/>
        <w:rPr>
          <w:sz w:val="28"/>
        </w:rPr>
      </w:pPr>
      <w:r>
        <w:rPr>
          <w:sz w:val="28"/>
        </w:rPr>
        <w:t>Администрация реализует следующие исполнительно-распорядительные полномочия:</w:t>
      </w:r>
    </w:p>
    <w:p w14:paraId="6E020000">
      <w:pPr>
        <w:widowControl w:val="0"/>
        <w:ind w:firstLine="851"/>
        <w:jc w:val="both"/>
        <w:rPr>
          <w:sz w:val="28"/>
        </w:rPr>
      </w:pPr>
      <w:r>
        <w:rPr>
          <w:sz w:val="28"/>
        </w:rPr>
        <w:t>1) разрабатывает проект местного бюджета, организует его исполнение;</w:t>
      </w:r>
    </w:p>
    <w:p w14:paraId="6F020000">
      <w:pPr>
        <w:widowControl w:val="0"/>
        <w:ind w:firstLine="851"/>
        <w:jc w:val="both"/>
        <w:rPr>
          <w:sz w:val="28"/>
        </w:rPr>
      </w:pPr>
      <w:r>
        <w:rPr>
          <w:sz w:val="28"/>
        </w:rPr>
        <w:t>2) осуществляет муниципальные заимствования, управление муниципальным долгом и муниципальными активами;</w:t>
      </w:r>
    </w:p>
    <w:p w14:paraId="70020000">
      <w:pPr>
        <w:widowControl w:val="0"/>
        <w:ind w:firstLine="851"/>
        <w:jc w:val="both"/>
        <w:rPr>
          <w:sz w:val="28"/>
        </w:rPr>
      </w:pPr>
      <w:r>
        <w:rPr>
          <w:sz w:val="28"/>
        </w:rPr>
        <w:t>3) составляет отчет об исполнении консолидированного бюджета муниципального образования Выселковский район;</w:t>
      </w:r>
    </w:p>
    <w:p w14:paraId="71020000">
      <w:pPr>
        <w:widowControl w:val="0"/>
        <w:ind w:firstLine="851"/>
        <w:jc w:val="both"/>
        <w:rPr>
          <w:sz w:val="28"/>
        </w:rPr>
      </w:pPr>
      <w:r>
        <w:rPr>
          <w:sz w:val="28"/>
        </w:rPr>
        <w:t xml:space="preserve">4) осуществляет муниципальный контроль в соответствии с действующим законодательством; </w:t>
      </w:r>
    </w:p>
    <w:p w14:paraId="72020000">
      <w:pPr>
        <w:widowControl w:val="0"/>
        <w:ind w:firstLine="851"/>
        <w:jc w:val="both"/>
        <w:rPr>
          <w:sz w:val="28"/>
        </w:rPr>
      </w:pPr>
      <w:r>
        <w:rPr>
          <w:sz w:val="28"/>
        </w:rPr>
        <w:t>5) создает условия для предоставления транспортных услуг населению и организует транспортное обслуживание населения между поселениями в границах муниципального образования Выселковский район;</w:t>
      </w:r>
    </w:p>
    <w:p w14:paraId="73020000">
      <w:pPr>
        <w:widowControl w:val="0"/>
        <w:ind w:firstLine="851"/>
        <w:jc w:val="both"/>
        <w:rPr>
          <w:sz w:val="28"/>
        </w:rPr>
      </w:pPr>
      <w:r>
        <w:rPr>
          <w:sz w:val="28"/>
        </w:rPr>
        <w:t>6) осуществляет подготовку документов территориального планирования муниципального образования Выселковский район;</w:t>
      </w:r>
    </w:p>
    <w:p w14:paraId="74020000">
      <w:pPr>
        <w:widowControl w:val="1"/>
        <w:ind w:firstLine="851"/>
        <w:jc w:val="both"/>
        <w:rPr>
          <w:strike w:val="1"/>
          <w:sz w:val="28"/>
        </w:rPr>
      </w:pPr>
      <w:r>
        <w:rPr>
          <w:sz w:val="28"/>
        </w:rPr>
        <w:t xml:space="preserve">7) </w:t>
      </w:r>
      <w:r>
        <w:rPr>
          <w:sz w:val="28"/>
        </w:rPr>
        <w:t xml:space="preserve">осуществляет </w:t>
      </w:r>
      <w:r>
        <w:rPr>
          <w:sz w:val="28"/>
        </w:rPr>
        <w:t xml:space="preserve">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территории муниципального </w:t>
      </w:r>
      <w:r>
        <w:rPr>
          <w:sz w:val="28"/>
        </w:rPr>
        <w:t xml:space="preserve">образования </w:t>
      </w:r>
      <w:r>
        <w:rPr>
          <w:sz w:val="28"/>
        </w:rPr>
        <w:t xml:space="preserve">Выселковский </w:t>
      </w:r>
      <w:r>
        <w:rPr>
          <w:sz w:val="28"/>
        </w:rPr>
        <w:t>район,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r>
        <w:rPr>
          <w:strike w:val="1"/>
          <w:sz w:val="28"/>
        </w:rPr>
        <w:t xml:space="preserve"> </w:t>
      </w:r>
    </w:p>
    <w:p w14:paraId="75020000">
      <w:pPr>
        <w:widowControl w:val="0"/>
        <w:ind w:firstLine="851"/>
        <w:jc w:val="both"/>
        <w:rPr>
          <w:sz w:val="28"/>
        </w:rPr>
      </w:pPr>
      <w:r>
        <w:rPr>
          <w:sz w:val="28"/>
        </w:rPr>
        <w:t xml:space="preserve">8) создает условия для обеспечения поселений, входящих в состав </w:t>
      </w:r>
      <w:r>
        <w:rPr>
          <w:sz w:val="28"/>
        </w:rPr>
        <w:t>муниципального образования</w:t>
      </w:r>
      <w:r>
        <w:rPr>
          <w:sz w:val="28"/>
        </w:rPr>
        <w:t xml:space="preserve"> </w:t>
      </w:r>
      <w:r>
        <w:rPr>
          <w:sz w:val="28"/>
        </w:rPr>
        <w:t>Выселковский район, услугами связи;</w:t>
      </w:r>
    </w:p>
    <w:p w14:paraId="76020000">
      <w:pPr>
        <w:widowControl w:val="0"/>
        <w:ind w:firstLine="851"/>
        <w:jc w:val="both"/>
        <w:rPr>
          <w:sz w:val="28"/>
        </w:rPr>
      </w:pPr>
      <w:r>
        <w:rPr>
          <w:sz w:val="28"/>
        </w:rPr>
        <w:t>9) оказывает содействие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w:t>
      </w:r>
      <w:r>
        <w:rPr>
          <w:sz w:val="28"/>
        </w:rPr>
        <w:t xml:space="preserve">, </w:t>
      </w:r>
      <w:r>
        <w:rPr>
          <w:sz w:val="28"/>
        </w:rPr>
        <w:t xml:space="preserve">а также вправе участвовать в реализации иных мероприятий, направленных на создание, развитие, эксплуатацию сетей связи и сооружений связи на территории </w:t>
      </w:r>
      <w:r>
        <w:rPr>
          <w:sz w:val="28"/>
        </w:rPr>
        <w:t>муниципального образования Выселковский район;</w:t>
      </w:r>
    </w:p>
    <w:p w14:paraId="77020000">
      <w:pPr>
        <w:widowControl w:val="0"/>
        <w:ind w:firstLine="851"/>
        <w:jc w:val="both"/>
        <w:outlineLvl w:val="1"/>
        <w:rPr>
          <w:strike w:val="1"/>
          <w:sz w:val="28"/>
        </w:rPr>
      </w:pPr>
      <w:r>
        <w:rPr>
          <w:sz w:val="28"/>
        </w:rPr>
        <w:t xml:space="preserve">10) осуществляет дорожную деятельность в отношении автомобильных дорог местного значения вне границ населенных пунктов в границах муниципального образования </w:t>
      </w:r>
      <w:r>
        <w:rPr>
          <w:sz w:val="28"/>
        </w:rPr>
        <w:t xml:space="preserve">Выселковский </w:t>
      </w:r>
      <w:r>
        <w:rPr>
          <w:sz w:val="28"/>
        </w:rPr>
        <w:t xml:space="preserve">район, </w:t>
      </w:r>
      <w:r>
        <w:rPr>
          <w:sz w:val="28"/>
        </w:rPr>
        <w:t xml:space="preserve">осуществляет муниципальный контроль </w:t>
      </w:r>
      <w:r>
        <w:rPr>
          <w:sz w:val="28"/>
        </w:rPr>
        <w:t>на автомобильном транспорте, городском наземном электрическом транспорте и в дорожном хозяйстве</w:t>
      </w:r>
      <w:r>
        <w:rPr>
          <w:rFonts w:ascii="Arial" w:hAnsi="Arial"/>
          <w:sz w:val="28"/>
        </w:rPr>
        <w:t xml:space="preserve"> </w:t>
      </w:r>
      <w:r>
        <w:rPr>
          <w:sz w:val="28"/>
        </w:rPr>
        <w:t xml:space="preserve">вне границ населенных пунктов в границах муниципального образования </w:t>
      </w:r>
      <w:r>
        <w:rPr>
          <w:sz w:val="28"/>
        </w:rPr>
        <w:t xml:space="preserve">Выселковский </w:t>
      </w:r>
      <w:r>
        <w:rPr>
          <w:sz w:val="28"/>
        </w:rPr>
        <w:t>район, организует дорожное движение и обеспечивает безопасность дорожного движения на них</w:t>
      </w:r>
      <w:r>
        <w:rPr>
          <w:sz w:val="28"/>
        </w:rPr>
        <w:t>;</w:t>
      </w:r>
      <w:r>
        <w:rPr>
          <w:rFonts w:ascii="Arial" w:hAnsi="Arial"/>
          <w:b w:val="1"/>
          <w:i w:val="1"/>
          <w:sz w:val="28"/>
          <w:highlight w:val="cyan"/>
        </w:rPr>
        <w:t xml:space="preserve"> </w:t>
      </w:r>
    </w:p>
    <w:p w14:paraId="78020000">
      <w:pPr>
        <w:widowControl w:val="0"/>
        <w:ind w:firstLine="851"/>
        <w:jc w:val="both"/>
        <w:rPr>
          <w:sz w:val="28"/>
        </w:rPr>
      </w:pPr>
      <w:r>
        <w:rPr>
          <w:sz w:val="28"/>
        </w:rPr>
        <w:t>11) принимает меры к обустройству дорог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79020000">
      <w:pPr>
        <w:widowControl w:val="1"/>
        <w:ind w:firstLine="851"/>
        <w:jc w:val="both"/>
        <w:rPr>
          <w:sz w:val="28"/>
        </w:rPr>
      </w:pPr>
      <w:r>
        <w:rPr>
          <w:sz w:val="28"/>
        </w:rPr>
        <w:t>12) организует предоставление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7A020000">
      <w:pPr>
        <w:widowControl w:val="1"/>
        <w:ind w:firstLine="851"/>
        <w:jc w:val="both"/>
        <w:rPr>
          <w:sz w:val="28"/>
        </w:rPr>
      </w:pPr>
      <w:r>
        <w:rPr>
          <w:sz w:val="28"/>
        </w:rPr>
        <w:t>13) организует предоставление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Краснодарского края);</w:t>
      </w:r>
    </w:p>
    <w:p w14:paraId="7B020000">
      <w:pPr>
        <w:widowControl w:val="1"/>
        <w:ind w:firstLine="851"/>
        <w:jc w:val="both"/>
        <w:rPr>
          <w:sz w:val="28"/>
        </w:rPr>
      </w:pPr>
      <w:r>
        <w:rPr>
          <w:sz w:val="28"/>
        </w:rPr>
        <w:t>14) создает условия для осуществления присмотра и ухода за детьми, содержания детей в муниципальных образовательных организациях;</w:t>
      </w:r>
    </w:p>
    <w:p w14:paraId="7C020000">
      <w:pPr>
        <w:widowControl w:val="0"/>
        <w:ind w:firstLine="851"/>
        <w:jc w:val="both"/>
        <w:rPr>
          <w:sz w:val="28"/>
        </w:rPr>
      </w:pPr>
      <w:r>
        <w:rPr>
          <w:sz w:val="28"/>
        </w:rPr>
        <w:t xml:space="preserve">15) ведет учет детей, подлежащих обучению по образовательным программам дошкольного, начального общего, основного общего и среднего общего образования, осуществляет закрепление муниципальных образовательных организаций за конкретными территориями в </w:t>
      </w:r>
      <w:r>
        <w:rPr>
          <w:sz w:val="28"/>
        </w:rPr>
        <w:t>муниципальном образовании Выселковский район;</w:t>
      </w:r>
    </w:p>
    <w:p w14:paraId="7D020000">
      <w:pPr>
        <w:widowControl w:val="0"/>
        <w:ind w:firstLine="851"/>
        <w:jc w:val="both"/>
        <w:rPr>
          <w:sz w:val="28"/>
        </w:rPr>
      </w:pPr>
      <w:r>
        <w:rPr>
          <w:sz w:val="28"/>
        </w:rPr>
        <w:t>16) организует и осуществляет мероприятия межпоселенческого характера по работе с детьми и молодежью;</w:t>
      </w:r>
    </w:p>
    <w:p w14:paraId="7E020000">
      <w:pPr>
        <w:widowControl w:val="0"/>
        <w:ind w:firstLine="851"/>
        <w:jc w:val="both"/>
        <w:rPr>
          <w:sz w:val="28"/>
        </w:rPr>
      </w:pPr>
      <w:r>
        <w:rPr>
          <w:sz w:val="28"/>
        </w:rPr>
        <w:t>17) обеспечивает условия для развития на территории муниципального образования Выселковский район физической культуры, школьного спорта и массового спорта, организует проведение официальных физкультурно-</w:t>
      </w:r>
      <w:r>
        <w:rPr>
          <w:sz w:val="28"/>
        </w:rPr>
        <w:t>оздоровительных и спортивных мероприятий муниципального образования Выселковский район;</w:t>
      </w:r>
    </w:p>
    <w:p w14:paraId="7F020000">
      <w:pPr>
        <w:widowControl w:val="0"/>
        <w:ind w:firstLine="851"/>
        <w:jc w:val="both"/>
        <w:rPr>
          <w:sz w:val="28"/>
        </w:rPr>
      </w:pPr>
      <w:r>
        <w:rPr>
          <w:sz w:val="28"/>
        </w:rPr>
        <w:t>18) формирует и содержит муниципальный архив, включая хранение архивных фондов поселений;</w:t>
      </w:r>
    </w:p>
    <w:p w14:paraId="80020000">
      <w:pPr>
        <w:widowControl w:val="0"/>
        <w:ind w:firstLine="851"/>
        <w:jc w:val="both"/>
        <w:rPr>
          <w:sz w:val="28"/>
        </w:rPr>
      </w:pPr>
      <w:r>
        <w:rPr>
          <w:sz w:val="28"/>
        </w:rPr>
        <w:t xml:space="preserve">19) организует в границах муниципального образования </w:t>
      </w:r>
      <w:r>
        <w:rPr>
          <w:sz w:val="28"/>
        </w:rPr>
        <w:t xml:space="preserve">Выселковский </w:t>
      </w:r>
      <w:r>
        <w:rPr>
          <w:sz w:val="28"/>
        </w:rPr>
        <w:t>район электро-, газоснабжение поселений в пределах полномочий, установленных законодательством Российской Федерации;</w:t>
      </w:r>
    </w:p>
    <w:p w14:paraId="81020000">
      <w:pPr>
        <w:widowControl w:val="0"/>
        <w:ind w:firstLine="851"/>
        <w:jc w:val="both"/>
        <w:rPr>
          <w:sz w:val="28"/>
        </w:rPr>
      </w:pPr>
      <w:r>
        <w:rPr>
          <w:sz w:val="28"/>
        </w:rPr>
        <w:t xml:space="preserve">20) создает условия для обеспечения поселений, входящих в состав муниципального образования </w:t>
      </w:r>
      <w:r>
        <w:rPr>
          <w:sz w:val="28"/>
        </w:rPr>
        <w:t xml:space="preserve">Выселковский </w:t>
      </w:r>
      <w:r>
        <w:rPr>
          <w:sz w:val="28"/>
        </w:rPr>
        <w:t>район, услугами общественного питания, торговли и бытового обслуживания;</w:t>
      </w:r>
    </w:p>
    <w:p w14:paraId="82020000">
      <w:pPr>
        <w:widowControl w:val="0"/>
        <w:ind w:firstLine="851"/>
        <w:jc w:val="both"/>
        <w:rPr>
          <w:sz w:val="28"/>
        </w:rPr>
      </w:pPr>
      <w:r>
        <w:rPr>
          <w:sz w:val="28"/>
        </w:rPr>
        <w:t xml:space="preserve">21) содержит на территории муниципального образования </w:t>
      </w:r>
      <w:r>
        <w:rPr>
          <w:sz w:val="28"/>
        </w:rPr>
        <w:t xml:space="preserve">Выселковский </w:t>
      </w:r>
      <w:r>
        <w:rPr>
          <w:sz w:val="28"/>
        </w:rPr>
        <w:t>район межпоселенческие места захоронения, организует ритуальные услуги;</w:t>
      </w:r>
    </w:p>
    <w:p w14:paraId="83020000">
      <w:pPr>
        <w:widowControl w:val="0"/>
        <w:ind w:firstLine="851"/>
        <w:jc w:val="both"/>
        <w:rPr>
          <w:sz w:val="28"/>
        </w:rPr>
      </w:pPr>
      <w:r>
        <w:rPr>
          <w:sz w:val="28"/>
        </w:rPr>
        <w:t xml:space="preserve">22) </w:t>
      </w:r>
      <w:r>
        <w:rPr>
          <w:sz w:val="28"/>
        </w:rPr>
        <w:t>осуществляет мероприятия по защите прав потребителей, предусмотренных Законом Российской Федерации от 7 февраля 1992 г.                         № 2300-1 «О защите прав потребителей»</w:t>
      </w:r>
      <w:r>
        <w:rPr>
          <w:sz w:val="28"/>
        </w:rPr>
        <w:t>;</w:t>
      </w:r>
    </w:p>
    <w:p w14:paraId="84020000">
      <w:pPr>
        <w:widowControl w:val="0"/>
        <w:ind w:firstLine="851"/>
        <w:jc w:val="both"/>
        <w:rPr>
          <w:sz w:val="28"/>
        </w:rPr>
      </w:pPr>
      <w:r>
        <w:rPr>
          <w:sz w:val="28"/>
        </w:rPr>
        <w:t>23) создает условия для развития сельскохозяйственного производства в поселениях, расширения рынка сельскохозяйственной продукции, сырья и продовольствия, содействует развитию малого и среднего предпринимательства;</w:t>
      </w:r>
    </w:p>
    <w:p w14:paraId="85020000">
      <w:pPr>
        <w:widowControl w:val="1"/>
        <w:ind w:firstLine="851"/>
        <w:jc w:val="both"/>
        <w:rPr>
          <w:sz w:val="28"/>
        </w:rPr>
      </w:pPr>
      <w:r>
        <w:rPr>
          <w:sz w:val="28"/>
        </w:rPr>
        <w:t>24) разрабатывает и утверждает схему размещения нестационарных торговых объектов в порядке, установленном уполномоченным органом исполнительной власти Краснодарского края;</w:t>
      </w:r>
    </w:p>
    <w:p w14:paraId="86020000">
      <w:pPr>
        <w:widowControl w:val="1"/>
        <w:ind w:firstLine="851"/>
        <w:jc w:val="both"/>
        <w:rPr>
          <w:sz w:val="28"/>
        </w:rPr>
      </w:pPr>
      <w:r>
        <w:rPr>
          <w:sz w:val="28"/>
        </w:rPr>
        <w:t>25)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14:paraId="87020000">
      <w:pPr>
        <w:widowControl w:val="0"/>
        <w:ind w:firstLine="851"/>
        <w:jc w:val="both"/>
        <w:rPr>
          <w:sz w:val="28"/>
        </w:rPr>
      </w:pPr>
      <w:r>
        <w:rPr>
          <w:sz w:val="28"/>
        </w:rPr>
        <w:t xml:space="preserve">26) </w:t>
      </w:r>
      <w:r>
        <w:rPr>
          <w:sz w:val="28"/>
        </w:rPr>
        <w:t>организует мероприятия по охране окружающей среды</w:t>
      </w:r>
      <w:r>
        <w:rPr>
          <w:sz w:val="28"/>
        </w:rPr>
        <w:t>;</w:t>
      </w:r>
    </w:p>
    <w:p w14:paraId="88020000">
      <w:pPr>
        <w:widowControl w:val="0"/>
        <w:ind w:firstLine="851"/>
        <w:jc w:val="both"/>
        <w:outlineLvl w:val="1"/>
        <w:rPr>
          <w:sz w:val="28"/>
        </w:rPr>
      </w:pPr>
      <w:r>
        <w:rPr>
          <w:sz w:val="28"/>
        </w:rPr>
        <w:t>27) создает условия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Краснодарского края в пределах полномочий, установленных действующим законодательством;</w:t>
      </w:r>
    </w:p>
    <w:p w14:paraId="89020000">
      <w:pPr>
        <w:widowControl w:val="0"/>
        <w:ind w:firstLine="851"/>
        <w:jc w:val="both"/>
        <w:outlineLvl w:val="1"/>
        <w:rPr>
          <w:sz w:val="28"/>
        </w:rPr>
      </w:pPr>
      <w:r>
        <w:rPr>
          <w:sz w:val="28"/>
        </w:rPr>
        <w:t>28) участвует в санитарно-гигиеническом просвещении населения и пропаганде донорства крови и (или) ее компонентов;</w:t>
      </w:r>
    </w:p>
    <w:p w14:paraId="8A020000">
      <w:pPr>
        <w:widowControl w:val="0"/>
        <w:ind w:firstLine="851"/>
        <w:jc w:val="both"/>
        <w:outlineLvl w:val="1"/>
        <w:rPr>
          <w:sz w:val="28"/>
        </w:rPr>
      </w:pPr>
      <w:r>
        <w:rPr>
          <w:sz w:val="28"/>
        </w:rPr>
        <w:t>29) участвует в реализации на территории муниципального образования Выселковский район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8B020000">
      <w:pPr>
        <w:widowControl w:val="0"/>
        <w:ind w:firstLine="851"/>
        <w:jc w:val="both"/>
        <w:rPr>
          <w:sz w:val="28"/>
        </w:rPr>
      </w:pPr>
      <w:r>
        <w:rPr>
          <w:sz w:val="28"/>
        </w:rPr>
        <w:t xml:space="preserve">30) организует и осуществляет мероприятия по </w:t>
      </w:r>
      <w:r>
        <w:rPr>
          <w:sz w:val="28"/>
        </w:rPr>
        <w:t xml:space="preserve">территориальной обороне и </w:t>
      </w:r>
      <w:r>
        <w:rPr>
          <w:sz w:val="28"/>
        </w:rPr>
        <w:t>гражданской обороне, защите населения и территории муниципального образования Выселковский район от чрезвычайных ситуаций природного и техногенного характера;</w:t>
      </w:r>
    </w:p>
    <w:p w14:paraId="8C020000">
      <w:pPr>
        <w:widowControl w:val="0"/>
        <w:ind w:firstLine="851"/>
        <w:jc w:val="both"/>
        <w:rPr>
          <w:sz w:val="28"/>
        </w:rPr>
      </w:pPr>
      <w:r>
        <w:rPr>
          <w:sz w:val="28"/>
        </w:rPr>
        <w:t>31) проводит мероприятия по гражданской обороне, разрабатывает и реализовывает планы гражданской обороны и защиты населения;</w:t>
      </w:r>
    </w:p>
    <w:p w14:paraId="8D020000">
      <w:pPr>
        <w:widowControl w:val="0"/>
        <w:ind w:firstLine="851"/>
        <w:jc w:val="both"/>
        <w:rPr>
          <w:sz w:val="28"/>
        </w:rPr>
      </w:pPr>
      <w:r>
        <w:rPr>
          <w:sz w:val="28"/>
        </w:rPr>
        <w:t>32) проводит подготовку населения в области гражданской обороны, защиты от чрезвычайных ситуаций;</w:t>
      </w:r>
    </w:p>
    <w:p w14:paraId="8E020000">
      <w:pPr>
        <w:widowControl w:val="1"/>
        <w:ind w:firstLine="851"/>
        <w:jc w:val="both"/>
        <w:rPr>
          <w:sz w:val="28"/>
        </w:rPr>
      </w:pPr>
      <w:r>
        <w:rPr>
          <w:sz w:val="28"/>
        </w:rPr>
        <w:t>34) создает, реконструирует и поддерживает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w:t>
      </w:r>
    </w:p>
    <w:p w14:paraId="8F020000">
      <w:pPr>
        <w:widowControl w:val="0"/>
        <w:ind w:firstLine="851"/>
        <w:jc w:val="both"/>
        <w:rPr>
          <w:sz w:val="28"/>
        </w:rPr>
      </w:pPr>
      <w:r>
        <w:rPr>
          <w:sz w:val="28"/>
        </w:rPr>
        <w:t xml:space="preserve">35) </w:t>
      </w:r>
      <w:r>
        <w:rPr>
          <w:sz w:val="28"/>
        </w:rPr>
        <w:t>проводит мероприятия по подготовке к эвакуации населения, по подготовке к защите и защите материальных и культурных ценностей</w:t>
      </w:r>
      <w:r>
        <w:rPr>
          <w:sz w:val="28"/>
        </w:rPr>
        <w:t>;</w:t>
      </w:r>
    </w:p>
    <w:p w14:paraId="90020000">
      <w:pPr>
        <w:widowControl w:val="0"/>
        <w:ind w:firstLine="851"/>
        <w:jc w:val="both"/>
        <w:rPr>
          <w:sz w:val="28"/>
        </w:rPr>
      </w:pPr>
      <w:r>
        <w:rPr>
          <w:sz w:val="28"/>
        </w:rPr>
        <w:t xml:space="preserve">36) создает и содержит в целях гражданской обороны запасы продовольствия, медицинских средств индивидуальной защиты и иных средств; </w:t>
      </w:r>
    </w:p>
    <w:p w14:paraId="91020000">
      <w:pPr>
        <w:widowControl w:val="0"/>
        <w:ind w:firstLine="851"/>
        <w:jc w:val="both"/>
        <w:rPr>
          <w:sz w:val="28"/>
        </w:rPr>
      </w:pPr>
      <w:r>
        <w:rPr>
          <w:sz w:val="28"/>
        </w:rPr>
        <w:t xml:space="preserve">37) </w:t>
      </w:r>
      <w:r>
        <w:rPr>
          <w:sz w:val="28"/>
        </w:rPr>
        <w:t>осуществляет информирование населения о чрезвычайных ситуациях;</w:t>
      </w:r>
    </w:p>
    <w:p w14:paraId="92020000">
      <w:pPr>
        <w:widowControl w:val="0"/>
        <w:ind w:firstLine="851"/>
        <w:jc w:val="both"/>
        <w:rPr>
          <w:sz w:val="28"/>
        </w:rPr>
      </w:pPr>
      <w:r>
        <w:rPr>
          <w:sz w:val="28"/>
        </w:rPr>
        <w:t xml:space="preserve">38)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муниципального образования </w:t>
      </w:r>
      <w:r>
        <w:rPr>
          <w:sz w:val="28"/>
        </w:rPr>
        <w:t>Выселковский район</w:t>
      </w:r>
      <w:r>
        <w:rPr>
          <w:sz w:val="28"/>
        </w:rPr>
        <w:t>;</w:t>
      </w:r>
    </w:p>
    <w:p w14:paraId="93020000">
      <w:pPr>
        <w:widowControl w:val="0"/>
        <w:ind w:firstLine="851"/>
        <w:jc w:val="both"/>
        <w:rPr>
          <w:sz w:val="28"/>
        </w:rPr>
      </w:pPr>
      <w:r>
        <w:rPr>
          <w:sz w:val="28"/>
        </w:rPr>
        <w:t>39) осуществляет иные полномочия в соответствии с действующим законодательством и настоящим Уставом.</w:t>
      </w:r>
    </w:p>
    <w:p w14:paraId="94020000">
      <w:pPr>
        <w:widowControl w:val="0"/>
        <w:ind w:firstLine="851"/>
        <w:jc w:val="both"/>
        <w:rPr>
          <w:b w:val="1"/>
          <w:sz w:val="28"/>
        </w:rPr>
      </w:pPr>
    </w:p>
    <w:p w14:paraId="95020000">
      <w:pPr>
        <w:widowControl w:val="0"/>
        <w:ind w:firstLine="851"/>
        <w:jc w:val="both"/>
        <w:rPr>
          <w:b w:val="1"/>
          <w:sz w:val="28"/>
        </w:rPr>
      </w:pPr>
      <w:r>
        <w:rPr>
          <w:b w:val="1"/>
          <w:sz w:val="28"/>
        </w:rPr>
        <w:t>Статья 26. Контрольно-счетная палата муниципального образования Выселковский район</w:t>
      </w:r>
    </w:p>
    <w:p w14:paraId="96020000">
      <w:pPr>
        <w:widowControl w:val="0"/>
        <w:tabs>
          <w:tab w:leader="none" w:pos="0" w:val="left"/>
        </w:tabs>
        <w:ind w:firstLine="851"/>
        <w:jc w:val="both"/>
        <w:rPr>
          <w:sz w:val="28"/>
        </w:rPr>
      </w:pPr>
      <w:r>
        <w:rPr>
          <w:sz w:val="28"/>
        </w:rPr>
        <w:t>1. Контрольно-счетная палата является постоянно действующим органом внешнего муниципального финансового контроля, образуется Советом и в своей деятельности подотчетна ему.</w:t>
      </w:r>
    </w:p>
    <w:p w14:paraId="97020000">
      <w:pPr>
        <w:widowControl w:val="0"/>
        <w:tabs>
          <w:tab w:leader="none" w:pos="0" w:val="left"/>
        </w:tabs>
        <w:ind w:firstLine="851"/>
        <w:jc w:val="both"/>
        <w:rPr>
          <w:sz w:val="28"/>
        </w:rPr>
      </w:pPr>
      <w:r>
        <w:rPr>
          <w:sz w:val="28"/>
        </w:rPr>
        <w:t>2. Полномочия и порядок деятельности Контрольно-счетной палаты устанавливаются решением Совета.</w:t>
      </w:r>
    </w:p>
    <w:p w14:paraId="98020000">
      <w:pPr>
        <w:widowControl w:val="0"/>
        <w:tabs>
          <w:tab w:leader="none" w:pos="0" w:val="left"/>
        </w:tabs>
        <w:ind w:firstLine="851"/>
        <w:jc w:val="both"/>
        <w:rPr>
          <w:sz w:val="28"/>
        </w:rPr>
      </w:pPr>
      <w:r>
        <w:rPr>
          <w:sz w:val="28"/>
        </w:rPr>
        <w:t>3. На основании соглашений, заключенных Советом с представительными органами поселений, входящих в состав муниципального образования Выселковский район, Контрольно-счетная палата осуществляет полномочия контрольно-счетных органов поселений по осуществлению внешнего муниципального финансового контроля.</w:t>
      </w:r>
    </w:p>
    <w:p w14:paraId="99020000">
      <w:pPr>
        <w:widowControl w:val="0"/>
        <w:ind w:firstLine="851"/>
        <w:jc w:val="both"/>
        <w:rPr>
          <w:sz w:val="28"/>
        </w:rPr>
      </w:pPr>
      <w:r>
        <w:rPr>
          <w:sz w:val="28"/>
        </w:rPr>
        <w:t>4. Контрольно-счетная палата обладает правами юридического лица.</w:t>
      </w:r>
    </w:p>
    <w:p w14:paraId="9A020000">
      <w:pPr>
        <w:widowControl w:val="0"/>
        <w:tabs>
          <w:tab w:leader="none" w:pos="0" w:val="left"/>
        </w:tabs>
        <w:ind w:firstLine="851"/>
        <w:jc w:val="both"/>
        <w:rPr>
          <w:i w:val="1"/>
          <w:sz w:val="28"/>
        </w:rPr>
      </w:pPr>
      <w:r>
        <w:rPr>
          <w:sz w:val="28"/>
        </w:rPr>
        <w:t xml:space="preserve">5. Структуру Контрольно-счетной палаты составляют председатель и аппарат Контрольно-счетной палаты. </w:t>
      </w:r>
    </w:p>
    <w:p w14:paraId="9B020000">
      <w:pPr>
        <w:widowControl w:val="0"/>
        <w:ind w:firstLine="851"/>
        <w:jc w:val="both"/>
        <w:rPr>
          <w:sz w:val="28"/>
        </w:rPr>
      </w:pPr>
      <w:r>
        <w:rPr>
          <w:sz w:val="28"/>
        </w:rPr>
        <w:t>Структура и штатная численность Контрольно-счетной палаты утверждаются решением Совета.</w:t>
      </w:r>
    </w:p>
    <w:p w14:paraId="9C020000">
      <w:pPr>
        <w:widowControl w:val="0"/>
        <w:ind w:firstLine="851"/>
        <w:jc w:val="both"/>
        <w:rPr>
          <w:sz w:val="28"/>
        </w:rPr>
      </w:pPr>
      <w:r>
        <w:rPr>
          <w:sz w:val="28"/>
        </w:rPr>
        <w:t>Работники Контрольно-счетной палаты являются муниципальными служащими, кроме лиц, замещающих должности, не отнесенные к должностям муниципальной службы, назначаются на должность и освобождаются от должности председателем Контрольно-счетной палаты в установленном законодательством порядке.</w:t>
      </w:r>
    </w:p>
    <w:p w14:paraId="9D020000">
      <w:pPr>
        <w:widowControl w:val="0"/>
        <w:ind w:firstLine="851"/>
        <w:jc w:val="both"/>
        <w:rPr>
          <w:sz w:val="28"/>
        </w:rPr>
      </w:pPr>
      <w:r>
        <w:rPr>
          <w:sz w:val="28"/>
        </w:rPr>
        <w:t>Председатель Контрольно-счетной палаты назначается на должность и досрочно освобождается от должности решением Совета.</w:t>
      </w:r>
    </w:p>
    <w:p w14:paraId="9E020000">
      <w:pPr>
        <w:widowControl w:val="0"/>
        <w:ind w:firstLine="851"/>
        <w:jc w:val="both"/>
        <w:rPr>
          <w:sz w:val="28"/>
        </w:rPr>
      </w:pPr>
      <w:r>
        <w:rPr>
          <w:sz w:val="28"/>
        </w:rPr>
        <w:t>Порядок рассмотрения кандидатур на должность председателя, Контрольно-счетной палаты устанавливается решением Совета.</w:t>
      </w:r>
      <w:r>
        <w:rPr>
          <w:sz w:val="28"/>
          <w:u w:val="single"/>
        </w:rPr>
        <w:t xml:space="preserve"> </w:t>
      </w:r>
    </w:p>
    <w:p w14:paraId="9F020000">
      <w:pPr>
        <w:widowControl w:val="0"/>
        <w:tabs>
          <w:tab w:leader="none" w:pos="0" w:val="left"/>
        </w:tabs>
        <w:ind w:firstLine="851"/>
        <w:jc w:val="both"/>
        <w:rPr>
          <w:sz w:val="28"/>
        </w:rPr>
      </w:pPr>
      <w:r>
        <w:rPr>
          <w:sz w:val="28"/>
        </w:rPr>
        <w:t>Срок полномочий председателя Контрольно-счетной палаты</w:t>
      </w:r>
      <w:r>
        <w:rPr>
          <w:i w:val="1"/>
          <w:color w:val="FF0000"/>
          <w:sz w:val="28"/>
        </w:rPr>
        <w:t xml:space="preserve"> </w:t>
      </w:r>
      <w:r>
        <w:rPr>
          <w:sz w:val="28"/>
        </w:rPr>
        <w:t>составляет             5 лет.</w:t>
      </w:r>
    </w:p>
    <w:p w14:paraId="A0020000">
      <w:pPr>
        <w:widowControl w:val="0"/>
        <w:tabs>
          <w:tab w:leader="none" w:pos="0" w:val="left"/>
        </w:tabs>
        <w:ind w:firstLine="851"/>
        <w:jc w:val="both"/>
        <w:rPr>
          <w:sz w:val="28"/>
        </w:rPr>
      </w:pPr>
      <w:r>
        <w:rPr>
          <w:sz w:val="28"/>
        </w:rPr>
        <w:t xml:space="preserve">6. Гарантии осуществления полномочий, включая меры по материальному и социальному обеспечению лиц, замещающих муниципальные </w:t>
      </w:r>
      <w:r>
        <w:rPr>
          <w:sz w:val="28"/>
        </w:rPr>
        <w:t xml:space="preserve">должности, устанавливаются правовым актом Совета. </w:t>
      </w:r>
    </w:p>
    <w:p w14:paraId="A1020000">
      <w:pPr>
        <w:widowControl w:val="0"/>
        <w:tabs>
          <w:tab w:leader="none" w:pos="0" w:val="left"/>
        </w:tabs>
        <w:ind/>
        <w:jc w:val="both"/>
        <w:rPr>
          <w:sz w:val="28"/>
        </w:rPr>
      </w:pPr>
    </w:p>
    <w:p w14:paraId="A2020000">
      <w:pPr>
        <w:widowControl w:val="0"/>
        <w:tabs>
          <w:tab w:leader="none" w:pos="1643" w:val="left"/>
        </w:tabs>
        <w:ind w:firstLine="851"/>
        <w:jc w:val="both"/>
        <w:outlineLvl w:val="0"/>
        <w:rPr>
          <w:b w:val="1"/>
          <w:sz w:val="28"/>
        </w:rPr>
      </w:pPr>
      <w:r>
        <w:rPr>
          <w:b w:val="1"/>
          <w:sz w:val="28"/>
        </w:rPr>
        <w:t>Статья 27. Председатель Контрольно-счетной палаты</w:t>
      </w:r>
    </w:p>
    <w:p w14:paraId="A3020000">
      <w:pPr>
        <w:widowControl w:val="0"/>
        <w:ind w:firstLine="851"/>
        <w:jc w:val="both"/>
        <w:outlineLvl w:val="0"/>
        <w:rPr>
          <w:sz w:val="28"/>
        </w:rPr>
      </w:pPr>
      <w:r>
        <w:rPr>
          <w:sz w:val="28"/>
        </w:rPr>
        <w:t>1. Председатель Контрольно-счетной палаты:</w:t>
      </w:r>
    </w:p>
    <w:p w14:paraId="A4020000">
      <w:pPr>
        <w:widowControl w:val="0"/>
        <w:ind w:firstLine="851"/>
        <w:jc w:val="both"/>
        <w:outlineLvl w:val="1"/>
        <w:rPr>
          <w:sz w:val="28"/>
        </w:rPr>
      </w:pPr>
      <w:r>
        <w:rPr>
          <w:sz w:val="28"/>
        </w:rPr>
        <w:t>1) осуществляет руководство деятельностью Контрольно-счетной палаты, организует ее работу в соответствии с действующим законодательством и муниципальными правовыми актами, несет ответственность за результаты ее работы;</w:t>
      </w:r>
    </w:p>
    <w:p w14:paraId="A5020000">
      <w:pPr>
        <w:widowControl w:val="0"/>
        <w:ind w:firstLine="851"/>
        <w:jc w:val="both"/>
        <w:outlineLvl w:val="0"/>
        <w:rPr>
          <w:sz w:val="28"/>
        </w:rPr>
      </w:pPr>
      <w:r>
        <w:rPr>
          <w:sz w:val="28"/>
        </w:rPr>
        <w:t>2) обеспечивает соблюдение внутреннего распорядка Контрольно-счетной палаты;</w:t>
      </w:r>
    </w:p>
    <w:p w14:paraId="A6020000">
      <w:pPr>
        <w:widowControl w:val="0"/>
        <w:ind w:firstLine="851"/>
        <w:jc w:val="both"/>
        <w:outlineLvl w:val="0"/>
        <w:rPr>
          <w:sz w:val="28"/>
        </w:rPr>
      </w:pPr>
      <w:r>
        <w:rPr>
          <w:sz w:val="28"/>
        </w:rPr>
        <w:t>3) представляет Контрольно-счетную палату в отношениях с органами местного самоуправления муниципального образования Выселковский район, органами государственной власти, предприятиями, учреждениями, организациями;</w:t>
      </w:r>
    </w:p>
    <w:p w14:paraId="A7020000">
      <w:pPr>
        <w:widowControl w:val="0"/>
        <w:ind w:firstLine="851"/>
        <w:jc w:val="both"/>
        <w:outlineLvl w:val="0"/>
        <w:rPr>
          <w:sz w:val="28"/>
        </w:rPr>
      </w:pPr>
      <w:r>
        <w:rPr>
          <w:sz w:val="28"/>
        </w:rPr>
        <w:t>4) осуществляет прием и увольнение работников Контрольно-счетной палаты, применяет к ним меры поощрения и взыскания;</w:t>
      </w:r>
    </w:p>
    <w:p w14:paraId="A8020000">
      <w:pPr>
        <w:widowControl w:val="0"/>
        <w:ind w:firstLine="851"/>
        <w:jc w:val="both"/>
        <w:outlineLvl w:val="1"/>
        <w:rPr>
          <w:sz w:val="28"/>
        </w:rPr>
      </w:pPr>
      <w:r>
        <w:rPr>
          <w:sz w:val="28"/>
        </w:rPr>
        <w:t>5) утверждает планы деятельности Контрольно-счетной палаты на текущий период;</w:t>
      </w:r>
    </w:p>
    <w:p w14:paraId="A9020000">
      <w:pPr>
        <w:widowControl w:val="0"/>
        <w:ind w:firstLine="851"/>
        <w:jc w:val="both"/>
        <w:outlineLvl w:val="1"/>
        <w:rPr>
          <w:sz w:val="28"/>
        </w:rPr>
      </w:pPr>
      <w:r>
        <w:rPr>
          <w:sz w:val="28"/>
        </w:rPr>
        <w:t>6) издает в пределах своих полномочий распоряжения и приказы по вопросам организации работы Контрольно-счетной палаты, подписывает акты Контрольно-счетной палаты при проведении проверок и о результатах данных проверок;</w:t>
      </w:r>
    </w:p>
    <w:p w14:paraId="AA020000">
      <w:pPr>
        <w:widowControl w:val="0"/>
        <w:ind w:firstLine="851"/>
        <w:jc w:val="both"/>
        <w:outlineLvl w:val="1"/>
        <w:rPr>
          <w:sz w:val="28"/>
        </w:rPr>
      </w:pPr>
      <w:r>
        <w:rPr>
          <w:sz w:val="28"/>
        </w:rPr>
        <w:t>7) утверждает Регламент Контрольно-счетной палаты;</w:t>
      </w:r>
    </w:p>
    <w:p w14:paraId="AB020000">
      <w:pPr>
        <w:widowControl w:val="0"/>
        <w:ind w:firstLine="851"/>
        <w:jc w:val="both"/>
        <w:outlineLvl w:val="1"/>
        <w:rPr>
          <w:sz w:val="28"/>
        </w:rPr>
      </w:pPr>
      <w:r>
        <w:rPr>
          <w:sz w:val="28"/>
        </w:rPr>
        <w:t>8) организует подготовку, переподготовку и повышение квалификации работников Контрольно-счетной палаты;</w:t>
      </w:r>
    </w:p>
    <w:p w14:paraId="AC020000">
      <w:pPr>
        <w:widowControl w:val="0"/>
        <w:ind w:firstLine="851"/>
        <w:jc w:val="both"/>
        <w:outlineLvl w:val="1"/>
        <w:rPr>
          <w:sz w:val="28"/>
        </w:rPr>
      </w:pPr>
      <w:r>
        <w:rPr>
          <w:sz w:val="28"/>
        </w:rPr>
        <w:t>9) представляет Совету отчет о деятельности Контрольно-счетной палаты;</w:t>
      </w:r>
    </w:p>
    <w:p w14:paraId="AD020000">
      <w:pPr>
        <w:widowControl w:val="0"/>
        <w:ind w:firstLine="851"/>
        <w:jc w:val="both"/>
        <w:outlineLvl w:val="1"/>
        <w:rPr>
          <w:sz w:val="28"/>
        </w:rPr>
      </w:pPr>
      <w:r>
        <w:rPr>
          <w:sz w:val="28"/>
        </w:rPr>
        <w:t>10) осуществляет иные полномочия, предусмотренные федеральными законами, решениями Совета.</w:t>
      </w:r>
    </w:p>
    <w:p w14:paraId="AE020000">
      <w:pPr>
        <w:widowControl w:val="0"/>
        <w:ind w:firstLine="851"/>
        <w:jc w:val="both"/>
        <w:outlineLvl w:val="1"/>
        <w:rPr>
          <w:i w:val="1"/>
          <w:sz w:val="28"/>
        </w:rPr>
      </w:pPr>
      <w:r>
        <w:rPr>
          <w:sz w:val="28"/>
        </w:rPr>
        <w:t xml:space="preserve">2. В случае временного отсутствия или досрочного прекращения полномочий председателя Контрольно-счетной палаты его полномочия осуществляет </w:t>
      </w:r>
      <w:r>
        <w:rPr>
          <w:sz w:val="28"/>
        </w:rPr>
        <w:t>работник аппарата контрольно-счетной палаты.</w:t>
      </w:r>
    </w:p>
    <w:p w14:paraId="AF020000">
      <w:pPr>
        <w:widowControl w:val="0"/>
        <w:ind w:firstLine="851"/>
        <w:jc w:val="both"/>
        <w:rPr>
          <w:sz w:val="28"/>
        </w:rPr>
      </w:pPr>
    </w:p>
    <w:p w14:paraId="B0020000">
      <w:pPr>
        <w:widowControl w:val="0"/>
        <w:ind w:firstLine="851"/>
        <w:jc w:val="both"/>
        <w:rPr>
          <w:b w:val="1"/>
          <w:sz w:val="28"/>
        </w:rPr>
      </w:pPr>
      <w:r>
        <w:rPr>
          <w:b w:val="1"/>
          <w:sz w:val="28"/>
        </w:rPr>
        <w:t>Статья 28. Ограничения, ответственность, гарантии статуса должностного лица Контрольно-счетной палаты, случаи досрочного прекращения его полномочий</w:t>
      </w:r>
    </w:p>
    <w:p w14:paraId="B1020000">
      <w:pPr>
        <w:widowControl w:val="0"/>
        <w:ind w:firstLine="851"/>
        <w:jc w:val="both"/>
        <w:rPr>
          <w:sz w:val="28"/>
        </w:rPr>
      </w:pPr>
      <w:r>
        <w:rPr>
          <w:sz w:val="28"/>
        </w:rPr>
        <w:t xml:space="preserve">1. Председатель Контрольно-счетной палаты </w:t>
      </w:r>
      <w:r>
        <w:rPr>
          <w:sz w:val="28"/>
          <w:highlight w:val="white"/>
        </w:rPr>
        <w:t>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Pr>
          <w:sz w:val="28"/>
        </w:rPr>
        <w:t xml:space="preserve"> от 20 марта 2025 г. № 33-ФЗ «Об общих принципах организации местного самоуправления в единой системе публичной власти»</w:t>
      </w:r>
      <w:r>
        <w:rPr>
          <w:sz w:val="28"/>
          <w:highlight w:val="white"/>
        </w:rPr>
        <w:t>, другими федеральными законами.</w:t>
      </w:r>
    </w:p>
    <w:p w14:paraId="B2020000">
      <w:pPr>
        <w:widowControl w:val="0"/>
        <w:ind w:firstLine="851"/>
        <w:jc w:val="both"/>
        <w:rPr>
          <w:sz w:val="28"/>
        </w:rPr>
      </w:pPr>
      <w:r>
        <w:rPr>
          <w:sz w:val="28"/>
        </w:rPr>
        <w:t>Председатель</w:t>
      </w:r>
      <w:r>
        <w:rPr>
          <w:i w:val="1"/>
          <w:color w:val="FF0000"/>
          <w:sz w:val="28"/>
        </w:rPr>
        <w:t xml:space="preserve"> </w:t>
      </w:r>
      <w:r>
        <w:rPr>
          <w:sz w:val="28"/>
        </w:rPr>
        <w:t>Контрольно-счетной палаты, не вправе:</w:t>
      </w:r>
    </w:p>
    <w:p w14:paraId="B3020000">
      <w:pPr>
        <w:widowControl w:val="0"/>
        <w:ind w:firstLine="851"/>
        <w:jc w:val="both"/>
        <w:rPr>
          <w:sz w:val="28"/>
        </w:rPr>
      </w:pPr>
      <w:r>
        <w:rPr>
          <w:sz w:val="28"/>
        </w:rPr>
        <w:t>1) заниматься предпринимательской деятельностью лично или через доверенных лиц;</w:t>
      </w:r>
    </w:p>
    <w:p w14:paraId="B4020000">
      <w:pPr>
        <w:widowControl w:val="0"/>
        <w:ind w:firstLine="851"/>
        <w:jc w:val="both"/>
        <w:rPr>
          <w:sz w:val="28"/>
        </w:rPr>
      </w:pPr>
      <w:r>
        <w:rPr>
          <w:sz w:val="28"/>
        </w:rPr>
        <w:t>2) участвовать в управлении коммерческой или некоммерческой организацией, за исключением следующих случаев:</w:t>
      </w:r>
    </w:p>
    <w:p w14:paraId="B5020000">
      <w:pPr>
        <w:widowControl w:val="0"/>
        <w:ind w:firstLine="851"/>
        <w:jc w:val="both"/>
        <w:rPr>
          <w:sz w:val="28"/>
        </w:rPr>
      </w:pPr>
      <w:r>
        <w:rPr>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B6020000">
      <w:pPr>
        <w:widowControl w:val="0"/>
        <w:ind w:firstLine="851"/>
        <w:jc w:val="both"/>
        <w:rPr>
          <w:sz w:val="28"/>
        </w:rPr>
      </w:pPr>
      <w:r>
        <w:rPr>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B7020000">
      <w:pPr>
        <w:widowControl w:val="0"/>
        <w:ind w:firstLine="851"/>
        <w:jc w:val="both"/>
        <w:rPr>
          <w:sz w:val="28"/>
        </w:rPr>
      </w:pPr>
      <w:r>
        <w:rPr>
          <w:sz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B8020000">
      <w:pPr>
        <w:widowControl w:val="0"/>
        <w:ind w:firstLine="851"/>
        <w:jc w:val="both"/>
        <w:rPr>
          <w:sz w:val="28"/>
        </w:rPr>
      </w:pPr>
      <w:r>
        <w:rPr>
          <w:sz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B9020000">
      <w:pPr>
        <w:widowControl w:val="0"/>
        <w:ind w:firstLine="851"/>
        <w:jc w:val="both"/>
        <w:rPr>
          <w:sz w:val="28"/>
        </w:rPr>
      </w:pPr>
      <w:r>
        <w:rPr>
          <w:sz w:val="28"/>
        </w:rPr>
        <w:t>д) иные случаи, предусмотренные федеральными законами.</w:t>
      </w:r>
    </w:p>
    <w:p w14:paraId="BA020000">
      <w:pPr>
        <w:widowControl w:val="0"/>
        <w:ind w:firstLine="851"/>
        <w:jc w:val="both"/>
        <w:rPr>
          <w:sz w:val="28"/>
        </w:rPr>
      </w:pPr>
      <w:r>
        <w:rPr>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BB020000">
      <w:pPr>
        <w:widowControl w:val="0"/>
        <w:tabs>
          <w:tab w:leader="none" w:pos="1643" w:val="left"/>
        </w:tabs>
        <w:ind w:firstLine="851"/>
        <w:jc w:val="both"/>
        <w:outlineLvl w:val="0"/>
        <w:rPr>
          <w:sz w:val="28"/>
        </w:rPr>
      </w:pPr>
      <w:r>
        <w:rPr>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BC020000">
      <w:pPr>
        <w:widowControl w:val="0"/>
        <w:ind w:firstLine="851"/>
        <w:jc w:val="both"/>
        <w:rPr>
          <w:sz w:val="28"/>
        </w:rPr>
      </w:pPr>
      <w:r>
        <w:rPr>
          <w:sz w:val="28"/>
        </w:rPr>
        <w:t xml:space="preserve">2. Председатель Контрольно-счетной палаты должен соблюдать </w:t>
      </w:r>
      <w:r>
        <w:rPr>
          <w:sz w:val="28"/>
        </w:rPr>
        <w:t>ограничения, запреты, исполнять обязанности, которые установлены законодательством Российской Федерации о противодействии коррупции.</w:t>
      </w:r>
    </w:p>
    <w:p w14:paraId="BD020000">
      <w:pPr>
        <w:widowControl w:val="0"/>
        <w:ind w:firstLine="851"/>
        <w:jc w:val="both"/>
        <w:rPr>
          <w:sz w:val="28"/>
        </w:rPr>
      </w:pPr>
      <w:r>
        <w:rPr>
          <w:sz w:val="28"/>
        </w:rPr>
        <w:t>Председатель</w:t>
      </w:r>
      <w:r>
        <w:rPr>
          <w:i w:val="1"/>
          <w:color w:val="FF0000"/>
          <w:sz w:val="28"/>
        </w:rPr>
        <w:t xml:space="preserve"> </w:t>
      </w:r>
      <w:r>
        <w:rPr>
          <w:sz w:val="28"/>
        </w:rPr>
        <w:t>Контрольно-счетной палаты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BE020000">
      <w:pPr>
        <w:widowControl w:val="0"/>
        <w:ind w:firstLine="851"/>
        <w:jc w:val="both"/>
        <w:rPr>
          <w:sz w:val="28"/>
        </w:rPr>
      </w:pPr>
      <w:r>
        <w:rPr>
          <w:sz w:val="28"/>
        </w:rPr>
        <w:t>Председатель Контрольно-счетной палаты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 № 273-ФЗ «О противодействии коррупции».</w:t>
      </w:r>
    </w:p>
    <w:p w14:paraId="BF020000">
      <w:pPr>
        <w:widowControl w:val="0"/>
        <w:ind w:firstLine="851"/>
        <w:jc w:val="both"/>
        <w:rPr>
          <w:sz w:val="28"/>
        </w:rPr>
      </w:pPr>
      <w:r>
        <w:rPr>
          <w:sz w:val="28"/>
        </w:rPr>
        <w:t>Гарантии прав председателя Контрольно-счетной палаты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лица, замещающего муниципальную должность,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C0020000">
      <w:pPr>
        <w:widowControl w:val="0"/>
        <w:ind w:firstLine="851"/>
        <w:jc w:val="both"/>
        <w:rPr>
          <w:sz w:val="28"/>
        </w:rPr>
      </w:pPr>
      <w:r>
        <w:rPr>
          <w:sz w:val="28"/>
        </w:rPr>
        <w:t>Председатель Контрольно-счетной палаты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лица, замещающего муниципальную должность, в том числе по истечении срока его полномочий. Данное положение не распространяется на случаи, если указанным лицом были допущены публичные оскорбления, клевета или иные нарушения, ответственность за которые предусмотрена федеральным законом.</w:t>
      </w:r>
    </w:p>
    <w:p w14:paraId="C1020000">
      <w:pPr>
        <w:widowControl w:val="0"/>
        <w:tabs>
          <w:tab w:leader="none" w:pos="1643" w:val="left"/>
        </w:tabs>
        <w:ind w:firstLine="851"/>
        <w:jc w:val="both"/>
        <w:outlineLvl w:val="0"/>
        <w:rPr>
          <w:sz w:val="28"/>
        </w:rPr>
      </w:pPr>
      <w:r>
        <w:rPr>
          <w:sz w:val="28"/>
        </w:rPr>
        <w:t>Не является основанием для привлечения к ответственности  председателя Контрольно-счетной палаты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C2020000">
      <w:pPr>
        <w:widowControl w:val="0"/>
        <w:ind w:firstLine="851"/>
        <w:jc w:val="both"/>
        <w:rPr>
          <w:sz w:val="28"/>
        </w:rPr>
      </w:pPr>
      <w:r>
        <w:rPr>
          <w:sz w:val="28"/>
        </w:rPr>
        <w:t xml:space="preserve">3. Полномочия председателя Контрольно-счетной палаты прекращаются досрочно в случае несоблюдения ограничений, запретов, неисполнения обязанностей, установленных законодательством Российской Федерации о </w:t>
      </w:r>
      <w:r>
        <w:rPr>
          <w:sz w:val="28"/>
        </w:rPr>
        <w:t>противодействии коррупции, если иное не предусмотрено Федеральным законом от 20 марта 2025 г. № 33-ФЗ «Об общих принципах организации местного самоуправления в единой системе публичной власти».</w:t>
      </w:r>
    </w:p>
    <w:p w14:paraId="C3020000">
      <w:pPr>
        <w:widowControl w:val="0"/>
        <w:ind w:firstLine="851"/>
        <w:jc w:val="both"/>
        <w:rPr>
          <w:sz w:val="28"/>
        </w:rPr>
      </w:pPr>
      <w:r>
        <w:rPr>
          <w:sz w:val="28"/>
        </w:rPr>
        <w:t>Полномочия председателя Контрольно-счетной палаты прекращаются досрочно решением Совета в следующих случаях:</w:t>
      </w:r>
    </w:p>
    <w:p w14:paraId="C4020000">
      <w:pPr>
        <w:widowControl w:val="0"/>
        <w:ind w:firstLine="851"/>
        <w:jc w:val="both"/>
        <w:rPr>
          <w:sz w:val="28"/>
        </w:rPr>
      </w:pPr>
      <w:r>
        <w:rPr>
          <w:sz w:val="28"/>
        </w:rPr>
        <w:t>1) смерть;</w:t>
      </w:r>
    </w:p>
    <w:p w14:paraId="C5020000">
      <w:pPr>
        <w:widowControl w:val="0"/>
        <w:ind w:firstLine="851"/>
        <w:jc w:val="both"/>
        <w:rPr>
          <w:sz w:val="28"/>
        </w:rPr>
      </w:pPr>
      <w:r>
        <w:rPr>
          <w:sz w:val="28"/>
        </w:rPr>
        <w:t>2) отставка по собственному желанию;</w:t>
      </w:r>
    </w:p>
    <w:p w14:paraId="C6020000">
      <w:pPr>
        <w:widowControl w:val="0"/>
        <w:ind w:firstLine="851"/>
        <w:jc w:val="both"/>
        <w:rPr>
          <w:sz w:val="28"/>
        </w:rPr>
      </w:pPr>
      <w:r>
        <w:rPr>
          <w:sz w:val="28"/>
        </w:rPr>
        <w:t>3) признание судом недееспособным или ограниченно дееспособным;</w:t>
      </w:r>
    </w:p>
    <w:p w14:paraId="C7020000">
      <w:pPr>
        <w:widowControl w:val="0"/>
        <w:ind w:firstLine="851"/>
        <w:jc w:val="both"/>
        <w:rPr>
          <w:sz w:val="28"/>
        </w:rPr>
      </w:pPr>
      <w:r>
        <w:rPr>
          <w:sz w:val="28"/>
        </w:rPr>
        <w:t>4) признание судом безвестно отсутствующим или объявление умершим;</w:t>
      </w:r>
    </w:p>
    <w:p w14:paraId="C8020000">
      <w:pPr>
        <w:widowControl w:val="0"/>
        <w:ind w:firstLine="851"/>
        <w:jc w:val="both"/>
        <w:rPr>
          <w:sz w:val="28"/>
        </w:rPr>
      </w:pPr>
      <w:r>
        <w:rPr>
          <w:sz w:val="28"/>
        </w:rPr>
        <w:t>5) вступление в отношении его в законную силу обвинительного приговора суда;</w:t>
      </w:r>
    </w:p>
    <w:p w14:paraId="C9020000">
      <w:pPr>
        <w:widowControl w:val="0"/>
        <w:ind w:firstLine="851"/>
        <w:jc w:val="both"/>
        <w:rPr>
          <w:sz w:val="28"/>
        </w:rPr>
      </w:pPr>
      <w:r>
        <w:rPr>
          <w:sz w:val="28"/>
        </w:rPr>
        <w:t>6) выезд за пределы Российской Федерации на постоянное место жительства;</w:t>
      </w:r>
    </w:p>
    <w:p w14:paraId="CA020000">
      <w:pPr>
        <w:widowControl w:val="0"/>
        <w:ind w:firstLine="851"/>
        <w:jc w:val="both"/>
        <w:rPr>
          <w:sz w:val="28"/>
        </w:rPr>
      </w:pPr>
      <w:r>
        <w:rPr>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CB020000">
      <w:pPr>
        <w:widowControl w:val="0"/>
        <w:ind w:firstLine="851"/>
        <w:jc w:val="both"/>
        <w:rPr>
          <w:sz w:val="28"/>
        </w:rPr>
      </w:pPr>
      <w:r>
        <w:rPr>
          <w:sz w:val="28"/>
        </w:rPr>
        <w:t>8) досрочное прекращение полномочий соответствующего органа местного самоуправления;</w:t>
      </w:r>
    </w:p>
    <w:p w14:paraId="CC020000">
      <w:pPr>
        <w:widowControl w:val="0"/>
        <w:ind w:firstLine="851"/>
        <w:jc w:val="both"/>
        <w:rPr>
          <w:sz w:val="28"/>
        </w:rPr>
      </w:pPr>
      <w:r>
        <w:rPr>
          <w:sz w:val="28"/>
        </w:rPr>
        <w:t>9) призыв на военную службу или направление на заменяющую ее альтернативную гражданскую службу;</w:t>
      </w:r>
    </w:p>
    <w:p w14:paraId="CD020000">
      <w:pPr>
        <w:widowControl w:val="0"/>
        <w:ind w:firstLine="851"/>
        <w:jc w:val="both"/>
        <w:rPr>
          <w:sz w:val="28"/>
        </w:rPr>
      </w:pPr>
      <w:r>
        <w:rPr>
          <w:sz w:val="28"/>
        </w:rPr>
        <w:t>10) приобретение статуса иностранного агента;</w:t>
      </w:r>
    </w:p>
    <w:p w14:paraId="CE020000">
      <w:pPr>
        <w:widowControl w:val="0"/>
        <w:ind w:firstLine="851"/>
        <w:jc w:val="both"/>
        <w:rPr>
          <w:sz w:val="28"/>
        </w:rPr>
      </w:pPr>
      <w:r>
        <w:rPr>
          <w:sz w:val="28"/>
        </w:rPr>
        <w:t>11) иные случаи, установленные Федеральным законом от 20 марта                2025 г. № 33-ФЗ «Об общих принципах организации местного самоуправления в единой системе публичной власти» и другими федеральными законами.</w:t>
      </w:r>
    </w:p>
    <w:p w14:paraId="CF020000">
      <w:pPr>
        <w:widowControl w:val="0"/>
        <w:ind w:firstLine="851"/>
        <w:jc w:val="both"/>
        <w:rPr>
          <w:sz w:val="28"/>
        </w:rPr>
      </w:pPr>
      <w:r>
        <w:rPr>
          <w:sz w:val="28"/>
        </w:rPr>
        <w:t>Полномочия председателя</w:t>
      </w:r>
      <w:r>
        <w:rPr>
          <w:i w:val="1"/>
          <w:color w:val="FF0000"/>
          <w:sz w:val="28"/>
        </w:rPr>
        <w:t xml:space="preserve"> </w:t>
      </w:r>
      <w:r>
        <w:rPr>
          <w:sz w:val="28"/>
        </w:rPr>
        <w:t xml:space="preserve">Контрольно-счетной палаты прекращаются досрочно решением Совета по иным основаниям, установленным </w:t>
      </w:r>
      <w:r>
        <w:rPr>
          <w:sz w:val="28"/>
        </w:rPr>
        <w:t>Федеральным законом от 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14:paraId="D0020000">
      <w:pPr>
        <w:widowControl w:val="0"/>
        <w:tabs>
          <w:tab w:leader="none" w:pos="0" w:val="left"/>
        </w:tabs>
        <w:ind w:firstLine="851"/>
        <w:jc w:val="both"/>
        <w:rPr>
          <w:b w:val="1"/>
          <w:sz w:val="28"/>
        </w:rPr>
      </w:pPr>
    </w:p>
    <w:p w14:paraId="D1020000">
      <w:pPr>
        <w:widowControl w:val="0"/>
        <w:tabs>
          <w:tab w:leader="none" w:pos="0" w:val="left"/>
        </w:tabs>
        <w:ind w:firstLine="851"/>
        <w:jc w:val="both"/>
        <w:rPr>
          <w:b w:val="1"/>
          <w:sz w:val="28"/>
        </w:rPr>
      </w:pPr>
      <w:r>
        <w:rPr>
          <w:b w:val="1"/>
          <w:sz w:val="28"/>
        </w:rPr>
        <w:t xml:space="preserve">Статья 29. Должностные лица местного самоуправления, лица, замещающие муниципальные должности </w:t>
      </w:r>
    </w:p>
    <w:p w14:paraId="D2020000">
      <w:pPr>
        <w:widowControl w:val="1"/>
        <w:ind w:firstLine="851"/>
        <w:jc w:val="both"/>
        <w:rPr>
          <w:sz w:val="28"/>
        </w:rPr>
      </w:pPr>
      <w:r>
        <w:rPr>
          <w:sz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D3020000">
      <w:pPr>
        <w:widowControl w:val="1"/>
        <w:ind w:firstLine="851"/>
        <w:jc w:val="both"/>
        <w:rPr>
          <w:sz w:val="28"/>
        </w:rPr>
      </w:pPr>
      <w:r>
        <w:rPr>
          <w:sz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Pr>
          <w:sz w:val="28"/>
        </w:rPr>
        <w:t>исполнительно-распорядительными полномочиями</w:t>
      </w:r>
      <w:r>
        <w:rPr>
          <w:sz w:val="28"/>
        </w:rPr>
        <w:t xml:space="preserve"> по организации деятельности Совета.</w:t>
      </w:r>
    </w:p>
    <w:p w14:paraId="D4020000">
      <w:pPr>
        <w:widowControl w:val="1"/>
        <w:ind w:firstLine="851"/>
        <w:jc w:val="both"/>
        <w:rPr>
          <w:sz w:val="28"/>
          <w:highlight w:val="white"/>
        </w:rPr>
      </w:pPr>
      <w:r>
        <w:rPr>
          <w:sz w:val="28"/>
        </w:rPr>
        <w:t xml:space="preserve">3. </w:t>
      </w:r>
      <w:r>
        <w:rPr>
          <w:sz w:val="28"/>
          <w:highlight w:val="white"/>
        </w:rPr>
        <w:t>Первый заместитель главы района, заместитель главы района, руководитель отраслевого, функционального, территориального органа администрации являются должностными лицами</w:t>
      </w:r>
      <w:r>
        <w:rPr>
          <w:sz w:val="28"/>
        </w:rPr>
        <w:t xml:space="preserve"> местного самоуправления, наделенными в соответствии с настоящим Уставом </w:t>
      </w:r>
      <w:r>
        <w:rPr>
          <w:sz w:val="28"/>
        </w:rPr>
        <w:t>исполнительно-распорядительными полномочиями</w:t>
      </w:r>
      <w:r>
        <w:rPr>
          <w:sz w:val="28"/>
        </w:rPr>
        <w:t xml:space="preserve"> по организации деятельности администрации.</w:t>
      </w:r>
    </w:p>
    <w:p w14:paraId="D5020000">
      <w:pPr>
        <w:widowControl w:val="1"/>
        <w:ind w:firstLine="851"/>
        <w:jc w:val="both"/>
        <w:rPr>
          <w:sz w:val="28"/>
          <w:highlight w:val="white"/>
        </w:rPr>
      </w:pPr>
      <w:r>
        <w:rPr>
          <w:sz w:val="28"/>
        </w:rPr>
        <w:t>4. П</w:t>
      </w:r>
      <w:r>
        <w:rPr>
          <w:sz w:val="28"/>
          <w:highlight w:val="white"/>
        </w:rPr>
        <w:t>редседатель Контрольно-счётной палаты является должностным лицом</w:t>
      </w:r>
      <w:r>
        <w:rPr>
          <w:sz w:val="28"/>
        </w:rPr>
        <w:t xml:space="preserve"> местного самоуправления, наделенным в соответствии с настоящим Уставом </w:t>
      </w:r>
      <w:r>
        <w:rPr>
          <w:sz w:val="28"/>
        </w:rPr>
        <w:t>исполнительно-распорядительными полномочиями</w:t>
      </w:r>
      <w:r>
        <w:rPr>
          <w:sz w:val="28"/>
        </w:rPr>
        <w:t xml:space="preserve"> по организации деятельности </w:t>
      </w:r>
      <w:r>
        <w:rPr>
          <w:sz w:val="28"/>
          <w:highlight w:val="white"/>
        </w:rPr>
        <w:t>Контрольно-счётной палаты</w:t>
      </w:r>
      <w:r>
        <w:rPr>
          <w:sz w:val="28"/>
        </w:rPr>
        <w:t>.</w:t>
      </w:r>
    </w:p>
    <w:p w14:paraId="D6020000">
      <w:pPr>
        <w:widowControl w:val="1"/>
        <w:ind w:firstLine="851"/>
        <w:jc w:val="both"/>
        <w:rPr>
          <w:sz w:val="28"/>
        </w:rPr>
      </w:pPr>
      <w:r>
        <w:rPr>
          <w:color w:val="22272F"/>
          <w:sz w:val="28"/>
          <w:highlight w:val="white"/>
        </w:rPr>
        <w:t xml:space="preserve">5. Полномочия должностных лиц, указанных в частях 2-4 настоящей статьи, установлены действующим законодательством, настоящим Уставом, иными </w:t>
      </w:r>
      <w:r>
        <w:rPr>
          <w:sz w:val="28"/>
          <w:highlight w:val="white"/>
        </w:rPr>
        <w:t>муниципальными правовыми актами</w:t>
      </w:r>
      <w:r>
        <w:rPr>
          <w:sz w:val="28"/>
        </w:rPr>
        <w:t>.</w:t>
      </w:r>
    </w:p>
    <w:p w14:paraId="D7020000">
      <w:pPr>
        <w:widowControl w:val="1"/>
        <w:ind w:firstLine="851"/>
        <w:jc w:val="both"/>
        <w:rPr>
          <w:sz w:val="28"/>
        </w:rPr>
      </w:pPr>
      <w:r>
        <w:rPr>
          <w:sz w:val="28"/>
        </w:rPr>
        <w:t xml:space="preserve">6. К лицам, замещающим муниципальные должности, относятся: </w:t>
      </w:r>
    </w:p>
    <w:p w14:paraId="D8020000">
      <w:pPr>
        <w:widowControl w:val="1"/>
        <w:ind w:firstLine="851"/>
        <w:jc w:val="both"/>
        <w:rPr>
          <w:sz w:val="28"/>
        </w:rPr>
      </w:pPr>
      <w:r>
        <w:rPr>
          <w:sz w:val="28"/>
        </w:rPr>
        <w:t xml:space="preserve">1) депутат </w:t>
      </w:r>
      <w:r>
        <w:rPr>
          <w:sz w:val="28"/>
        </w:rPr>
        <w:t>Совета</w:t>
      </w:r>
      <w:r>
        <w:rPr>
          <w:sz w:val="28"/>
        </w:rPr>
        <w:t xml:space="preserve">; </w:t>
      </w:r>
    </w:p>
    <w:p w14:paraId="D9020000">
      <w:pPr>
        <w:widowControl w:val="1"/>
        <w:ind w:firstLine="851"/>
        <w:jc w:val="both"/>
        <w:rPr>
          <w:sz w:val="28"/>
        </w:rPr>
      </w:pPr>
      <w:r>
        <w:rPr>
          <w:sz w:val="28"/>
        </w:rPr>
        <w:t xml:space="preserve">2) </w:t>
      </w:r>
      <w:r>
        <w:rPr>
          <w:sz w:val="28"/>
        </w:rPr>
        <w:t>глава района</w:t>
      </w:r>
      <w:r>
        <w:rPr>
          <w:sz w:val="28"/>
        </w:rPr>
        <w:t xml:space="preserve">; </w:t>
      </w:r>
    </w:p>
    <w:p w14:paraId="DA020000">
      <w:pPr>
        <w:widowControl w:val="1"/>
        <w:ind w:firstLine="851"/>
        <w:jc w:val="both"/>
        <w:rPr>
          <w:sz w:val="28"/>
          <w:highlight w:val="white"/>
        </w:rPr>
      </w:pPr>
      <w:r>
        <w:rPr>
          <w:sz w:val="28"/>
          <w:highlight w:val="white"/>
        </w:rPr>
        <w:t>3) председатель Контрольно-счётной палаты.</w:t>
      </w:r>
    </w:p>
    <w:p w14:paraId="DB020000">
      <w:pPr>
        <w:widowControl w:val="0"/>
        <w:tabs>
          <w:tab w:leader="none" w:pos="0" w:val="left"/>
        </w:tabs>
        <w:ind w:firstLine="851"/>
        <w:jc w:val="both"/>
        <w:rPr>
          <w:b w:val="1"/>
          <w:sz w:val="28"/>
        </w:rPr>
      </w:pPr>
    </w:p>
    <w:p w14:paraId="DC020000">
      <w:pPr>
        <w:widowControl w:val="1"/>
        <w:ind w:firstLine="851"/>
        <w:jc w:val="both"/>
        <w:rPr>
          <w:b w:val="1"/>
          <w:sz w:val="28"/>
        </w:rPr>
      </w:pPr>
      <w:r>
        <w:rPr>
          <w:b w:val="1"/>
          <w:sz w:val="28"/>
        </w:rPr>
        <w:t>Статья 30. Дополнительные гарантии осуществления полномочий лица, замещающего муниципальную должность</w:t>
      </w:r>
    </w:p>
    <w:p w14:paraId="DD020000">
      <w:pPr>
        <w:widowControl w:val="0"/>
        <w:ind w:firstLine="851"/>
        <w:jc w:val="both"/>
        <w:rPr>
          <w:sz w:val="28"/>
        </w:rPr>
      </w:pPr>
      <w:r>
        <w:rPr>
          <w:sz w:val="28"/>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Pr>
          <w:sz w:val="28"/>
          <w:highlight w:val="white"/>
        </w:rPr>
        <w:t>Федерального закона</w:t>
      </w:r>
      <w:r>
        <w:rPr>
          <w:sz w:val="28"/>
        </w:rPr>
        <w:t xml:space="preserve"> от             20 марта 2025 г. № 33-ФЗ «Об общих принципах организации местного самоуправления в единой системе публичной власти».</w:t>
      </w:r>
    </w:p>
    <w:p w14:paraId="DE020000">
      <w:pPr>
        <w:widowControl w:val="0"/>
        <w:tabs>
          <w:tab w:leader="none" w:pos="0" w:val="left"/>
        </w:tabs>
        <w:ind w:firstLine="851"/>
        <w:jc w:val="both"/>
        <w:rPr>
          <w:sz w:val="28"/>
        </w:rPr>
      </w:pPr>
      <w:r>
        <w:rPr>
          <w:sz w:val="28"/>
        </w:rPr>
        <w:t xml:space="preserve">2. </w:t>
      </w:r>
      <w:r>
        <w:rPr>
          <w:sz w:val="28"/>
        </w:rPr>
        <w:t xml:space="preserve">Финансирование расходов, связанных </w:t>
      </w:r>
      <w:r>
        <w:rPr>
          <w:sz w:val="28"/>
        </w:rPr>
        <w:t>с установлением дополнительн</w:t>
      </w:r>
      <w:r>
        <w:rPr>
          <w:sz w:val="28"/>
        </w:rPr>
        <w:t>ых</w:t>
      </w:r>
      <w:r>
        <w:rPr>
          <w:sz w:val="28"/>
        </w:rPr>
        <w:t xml:space="preserve"> социальн</w:t>
      </w:r>
      <w:r>
        <w:rPr>
          <w:sz w:val="28"/>
        </w:rPr>
        <w:t>ых</w:t>
      </w:r>
      <w:r>
        <w:rPr>
          <w:sz w:val="28"/>
        </w:rPr>
        <w:t xml:space="preserve"> гаранти</w:t>
      </w:r>
      <w:r>
        <w:rPr>
          <w:sz w:val="28"/>
        </w:rPr>
        <w:t>й</w:t>
      </w:r>
      <w:r>
        <w:rPr>
          <w:sz w:val="28"/>
        </w:rPr>
        <w:t>, осуществляется за счет средств местного бюджета.</w:t>
      </w:r>
    </w:p>
    <w:p w14:paraId="DF020000">
      <w:pPr>
        <w:widowControl w:val="0"/>
        <w:tabs>
          <w:tab w:leader="none" w:pos="0" w:val="left"/>
        </w:tabs>
        <w:ind w:firstLine="851"/>
        <w:jc w:val="both"/>
        <w:rPr>
          <w:sz w:val="28"/>
        </w:rPr>
      </w:pPr>
      <w:r>
        <w:rPr>
          <w:sz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 </w:t>
      </w:r>
    </w:p>
    <w:p w14:paraId="E0020000">
      <w:pPr>
        <w:widowControl w:val="0"/>
        <w:tabs>
          <w:tab w:leader="none" w:pos="0" w:val="left"/>
        </w:tabs>
        <w:ind w:firstLine="851"/>
        <w:jc w:val="both"/>
        <w:rPr>
          <w:sz w:val="28"/>
        </w:rPr>
      </w:pPr>
      <w:r>
        <w:rPr>
          <w:sz w:val="28"/>
        </w:rPr>
        <w:t>Порядок предоставления гарантии, установленной настоящей частью, определяется правовым актом Совета.</w:t>
      </w:r>
    </w:p>
    <w:p w14:paraId="E1020000">
      <w:pPr>
        <w:widowControl w:val="1"/>
        <w:ind w:firstLine="709"/>
        <w:jc w:val="both"/>
        <w:rPr>
          <w:sz w:val="28"/>
        </w:rPr>
      </w:pPr>
      <w:r>
        <w:rPr>
          <w:sz w:val="28"/>
        </w:rPr>
        <w:t>4. Лица, замещавшие муниципальные должности на постоянной основе не менее 20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 декабря 2013 г. № 400-ФЗ «О страховых пенсиях», или к пенсии, досрочно назначенной в соответствии с Федеральным законом от 12 декабря 2023 г. № 565-ФЗ «О занятости населения в Российской Федерации».</w:t>
      </w:r>
      <w:r>
        <w:rPr>
          <w:sz w:val="28"/>
        </w:rPr>
        <w:t xml:space="preserve"> </w:t>
      </w:r>
    </w:p>
    <w:p w14:paraId="E2020000">
      <w:pPr>
        <w:widowControl w:val="1"/>
        <w:ind w:firstLine="709"/>
        <w:jc w:val="both"/>
        <w:rPr>
          <w:sz w:val="28"/>
        </w:rPr>
      </w:pPr>
      <w:r>
        <w:rPr>
          <w:sz w:val="28"/>
        </w:rPr>
        <w:t xml:space="preserve">5. </w:t>
      </w:r>
      <w:r>
        <w:rPr>
          <w:sz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14:paraId="E3020000">
      <w:pPr>
        <w:widowControl w:val="0"/>
        <w:ind w:firstLine="709"/>
        <w:jc w:val="both"/>
        <w:rPr>
          <w:sz w:val="28"/>
        </w:rPr>
      </w:pPr>
      <w:r>
        <w:rPr>
          <w:sz w:val="28"/>
        </w:rPr>
        <w:t>6. 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14:paraId="E4020000">
      <w:pPr>
        <w:widowControl w:val="1"/>
        <w:ind w:firstLine="709"/>
        <w:jc w:val="both"/>
        <w:rPr>
          <w:sz w:val="28"/>
        </w:rPr>
      </w:pPr>
      <w:r>
        <w:rPr>
          <w:sz w:val="28"/>
        </w:rPr>
        <w:t>1) прекращение исполнения полномочий по замещаемой муниципальной должности (в том числе досрочно) после 1 января 1997 года;</w:t>
      </w:r>
    </w:p>
    <w:p w14:paraId="E5020000">
      <w:pPr>
        <w:widowControl w:val="1"/>
        <w:ind w:firstLine="709"/>
        <w:jc w:val="both"/>
        <w:rPr>
          <w:sz w:val="28"/>
        </w:rPr>
      </w:pPr>
      <w:r>
        <w:rPr>
          <w:sz w:val="28"/>
        </w:rPr>
        <w:t>2) наличие стажа замещения муниципальных должностей на постоянной основе не менее 20 лет;</w:t>
      </w:r>
    </w:p>
    <w:p w14:paraId="E6020000">
      <w:pPr>
        <w:widowControl w:val="1"/>
        <w:ind w:firstLine="709"/>
        <w:jc w:val="both"/>
        <w:rPr>
          <w:sz w:val="28"/>
        </w:rPr>
      </w:pPr>
      <w:r>
        <w:rPr>
          <w:sz w:val="28"/>
        </w:rPr>
        <w:t>3) назначение страховой пенсии по старости (инвалидности) в соответствии с Федеральным законом от 28 декабря 2013 г. № 400-ФЗ «О страховых пенсиях» либо досрочной пенсии в соответствии с Законом Российской Федерации от 12 декабря 2023 г. № 565-ФЗ «О занятости населения в Российской Федерации».</w:t>
      </w:r>
    </w:p>
    <w:p w14:paraId="E7020000">
      <w:pPr>
        <w:widowControl w:val="1"/>
        <w:ind w:firstLine="709"/>
        <w:jc w:val="both"/>
        <w:rPr>
          <w:sz w:val="28"/>
        </w:rPr>
      </w:pPr>
      <w:r>
        <w:rPr>
          <w:sz w:val="28"/>
        </w:rPr>
        <w:t>7. Пенсия за выслугу лет не устанавливается лицам, замещавшим муниципальные должности, полномочия которых были прекращены:</w:t>
      </w:r>
    </w:p>
    <w:p w14:paraId="E8020000">
      <w:pPr>
        <w:widowControl w:val="1"/>
        <w:ind w:firstLine="709"/>
        <w:jc w:val="both"/>
        <w:rPr>
          <w:sz w:val="28"/>
        </w:rPr>
      </w:pPr>
      <w:r>
        <w:rPr>
          <w:sz w:val="28"/>
        </w:rPr>
        <w:t>в связи с несоблюдением ограничений, запретов, неисполнением обязанностей, установленных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E9020000">
      <w:pPr>
        <w:pStyle w:val="Style_2"/>
        <w:widowControl w:val="1"/>
        <w:spacing w:after="0" w:before="0" w:line="288" w:lineRule="atLeast"/>
        <w:ind w:firstLine="709"/>
        <w:jc w:val="both"/>
        <w:rPr>
          <w:sz w:val="28"/>
        </w:rPr>
      </w:pPr>
      <w:r>
        <w:rPr>
          <w:sz w:val="28"/>
        </w:rPr>
        <w:t xml:space="preserve">по основаниям, предусмотренным пунктами 1 - 3 части 1 статьи 21, пунктами 6, 7 и 10 части 1 и частью 2 статьи 30 Федерального закона от 20 марта 2025 г. № 33-ФЗ «Об общих принципах организации местного самоуправления в единой системе публичной власти», </w:t>
      </w:r>
      <w:r>
        <w:rPr>
          <w:sz w:val="28"/>
        </w:rPr>
        <w:t>а также в случаях</w:t>
      </w:r>
      <w:r>
        <w:rPr>
          <w:sz w:val="28"/>
        </w:rPr>
        <w:t>,</w:t>
      </w:r>
      <w:r>
        <w:rPr>
          <w:sz w:val="28"/>
        </w:rPr>
        <w:t xml:space="preserve"> предусмотренных частью 5 настоящей статьи.</w:t>
      </w:r>
    </w:p>
    <w:p w14:paraId="EA020000">
      <w:pPr>
        <w:widowControl w:val="1"/>
        <w:spacing w:line="288" w:lineRule="atLeast"/>
        <w:ind w:firstLine="709"/>
        <w:jc w:val="both"/>
        <w:rPr>
          <w:sz w:val="28"/>
        </w:rPr>
      </w:pPr>
      <w:r>
        <w:rPr>
          <w:sz w:val="28"/>
        </w:rPr>
        <w:t xml:space="preserve">8. Выплата пенсии за выслугу лет приостанавливается на период замещения лицом государственной должности Российской Федерации, </w:t>
      </w:r>
      <w:r>
        <w:rPr>
          <w:sz w:val="28"/>
        </w:rPr>
        <w:t xml:space="preserve">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 </w:t>
      </w:r>
    </w:p>
    <w:p w14:paraId="EB020000">
      <w:pPr>
        <w:widowControl w:val="1"/>
        <w:ind w:firstLine="709"/>
        <w:jc w:val="both"/>
        <w:rPr>
          <w:sz w:val="28"/>
        </w:rPr>
      </w:pPr>
      <w:r>
        <w:rPr>
          <w:sz w:val="28"/>
        </w:rPr>
        <w:t xml:space="preserve">9. </w:t>
      </w:r>
      <w:r>
        <w:rPr>
          <w:sz w:val="28"/>
        </w:rPr>
        <w:t>Порядок назначения выплаты пенсии за выслугу лет определяется нормативным правовым актом Совета.</w:t>
      </w:r>
    </w:p>
    <w:p w14:paraId="EC020000">
      <w:pPr>
        <w:widowControl w:val="1"/>
        <w:ind w:firstLine="709"/>
        <w:jc w:val="both"/>
        <w:rPr>
          <w:b w:val="1"/>
          <w:sz w:val="28"/>
        </w:rPr>
      </w:pPr>
    </w:p>
    <w:p w14:paraId="ED020000">
      <w:pPr>
        <w:widowControl w:val="0"/>
        <w:ind/>
        <w:jc w:val="center"/>
        <w:outlineLvl w:val="0"/>
        <w:rPr>
          <w:b w:val="1"/>
          <w:sz w:val="28"/>
        </w:rPr>
      </w:pPr>
      <w:r>
        <w:rPr>
          <w:b w:val="1"/>
          <w:sz w:val="28"/>
        </w:rPr>
        <w:t>ГЛАВА 3. МУНИЦИПАЛЬНАЯ СЛУЖБА</w:t>
      </w:r>
    </w:p>
    <w:p w14:paraId="EE020000">
      <w:pPr>
        <w:widowControl w:val="0"/>
        <w:ind w:firstLine="851"/>
        <w:rPr>
          <w:sz w:val="28"/>
        </w:rPr>
      </w:pPr>
    </w:p>
    <w:p w14:paraId="EF020000">
      <w:pPr>
        <w:widowControl w:val="0"/>
        <w:tabs>
          <w:tab w:leader="none" w:pos="576" w:val="left"/>
        </w:tabs>
        <w:ind w:firstLine="851"/>
        <w:jc w:val="both"/>
        <w:outlineLvl w:val="1"/>
        <w:rPr>
          <w:b w:val="1"/>
          <w:sz w:val="28"/>
        </w:rPr>
      </w:pPr>
      <w:r>
        <w:rPr>
          <w:b w:val="1"/>
          <w:sz w:val="28"/>
        </w:rPr>
        <w:t>Статья 31.</w:t>
      </w:r>
      <w:r>
        <w:rPr>
          <w:sz w:val="28"/>
        </w:rPr>
        <w:t xml:space="preserve"> </w:t>
      </w:r>
      <w:r>
        <w:rPr>
          <w:b w:val="1"/>
          <w:sz w:val="28"/>
        </w:rPr>
        <w:t>Муниципальная служба</w:t>
      </w:r>
    </w:p>
    <w:p w14:paraId="F0020000">
      <w:pPr>
        <w:widowControl w:val="0"/>
        <w:ind w:firstLine="851"/>
        <w:jc w:val="both"/>
        <w:rPr>
          <w:sz w:val="28"/>
        </w:rPr>
      </w:pPr>
      <w:r>
        <w:rPr>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F1020000">
      <w:pPr>
        <w:widowControl w:val="0"/>
        <w:ind w:firstLine="851"/>
        <w:jc w:val="both"/>
        <w:rPr>
          <w:sz w:val="28"/>
        </w:rPr>
      </w:pPr>
      <w:r>
        <w:rPr>
          <w:sz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F2020000">
      <w:pPr>
        <w:widowControl w:val="0"/>
        <w:ind w:firstLine="851"/>
        <w:jc w:val="both"/>
        <w:rPr>
          <w:sz w:val="28"/>
        </w:rPr>
      </w:pPr>
      <w:r>
        <w:rPr>
          <w:sz w:val="28"/>
        </w:rPr>
        <w:t>Представителем нанимателя (работодателем) для муниципального служащего является глава района либо иное лицо, уполномоченное исполнять обязанности представителя нанимателя (работодателя).</w:t>
      </w:r>
    </w:p>
    <w:p w14:paraId="F3020000">
      <w:pPr>
        <w:widowControl w:val="0"/>
        <w:ind w:firstLine="851"/>
        <w:jc w:val="both"/>
        <w:rPr>
          <w:sz w:val="28"/>
        </w:rPr>
      </w:pPr>
      <w:r>
        <w:rPr>
          <w:sz w:val="28"/>
        </w:rPr>
        <w:t>3. Правовые основы муниципальной службы в муниципальном образовании Выселковский район составляют Конституция Российской Федерации, Федеральный закон от 2 марта 2007 г.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8 июня 2007 г. № 1244-КЗ «О муниципальной службе в Краснодарском крае», законы и иные нормативные правовые акты Краснодарского края, настоящий</w:t>
      </w:r>
      <w:r>
        <w:rPr>
          <w:b w:val="1"/>
          <w:sz w:val="28"/>
        </w:rPr>
        <w:t xml:space="preserve"> </w:t>
      </w:r>
      <w:r>
        <w:rPr>
          <w:sz w:val="28"/>
        </w:rPr>
        <w:t>Устав, правовые акты органов местного самоуправления муниципального образования Выселковский район.</w:t>
      </w:r>
    </w:p>
    <w:p w14:paraId="F4020000">
      <w:pPr>
        <w:widowControl w:val="0"/>
        <w:ind w:firstLine="851"/>
        <w:jc w:val="both"/>
        <w:rPr>
          <w:sz w:val="28"/>
        </w:rPr>
      </w:pPr>
    </w:p>
    <w:p w14:paraId="F5020000">
      <w:pPr>
        <w:widowControl w:val="0"/>
        <w:ind w:firstLine="851"/>
        <w:jc w:val="both"/>
        <w:rPr>
          <w:b w:val="1"/>
          <w:sz w:val="28"/>
        </w:rPr>
      </w:pPr>
      <w:r>
        <w:rPr>
          <w:b w:val="1"/>
          <w:sz w:val="28"/>
        </w:rPr>
        <w:t>Статья 32.</w:t>
      </w:r>
      <w:r>
        <w:rPr>
          <w:i w:val="1"/>
          <w:sz w:val="28"/>
        </w:rPr>
        <w:t xml:space="preserve"> </w:t>
      </w:r>
      <w:r>
        <w:rPr>
          <w:b w:val="1"/>
          <w:sz w:val="28"/>
        </w:rPr>
        <w:t>Должности муниципальной службы</w:t>
      </w:r>
    </w:p>
    <w:p w14:paraId="F6020000">
      <w:pPr>
        <w:widowControl w:val="0"/>
        <w:ind w:firstLine="851"/>
        <w:jc w:val="both"/>
        <w:rPr>
          <w:sz w:val="28"/>
        </w:rPr>
      </w:pPr>
      <w:r>
        <w:rPr>
          <w:sz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F7020000">
      <w:pPr>
        <w:widowControl w:val="0"/>
        <w:ind w:firstLine="851"/>
        <w:jc w:val="both"/>
        <w:rPr>
          <w:sz w:val="28"/>
        </w:rPr>
      </w:pPr>
      <w:r>
        <w:rPr>
          <w:sz w:val="28"/>
        </w:rPr>
        <w:t xml:space="preserve">2. Должности муниципальной службы устанавливаются правовыми актами органов местного самоуправления муниципального образования Выселковский район в соответствии с Законом Краснодарского края от 8 июня 2007 г. № 1243-КЗ «О Реестре должностей муниципальной службы в Краснодарском крае». </w:t>
      </w:r>
    </w:p>
    <w:p w14:paraId="F8020000">
      <w:pPr>
        <w:widowControl w:val="0"/>
        <w:ind w:firstLine="851"/>
        <w:jc w:val="both"/>
        <w:rPr>
          <w:sz w:val="28"/>
        </w:rPr>
      </w:pPr>
      <w:r>
        <w:rPr>
          <w:sz w:val="28"/>
        </w:rPr>
        <w:t>3. При составлении и утверждении</w:t>
      </w:r>
      <w:r>
        <w:rPr>
          <w:b w:val="1"/>
          <w:sz w:val="28"/>
        </w:rPr>
        <w:t xml:space="preserve"> </w:t>
      </w:r>
      <w:r>
        <w:rPr>
          <w:sz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8 июня 2007 г.                 № 1243-КЗ «О Реестре должностей муниципальной службы в Краснодарском крае».</w:t>
      </w:r>
    </w:p>
    <w:p w14:paraId="F9020000">
      <w:pPr>
        <w:widowControl w:val="0"/>
        <w:ind w:firstLine="851"/>
        <w:jc w:val="both"/>
        <w:rPr>
          <w:sz w:val="28"/>
        </w:rPr>
      </w:pPr>
    </w:p>
    <w:p w14:paraId="FA020000">
      <w:pPr>
        <w:widowControl w:val="0"/>
        <w:tabs>
          <w:tab w:leader="none" w:pos="576" w:val="left"/>
        </w:tabs>
        <w:ind w:firstLine="851"/>
        <w:jc w:val="both"/>
        <w:outlineLvl w:val="1"/>
        <w:rPr>
          <w:b w:val="1"/>
          <w:sz w:val="28"/>
        </w:rPr>
      </w:pPr>
      <w:r>
        <w:rPr>
          <w:b w:val="1"/>
          <w:sz w:val="28"/>
        </w:rPr>
        <w:t>Статья 33. Муниципальный служащий</w:t>
      </w:r>
    </w:p>
    <w:p w14:paraId="FB020000">
      <w:pPr>
        <w:widowControl w:val="0"/>
        <w:ind w:firstLine="851"/>
        <w:jc w:val="both"/>
        <w:rPr>
          <w:sz w:val="28"/>
        </w:rPr>
      </w:pPr>
      <w:r>
        <w:rPr>
          <w:sz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2 марта 2007 г.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2 марта 2007 г. № 25-ФЗ «О муниципальной службе в Российской Федерации» в качестве</w:t>
      </w:r>
      <w:r>
        <w:rPr>
          <w:color w:val="FF0000"/>
          <w:sz w:val="28"/>
        </w:rPr>
        <w:t xml:space="preserve"> </w:t>
      </w:r>
      <w:r>
        <w:rPr>
          <w:sz w:val="28"/>
        </w:rPr>
        <w:t>ограничений, связанных с муниципальной службой.</w:t>
      </w:r>
    </w:p>
    <w:p w14:paraId="FC020000">
      <w:pPr>
        <w:widowControl w:val="0"/>
        <w:ind w:firstLine="851"/>
        <w:jc w:val="both"/>
        <w:rPr>
          <w:sz w:val="28"/>
        </w:rPr>
      </w:pPr>
      <w:r>
        <w:rPr>
          <w:sz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FD020000">
      <w:pPr>
        <w:widowControl w:val="0"/>
        <w:ind w:firstLine="851"/>
        <w:jc w:val="both"/>
        <w:rPr>
          <w:sz w:val="28"/>
        </w:rPr>
      </w:pPr>
      <w:r>
        <w:rPr>
          <w:sz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2 марта 2007 г.             № 25-ФЗ «О муниципальной службе в Российской Федерации».</w:t>
      </w:r>
    </w:p>
    <w:p w14:paraId="FE020000">
      <w:pPr>
        <w:widowControl w:val="0"/>
        <w:ind w:firstLine="851"/>
        <w:jc w:val="both"/>
        <w:rPr>
          <w:sz w:val="28"/>
        </w:rPr>
      </w:pPr>
      <w:r>
        <w:rPr>
          <w:sz w:val="28"/>
        </w:rPr>
        <w:t>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14:paraId="FF020000">
      <w:pPr>
        <w:widowControl w:val="0"/>
        <w:ind w:firstLine="851"/>
        <w:jc w:val="both"/>
        <w:rPr>
          <w:sz w:val="28"/>
        </w:rPr>
      </w:pPr>
      <w:r>
        <w:rPr>
          <w:sz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00030000">
      <w:pPr>
        <w:widowControl w:val="0"/>
        <w:ind w:firstLine="851"/>
        <w:jc w:val="both"/>
        <w:rPr>
          <w:sz w:val="28"/>
        </w:rPr>
      </w:pPr>
      <w:r>
        <w:rPr>
          <w:sz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01030000">
      <w:pPr>
        <w:widowControl w:val="0"/>
        <w:ind w:firstLine="851" w:right="-2"/>
        <w:jc w:val="both"/>
        <w:rPr>
          <w:b w:val="1"/>
          <w:sz w:val="28"/>
        </w:rPr>
      </w:pPr>
    </w:p>
    <w:p w14:paraId="02030000">
      <w:pPr>
        <w:widowControl w:val="0"/>
        <w:ind w:firstLine="851" w:right="-2"/>
        <w:jc w:val="both"/>
        <w:rPr>
          <w:b w:val="1"/>
          <w:sz w:val="28"/>
        </w:rPr>
      </w:pPr>
      <w:r>
        <w:rPr>
          <w:b w:val="1"/>
          <w:sz w:val="28"/>
        </w:rPr>
        <w:t>Статья 34. Основные права и основные обязанности муниципального служащего, ограничения и запреты, связанные с муниципальной службой</w:t>
      </w:r>
    </w:p>
    <w:p w14:paraId="03030000">
      <w:pPr>
        <w:widowControl w:val="0"/>
        <w:ind w:firstLine="851" w:right="-2"/>
        <w:jc w:val="both"/>
        <w:rPr>
          <w:sz w:val="28"/>
        </w:rPr>
      </w:pPr>
      <w:r>
        <w:rPr>
          <w:sz w:val="28"/>
        </w:rPr>
        <w:t>Основные права и обязанности муниципального служащего, ограничения и запреты,</w:t>
      </w:r>
      <w:r>
        <w:rPr>
          <w:b w:val="1"/>
          <w:sz w:val="28"/>
        </w:rPr>
        <w:t xml:space="preserve"> </w:t>
      </w:r>
      <w:r>
        <w:rPr>
          <w:sz w:val="28"/>
        </w:rPr>
        <w:t>связанные с муниципальной службой, устанавливаются Федеральным законом от 2 марта 2007 г. № 25-ФЗ «О муниципальной службе в Российской Федерации», Законом Краснодарского края от 8 июня 2007 г. № 1244-КЗ «О муниципальной службе в Краснодарском крае».</w:t>
      </w:r>
    </w:p>
    <w:p w14:paraId="04030000">
      <w:pPr>
        <w:widowControl w:val="0"/>
        <w:ind w:firstLine="851"/>
        <w:jc w:val="both"/>
        <w:rPr>
          <w:sz w:val="28"/>
        </w:rPr>
      </w:pPr>
    </w:p>
    <w:p w14:paraId="05030000">
      <w:pPr>
        <w:widowControl w:val="0"/>
        <w:tabs>
          <w:tab w:leader="none" w:pos="576" w:val="left"/>
        </w:tabs>
        <w:ind w:firstLine="851"/>
        <w:jc w:val="both"/>
        <w:outlineLvl w:val="1"/>
        <w:rPr>
          <w:sz w:val="28"/>
        </w:rPr>
      </w:pPr>
      <w:r>
        <w:rPr>
          <w:b w:val="1"/>
          <w:sz w:val="28"/>
        </w:rPr>
        <w:t>Статья 35. Гарантии для муниципального служащего</w:t>
      </w:r>
      <w:r>
        <w:rPr>
          <w:sz w:val="28"/>
        </w:rPr>
        <w:t xml:space="preserve"> </w:t>
      </w:r>
    </w:p>
    <w:p w14:paraId="06030000">
      <w:pPr>
        <w:widowControl w:val="0"/>
        <w:ind w:firstLine="851" w:right="-2"/>
        <w:jc w:val="both"/>
        <w:rPr>
          <w:sz w:val="28"/>
        </w:rPr>
      </w:pPr>
      <w:r>
        <w:rPr>
          <w:sz w:val="28"/>
        </w:rPr>
        <w:t xml:space="preserve">Гарантии, предоставляемые муниципальному служащему, устанавливаются Федеральным законом от 2 марта 2007 г. № 25-ФЗ «О </w:t>
      </w:r>
      <w:r>
        <w:rPr>
          <w:sz w:val="28"/>
        </w:rPr>
        <w:t xml:space="preserve">муниципальной службе в Российской Федерации», Законом Краснодарского края от 8 июня 2007 г. № 1244-КЗ «О муниципальной службе в Краснодарском крае». </w:t>
      </w:r>
    </w:p>
    <w:p w14:paraId="07030000">
      <w:pPr>
        <w:widowControl w:val="0"/>
        <w:ind w:firstLine="851"/>
        <w:jc w:val="both"/>
        <w:rPr>
          <w:b w:val="1"/>
          <w:strike w:val="1"/>
          <w:sz w:val="28"/>
        </w:rPr>
      </w:pPr>
    </w:p>
    <w:p w14:paraId="08030000">
      <w:pPr>
        <w:widowControl w:val="0"/>
        <w:ind w:firstLine="851"/>
        <w:jc w:val="both"/>
        <w:rPr>
          <w:b w:val="1"/>
          <w:sz w:val="28"/>
        </w:rPr>
      </w:pPr>
      <w:r>
        <w:rPr>
          <w:b w:val="1"/>
          <w:sz w:val="28"/>
        </w:rPr>
        <w:t>Статья 36. Основания для расторжения трудового договора с муниципальным служащим</w:t>
      </w:r>
    </w:p>
    <w:p w14:paraId="09030000">
      <w:pPr>
        <w:widowControl w:val="0"/>
        <w:ind w:firstLine="851"/>
        <w:jc w:val="both"/>
        <w:rPr>
          <w:sz w:val="28"/>
        </w:rPr>
      </w:pPr>
      <w:r>
        <w:rPr>
          <w:sz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2 марта 2007 г. № 25-ФЗ «О муниципальной службе в Российской Федерации», Законом Краснодарского края от 8 июня 2007 г.                        № 1244-КЗ «О муниципальной службе в Краснодарском крае».</w:t>
      </w:r>
    </w:p>
    <w:p w14:paraId="0A030000">
      <w:pPr>
        <w:widowControl w:val="0"/>
        <w:ind w:firstLine="851"/>
        <w:jc w:val="both"/>
        <w:rPr>
          <w:sz w:val="28"/>
        </w:rPr>
      </w:pPr>
    </w:p>
    <w:p w14:paraId="0B030000">
      <w:pPr>
        <w:widowControl w:val="0"/>
        <w:tabs>
          <w:tab w:leader="none" w:pos="0" w:val="left"/>
        </w:tabs>
        <w:ind/>
        <w:jc w:val="center"/>
        <w:rPr>
          <w:b w:val="1"/>
          <w:color w:val="000000"/>
          <w:sz w:val="28"/>
        </w:rPr>
      </w:pPr>
      <w:r>
        <w:rPr>
          <w:b w:val="1"/>
          <w:caps w:val="1"/>
          <w:sz w:val="28"/>
        </w:rPr>
        <w:t xml:space="preserve">ГЛАВА 4. </w:t>
      </w:r>
      <w:r>
        <w:rPr>
          <w:b w:val="1"/>
          <w:color w:val="000000"/>
          <w:sz w:val="28"/>
        </w:rPr>
        <w:t xml:space="preserve">ФУНКЦИОНАЛЬНЫЕ ОСНОВЫ </w:t>
      </w:r>
    </w:p>
    <w:p w14:paraId="0C030000">
      <w:pPr>
        <w:widowControl w:val="0"/>
        <w:tabs>
          <w:tab w:leader="none" w:pos="0" w:val="left"/>
        </w:tabs>
        <w:ind/>
        <w:jc w:val="center"/>
        <w:rPr>
          <w:b w:val="1"/>
          <w:caps w:val="1"/>
          <w:sz w:val="28"/>
        </w:rPr>
      </w:pPr>
      <w:r>
        <w:rPr>
          <w:b w:val="1"/>
          <w:color w:val="000000"/>
          <w:sz w:val="28"/>
        </w:rPr>
        <w:t>ОРГАНИЗАЦИИ МЕСТНОГО САМОУПРАВЛЕНИЯ</w:t>
      </w:r>
    </w:p>
    <w:p w14:paraId="0D030000">
      <w:pPr>
        <w:widowControl w:val="0"/>
        <w:tabs>
          <w:tab w:leader="none" w:pos="0" w:val="left"/>
        </w:tabs>
        <w:ind/>
        <w:jc w:val="center"/>
        <w:rPr>
          <w:b w:val="1"/>
          <w:caps w:val="1"/>
          <w:sz w:val="28"/>
        </w:rPr>
      </w:pPr>
    </w:p>
    <w:p w14:paraId="0E030000">
      <w:pPr>
        <w:widowControl w:val="0"/>
        <w:ind w:firstLine="851"/>
        <w:jc w:val="both"/>
        <w:rPr>
          <w:b w:val="1"/>
          <w:sz w:val="28"/>
        </w:rPr>
      </w:pPr>
      <w:r>
        <w:rPr>
          <w:b w:val="1"/>
          <w:sz w:val="28"/>
        </w:rPr>
        <w:t>Статья 37. В</w:t>
      </w:r>
      <w:r>
        <w:rPr>
          <w:b w:val="1"/>
          <w:color w:val="000000"/>
          <w:sz w:val="28"/>
        </w:rPr>
        <w:t>опросы местного значения</w:t>
      </w:r>
      <w:r>
        <w:rPr>
          <w:color w:val="000000"/>
          <w:sz w:val="28"/>
        </w:rPr>
        <w:t xml:space="preserve"> </w:t>
      </w:r>
      <w:r>
        <w:rPr>
          <w:b w:val="1"/>
          <w:sz w:val="28"/>
        </w:rPr>
        <w:t>муниципального образования Выселковский</w:t>
      </w:r>
      <w:r>
        <w:rPr>
          <w:sz w:val="28"/>
        </w:rPr>
        <w:t xml:space="preserve"> </w:t>
      </w:r>
      <w:r>
        <w:rPr>
          <w:b w:val="1"/>
          <w:sz w:val="28"/>
        </w:rPr>
        <w:t>район</w:t>
      </w:r>
    </w:p>
    <w:p w14:paraId="0F030000">
      <w:pPr>
        <w:widowControl w:val="0"/>
        <w:ind w:firstLine="851"/>
        <w:jc w:val="both"/>
        <w:rPr>
          <w:sz w:val="28"/>
        </w:rPr>
      </w:pPr>
      <w:r>
        <w:rPr>
          <w:sz w:val="28"/>
        </w:rPr>
        <w:t>1. К вопросам местного значения муниципального образования Выселковский район относятся вопросы, закрепленные в статье 15 Федерального закона от 6 октября 2003 г. № 131-ФЗ «Об общих принципах организации местного самоуправления в Российской Федерации».</w:t>
      </w:r>
    </w:p>
    <w:p w14:paraId="10030000">
      <w:pPr>
        <w:widowControl w:val="0"/>
        <w:ind w:firstLine="851"/>
        <w:jc w:val="both"/>
        <w:rPr>
          <w:sz w:val="28"/>
        </w:rPr>
      </w:pPr>
      <w:r>
        <w:rPr>
          <w:sz w:val="28"/>
        </w:rPr>
        <w:t xml:space="preserve">2. К вопросам местного значения муниципального образования Выселковский район, осуществляемым органами </w:t>
      </w:r>
      <w:bookmarkStart w:id="16" w:name="_GoBack"/>
      <w:bookmarkEnd w:id="16"/>
      <w:r>
        <w:rPr>
          <w:sz w:val="28"/>
        </w:rPr>
        <w:t>местного самоуправления муниципального образования Выселковский район на территориях сельских поселений, относятся следующие вопросы:</w:t>
      </w:r>
    </w:p>
    <w:p w14:paraId="11030000">
      <w:pPr>
        <w:widowControl w:val="0"/>
        <w:ind w:firstLine="851"/>
        <w:jc w:val="both"/>
        <w:rPr>
          <w:sz w:val="28"/>
        </w:rPr>
      </w:pPr>
      <w:r>
        <w:rPr>
          <w:sz w:val="28"/>
        </w:rPr>
        <w:t xml:space="preserve">1)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r>
        <w:rPr>
          <w:rStyle w:val="Style_3_ch"/>
          <w:color w:val="000000"/>
          <w:sz w:val="28"/>
          <w:u w:val="none"/>
        </w:rPr>
        <w:fldChar w:fldCharType="begin"/>
      </w:r>
      <w:r>
        <w:rPr>
          <w:rStyle w:val="Style_3_ch"/>
          <w:color w:val="000000"/>
          <w:sz w:val="28"/>
          <w:u w:val="none"/>
        </w:rPr>
        <w:instrText>HYPERLINK "consultantplus://offline/ref=7DDA996C36D306468DD6F56D5CAF6A5485DC289B2E0BB9C45BB8F08E0A2F58BB51ABB5451Fl6P"</w:instrText>
      </w:r>
      <w:r>
        <w:rPr>
          <w:rStyle w:val="Style_3_ch"/>
          <w:color w:val="000000"/>
          <w:sz w:val="28"/>
          <w:u w:val="none"/>
        </w:rPr>
        <w:fldChar w:fldCharType="separate"/>
      </w:r>
      <w:r>
        <w:rPr>
          <w:rStyle w:val="Style_3_ch"/>
          <w:color w:val="000000"/>
          <w:sz w:val="28"/>
          <w:u w:val="none"/>
        </w:rPr>
        <w:t>законодательством</w:t>
      </w:r>
      <w:r>
        <w:rPr>
          <w:rStyle w:val="Style_3_ch"/>
          <w:color w:val="000000"/>
          <w:sz w:val="28"/>
          <w:u w:val="none"/>
        </w:rPr>
        <w:fldChar w:fldCharType="end"/>
      </w:r>
      <w:r>
        <w:rPr>
          <w:sz w:val="28"/>
        </w:rPr>
        <w:t>;</w:t>
      </w:r>
    </w:p>
    <w:p w14:paraId="12030000">
      <w:pPr>
        <w:widowControl w:val="0"/>
        <w:ind w:firstLine="851"/>
        <w:jc w:val="both"/>
        <w:rPr>
          <w:sz w:val="28"/>
        </w:rPr>
      </w:pPr>
      <w:r>
        <w:rPr>
          <w:sz w:val="28"/>
        </w:rPr>
        <w:t>2)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13030000">
      <w:pPr>
        <w:widowControl w:val="0"/>
        <w:ind w:firstLine="851"/>
        <w:jc w:val="both"/>
        <w:rPr>
          <w:sz w:val="28"/>
        </w:rPr>
      </w:pPr>
      <w:r>
        <w:rPr>
          <w:sz w:val="28"/>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14030000">
      <w:pPr>
        <w:widowControl w:val="0"/>
        <w:ind w:firstLine="851"/>
        <w:jc w:val="both"/>
        <w:rPr>
          <w:sz w:val="28"/>
        </w:rPr>
      </w:pPr>
      <w:r>
        <w:rPr>
          <w:sz w:val="28"/>
        </w:rPr>
        <w:t xml:space="preserve">4) утверждение генеральных планов поселений, правил землепользования и застройки, утверждение подготовленной на основе генеральных планов поселений документации по планировке территории, выдача градостроительных планов земельных участков, расположенных в границах поселений,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w:t>
      </w:r>
      <w:r>
        <w:rPr>
          <w:sz w:val="28"/>
        </w:rPr>
        <w:t>расположенных на территории поселений, утверждение местных нормативов градостроительного проектирования поселений, резервирование земель и изъятие земельных участков в границах поселений для муниципальных нужд, осуществление муниципального земельного контроля в границах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15030000">
      <w:pPr>
        <w:widowControl w:val="0"/>
        <w:ind w:firstLine="851"/>
        <w:jc w:val="both"/>
        <w:rPr>
          <w:sz w:val="28"/>
        </w:rPr>
      </w:pPr>
      <w:r>
        <w:rPr>
          <w:sz w:val="28"/>
        </w:rPr>
        <w:t>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16030000">
      <w:pPr>
        <w:widowControl w:val="0"/>
        <w:ind w:firstLine="851"/>
        <w:jc w:val="both"/>
        <w:rPr>
          <w:sz w:val="28"/>
        </w:rPr>
      </w:pPr>
      <w:r>
        <w:rPr>
          <w:sz w:val="28"/>
        </w:rPr>
        <w:t>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17030000">
      <w:pPr>
        <w:widowControl w:val="0"/>
        <w:ind w:firstLine="851"/>
        <w:jc w:val="both"/>
        <w:rPr>
          <w:b w:val="1"/>
          <w:sz w:val="28"/>
        </w:rPr>
      </w:pPr>
      <w:r>
        <w:rPr>
          <w:sz w:val="28"/>
        </w:rPr>
        <w:t xml:space="preserve">7) осуществление муниципального контроля в области охраны и использования особо охраняемых природных территорий местного значения; </w:t>
      </w:r>
    </w:p>
    <w:p w14:paraId="18030000">
      <w:pPr>
        <w:widowControl w:val="0"/>
        <w:ind w:firstLine="851"/>
        <w:jc w:val="both"/>
        <w:rPr>
          <w:sz w:val="28"/>
        </w:rPr>
      </w:pPr>
      <w:r>
        <w:rPr>
          <w:sz w:val="28"/>
        </w:rPr>
        <w:t xml:space="preserve">8) осуществление в пределах, установленных водным </w:t>
      </w:r>
      <w:r>
        <w:rPr>
          <w:rStyle w:val="Style_3_ch"/>
          <w:color w:val="000000"/>
          <w:sz w:val="28"/>
          <w:u w:val="none"/>
        </w:rPr>
        <w:fldChar w:fldCharType="begin"/>
      </w:r>
      <w:r>
        <w:rPr>
          <w:rStyle w:val="Style_3_ch"/>
          <w:color w:val="000000"/>
          <w:sz w:val="28"/>
          <w:u w:val="none"/>
        </w:rPr>
        <w:instrText>HYPERLINK "consultantplus://offline/ref=7DDA996C36D306468DD6F56D5CAF6A5485DC289A280FB9C45BB8F08E0A2F58BB51ABB546F4AABAAC12l3P"</w:instrText>
      </w:r>
      <w:r>
        <w:rPr>
          <w:rStyle w:val="Style_3_ch"/>
          <w:color w:val="000000"/>
          <w:sz w:val="28"/>
          <w:u w:val="none"/>
        </w:rPr>
        <w:fldChar w:fldCharType="separate"/>
      </w:r>
      <w:r>
        <w:rPr>
          <w:rStyle w:val="Style_3_ch"/>
          <w:color w:val="000000"/>
          <w:sz w:val="28"/>
          <w:u w:val="none"/>
        </w:rPr>
        <w:t>законодательством</w:t>
      </w:r>
      <w:r>
        <w:rPr>
          <w:rStyle w:val="Style_3_ch"/>
          <w:color w:val="000000"/>
          <w:sz w:val="28"/>
          <w:u w:val="none"/>
        </w:rPr>
        <w:fldChar w:fldCharType="end"/>
      </w:r>
      <w:r>
        <w:rPr>
          <w:sz w:val="28"/>
        </w:rPr>
        <w:t xml:space="preserve"> Российской Федерации, полномочий собственника водных объектов, информирование населения об ограничениях их использования;</w:t>
      </w:r>
    </w:p>
    <w:p w14:paraId="19030000">
      <w:pPr>
        <w:widowControl w:val="0"/>
        <w:ind w:firstLine="851"/>
        <w:jc w:val="both"/>
        <w:rPr>
          <w:sz w:val="28"/>
        </w:rPr>
      </w:pPr>
      <w:r>
        <w:rPr>
          <w:sz w:val="28"/>
        </w:rPr>
        <w:t>9) осуществление муниципального лесного контроля;</w:t>
      </w:r>
    </w:p>
    <w:p w14:paraId="1A030000">
      <w:pPr>
        <w:widowControl w:val="0"/>
        <w:ind w:firstLine="851"/>
        <w:jc w:val="both"/>
        <w:rPr>
          <w:sz w:val="28"/>
        </w:rPr>
      </w:pPr>
      <w:r>
        <w:rPr>
          <w:sz w:val="28"/>
        </w:rPr>
        <w:t xml:space="preserve">10)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w:t>
      </w:r>
      <w:r>
        <w:rPr>
          <w:sz w:val="28"/>
        </w:rPr>
        <w:t>должности;</w:t>
      </w:r>
    </w:p>
    <w:p w14:paraId="1B030000">
      <w:pPr>
        <w:widowControl w:val="0"/>
        <w:ind w:firstLine="851"/>
        <w:jc w:val="both"/>
        <w:rPr>
          <w:sz w:val="28"/>
        </w:rPr>
      </w:pPr>
      <w:r>
        <w:rPr>
          <w:sz w:val="28"/>
        </w:rPr>
        <w:t xml:space="preserve">11) обеспечение выполнения работ, необходимых для создания искусственных земельных участков для нужд поселения, в соответствии с федеральным </w:t>
      </w:r>
      <w:r>
        <w:rPr>
          <w:rStyle w:val="Style_3_ch"/>
          <w:color w:val="000000"/>
          <w:sz w:val="28"/>
          <w:u w:val="none"/>
        </w:rPr>
        <w:fldChar w:fldCharType="begin"/>
      </w:r>
      <w:r>
        <w:rPr>
          <w:rStyle w:val="Style_3_ch"/>
          <w:color w:val="000000"/>
          <w:sz w:val="28"/>
          <w:u w:val="none"/>
        </w:rPr>
        <w:instrText>HYPERLINK "consultantplus://offline/ref=7DDA996C36D306468DD6F56D5CAF6A5485DC289A2F0AB9C45BB8F08E0A2F58BB51ABB546F4AAB8AD12lBP"</w:instrText>
      </w:r>
      <w:r>
        <w:rPr>
          <w:rStyle w:val="Style_3_ch"/>
          <w:color w:val="000000"/>
          <w:sz w:val="28"/>
          <w:u w:val="none"/>
        </w:rPr>
        <w:fldChar w:fldCharType="separate"/>
      </w:r>
      <w:r>
        <w:rPr>
          <w:rStyle w:val="Style_3_ch"/>
          <w:color w:val="000000"/>
          <w:sz w:val="28"/>
          <w:u w:val="none"/>
        </w:rPr>
        <w:t>законом</w:t>
      </w:r>
      <w:r>
        <w:rPr>
          <w:rStyle w:val="Style_3_ch"/>
          <w:color w:val="000000"/>
          <w:sz w:val="28"/>
          <w:u w:val="none"/>
        </w:rPr>
        <w:fldChar w:fldCharType="end"/>
      </w:r>
      <w:r>
        <w:rPr>
          <w:sz w:val="28"/>
        </w:rPr>
        <w:t>;</w:t>
      </w:r>
    </w:p>
    <w:p w14:paraId="1C030000">
      <w:pPr>
        <w:widowControl w:val="0"/>
        <w:ind w:firstLine="851"/>
        <w:jc w:val="both"/>
        <w:rPr>
          <w:sz w:val="28"/>
        </w:rPr>
      </w:pPr>
      <w:r>
        <w:rPr>
          <w:sz w:val="28"/>
        </w:rPr>
        <w:t xml:space="preserve">12) </w:t>
      </w:r>
      <w:r>
        <w:rPr>
          <w:sz w:val="28"/>
        </w:rPr>
        <w:t xml:space="preserve">участие в соответствии с </w:t>
      </w:r>
      <w:r>
        <w:rPr>
          <w:sz w:val="28"/>
        </w:rPr>
        <w:t xml:space="preserve">федеральным законом </w:t>
      </w:r>
      <w:r>
        <w:rPr>
          <w:sz w:val="28"/>
        </w:rPr>
        <w:t>в выполнении комплексных кадастровых работ;</w:t>
      </w:r>
    </w:p>
    <w:p w14:paraId="1D030000">
      <w:pPr>
        <w:widowControl w:val="0"/>
        <w:ind w:firstLine="851"/>
        <w:jc w:val="both"/>
        <w:rPr>
          <w:sz w:val="28"/>
        </w:rPr>
      </w:pPr>
      <w:r>
        <w:rPr>
          <w:sz w:val="28"/>
        </w:rPr>
        <w:t>13)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Pr>
          <w:i w:val="1"/>
          <w:sz w:val="28"/>
        </w:rPr>
        <w:t xml:space="preserve"> </w:t>
      </w:r>
    </w:p>
    <w:p w14:paraId="1E030000">
      <w:pPr>
        <w:widowControl w:val="0"/>
        <w:ind w:firstLine="851"/>
        <w:jc w:val="both"/>
        <w:rPr>
          <w:sz w:val="28"/>
        </w:rPr>
      </w:pPr>
      <w:r>
        <w:rPr>
          <w:sz w:val="28"/>
        </w:rPr>
        <w:t>14) участие в организации деятельности по накоплению (в том числе раздельному накоплению) и транспортированию твердых коммунальных отходов;</w:t>
      </w:r>
    </w:p>
    <w:p w14:paraId="1F030000">
      <w:pPr>
        <w:widowControl w:val="0"/>
        <w:ind w:firstLine="851"/>
        <w:jc w:val="both"/>
        <w:rPr>
          <w:i w:val="1"/>
          <w:sz w:val="28"/>
        </w:rPr>
      </w:pPr>
      <w:r>
        <w:rPr>
          <w:sz w:val="28"/>
        </w:rPr>
        <w:t>15)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0030000">
      <w:pPr>
        <w:widowControl w:val="0"/>
        <w:ind w:firstLine="851"/>
        <w:jc w:val="both"/>
        <w:rPr>
          <w:i w:val="1"/>
          <w:sz w:val="28"/>
        </w:rPr>
      </w:pPr>
      <w:r>
        <w:rPr>
          <w:sz w:val="28"/>
        </w:rPr>
        <w:t>16)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Pr>
          <w:i w:val="1"/>
          <w:sz w:val="28"/>
        </w:rPr>
        <w:t xml:space="preserve"> </w:t>
      </w:r>
    </w:p>
    <w:p w14:paraId="21030000">
      <w:pPr>
        <w:widowControl w:val="0"/>
        <w:ind w:firstLine="851"/>
        <w:jc w:val="both"/>
        <w:rPr>
          <w:sz w:val="28"/>
        </w:rPr>
      </w:pPr>
      <w:r>
        <w:rPr>
          <w:sz w:val="28"/>
        </w:rPr>
        <w:t>17) осуществление мероприятий по лесоустройству в отношении лесов, расположенных на землях населенных пунктов поселения;</w:t>
      </w:r>
    </w:p>
    <w:p w14:paraId="22030000">
      <w:pPr>
        <w:widowControl w:val="0"/>
        <w:ind w:firstLine="851"/>
        <w:jc w:val="both"/>
        <w:rPr>
          <w:sz w:val="28"/>
        </w:rPr>
      </w:pPr>
      <w:r>
        <w:rPr>
          <w:sz w:val="28"/>
        </w:rPr>
        <w:t>18)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поселений.</w:t>
      </w:r>
      <w:r>
        <w:rPr>
          <w:i w:val="1"/>
          <w:sz w:val="28"/>
        </w:rPr>
        <w:t xml:space="preserve"> </w:t>
      </w:r>
    </w:p>
    <w:p w14:paraId="23030000">
      <w:pPr>
        <w:widowControl w:val="0"/>
        <w:ind w:firstLine="851"/>
        <w:jc w:val="both"/>
        <w:rPr>
          <w:sz w:val="28"/>
        </w:rPr>
      </w:pPr>
    </w:p>
    <w:p w14:paraId="24030000">
      <w:pPr>
        <w:widowControl w:val="0"/>
        <w:tabs>
          <w:tab w:leader="none" w:pos="576" w:val="left"/>
        </w:tabs>
        <w:ind w:firstLine="851"/>
        <w:jc w:val="both"/>
        <w:outlineLvl w:val="1"/>
        <w:rPr>
          <w:b w:val="1"/>
          <w:sz w:val="28"/>
        </w:rPr>
      </w:pPr>
      <w:r>
        <w:rPr>
          <w:b w:val="1"/>
          <w:sz w:val="28"/>
        </w:rPr>
        <w:t>Статья 38. Полномочия органов местного самоуправления по решению вопросов местного значения</w:t>
      </w:r>
    </w:p>
    <w:p w14:paraId="25030000">
      <w:pPr>
        <w:widowControl w:val="0"/>
        <w:ind w:firstLine="851"/>
        <w:jc w:val="both"/>
        <w:rPr>
          <w:sz w:val="28"/>
        </w:rPr>
      </w:pPr>
      <w:r>
        <w:rPr>
          <w:sz w:val="28"/>
        </w:rPr>
        <w:t>В целях решения вопросов местного значения органы местного самоуправления муниципального образования Выселковский район обладают следующими полномочиями:</w:t>
      </w:r>
    </w:p>
    <w:p w14:paraId="26030000">
      <w:pPr>
        <w:widowControl w:val="0"/>
        <w:ind w:firstLine="851"/>
        <w:jc w:val="both"/>
        <w:rPr>
          <w:sz w:val="28"/>
        </w:rPr>
      </w:pPr>
      <w:r>
        <w:rPr>
          <w:sz w:val="28"/>
        </w:rPr>
        <w:t>1) принятие Устава и внесение в него изменений и дополнений, издание муниципальных правовых актов;</w:t>
      </w:r>
    </w:p>
    <w:p w14:paraId="27030000">
      <w:pPr>
        <w:widowControl w:val="0"/>
        <w:ind w:firstLine="851"/>
        <w:jc w:val="both"/>
        <w:rPr>
          <w:sz w:val="28"/>
        </w:rPr>
      </w:pPr>
      <w:r>
        <w:rPr>
          <w:sz w:val="28"/>
        </w:rPr>
        <w:t>2) установление официальных символов муниципального образования;</w:t>
      </w:r>
    </w:p>
    <w:p w14:paraId="28030000">
      <w:pPr>
        <w:widowControl w:val="0"/>
        <w:ind w:firstLine="851"/>
        <w:jc w:val="both"/>
        <w:rPr>
          <w:b w:val="1"/>
          <w:sz w:val="28"/>
        </w:rPr>
      </w:pPr>
      <w:r>
        <w:rPr>
          <w:sz w:val="28"/>
        </w:rPr>
        <w:t>3) создание муниципальных предприятий и учреждений</w:t>
      </w:r>
      <w:r>
        <w:rPr>
          <w:b w:val="1"/>
          <w:sz w:val="28"/>
        </w:rPr>
        <w:t xml:space="preserve">, </w:t>
      </w:r>
      <w:r>
        <w:rPr>
          <w:sz w:val="28"/>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Pr>
          <w:sz w:val="28"/>
        </w:rPr>
        <w:t>осуществление закупок товаров, работ, услуг для обеспечения муниципальных нужд</w:t>
      </w:r>
      <w:r>
        <w:rPr>
          <w:b w:val="1"/>
          <w:sz w:val="28"/>
        </w:rPr>
        <w:t>;</w:t>
      </w:r>
    </w:p>
    <w:p w14:paraId="29030000">
      <w:pPr>
        <w:widowControl w:val="0"/>
        <w:ind w:firstLine="851"/>
        <w:jc w:val="both"/>
        <w:rPr>
          <w:sz w:val="28"/>
        </w:rPr>
      </w:pPr>
      <w:r>
        <w:rPr>
          <w:sz w:val="28"/>
        </w:rPr>
        <w:t xml:space="preserve">4) установление тарифов на услуги, предоставляемые муниципальными предприятиями и учреждениями, </w:t>
      </w:r>
      <w:r>
        <w:rPr>
          <w:sz w:val="28"/>
        </w:rPr>
        <w:t>и работы, выполняемые муниципальными предприятиями и учреждениями,</w:t>
      </w:r>
      <w:r>
        <w:rPr>
          <w:sz w:val="28"/>
        </w:rPr>
        <w:t xml:space="preserve"> если иное не предусмотрено федеральными законами;</w:t>
      </w:r>
    </w:p>
    <w:p w14:paraId="2A030000">
      <w:pPr>
        <w:widowControl w:val="0"/>
        <w:ind w:firstLine="851"/>
        <w:jc w:val="both"/>
        <w:rPr>
          <w:sz w:val="28"/>
        </w:rPr>
      </w:pPr>
      <w:r>
        <w:rPr>
          <w:sz w:val="28"/>
        </w:rPr>
        <w:t xml:space="preserve">5) в сфере стратегического планирования, предусмотренными Федеральным </w:t>
      </w:r>
      <w:r>
        <w:rPr>
          <w:sz w:val="28"/>
        </w:rPr>
        <w:fldChar w:fldCharType="begin"/>
      </w:r>
      <w:r>
        <w:rPr>
          <w:sz w:val="28"/>
        </w:rPr>
        <w:instrText>HYPERLINK "consultantplus://offline/ref=5A809F9354D1F5C413437D54462DC5AB6EA0D2720566A35E1845949AE8r9F6O"</w:instrText>
      </w:r>
      <w:r>
        <w:rPr>
          <w:sz w:val="28"/>
        </w:rPr>
        <w:fldChar w:fldCharType="separate"/>
      </w:r>
      <w:r>
        <w:rPr>
          <w:sz w:val="28"/>
        </w:rPr>
        <w:t>законом</w:t>
      </w:r>
      <w:r>
        <w:rPr>
          <w:sz w:val="28"/>
        </w:rPr>
        <w:fldChar w:fldCharType="end"/>
      </w:r>
      <w:r>
        <w:rPr>
          <w:sz w:val="28"/>
        </w:rPr>
        <w:t xml:space="preserve"> от 28 июня 2014 г. № 172-ФЗ «О стратегическом планировании в Российской Федерации»;</w:t>
      </w:r>
    </w:p>
    <w:p w14:paraId="2B030000">
      <w:pPr>
        <w:widowControl w:val="0"/>
        <w:ind w:firstLine="851"/>
        <w:jc w:val="both"/>
        <w:rPr>
          <w:sz w:val="28"/>
        </w:rPr>
      </w:pPr>
      <w:r>
        <w:rPr>
          <w:sz w:val="2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района, голосования по вопросам изменения границ муниципального образования Выселковский район, преобразования муниципального образования</w:t>
      </w:r>
      <w:r>
        <w:rPr>
          <w:color w:val="000000"/>
          <w:sz w:val="28"/>
        </w:rPr>
        <w:t xml:space="preserve"> </w:t>
      </w:r>
      <w:r>
        <w:rPr>
          <w:sz w:val="28"/>
        </w:rPr>
        <w:t>Выселковский район;</w:t>
      </w:r>
    </w:p>
    <w:p w14:paraId="2C030000">
      <w:pPr>
        <w:widowControl w:val="0"/>
        <w:ind w:firstLine="851"/>
        <w:jc w:val="both"/>
        <w:rPr>
          <w:sz w:val="28"/>
        </w:rPr>
      </w:pPr>
      <w:r>
        <w:rPr>
          <w:sz w:val="28"/>
        </w:rPr>
        <w:t>7) организация сбора статистических показателей, характеризующих состояние экономики и социальной сферы муниципального образования</w:t>
      </w:r>
      <w:r>
        <w:rPr>
          <w:color w:val="000000"/>
          <w:sz w:val="28"/>
        </w:rPr>
        <w:t xml:space="preserve"> </w:t>
      </w:r>
      <w:r>
        <w:rPr>
          <w:sz w:val="28"/>
        </w:rPr>
        <w:t>Выселковский район, и предоставление указанных данных органам государственной власти в порядке, установленном Правительством Российской Федерации;</w:t>
      </w:r>
    </w:p>
    <w:p w14:paraId="2D030000">
      <w:pPr>
        <w:widowControl w:val="0"/>
        <w:ind w:firstLine="851"/>
        <w:jc w:val="both"/>
        <w:rPr>
          <w:i w:val="1"/>
          <w:color w:val="FF0000"/>
          <w:sz w:val="28"/>
        </w:rPr>
      </w:pPr>
      <w:r>
        <w:rPr>
          <w:sz w:val="28"/>
        </w:rPr>
        <w:t xml:space="preserve">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t>
      </w:r>
    </w:p>
    <w:p w14:paraId="2E030000">
      <w:pPr>
        <w:widowControl w:val="0"/>
        <w:ind w:firstLine="851"/>
        <w:jc w:val="both"/>
        <w:rPr>
          <w:sz w:val="28"/>
        </w:rPr>
      </w:pPr>
      <w:r>
        <w:rPr>
          <w:sz w:val="28"/>
        </w:rPr>
        <w:t xml:space="preserve">9) осуществление международных и внешнеэкономических связей в соответствии с </w:t>
      </w:r>
      <w:r>
        <w:rPr>
          <w:sz w:val="28"/>
        </w:rPr>
        <w:t>федеральным законом;</w:t>
      </w:r>
    </w:p>
    <w:p w14:paraId="2F030000">
      <w:pPr>
        <w:widowControl w:val="1"/>
        <w:ind w:firstLine="851"/>
        <w:jc w:val="both"/>
        <w:rPr>
          <w:sz w:val="28"/>
        </w:rPr>
      </w:pPr>
      <w:r>
        <w:rPr>
          <w:sz w:val="28"/>
        </w:rPr>
        <w:t xml:space="preserve">10) организация профессионального образования и дополнительного профессионального образования </w:t>
      </w:r>
      <w:r>
        <w:rPr>
          <w:sz w:val="28"/>
        </w:rPr>
        <w:t>главы района, депутатов Совета</w:t>
      </w:r>
      <w:r>
        <w:rPr>
          <w:sz w:val="28"/>
        </w:rPr>
        <w:t>, муниципальных служащих и работников муниципальных учреждений</w:t>
      </w:r>
      <w:r>
        <w:rPr>
          <w:sz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sz w:val="28"/>
        </w:rPr>
        <w:t>;</w:t>
      </w:r>
    </w:p>
    <w:p w14:paraId="30030000">
      <w:pPr>
        <w:widowControl w:val="0"/>
        <w:ind w:firstLine="851"/>
        <w:jc w:val="both"/>
        <w:rPr>
          <w:sz w:val="28"/>
        </w:rPr>
      </w:pPr>
      <w:r>
        <w:rPr>
          <w:sz w:val="28"/>
        </w:rPr>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Выселковский район,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1030000">
      <w:pPr>
        <w:widowControl w:val="0"/>
        <w:ind w:firstLine="851"/>
        <w:jc w:val="both"/>
        <w:rPr>
          <w:sz w:val="28"/>
        </w:rPr>
      </w:pPr>
      <w:r>
        <w:rPr>
          <w:sz w:val="28"/>
        </w:rPr>
        <w:t>12) иными полномочиями в соответствии с федеральным законом, настоящим Уставом.</w:t>
      </w:r>
    </w:p>
    <w:p w14:paraId="32030000">
      <w:pPr>
        <w:widowControl w:val="0"/>
        <w:ind w:firstLine="851"/>
        <w:jc w:val="both"/>
        <w:rPr>
          <w:sz w:val="28"/>
        </w:rPr>
      </w:pPr>
    </w:p>
    <w:p w14:paraId="33030000">
      <w:pPr>
        <w:widowControl w:val="0"/>
        <w:tabs>
          <w:tab w:leader="none" w:pos="576" w:val="left"/>
        </w:tabs>
        <w:ind w:firstLine="851"/>
        <w:jc w:val="both"/>
        <w:outlineLvl w:val="1"/>
        <w:rPr>
          <w:b w:val="1"/>
          <w:i w:val="1"/>
          <w:sz w:val="28"/>
        </w:rPr>
      </w:pPr>
      <w:r>
        <w:rPr>
          <w:b w:val="1"/>
          <w:sz w:val="28"/>
        </w:rPr>
        <w:t>Статья 39. Осуществление органами местного самоуправления муниципального образования Выселковский</w:t>
      </w:r>
      <w:r>
        <w:rPr>
          <w:b w:val="1"/>
          <w:sz w:val="28"/>
        </w:rPr>
        <w:t xml:space="preserve"> район </w:t>
      </w:r>
      <w:r>
        <w:rPr>
          <w:b w:val="1"/>
          <w:sz w:val="28"/>
        </w:rPr>
        <w:t>отдельных государственных полномочий</w:t>
      </w:r>
    </w:p>
    <w:p w14:paraId="34030000">
      <w:pPr>
        <w:widowControl w:val="0"/>
        <w:ind w:firstLine="709"/>
        <w:jc w:val="both"/>
        <w:rPr>
          <w:sz w:val="28"/>
        </w:rPr>
      </w:pPr>
      <w:r>
        <w:rPr>
          <w:sz w:val="28"/>
        </w:rPr>
        <w:t xml:space="preserve">1. Краснодарский край вправе передавать органам местного самоуправления </w:t>
      </w:r>
      <w:r>
        <w:rPr>
          <w:sz w:val="28"/>
        </w:rPr>
        <w:t xml:space="preserve">муниципального образования </w:t>
      </w:r>
      <w:r>
        <w:rPr>
          <w:sz w:val="28"/>
        </w:rPr>
        <w:t xml:space="preserve">Выселковский </w:t>
      </w:r>
      <w:r>
        <w:rPr>
          <w:color w:val="000000"/>
          <w:sz w:val="28"/>
        </w:rPr>
        <w:t>район</w:t>
      </w:r>
      <w:r>
        <w:rPr>
          <w:sz w:val="28"/>
        </w:rPr>
        <w:t xml:space="preserve"> </w:t>
      </w:r>
      <w:r>
        <w:rPr>
          <w:sz w:val="28"/>
        </w:rPr>
        <w:t xml:space="preserve">осуществление отдельных государственных полномочий, осуществляемых Краснодарским краем на территории </w:t>
      </w:r>
      <w:r>
        <w:rPr>
          <w:sz w:val="28"/>
        </w:rPr>
        <w:t xml:space="preserve">муниципального </w:t>
      </w:r>
      <w:r>
        <w:rPr>
          <w:color w:val="000000"/>
          <w:sz w:val="28"/>
        </w:rPr>
        <w:t xml:space="preserve">образования </w:t>
      </w:r>
      <w:r>
        <w:rPr>
          <w:sz w:val="28"/>
        </w:rPr>
        <w:t>Выселковский</w:t>
      </w:r>
      <w:r>
        <w:rPr>
          <w:color w:val="000000"/>
          <w:sz w:val="28"/>
        </w:rPr>
        <w:t xml:space="preserve"> район</w:t>
      </w:r>
      <w:r>
        <w:rPr>
          <w:color w:val="000000"/>
          <w:sz w:val="28"/>
        </w:rPr>
        <w:t xml:space="preserve">, в соответствии со статьей 34 Федерального закона </w:t>
      </w:r>
      <w:r>
        <w:rPr>
          <w:color w:val="000000"/>
          <w:sz w:val="28"/>
        </w:rPr>
        <w:t>от                   20 марта 2025 г. № 33-ФЗ «</w:t>
      </w:r>
      <w:r>
        <w:rPr>
          <w:color w:val="000000"/>
          <w:sz w:val="28"/>
        </w:rPr>
        <w:t xml:space="preserve">Об общих принципах организации местного самоуправления в единой системе публичной власти» и с Федеральным законом от 21 декабря 2021 г. № 414-ФЗ «Об общих принципах организации публичной </w:t>
      </w:r>
      <w:r>
        <w:rPr>
          <w:color w:val="000000"/>
          <w:sz w:val="28"/>
        </w:rPr>
        <w:t>власти в субъектах Российской Федерации» при условии передачи</w:t>
      </w:r>
      <w:r>
        <w:rPr>
          <w:sz w:val="28"/>
        </w:rPr>
        <w:t xml:space="preserve"> органам местного самоуправления </w:t>
      </w:r>
      <w:r>
        <w:rPr>
          <w:sz w:val="28"/>
        </w:rPr>
        <w:t xml:space="preserve">муниципального образования </w:t>
      </w:r>
      <w:r>
        <w:rPr>
          <w:sz w:val="28"/>
        </w:rPr>
        <w:t>Выселковский</w:t>
      </w:r>
      <w:r>
        <w:rPr>
          <w:color w:val="000000"/>
          <w:sz w:val="28"/>
        </w:rPr>
        <w:t xml:space="preserve"> район</w:t>
      </w:r>
      <w:r>
        <w:rPr>
          <w:sz w:val="28"/>
        </w:rPr>
        <w:t xml:space="preserve"> </w:t>
      </w:r>
      <w:r>
        <w:rPr>
          <w:sz w:val="28"/>
        </w:rPr>
        <w:t>необходимых для осуществления указанных полномочий материальных ресурсов и финансовых средств.</w:t>
      </w:r>
    </w:p>
    <w:p w14:paraId="35030000">
      <w:pPr>
        <w:widowControl w:val="0"/>
        <w:ind w:firstLine="851"/>
        <w:jc w:val="both"/>
        <w:rPr>
          <w:sz w:val="28"/>
        </w:rPr>
      </w:pPr>
      <w:r>
        <w:rPr>
          <w:sz w:val="28"/>
        </w:rPr>
        <w:t xml:space="preserve">Наделение органов местного самоуправления </w:t>
      </w:r>
      <w:r>
        <w:rPr>
          <w:sz w:val="28"/>
        </w:rPr>
        <w:t xml:space="preserve">муниципального образования </w:t>
      </w:r>
      <w:r>
        <w:rPr>
          <w:sz w:val="28"/>
        </w:rPr>
        <w:t>Выселковский</w:t>
      </w:r>
      <w:r>
        <w:rPr>
          <w:color w:val="000000"/>
          <w:sz w:val="28"/>
        </w:rPr>
        <w:t xml:space="preserve"> район</w:t>
      </w:r>
      <w:r>
        <w:rPr>
          <w:sz w:val="28"/>
        </w:rPr>
        <w:t xml:space="preserve"> </w:t>
      </w:r>
      <w:r>
        <w:rPr>
          <w:sz w:val="28"/>
        </w:rPr>
        <w:t>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14:paraId="36030000">
      <w:pPr>
        <w:widowControl w:val="0"/>
        <w:ind w:firstLine="851"/>
        <w:jc w:val="both"/>
        <w:rPr>
          <w:color w:val="000000"/>
          <w:sz w:val="28"/>
        </w:rPr>
      </w:pPr>
      <w:r>
        <w:rPr>
          <w:color w:val="000000"/>
          <w:sz w:val="28"/>
        </w:rPr>
        <w:t xml:space="preserve">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w:t>
      </w:r>
      <w:r>
        <w:rPr>
          <w:color w:val="000000"/>
          <w:sz w:val="28"/>
        </w:rPr>
        <w:t xml:space="preserve">муниципального образования </w:t>
      </w:r>
      <w:r>
        <w:rPr>
          <w:sz w:val="28"/>
        </w:rPr>
        <w:t>Выселковский</w:t>
      </w:r>
      <w:r>
        <w:rPr>
          <w:color w:val="000000"/>
          <w:sz w:val="28"/>
        </w:rPr>
        <w:t xml:space="preserve"> район</w:t>
      </w:r>
      <w:r>
        <w:rPr>
          <w:color w:val="000000"/>
          <w:sz w:val="28"/>
        </w:rPr>
        <w:t xml:space="preserve"> </w:t>
      </w:r>
      <w:r>
        <w:rPr>
          <w:color w:val="000000"/>
          <w:sz w:val="28"/>
        </w:rPr>
        <w:t>в порядке, установленном статьей 34 Федерального закона</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37030000">
      <w:pPr>
        <w:widowControl w:val="0"/>
        <w:ind w:firstLine="851"/>
        <w:jc w:val="both"/>
        <w:rPr>
          <w:color w:val="000000"/>
          <w:sz w:val="28"/>
        </w:rPr>
      </w:pPr>
      <w:r>
        <w:rPr>
          <w:color w:val="000000"/>
          <w:sz w:val="28"/>
        </w:rPr>
        <w:t xml:space="preserve">3. Органы местного самоуправления </w:t>
      </w:r>
      <w:r>
        <w:rPr>
          <w:color w:val="000000"/>
          <w:sz w:val="28"/>
        </w:rPr>
        <w:t xml:space="preserve">муниципального образования </w:t>
      </w:r>
      <w:r>
        <w:rPr>
          <w:sz w:val="28"/>
        </w:rPr>
        <w:t>Выселковский</w:t>
      </w:r>
      <w:r>
        <w:rPr>
          <w:b w:val="1"/>
          <w:i w:val="1"/>
          <w:color w:val="000000"/>
          <w:sz w:val="28"/>
        </w:rPr>
        <w:t xml:space="preserve"> </w:t>
      </w:r>
      <w:r>
        <w:rPr>
          <w:color w:val="000000"/>
          <w:sz w:val="28"/>
        </w:rPr>
        <w:t>район</w:t>
      </w:r>
      <w:r>
        <w:rPr>
          <w:color w:val="000000"/>
          <w:sz w:val="28"/>
        </w:rPr>
        <w:t xml:space="preserve"> </w:t>
      </w:r>
      <w:r>
        <w:rPr>
          <w:color w:val="000000"/>
          <w:sz w:val="28"/>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38030000">
      <w:pPr>
        <w:widowControl w:val="0"/>
        <w:ind w:firstLine="851"/>
        <w:jc w:val="both"/>
        <w:rPr>
          <w:color w:val="000000"/>
          <w:sz w:val="28"/>
        </w:rPr>
      </w:pPr>
      <w:r>
        <w:rPr>
          <w:color w:val="000000"/>
          <w:sz w:val="28"/>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color w:val="000000"/>
          <w:sz w:val="28"/>
        </w:rPr>
        <w:t xml:space="preserve">муниципального образования </w:t>
      </w:r>
      <w:r>
        <w:rPr>
          <w:sz w:val="28"/>
        </w:rPr>
        <w:t>Выселковский</w:t>
      </w:r>
      <w:r>
        <w:rPr>
          <w:color w:val="000000"/>
          <w:sz w:val="28"/>
        </w:rPr>
        <w:t xml:space="preserve"> район</w:t>
      </w:r>
      <w:r>
        <w:rPr>
          <w:color w:val="000000"/>
          <w:sz w:val="28"/>
        </w:rPr>
        <w:t xml:space="preserve"> </w:t>
      </w:r>
      <w:r>
        <w:rPr>
          <w:color w:val="000000"/>
          <w:sz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39030000">
      <w:pPr>
        <w:widowControl w:val="0"/>
        <w:ind w:firstLine="851"/>
        <w:jc w:val="both"/>
        <w:rPr>
          <w:color w:val="000000"/>
          <w:sz w:val="28"/>
        </w:rPr>
      </w:pPr>
      <w:r>
        <w:rPr>
          <w:color w:val="000000"/>
          <w:sz w:val="28"/>
        </w:rPr>
        <w:t>Предложение об использовании собственного имущества (материальных ресурсов, финансовых средств) вправе направить в Совет глава</w:t>
      </w:r>
      <w:r>
        <w:rPr>
          <w:b w:val="1"/>
          <w:color w:val="000000"/>
          <w:sz w:val="28"/>
        </w:rPr>
        <w:t xml:space="preserve"> </w:t>
      </w:r>
      <w:r>
        <w:rPr>
          <w:color w:val="000000"/>
          <w:sz w:val="28"/>
        </w:rPr>
        <w:t xml:space="preserve">района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14:paraId="3A030000">
      <w:pPr>
        <w:widowControl w:val="0"/>
        <w:ind w:firstLine="851"/>
        <w:jc w:val="both"/>
        <w:rPr>
          <w:sz w:val="28"/>
        </w:rPr>
      </w:pPr>
      <w:r>
        <w:rPr>
          <w:sz w:val="28"/>
        </w:rPr>
        <w:t xml:space="preserve">5. По вопросам осуществления отдельных государственных полномочий, переданных органам местного самоуправления муниципального образования </w:t>
      </w:r>
      <w:r>
        <w:rPr>
          <w:sz w:val="28"/>
        </w:rPr>
        <w:t xml:space="preserve">Выселковский </w:t>
      </w:r>
      <w:r>
        <w:rPr>
          <w:color w:val="000000"/>
          <w:sz w:val="28"/>
        </w:rPr>
        <w:t>район</w:t>
      </w:r>
      <w:r>
        <w:rPr>
          <w:sz w:val="28"/>
        </w:rPr>
        <w:t xml:space="preserve">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14:paraId="3B030000">
      <w:pPr>
        <w:widowControl w:val="0"/>
        <w:ind w:firstLine="851"/>
        <w:jc w:val="both"/>
        <w:rPr>
          <w:strike w:val="1"/>
          <w:color w:val="000000"/>
          <w:sz w:val="28"/>
        </w:rPr>
      </w:pPr>
      <w:r>
        <w:rPr>
          <w:color w:val="000000"/>
          <w:sz w:val="28"/>
        </w:rPr>
        <w:t xml:space="preserve">6. Органы местного самоуправления </w:t>
      </w:r>
      <w:r>
        <w:rPr>
          <w:sz w:val="28"/>
        </w:rPr>
        <w:t>муниципального образования</w:t>
      </w:r>
      <w:r>
        <w:rPr>
          <w:color w:val="000000"/>
          <w:sz w:val="28"/>
        </w:rPr>
        <w:t xml:space="preserve"> </w:t>
      </w:r>
      <w:r>
        <w:rPr>
          <w:sz w:val="28"/>
        </w:rPr>
        <w:t xml:space="preserve">Выселковский </w:t>
      </w:r>
      <w:r>
        <w:rPr>
          <w:color w:val="000000"/>
          <w:sz w:val="28"/>
        </w:rPr>
        <w:t>район</w:t>
      </w:r>
      <w:r>
        <w:rPr>
          <w:color w:val="000000"/>
          <w:sz w:val="28"/>
        </w:rPr>
        <w:t xml:space="preserve">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14:paraId="3C030000">
      <w:pPr>
        <w:widowControl w:val="0"/>
        <w:ind w:firstLine="851"/>
        <w:jc w:val="both"/>
        <w:rPr>
          <w:sz w:val="28"/>
        </w:rPr>
      </w:pPr>
      <w:r>
        <w:rPr>
          <w:sz w:val="28"/>
        </w:rPr>
        <w:t xml:space="preserve">7. Органы местного самоуправления муниципального образования </w:t>
      </w:r>
      <w:r>
        <w:rPr>
          <w:sz w:val="28"/>
        </w:rPr>
        <w:t>Выселковский</w:t>
      </w:r>
      <w:r>
        <w:rPr>
          <w:color w:val="000000"/>
          <w:sz w:val="28"/>
        </w:rPr>
        <w:t xml:space="preserve"> район</w:t>
      </w:r>
      <w:r>
        <w:rPr>
          <w:sz w:val="28"/>
        </w:rPr>
        <w:t xml:space="preserve"> участвуют в осуществлении государственных полномочий, не переданных им в соответствии со статьей </w:t>
      </w:r>
      <w:r>
        <w:rPr>
          <w:color w:val="000000"/>
          <w:sz w:val="28"/>
        </w:rPr>
        <w:t>34 Федерального закона</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в случае принятия Советом решения о реализации права на участие в осуществлении указанных полномочий.</w:t>
      </w:r>
    </w:p>
    <w:p w14:paraId="3D030000">
      <w:pPr>
        <w:widowControl w:val="0"/>
        <w:ind w:firstLine="851"/>
        <w:jc w:val="both"/>
        <w:rPr>
          <w:sz w:val="28"/>
        </w:rPr>
      </w:pPr>
      <w:r>
        <w:rPr>
          <w:sz w:val="28"/>
        </w:rPr>
        <w:t xml:space="preserve">8. Органы местного самоуправления муниципального образования </w:t>
      </w:r>
      <w:r>
        <w:rPr>
          <w:sz w:val="28"/>
        </w:rPr>
        <w:t>Выселковский</w:t>
      </w:r>
      <w:r>
        <w:rPr>
          <w:color w:val="000000"/>
          <w:sz w:val="28"/>
        </w:rPr>
        <w:t xml:space="preserve"> район</w:t>
      </w:r>
      <w:r>
        <w:rPr>
          <w:sz w:val="28"/>
        </w:rPr>
        <w:t xml:space="preserve">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Pr>
          <w:color w:val="000000"/>
          <w:sz w:val="28"/>
        </w:rPr>
        <w:t>34 Федерального закона</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если возможность осуществления таких расходов предусмотрена федеральными законами.</w:t>
      </w:r>
    </w:p>
    <w:p w14:paraId="3E030000">
      <w:pPr>
        <w:widowControl w:val="0"/>
        <w:ind w:firstLine="851"/>
        <w:jc w:val="both"/>
        <w:rPr>
          <w:sz w:val="28"/>
        </w:rPr>
      </w:pPr>
      <w:r>
        <w:rPr>
          <w:sz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F030000">
      <w:pPr>
        <w:widowControl w:val="0"/>
        <w:ind w:firstLine="851"/>
        <w:jc w:val="both"/>
        <w:rPr>
          <w:sz w:val="28"/>
        </w:rPr>
      </w:pPr>
      <w:r>
        <w:rPr>
          <w:sz w:val="28"/>
        </w:rPr>
        <w:t xml:space="preserve">9. </w:t>
      </w:r>
      <w:r>
        <w:rPr>
          <w:sz w:val="28"/>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40030000">
      <w:pPr>
        <w:widowControl w:val="0"/>
        <w:ind w:firstLine="851"/>
        <w:jc w:val="both"/>
        <w:rPr>
          <w:b w:val="1"/>
          <w:sz w:val="28"/>
        </w:rPr>
      </w:pPr>
    </w:p>
    <w:p w14:paraId="41030000">
      <w:pPr>
        <w:widowControl w:val="0"/>
        <w:ind w:firstLine="851"/>
        <w:jc w:val="both"/>
        <w:rPr>
          <w:b w:val="1"/>
          <w:sz w:val="28"/>
        </w:rPr>
      </w:pPr>
      <w:r>
        <w:rPr>
          <w:b w:val="1"/>
          <w:sz w:val="28"/>
        </w:rPr>
        <w:t>Статья 40. Муниципальный контроль</w:t>
      </w:r>
    </w:p>
    <w:p w14:paraId="42030000">
      <w:pPr>
        <w:widowControl w:val="0"/>
        <w:ind w:firstLine="851"/>
        <w:jc w:val="both"/>
        <w:rPr>
          <w:sz w:val="28"/>
        </w:rPr>
      </w:pPr>
      <w:r>
        <w:rPr>
          <w:sz w:val="28"/>
        </w:rPr>
        <w:t xml:space="preserve">1. </w:t>
      </w:r>
      <w:r>
        <w:rPr>
          <w:sz w:val="28"/>
        </w:rPr>
        <w:t xml:space="preserve">Органы местного самоуправления </w:t>
      </w:r>
      <w:r>
        <w:rPr>
          <w:sz w:val="28"/>
        </w:rPr>
        <w:t xml:space="preserve">муниципального образования </w:t>
      </w:r>
      <w:r>
        <w:rPr>
          <w:sz w:val="28"/>
        </w:rPr>
        <w:t xml:space="preserve">Выселковский </w:t>
      </w:r>
      <w:r>
        <w:rPr>
          <w:color w:val="000000"/>
          <w:sz w:val="28"/>
        </w:rPr>
        <w:t>район</w:t>
      </w:r>
      <w:r>
        <w:rPr>
          <w:sz w:val="28"/>
        </w:rPr>
        <w:t xml:space="preserve">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Pr>
          <w:sz w:val="28"/>
        </w:rPr>
        <w:t>непосредственного обеспечения жизнедеятельности населения</w:t>
      </w:r>
      <w:r>
        <w:rPr>
          <w:sz w:val="28"/>
        </w:rPr>
        <w:t xml:space="preserve">,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Pr>
          <w:color w:val="000000"/>
          <w:sz w:val="28"/>
        </w:rPr>
        <w:t>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43030000">
      <w:pPr>
        <w:widowControl w:val="0"/>
        <w:ind w:firstLine="851"/>
        <w:jc w:val="both"/>
        <w:rPr>
          <w:sz w:val="28"/>
        </w:rPr>
      </w:pPr>
      <w:r>
        <w:rPr>
          <w:sz w:val="28"/>
        </w:rPr>
        <w:t xml:space="preserve">2. Организация и осуществление видов муниципального контроля регулируются Федеральным </w:t>
      </w:r>
      <w:r>
        <w:rPr>
          <w:sz w:val="28"/>
        </w:rPr>
        <w:fldChar w:fldCharType="begin"/>
      </w:r>
      <w:r>
        <w:rPr>
          <w:sz w:val="28"/>
        </w:rPr>
        <w:instrText>HYPERLINK "consultantplus://offline/ref=4F69FF648CB6A241D07B11F450D5D1097BF17F289C1F3059B3F4E7949D25BF2AD0E1F9A0DE422CB7D1B5CCB874aC4FH"</w:instrText>
      </w:r>
      <w:r>
        <w:rPr>
          <w:sz w:val="28"/>
        </w:rPr>
        <w:fldChar w:fldCharType="separate"/>
      </w:r>
      <w:r>
        <w:rPr>
          <w:sz w:val="28"/>
        </w:rPr>
        <w:t>законом</w:t>
      </w:r>
      <w:r>
        <w:rPr>
          <w:sz w:val="28"/>
        </w:rPr>
        <w:fldChar w:fldCharType="end"/>
      </w:r>
      <w:r>
        <w:rPr>
          <w:sz w:val="28"/>
        </w:rPr>
        <w:t xml:space="preserve"> от 31 июля 2020 г. № 248-ФЗ «О государственном контроле (надзоре) и муниципальном контроле в Российской Федерации».</w:t>
      </w:r>
    </w:p>
    <w:p w14:paraId="44030000">
      <w:pPr>
        <w:widowControl w:val="0"/>
        <w:ind w:firstLine="851"/>
        <w:jc w:val="both"/>
        <w:rPr>
          <w:sz w:val="28"/>
        </w:rPr>
      </w:pPr>
      <w:r>
        <w:rPr>
          <w:sz w:val="28"/>
        </w:rPr>
        <w:t>Органом местного самоуправления, наделенным полномочиями по осуществлению муниципального контроля, является администрация.</w:t>
      </w:r>
    </w:p>
    <w:p w14:paraId="45030000">
      <w:pPr>
        <w:widowControl w:val="0"/>
        <w:ind w:firstLine="851"/>
        <w:jc w:val="both"/>
        <w:rPr>
          <w:sz w:val="28"/>
        </w:rPr>
      </w:pPr>
      <w:r>
        <w:rPr>
          <w:sz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rPr>
        <w:t>администрацией муниципального  образования Выселковский муниципальный  район Краснодарского края.</w:t>
      </w:r>
    </w:p>
    <w:p w14:paraId="46030000">
      <w:pPr>
        <w:widowControl w:val="0"/>
        <w:ind w:firstLine="851"/>
        <w:jc w:val="both"/>
        <w:rPr>
          <w:sz w:val="28"/>
        </w:rPr>
      </w:pPr>
      <w:r>
        <w:rPr>
          <w:sz w:val="28"/>
        </w:rPr>
        <w:t xml:space="preserve">3. К полномочиям органов местного самоуправления </w:t>
      </w:r>
      <w:r>
        <w:rPr>
          <w:sz w:val="28"/>
        </w:rPr>
        <w:t xml:space="preserve">муниципального образования </w:t>
      </w:r>
      <w:r>
        <w:rPr>
          <w:sz w:val="28"/>
        </w:rPr>
        <w:t>Выселковский</w:t>
      </w:r>
      <w:r>
        <w:rPr>
          <w:sz w:val="28"/>
        </w:rPr>
        <w:t xml:space="preserve"> </w:t>
      </w:r>
      <w:r>
        <w:rPr>
          <w:color w:val="000000"/>
          <w:sz w:val="28"/>
        </w:rPr>
        <w:t>район</w:t>
      </w:r>
      <w:r>
        <w:rPr>
          <w:sz w:val="28"/>
        </w:rPr>
        <w:t xml:space="preserve"> в области муниципального контроля относятся:</w:t>
      </w:r>
    </w:p>
    <w:p w14:paraId="47030000">
      <w:pPr>
        <w:widowControl w:val="0"/>
        <w:ind w:firstLine="851"/>
        <w:jc w:val="both"/>
        <w:rPr>
          <w:sz w:val="28"/>
        </w:rPr>
      </w:pPr>
      <w:r>
        <w:rPr>
          <w:sz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48030000">
      <w:pPr>
        <w:widowControl w:val="0"/>
        <w:ind w:firstLine="851"/>
        <w:jc w:val="both"/>
        <w:rPr>
          <w:sz w:val="28"/>
        </w:rPr>
      </w:pPr>
      <w:r>
        <w:rPr>
          <w:sz w:val="28"/>
        </w:rPr>
        <w:t xml:space="preserve">2) организация и осуществление муниципального контроля на территории </w:t>
      </w:r>
      <w:r>
        <w:rPr>
          <w:sz w:val="28"/>
        </w:rPr>
        <w:t xml:space="preserve">муниципального образования </w:t>
      </w:r>
      <w:r>
        <w:rPr>
          <w:sz w:val="28"/>
        </w:rPr>
        <w:t>Выселковский</w:t>
      </w:r>
      <w:r>
        <w:rPr>
          <w:color w:val="000000"/>
          <w:sz w:val="28"/>
        </w:rPr>
        <w:t xml:space="preserve"> район</w:t>
      </w:r>
      <w:r>
        <w:rPr>
          <w:sz w:val="28"/>
        </w:rPr>
        <w:t>;</w:t>
      </w:r>
    </w:p>
    <w:p w14:paraId="49030000">
      <w:pPr>
        <w:widowControl w:val="0"/>
        <w:ind w:firstLine="851"/>
        <w:jc w:val="both"/>
        <w:rPr>
          <w:sz w:val="28"/>
        </w:rPr>
      </w:pPr>
      <w:r>
        <w:rPr>
          <w:sz w:val="28"/>
        </w:rPr>
        <w:t xml:space="preserve">3) иные полномочия в соответствии с Федеральным </w:t>
      </w:r>
      <w:r>
        <w:rPr>
          <w:sz w:val="28"/>
        </w:rPr>
        <w:fldChar w:fldCharType="begin"/>
      </w:r>
      <w:r>
        <w:rPr>
          <w:sz w:val="28"/>
        </w:rPr>
        <w:instrText>HYPERLINK "consultantplus://offline/ref=4F69FF648CB6A241D07B11F450D5D1097BF17F289C1F3059B3F4E7949D25BF2AD0E1F9A0DE422CB7D1B5CCB874aC4FH"</w:instrText>
      </w:r>
      <w:r>
        <w:rPr>
          <w:sz w:val="28"/>
        </w:rPr>
        <w:fldChar w:fldCharType="separate"/>
      </w:r>
      <w:r>
        <w:rPr>
          <w:sz w:val="28"/>
        </w:rPr>
        <w:t>законом</w:t>
      </w:r>
      <w:r>
        <w:rPr>
          <w:sz w:val="28"/>
        </w:rPr>
        <w:fldChar w:fldCharType="end"/>
      </w:r>
      <w:r>
        <w:rPr>
          <w:sz w:val="28"/>
        </w:rPr>
        <w:t xml:space="preserve"> от 31 июля 2020 г. № 248-ФЗ «О государственном контроле (надзоре) и муниципальном контроле в Российской Федерации», другими федеральными законами.</w:t>
      </w:r>
    </w:p>
    <w:p w14:paraId="4A030000">
      <w:pPr>
        <w:widowControl w:val="0"/>
        <w:ind w:firstLine="851"/>
        <w:jc w:val="both"/>
        <w:rPr>
          <w:sz w:val="28"/>
        </w:rPr>
      </w:pPr>
      <w:r>
        <w:rPr>
          <w:sz w:val="28"/>
        </w:rPr>
        <w:t xml:space="preserve">4. Отнесение осуществления соответствующих видов муниципального контроля к полномочиям органов местного самоуправления по вопросам </w:t>
      </w:r>
      <w:r>
        <w:rPr>
          <w:sz w:val="28"/>
        </w:rPr>
        <w:t>непосредственного обеспечения жизнедеятельности населения</w:t>
      </w:r>
      <w:r>
        <w:rPr>
          <w:sz w:val="28"/>
        </w:rPr>
        <w:t xml:space="preserve"> </w:t>
      </w:r>
      <w:r>
        <w:rPr>
          <w:sz w:val="28"/>
        </w:rPr>
        <w:t xml:space="preserve">муниципального образования </w:t>
      </w:r>
      <w:r>
        <w:rPr>
          <w:sz w:val="28"/>
        </w:rPr>
        <w:t>Выселковский</w:t>
      </w:r>
      <w:r>
        <w:rPr>
          <w:sz w:val="28"/>
        </w:rPr>
        <w:t xml:space="preserve"> </w:t>
      </w:r>
      <w:r>
        <w:rPr>
          <w:color w:val="000000"/>
          <w:sz w:val="28"/>
        </w:rPr>
        <w:t>район</w:t>
      </w:r>
      <w:r>
        <w:rPr>
          <w:sz w:val="28"/>
        </w:rPr>
        <w:t xml:space="preserve"> осуществляется в пределах установленного перечня </w:t>
      </w:r>
      <w:r>
        <w:rPr>
          <w:sz w:val="28"/>
        </w:rPr>
        <w:t>непосредственного обеспечения жизнедеятельности населения</w:t>
      </w:r>
      <w:r>
        <w:rPr>
          <w:sz w:val="28"/>
        </w:rPr>
        <w:t xml:space="preserve"> муниципального образования </w:t>
      </w:r>
      <w:r>
        <w:rPr>
          <w:sz w:val="28"/>
        </w:rPr>
        <w:t>Выселковский</w:t>
      </w:r>
      <w:r>
        <w:rPr>
          <w:color w:val="000000"/>
          <w:sz w:val="28"/>
        </w:rPr>
        <w:t xml:space="preserve"> район</w:t>
      </w:r>
      <w:r>
        <w:rPr>
          <w:sz w:val="28"/>
        </w:rPr>
        <w:t>.</w:t>
      </w:r>
    </w:p>
    <w:p w14:paraId="4B030000">
      <w:pPr>
        <w:widowControl w:val="0"/>
        <w:ind w:firstLine="851"/>
        <w:jc w:val="both"/>
        <w:rPr>
          <w:sz w:val="28"/>
        </w:rPr>
      </w:pPr>
      <w:r>
        <w:rPr>
          <w:sz w:val="28"/>
        </w:rPr>
        <w:t xml:space="preserve">Муниципальный контроль подлежит осуществлению при наличии в границах </w:t>
      </w:r>
      <w:r>
        <w:rPr>
          <w:sz w:val="28"/>
        </w:rPr>
        <w:t xml:space="preserve">муниципального образования </w:t>
      </w:r>
      <w:r>
        <w:rPr>
          <w:sz w:val="28"/>
        </w:rPr>
        <w:t xml:space="preserve">Выселковский </w:t>
      </w:r>
      <w:r>
        <w:rPr>
          <w:color w:val="000000"/>
          <w:sz w:val="28"/>
        </w:rPr>
        <w:t>район</w:t>
      </w:r>
      <w:r>
        <w:rPr>
          <w:sz w:val="28"/>
        </w:rPr>
        <w:t xml:space="preserve"> объектов соответствующего вида контроля.</w:t>
      </w:r>
    </w:p>
    <w:p w14:paraId="4C030000">
      <w:pPr>
        <w:widowControl w:val="0"/>
        <w:ind w:firstLine="851"/>
        <w:jc w:val="both"/>
        <w:rPr>
          <w:i w:val="1"/>
          <w:caps w:val="1"/>
          <w:sz w:val="28"/>
        </w:rPr>
      </w:pPr>
      <w:r>
        <w:rPr>
          <w:sz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14:paraId="4D030000">
      <w:pPr>
        <w:widowControl w:val="0"/>
        <w:ind/>
        <w:rPr>
          <w:caps w:val="1"/>
          <w:sz w:val="28"/>
        </w:rPr>
      </w:pPr>
    </w:p>
    <w:p w14:paraId="4E030000">
      <w:pPr>
        <w:widowControl w:val="0"/>
        <w:ind w:firstLine="851"/>
        <w:jc w:val="both"/>
        <w:outlineLvl w:val="0"/>
        <w:rPr>
          <w:b w:val="1"/>
          <w:sz w:val="28"/>
        </w:rPr>
      </w:pPr>
      <w:r>
        <w:rPr>
          <w:b w:val="1"/>
          <w:sz w:val="28"/>
        </w:rPr>
        <w:t>Статья 41. Контроль и надзор за деятельностью органов местного самоуправления и должностных лиц местного самоуправления</w:t>
      </w:r>
    </w:p>
    <w:p w14:paraId="4F030000">
      <w:pPr>
        <w:widowControl w:val="0"/>
        <w:ind w:firstLine="851"/>
        <w:jc w:val="both"/>
        <w:rPr>
          <w:color w:val="000000"/>
          <w:sz w:val="28"/>
        </w:rPr>
      </w:pPr>
      <w:r>
        <w:rPr>
          <w:sz w:val="28"/>
        </w:rPr>
        <w:t xml:space="preserve">1. Надзор за исполнением органами местного самоуправления и </w:t>
      </w:r>
      <w:r>
        <w:rPr>
          <w:color w:val="000000"/>
          <w:sz w:val="28"/>
        </w:rPr>
        <w:t>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муниципального образования Выселковский</w:t>
      </w:r>
      <w:r>
        <w:rPr>
          <w:color w:val="000000"/>
          <w:sz w:val="28"/>
        </w:rPr>
        <w:t xml:space="preserve"> район</w:t>
      </w:r>
      <w:r>
        <w:rPr>
          <w:color w:val="000000"/>
          <w:sz w:val="28"/>
        </w:rPr>
        <w:t>, муниципальных правовых актов осуществляют органы прокуратуры Российской Федерации.</w:t>
      </w:r>
    </w:p>
    <w:p w14:paraId="50030000">
      <w:pPr>
        <w:widowControl w:val="0"/>
        <w:ind w:firstLine="851"/>
        <w:jc w:val="both"/>
        <w:rPr>
          <w:sz w:val="28"/>
        </w:rPr>
      </w:pPr>
      <w:r>
        <w:rPr>
          <w:color w:val="000000"/>
          <w:sz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w:t>
      </w:r>
      <w:r>
        <w:rPr>
          <w:color w:val="000000"/>
          <w:sz w:val="28"/>
        </w:rPr>
        <w:t>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муниципального образования Выселковский</w:t>
      </w:r>
      <w:r>
        <w:rPr>
          <w:color w:val="000000"/>
          <w:sz w:val="28"/>
        </w:rPr>
        <w:t xml:space="preserve"> район</w:t>
      </w:r>
      <w:r>
        <w:rPr>
          <w:color w:val="000000"/>
          <w:sz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Pr>
          <w:sz w:val="28"/>
        </w:rPr>
        <w:t>непосредственного обеспечения жизнедеятельности населения</w:t>
      </w:r>
      <w:r>
        <w:rPr>
          <w:color w:val="000000"/>
          <w:sz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Pr>
          <w:sz w:val="28"/>
        </w:rPr>
        <w:t>актов Российской Федерации, Устава Краснодарского края, законов и иных нормативных правовых актов Краснодарского края, Устава муниципального образования Выселковский</w:t>
      </w:r>
      <w:r>
        <w:rPr>
          <w:color w:val="000000"/>
          <w:sz w:val="28"/>
        </w:rPr>
        <w:t xml:space="preserve"> район</w:t>
      </w:r>
      <w:r>
        <w:rPr>
          <w:sz w:val="28"/>
        </w:rPr>
        <w:t>.</w:t>
      </w:r>
    </w:p>
    <w:p w14:paraId="51030000">
      <w:pPr>
        <w:widowControl w:val="0"/>
        <w:ind w:firstLine="851"/>
        <w:jc w:val="both"/>
        <w:rPr>
          <w:sz w:val="28"/>
        </w:rPr>
      </w:pPr>
      <w:r>
        <w:rPr>
          <w:sz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14:paraId="52030000">
      <w:pPr>
        <w:widowControl w:val="0"/>
        <w:ind w:firstLine="851"/>
        <w:jc w:val="both"/>
        <w:rPr>
          <w:sz w:val="28"/>
        </w:rPr>
      </w:pPr>
      <w:bookmarkStart w:id="17" w:name="Par9"/>
      <w:bookmarkEnd w:id="17"/>
      <w:r>
        <w:rPr>
          <w:sz w:val="28"/>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53030000">
      <w:pPr>
        <w:widowControl w:val="0"/>
        <w:ind w:firstLine="851"/>
        <w:jc w:val="both"/>
        <w:rPr>
          <w:sz w:val="28"/>
        </w:rPr>
      </w:pPr>
      <w:r>
        <w:rPr>
          <w:sz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54030000">
      <w:pPr>
        <w:widowControl w:val="0"/>
        <w:ind w:firstLine="851"/>
        <w:jc w:val="both"/>
        <w:rPr>
          <w:sz w:val="28"/>
        </w:rPr>
      </w:pPr>
    </w:p>
    <w:p w14:paraId="55030000">
      <w:pPr>
        <w:widowControl w:val="0"/>
        <w:ind/>
        <w:jc w:val="center"/>
        <w:outlineLvl w:val="8"/>
        <w:rPr>
          <w:b w:val="1"/>
          <w:caps w:val="1"/>
          <w:sz w:val="28"/>
        </w:rPr>
      </w:pPr>
      <w:r>
        <w:rPr>
          <w:b w:val="1"/>
          <w:caps w:val="1"/>
          <w:sz w:val="28"/>
        </w:rPr>
        <w:t>ГЛАВА 5. ФОРМЫ НЕПОСРЕДСТВЕННОГО ОСУЩЕСТВЛЕНИЯ</w:t>
      </w:r>
    </w:p>
    <w:p w14:paraId="56030000">
      <w:pPr>
        <w:widowControl w:val="0"/>
        <w:ind/>
        <w:jc w:val="center"/>
        <w:outlineLvl w:val="8"/>
        <w:rPr>
          <w:b w:val="1"/>
          <w:caps w:val="1"/>
          <w:sz w:val="28"/>
        </w:rPr>
      </w:pPr>
      <w:r>
        <w:rPr>
          <w:b w:val="1"/>
          <w:caps w:val="1"/>
          <w:sz w:val="28"/>
        </w:rPr>
        <w:t>НАСЕЛЕНИЕМ местноГО самоуправлениЯ и УчастиЯ населения МУНИЦИПАЛЬНОГО ОБРАЗОВАНИЯ ВЫСЕЛКОВСКИЙ РАЙОН в осуществлении местного самоуправления</w:t>
      </w:r>
    </w:p>
    <w:p w14:paraId="57030000">
      <w:pPr>
        <w:widowControl w:val="0"/>
        <w:tabs>
          <w:tab w:leader="none" w:pos="576" w:val="left"/>
        </w:tabs>
        <w:ind w:firstLine="900"/>
        <w:jc w:val="center"/>
        <w:outlineLvl w:val="1"/>
        <w:rPr>
          <w:b w:val="1"/>
          <w:i w:val="1"/>
        </w:rPr>
      </w:pPr>
    </w:p>
    <w:p w14:paraId="58030000">
      <w:pPr>
        <w:widowControl w:val="0"/>
        <w:ind w:firstLine="851"/>
        <w:jc w:val="both"/>
        <w:outlineLvl w:val="0"/>
        <w:rPr>
          <w:b w:val="1"/>
          <w:sz w:val="28"/>
        </w:rPr>
      </w:pPr>
      <w:r>
        <w:rPr>
          <w:b w:val="1"/>
          <w:sz w:val="28"/>
        </w:rPr>
        <w:t>Статья 42.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14:paraId="59030000">
      <w:pPr>
        <w:widowControl w:val="0"/>
        <w:ind w:firstLine="851"/>
        <w:jc w:val="both"/>
        <w:rPr>
          <w:sz w:val="28"/>
        </w:rPr>
      </w:pPr>
      <w:r>
        <w:rPr>
          <w:sz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5A030000">
      <w:pPr>
        <w:widowControl w:val="0"/>
        <w:ind w:firstLine="851"/>
        <w:jc w:val="both"/>
        <w:rPr>
          <w:sz w:val="28"/>
        </w:rPr>
      </w:pPr>
      <w:r>
        <w:rPr>
          <w:sz w:val="28"/>
        </w:rPr>
        <w:t xml:space="preserve">2. Органы публичной власти в соответствии с Федеральным законом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другими федеральными законами обеспечивают установленные </w:t>
      </w:r>
      <w:r>
        <w:rPr>
          <w:color w:val="000000"/>
          <w:sz w:val="28"/>
        </w:rPr>
        <w:t>Конституцией</w:t>
      </w:r>
      <w:r>
        <w:rPr>
          <w:sz w:val="28"/>
        </w:rPr>
        <w:t xml:space="preserve"> Российской Федерации и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права граждан на осуществление местного самоуправления.</w:t>
      </w:r>
    </w:p>
    <w:p w14:paraId="5B030000">
      <w:pPr>
        <w:widowControl w:val="0"/>
        <w:ind w:firstLine="851"/>
        <w:jc w:val="both"/>
        <w:rPr>
          <w:sz w:val="28"/>
        </w:rPr>
      </w:pPr>
      <w:r>
        <w:rPr>
          <w:sz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5C030000">
      <w:pPr>
        <w:widowControl w:val="0"/>
        <w:ind w:firstLine="851"/>
        <w:jc w:val="both"/>
        <w:rPr>
          <w:color w:val="000000"/>
          <w:sz w:val="28"/>
        </w:rPr>
      </w:pPr>
      <w:r>
        <w:rPr>
          <w:sz w:val="28"/>
        </w:rPr>
        <w:t>4. Наряду с предусмотренными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Pr>
          <w:color w:val="000000"/>
          <w:sz w:val="28"/>
        </w:rPr>
        <w:t>Конституции</w:t>
      </w:r>
      <w:r>
        <w:rPr>
          <w:sz w:val="28"/>
        </w:rPr>
        <w:t xml:space="preserve"> Российской Федерации, Федеральному закону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14:paraId="5D030000">
      <w:pPr>
        <w:widowControl w:val="0"/>
        <w:ind w:firstLine="851"/>
        <w:jc w:val="both"/>
        <w:rPr>
          <w:color w:val="000000"/>
          <w:sz w:val="28"/>
        </w:rPr>
      </w:pPr>
      <w:r>
        <w:rPr>
          <w:color w:val="000000"/>
          <w:sz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5E030000">
      <w:pPr>
        <w:widowControl w:val="0"/>
        <w:ind w:firstLine="851"/>
        <w:jc w:val="both"/>
        <w:rPr>
          <w:sz w:val="28"/>
        </w:rPr>
      </w:pPr>
      <w:r>
        <w:rPr>
          <w:sz w:val="28"/>
        </w:rPr>
        <w:t xml:space="preserve">6. Органы местного самоуправления муниципального образования Выселковский </w:t>
      </w:r>
      <w:r>
        <w:rPr>
          <w:color w:val="000000"/>
          <w:sz w:val="28"/>
        </w:rPr>
        <w:t>район</w:t>
      </w:r>
      <w:r>
        <w:rPr>
          <w:sz w:val="28"/>
        </w:rPr>
        <w:t xml:space="preserve"> вправе принимать решение о привлечении граждан к выполнению на добровольной основе социально значимых для муниципального образования</w:t>
      </w:r>
      <w:r>
        <w:rPr>
          <w:sz w:val="28"/>
        </w:rPr>
        <w:t xml:space="preserve"> Выселковский </w:t>
      </w:r>
      <w:r>
        <w:rPr>
          <w:color w:val="000000"/>
          <w:sz w:val="28"/>
        </w:rPr>
        <w:t>район</w:t>
      </w:r>
      <w:r>
        <w:rPr>
          <w:sz w:val="28"/>
        </w:rPr>
        <w:t xml:space="preserve"> </w:t>
      </w:r>
      <w:r>
        <w:rPr>
          <w:sz w:val="28"/>
        </w:rPr>
        <w:t xml:space="preserve">работ (в том числе дежурств) в целях решения вопросов </w:t>
      </w:r>
      <w:r>
        <w:rPr>
          <w:sz w:val="28"/>
        </w:rPr>
        <w:t>непосредственного обеспечения жизнедеятельности населения</w:t>
      </w:r>
      <w:r>
        <w:rPr>
          <w:sz w:val="28"/>
        </w:rPr>
        <w:t>.</w:t>
      </w:r>
    </w:p>
    <w:p w14:paraId="5F030000">
      <w:pPr>
        <w:widowControl w:val="0"/>
        <w:ind w:firstLine="851"/>
        <w:jc w:val="both"/>
        <w:rPr>
          <w:sz w:val="28"/>
        </w:rPr>
      </w:pPr>
      <w:r>
        <w:rPr>
          <w:sz w:val="28"/>
        </w:rPr>
        <w:t>К социально значимым работам могут быть отнесены только работы, не требующие специальной профессиональной подготовки.</w:t>
      </w:r>
    </w:p>
    <w:p w14:paraId="60030000">
      <w:pPr>
        <w:widowControl w:val="0"/>
        <w:ind w:firstLine="851"/>
        <w:jc w:val="both"/>
        <w:rPr>
          <w:sz w:val="28"/>
        </w:rPr>
      </w:pPr>
      <w:r>
        <w:rPr>
          <w:sz w:val="28"/>
        </w:rPr>
        <w:t>К выполнению социально значимых работ могут привлекаться совершеннолетние трудоспособные жители муниципального образования</w:t>
      </w:r>
      <w:r>
        <w:rPr>
          <w:sz w:val="28"/>
        </w:rPr>
        <w:t xml:space="preserve"> </w:t>
      </w:r>
      <w:r>
        <w:rPr>
          <w:sz w:val="28"/>
        </w:rPr>
        <w:t xml:space="preserve">Выселковский </w:t>
      </w:r>
      <w:r>
        <w:rPr>
          <w:color w:val="000000"/>
          <w:sz w:val="28"/>
        </w:rPr>
        <w:t>район</w:t>
      </w:r>
      <w:r>
        <w:rPr>
          <w:sz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61030000">
      <w:pPr>
        <w:widowControl w:val="0"/>
        <w:ind w:firstLine="851"/>
        <w:jc w:val="both"/>
        <w:rPr>
          <w:sz w:val="28"/>
        </w:rPr>
      </w:pPr>
      <w:r>
        <w:rPr>
          <w:sz w:val="28"/>
        </w:rPr>
        <w:t>Организация и материально-техническое обеспечение проведения социально значимых работ осуществляется администрацией.</w:t>
      </w:r>
    </w:p>
    <w:p w14:paraId="62030000">
      <w:pPr>
        <w:widowControl w:val="0"/>
        <w:ind w:firstLine="851"/>
        <w:rPr>
          <w:color w:val="000000"/>
          <w:sz w:val="28"/>
        </w:rPr>
      </w:pPr>
    </w:p>
    <w:p w14:paraId="63030000">
      <w:pPr>
        <w:widowControl w:val="0"/>
        <w:ind w:firstLine="851"/>
        <w:jc w:val="both"/>
        <w:rPr>
          <w:b w:val="1"/>
          <w:sz w:val="28"/>
        </w:rPr>
      </w:pPr>
      <w:r>
        <w:rPr>
          <w:b w:val="1"/>
          <w:sz w:val="28"/>
        </w:rPr>
        <w:t>Статья 43. Местный референдум</w:t>
      </w:r>
    </w:p>
    <w:p w14:paraId="64030000">
      <w:pPr>
        <w:widowControl w:val="0"/>
        <w:ind w:firstLine="851"/>
        <w:jc w:val="both"/>
        <w:rPr>
          <w:sz w:val="28"/>
        </w:rPr>
      </w:pPr>
      <w:r>
        <w:rPr>
          <w:sz w:val="28"/>
        </w:rPr>
        <w:t xml:space="preserve">1. В целях решения непосредственно населением вопросов </w:t>
      </w:r>
      <w:r>
        <w:rPr>
          <w:sz w:val="28"/>
        </w:rPr>
        <w:t>непосредственного обеспечения жизнедеятельности населения</w:t>
      </w:r>
      <w:r>
        <w:rPr>
          <w:sz w:val="28"/>
        </w:rPr>
        <w:t xml:space="preserve"> на территории муниципального образования Выселковский </w:t>
      </w:r>
      <w:r>
        <w:rPr>
          <w:color w:val="000000"/>
          <w:sz w:val="28"/>
        </w:rPr>
        <w:t>район</w:t>
      </w:r>
      <w:r>
        <w:rPr>
          <w:sz w:val="28"/>
        </w:rPr>
        <w:t xml:space="preserve"> </w:t>
      </w:r>
      <w:r>
        <w:rPr>
          <w:sz w:val="28"/>
        </w:rPr>
        <w:t>проводится местный референдум.</w:t>
      </w:r>
    </w:p>
    <w:p w14:paraId="65030000">
      <w:pPr>
        <w:widowControl w:val="0"/>
        <w:ind w:firstLine="851"/>
        <w:jc w:val="both"/>
        <w:rPr>
          <w:sz w:val="28"/>
        </w:rPr>
      </w:pPr>
      <w:r>
        <w:rPr>
          <w:sz w:val="28"/>
        </w:rPr>
        <w:t>2. Местный референдум проводится на всей территории муниципального образования</w:t>
      </w:r>
      <w:r>
        <w:rPr>
          <w:sz w:val="28"/>
        </w:rPr>
        <w:t xml:space="preserve"> Выселковский </w:t>
      </w:r>
      <w:r>
        <w:rPr>
          <w:color w:val="000000"/>
          <w:sz w:val="28"/>
        </w:rPr>
        <w:t>район</w:t>
      </w:r>
      <w:r>
        <w:rPr>
          <w:sz w:val="28"/>
        </w:rPr>
        <w:t>.</w:t>
      </w:r>
    </w:p>
    <w:p w14:paraId="66030000">
      <w:pPr>
        <w:widowControl w:val="0"/>
        <w:ind w:firstLine="851"/>
        <w:jc w:val="both"/>
        <w:rPr>
          <w:sz w:val="28"/>
        </w:rPr>
      </w:pPr>
      <w:r>
        <w:rPr>
          <w:sz w:val="28"/>
        </w:rPr>
        <w:t>3. Решение о назначении и проведении местного референдума принимается Советом:</w:t>
      </w:r>
    </w:p>
    <w:p w14:paraId="67030000">
      <w:pPr>
        <w:widowControl w:val="0"/>
        <w:ind w:firstLine="851"/>
        <w:jc w:val="both"/>
        <w:rPr>
          <w:sz w:val="28"/>
        </w:rPr>
      </w:pPr>
      <w:r>
        <w:rPr>
          <w:sz w:val="28"/>
        </w:rPr>
        <w:t>1) по инициативе, выдвинутой гражданами Российской Федерации, имеющими право на участие в местном референдуме;</w:t>
      </w:r>
    </w:p>
    <w:p w14:paraId="68030000">
      <w:pPr>
        <w:widowControl w:val="0"/>
        <w:ind w:firstLine="851"/>
        <w:jc w:val="both"/>
        <w:rPr>
          <w:sz w:val="28"/>
        </w:rPr>
      </w:pPr>
      <w:r>
        <w:rPr>
          <w:sz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69030000">
      <w:pPr>
        <w:widowControl w:val="0"/>
        <w:ind w:firstLine="851"/>
        <w:jc w:val="both"/>
        <w:rPr>
          <w:sz w:val="28"/>
        </w:rPr>
      </w:pPr>
      <w:r>
        <w:rPr>
          <w:sz w:val="28"/>
        </w:rPr>
        <w:t>3) по инициативе Совета и главы администрации, выдвинутой ими совместно.</w:t>
      </w:r>
    </w:p>
    <w:p w14:paraId="6A030000">
      <w:pPr>
        <w:widowControl w:val="0"/>
        <w:ind w:firstLine="851"/>
        <w:jc w:val="both"/>
        <w:rPr>
          <w:sz w:val="28"/>
        </w:rPr>
      </w:pPr>
      <w:r>
        <w:rPr>
          <w:color w:val="000000"/>
          <w:sz w:val="28"/>
        </w:rPr>
        <w:t xml:space="preserve">4. </w:t>
      </w:r>
      <w:r>
        <w:rPr>
          <w:sz w:val="28"/>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 № 67-ФЗ «Об основных гарантиях избирательных прав и права на участие в референдуме граждан Российской Федерации», Законом Краснодарского края от 23 июля 2003 г. № 606-КЗ «О референдумах в Краснодарском крае».</w:t>
      </w:r>
    </w:p>
    <w:p w14:paraId="6B030000">
      <w:pPr>
        <w:widowControl w:val="0"/>
        <w:ind w:firstLine="851"/>
        <w:jc w:val="both"/>
        <w:rPr>
          <w:sz w:val="28"/>
        </w:rPr>
      </w:pPr>
      <w:r>
        <w:rPr>
          <w:color w:val="000000"/>
          <w:sz w:val="28"/>
        </w:rPr>
        <w:t xml:space="preserve">5. Условием назначения местного референдума по инициативе граждан, избирательных объединений, иных общественных объединений, </w:t>
      </w:r>
      <w:r>
        <w:rPr>
          <w:sz w:val="28"/>
        </w:rPr>
        <w:t xml:space="preserve">указанных в пункте 2 части 3 настоящей статьи, </w:t>
      </w:r>
      <w:r>
        <w:rPr>
          <w:color w:val="000000"/>
          <w:sz w:val="28"/>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Pr>
          <w:sz w:val="28"/>
        </w:rPr>
        <w:t xml:space="preserve">муниципального образования </w:t>
      </w:r>
      <w:r>
        <w:rPr>
          <w:sz w:val="28"/>
        </w:rPr>
        <w:t>Выселковский</w:t>
      </w:r>
      <w:r>
        <w:rPr>
          <w:color w:val="000000"/>
          <w:sz w:val="28"/>
        </w:rPr>
        <w:t xml:space="preserve"> район</w:t>
      </w:r>
      <w:r>
        <w:rPr>
          <w:sz w:val="28"/>
        </w:rPr>
        <w:t xml:space="preserve"> </w:t>
      </w:r>
      <w:r>
        <w:rPr>
          <w:color w:val="000000"/>
          <w:sz w:val="28"/>
        </w:rPr>
        <w:t xml:space="preserve">в соответствии с </w:t>
      </w:r>
      <w:r>
        <w:rPr>
          <w:sz w:val="28"/>
        </w:rPr>
        <w:t>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6C030000">
      <w:pPr>
        <w:widowControl w:val="0"/>
        <w:ind w:firstLine="851"/>
        <w:jc w:val="both"/>
        <w:rPr>
          <w:sz w:val="28"/>
        </w:rPr>
      </w:pPr>
      <w:r>
        <w:rPr>
          <w:color w:val="000000"/>
          <w:sz w:val="28"/>
        </w:rPr>
        <w:t>6. Инициатива проведения референдума, выдвинутая совместно Советом и главой администрации, оформляется правовыми актами Совета и главы</w:t>
      </w:r>
      <w:r>
        <w:rPr>
          <w:sz w:val="28"/>
        </w:rPr>
        <w:t xml:space="preserve"> администрации.</w:t>
      </w:r>
    </w:p>
    <w:p w14:paraId="6D030000">
      <w:pPr>
        <w:widowControl w:val="0"/>
        <w:ind w:firstLine="851"/>
        <w:jc w:val="both"/>
        <w:rPr>
          <w:sz w:val="28"/>
        </w:rPr>
      </w:pPr>
      <w:r>
        <w:rPr>
          <w:sz w:val="28"/>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w:t>
      </w:r>
      <w:r>
        <w:rPr>
          <w:sz w:val="28"/>
        </w:rPr>
        <w:t>статьи,</w:t>
      </w:r>
      <w:r>
        <w:rPr>
          <w:b w:val="1"/>
          <w:sz w:val="28"/>
        </w:rPr>
        <w:t xml:space="preserve"> </w:t>
      </w:r>
      <w:r>
        <w:rPr>
          <w:sz w:val="28"/>
        </w:rPr>
        <w:t xml:space="preserve">подлежат проверке Советом на их соответствие требованиям, установленным статьей 12 Федерального закона от 12 июня 2002 г. № 67-ФЗ «Об основных гарантиях избирательных прав и права на участие в референдуме граждан Российской Федерации». </w:t>
      </w:r>
    </w:p>
    <w:p w14:paraId="6E030000">
      <w:pPr>
        <w:widowControl w:val="0"/>
        <w:ind w:firstLine="851"/>
        <w:jc w:val="both"/>
        <w:rPr>
          <w:sz w:val="28"/>
        </w:rPr>
      </w:pPr>
      <w:r>
        <w:rPr>
          <w:sz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14:paraId="6F030000">
      <w:pPr>
        <w:widowControl w:val="0"/>
        <w:tabs>
          <w:tab w:leader="none" w:pos="360" w:val="left"/>
        </w:tabs>
        <w:ind w:firstLine="851"/>
        <w:jc w:val="both"/>
        <w:rPr>
          <w:sz w:val="28"/>
        </w:rPr>
      </w:pPr>
      <w:r>
        <w:rPr>
          <w:sz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14:paraId="70030000">
      <w:pPr>
        <w:widowControl w:val="0"/>
        <w:tabs>
          <w:tab w:leader="none" w:pos="142" w:val="left"/>
          <w:tab w:leader="none" w:pos="360" w:val="left"/>
        </w:tabs>
        <w:ind w:firstLine="851"/>
        <w:jc w:val="both"/>
        <w:rPr>
          <w:sz w:val="28"/>
        </w:rPr>
      </w:pPr>
      <w:r>
        <w:rPr>
          <w:sz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района,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Pr>
          <w:sz w:val="28"/>
        </w:rPr>
        <w:t>Выселковский</w:t>
      </w:r>
      <w:r>
        <w:rPr>
          <w:color w:val="000000"/>
          <w:sz w:val="28"/>
        </w:rPr>
        <w:t xml:space="preserve"> район</w:t>
      </w:r>
      <w:r>
        <w:rPr>
          <w:sz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14:paraId="71030000">
      <w:pPr>
        <w:widowControl w:val="0"/>
        <w:tabs>
          <w:tab w:leader="none" w:pos="360" w:val="left"/>
        </w:tabs>
        <w:ind w:firstLine="851"/>
        <w:jc w:val="both"/>
        <w:rPr>
          <w:color w:val="000000"/>
          <w:sz w:val="28"/>
        </w:rPr>
      </w:pPr>
      <w:r>
        <w:rPr>
          <w:sz w:val="28"/>
        </w:rPr>
        <w:t xml:space="preserve">9. </w:t>
      </w:r>
      <w:r>
        <w:rPr>
          <w:color w:val="000000"/>
          <w:sz w:val="28"/>
        </w:rPr>
        <w:t>В местном референдуме имеют право участвовать граждане Российской Федерации, место жительства которых расположено в границах</w:t>
      </w:r>
      <w:r>
        <w:rPr>
          <w:b w:val="1"/>
          <w:color w:val="000000"/>
          <w:sz w:val="28"/>
        </w:rPr>
        <w:t xml:space="preserve"> </w:t>
      </w:r>
      <w:r>
        <w:rPr>
          <w:sz w:val="28"/>
        </w:rPr>
        <w:t xml:space="preserve">муниципального образования </w:t>
      </w:r>
      <w:r>
        <w:rPr>
          <w:sz w:val="28"/>
        </w:rPr>
        <w:t>Выселковский</w:t>
      </w:r>
      <w:r>
        <w:rPr>
          <w:color w:val="000000"/>
          <w:sz w:val="28"/>
        </w:rPr>
        <w:t xml:space="preserve"> район</w:t>
      </w:r>
      <w:r>
        <w:rPr>
          <w:sz w:val="28"/>
        </w:rPr>
        <w:t>.</w:t>
      </w:r>
      <w:r>
        <w:rPr>
          <w:color w:val="000000"/>
          <w:sz w:val="28"/>
        </w:rPr>
        <w:t xml:space="preserve"> Граждане Российской Федерации участвуют в местном</w:t>
      </w:r>
      <w:r>
        <w:rPr>
          <w:sz w:val="28"/>
        </w:rPr>
        <w:t xml:space="preserve"> </w:t>
      </w:r>
      <w:r>
        <w:rPr>
          <w:color w:val="000000"/>
          <w:sz w:val="28"/>
        </w:rPr>
        <w:t>референдуме на основе всеобщего равного и прямого волеизъявления при тайном голосовании.</w:t>
      </w:r>
    </w:p>
    <w:p w14:paraId="72030000">
      <w:pPr>
        <w:widowControl w:val="0"/>
        <w:ind w:firstLine="851"/>
        <w:jc w:val="both"/>
        <w:rPr>
          <w:color w:val="000000"/>
          <w:sz w:val="28"/>
        </w:rPr>
      </w:pPr>
      <w:r>
        <w:rPr>
          <w:sz w:val="28"/>
        </w:rPr>
        <w:t>10</w:t>
      </w:r>
      <w:r>
        <w:rPr>
          <w:color w:val="000000"/>
          <w:sz w:val="28"/>
        </w:rPr>
        <w:t>. Итоги голосования и принятое на местном референдуме решение подлежат официальному опубликованию.</w:t>
      </w:r>
    </w:p>
    <w:p w14:paraId="73030000">
      <w:pPr>
        <w:widowControl w:val="0"/>
        <w:ind w:firstLine="851"/>
        <w:jc w:val="both"/>
        <w:rPr>
          <w:sz w:val="28"/>
        </w:rPr>
      </w:pPr>
      <w:r>
        <w:rPr>
          <w:sz w:val="28"/>
        </w:rPr>
        <w:t>11. Органы местного самоуправления муниципального образования</w:t>
      </w:r>
      <w:r>
        <w:rPr>
          <w:sz w:val="28"/>
        </w:rPr>
        <w:t xml:space="preserve"> </w:t>
      </w:r>
      <w:r>
        <w:rPr>
          <w:sz w:val="28"/>
        </w:rPr>
        <w:t xml:space="preserve">Выселковский </w:t>
      </w:r>
      <w:r>
        <w:rPr>
          <w:color w:val="000000"/>
          <w:sz w:val="28"/>
        </w:rPr>
        <w:t>район</w:t>
      </w:r>
      <w:r>
        <w:rPr>
          <w:sz w:val="28"/>
        </w:rPr>
        <w:t xml:space="preserve"> </w:t>
      </w:r>
      <w:r>
        <w:rPr>
          <w:sz w:val="28"/>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74030000">
      <w:pPr>
        <w:widowControl w:val="0"/>
        <w:ind w:firstLine="851"/>
        <w:jc w:val="both"/>
        <w:rPr>
          <w:sz w:val="28"/>
        </w:rPr>
      </w:pPr>
      <w:r>
        <w:rPr>
          <w:sz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Законом Краснодарского края от 23 июля 2003 г. № 606-КЗ «О референдумах в Краснодарском крае».</w:t>
      </w:r>
    </w:p>
    <w:p w14:paraId="75030000">
      <w:pPr>
        <w:widowControl w:val="0"/>
        <w:ind w:firstLine="851"/>
        <w:jc w:val="both"/>
        <w:rPr>
          <w:sz w:val="28"/>
        </w:rPr>
      </w:pPr>
    </w:p>
    <w:p w14:paraId="76030000">
      <w:pPr>
        <w:widowControl w:val="0"/>
        <w:ind w:firstLine="851"/>
        <w:jc w:val="both"/>
        <w:rPr>
          <w:b w:val="1"/>
          <w:sz w:val="28"/>
        </w:rPr>
      </w:pPr>
      <w:r>
        <w:rPr>
          <w:b w:val="1"/>
          <w:sz w:val="28"/>
        </w:rPr>
        <w:t>Статья 44. Муниципальные выборы</w:t>
      </w:r>
    </w:p>
    <w:p w14:paraId="77030000">
      <w:pPr>
        <w:widowControl w:val="0"/>
        <w:ind w:firstLine="851"/>
        <w:jc w:val="both"/>
        <w:rPr>
          <w:sz w:val="28"/>
        </w:rPr>
      </w:pPr>
      <w:r>
        <w:rPr>
          <w:sz w:val="28"/>
        </w:rPr>
        <w:t>1. 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14:paraId="78030000">
      <w:pPr>
        <w:widowControl w:val="0"/>
        <w:ind w:firstLine="851"/>
        <w:jc w:val="both"/>
        <w:rPr>
          <w:sz w:val="28"/>
        </w:rPr>
      </w:pPr>
      <w:r>
        <w:rPr>
          <w:sz w:val="28"/>
        </w:rPr>
        <w:t>2. Гарантии избирательных прав граждан при проведении муниципальных выборов, порядок назначения, подготовки, проведения,</w:t>
      </w:r>
      <w:r>
        <w:rPr>
          <w:sz w:val="28"/>
        </w:rPr>
        <w:t xml:space="preserve"> </w:t>
      </w:r>
      <w:r>
        <w:rPr>
          <w:sz w:val="28"/>
        </w:rPr>
        <w:t>установления итогов и определения результатов</w:t>
      </w:r>
      <w:r>
        <w:rPr>
          <w:sz w:val="28"/>
        </w:rPr>
        <w:t xml:space="preserve"> муниципальных выборов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 № 966-КЗ «О муниципальных выборах в Краснодарском крае». </w:t>
      </w:r>
    </w:p>
    <w:p w14:paraId="79030000">
      <w:pPr>
        <w:widowControl w:val="0"/>
        <w:ind w:firstLine="851"/>
        <w:jc w:val="both"/>
        <w:rPr>
          <w:i w:val="1"/>
          <w:color w:val="FF0000"/>
          <w:sz w:val="28"/>
          <w:u w:val="single"/>
        </w:rPr>
      </w:pPr>
      <w:r>
        <w:rPr>
          <w:sz w:val="28"/>
        </w:rPr>
        <w:t>В</w:t>
      </w:r>
      <w:r>
        <w:rPr>
          <w:sz w:val="28"/>
        </w:rPr>
        <w:t>ыборы депутатов Совета проводятся по мажоритарной системе относительного большинства</w:t>
      </w:r>
      <w:r>
        <w:rPr>
          <w:i w:val="1"/>
          <w:sz w:val="28"/>
        </w:rPr>
        <w:t>.</w:t>
      </w:r>
      <w:r>
        <w:rPr>
          <w:color w:val="FF0000"/>
          <w:sz w:val="28"/>
        </w:rPr>
        <w:t xml:space="preserve"> </w:t>
      </w:r>
    </w:p>
    <w:p w14:paraId="7A030000">
      <w:pPr>
        <w:widowControl w:val="0"/>
        <w:ind w:firstLine="851"/>
        <w:jc w:val="both"/>
        <w:rPr>
          <w:sz w:val="28"/>
        </w:rPr>
      </w:pPr>
      <w:r>
        <w:rPr>
          <w:sz w:val="28"/>
        </w:rPr>
        <w:t>3. Муниципальные выборы назначаются Советом не ранее чем за 90 дней и не позднее чем за 80 дней до дня голосования.</w:t>
      </w:r>
      <w:r>
        <w:rPr>
          <w:sz w:val="28"/>
        </w:rPr>
        <w:t xml:space="preserve"> В случаях, установленных федеральным законом, муниципальные выборы назначаются соответствующей избирательной комиссией или судом.</w:t>
      </w:r>
    </w:p>
    <w:p w14:paraId="7B030000">
      <w:pPr>
        <w:widowControl w:val="0"/>
        <w:ind w:firstLine="851"/>
        <w:jc w:val="both"/>
        <w:rPr>
          <w:sz w:val="28"/>
        </w:rPr>
      </w:pPr>
      <w:r>
        <w:rPr>
          <w:sz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C030000">
      <w:pPr>
        <w:widowControl w:val="0"/>
        <w:ind w:firstLine="851"/>
        <w:jc w:val="both"/>
        <w:rPr>
          <w:sz w:val="28"/>
        </w:rPr>
      </w:pPr>
      <w:r>
        <w:rPr>
          <w:sz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7D030000">
      <w:pPr>
        <w:widowControl w:val="0"/>
        <w:ind w:firstLine="851"/>
        <w:jc w:val="both"/>
        <w:rPr>
          <w:sz w:val="28"/>
        </w:rPr>
      </w:pPr>
      <w:r>
        <w:rPr>
          <w:sz w:val="28"/>
        </w:rPr>
        <w:t>Решение о назначении выборов официально публикуется в средствах массовой информации не позднее чем через пять дней со дня его принятия.</w:t>
      </w:r>
    </w:p>
    <w:p w14:paraId="7E030000">
      <w:pPr>
        <w:widowControl w:val="0"/>
        <w:ind w:firstLine="709"/>
        <w:jc w:val="both"/>
        <w:rPr>
          <w:sz w:val="28"/>
        </w:rPr>
      </w:pPr>
      <w:r>
        <w:rPr>
          <w:sz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14:paraId="7F030000">
      <w:pPr>
        <w:widowControl w:val="0"/>
        <w:ind w:firstLine="709"/>
        <w:jc w:val="both"/>
        <w:rPr>
          <w:sz w:val="28"/>
        </w:rPr>
      </w:pPr>
      <w:r>
        <w:rPr>
          <w:sz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14:paraId="80030000">
      <w:pPr>
        <w:widowControl w:val="0"/>
        <w:ind w:firstLine="709"/>
        <w:jc w:val="both"/>
        <w:rPr>
          <w:sz w:val="28"/>
        </w:rPr>
      </w:pPr>
      <w:r>
        <w:rPr>
          <w:sz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14:paraId="81030000">
      <w:pPr>
        <w:widowControl w:val="0"/>
        <w:ind w:firstLine="851"/>
        <w:jc w:val="both"/>
        <w:rPr>
          <w:sz w:val="28"/>
        </w:rPr>
      </w:pPr>
      <w:r>
        <w:rPr>
          <w:sz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14:paraId="82030000">
      <w:pPr>
        <w:widowControl w:val="0"/>
        <w:tabs>
          <w:tab w:leader="none" w:pos="142" w:val="left"/>
        </w:tabs>
        <w:ind w:firstLine="851"/>
        <w:jc w:val="both"/>
        <w:rPr>
          <w:sz w:val="28"/>
        </w:rPr>
      </w:pPr>
      <w:r>
        <w:rPr>
          <w:sz w:val="28"/>
        </w:rPr>
        <w:t xml:space="preserve">5. В случае досрочного прекращения полномочий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w:t>
      </w:r>
    </w:p>
    <w:p w14:paraId="83030000">
      <w:pPr>
        <w:widowControl w:val="0"/>
        <w:tabs>
          <w:tab w:leader="none" w:pos="142" w:val="left"/>
        </w:tabs>
        <w:ind w:firstLine="851"/>
        <w:jc w:val="both"/>
        <w:rPr>
          <w:sz w:val="28"/>
        </w:rPr>
      </w:pPr>
      <w:r>
        <w:rPr>
          <w:sz w:val="28"/>
        </w:rPr>
        <w:t>При назначении досрочных выборов сроки, указанные в части</w:t>
      </w:r>
      <w:r>
        <w:rPr>
          <w:b w:val="1"/>
          <w:sz w:val="28"/>
        </w:rPr>
        <w:t xml:space="preserve"> </w:t>
      </w:r>
      <w:r>
        <w:rPr>
          <w:sz w:val="28"/>
        </w:rPr>
        <w:t xml:space="preserve">3 настоящей статьи, а также сроки осуществления иных избирательных действий могут быть сокращены, но не более чем на одну треть. </w:t>
      </w:r>
    </w:p>
    <w:p w14:paraId="84030000">
      <w:pPr>
        <w:widowControl w:val="0"/>
        <w:ind w:firstLine="851"/>
        <w:jc w:val="both"/>
        <w:rPr>
          <w:sz w:val="28"/>
        </w:rPr>
      </w:pPr>
      <w:r>
        <w:rPr>
          <w:sz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Pr>
          <w:color w:val="7030A0"/>
          <w:sz w:val="28"/>
        </w:rPr>
        <w:t xml:space="preserve">, </w:t>
      </w:r>
      <w:r>
        <w:rPr>
          <w:sz w:val="28"/>
        </w:rPr>
        <w:t>за исключением случаев, предусмотренных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85030000">
      <w:pPr>
        <w:widowControl w:val="0"/>
        <w:ind w:firstLine="851"/>
        <w:jc w:val="both"/>
        <w:rPr>
          <w:sz w:val="28"/>
        </w:rPr>
      </w:pPr>
      <w:r>
        <w:rPr>
          <w:sz w:val="28"/>
        </w:rPr>
        <w:t>7. Результаты муниципальных выборов подлежат официальному опубликованию в сроки, установленные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86030000">
      <w:pPr>
        <w:widowControl w:val="0"/>
        <w:ind w:firstLine="851"/>
        <w:jc w:val="both"/>
        <w:rPr>
          <w:color w:val="000000"/>
          <w:sz w:val="28"/>
        </w:rPr>
      </w:pPr>
    </w:p>
    <w:p w14:paraId="87030000">
      <w:pPr>
        <w:widowControl w:val="0"/>
        <w:ind w:firstLine="851"/>
        <w:jc w:val="both"/>
        <w:outlineLvl w:val="0"/>
        <w:rPr>
          <w:b w:val="1"/>
          <w:sz w:val="28"/>
        </w:rPr>
      </w:pPr>
      <w:r>
        <w:rPr>
          <w:b w:val="1"/>
          <w:sz w:val="28"/>
        </w:rPr>
        <w:t xml:space="preserve">Статья 45. </w:t>
      </w:r>
      <w:r>
        <w:rPr>
          <w:b w:val="1"/>
          <w:sz w:val="28"/>
        </w:rPr>
        <w:t>Сход граждан</w:t>
      </w:r>
    </w:p>
    <w:p w14:paraId="88030000">
      <w:pPr>
        <w:widowControl w:val="0"/>
        <w:ind w:firstLine="851"/>
        <w:jc w:val="both"/>
        <w:rPr>
          <w:sz w:val="28"/>
        </w:rPr>
      </w:pPr>
      <w:r>
        <w:rPr>
          <w:color w:val="000000"/>
          <w:sz w:val="28"/>
        </w:rPr>
        <w:t xml:space="preserve">1. В соответствии с Федеральным </w:t>
      </w:r>
      <w:r>
        <w:rPr>
          <w:color w:val="000000"/>
          <w:sz w:val="28"/>
        </w:rPr>
        <w:fldChar w:fldCharType="begin"/>
      </w:r>
      <w:r>
        <w:rPr>
          <w:color w:val="000000"/>
          <w:sz w:val="28"/>
        </w:rPr>
        <w:instrText>HYPERLINK "consultantplus://offline/ref=1370BCC16C99F0707706384D31EDB42DFA10D71C8C71273EF9D68491FDL7QAK"</w:instrText>
      </w:r>
      <w:r>
        <w:rPr>
          <w:color w:val="000000"/>
          <w:sz w:val="28"/>
        </w:rPr>
        <w:fldChar w:fldCharType="separate"/>
      </w:r>
      <w:r>
        <w:rPr>
          <w:color w:val="000000"/>
          <w:sz w:val="28"/>
        </w:rPr>
        <w:t>законом</w:t>
      </w:r>
      <w:r>
        <w:rPr>
          <w:color w:val="000000"/>
          <w:sz w:val="28"/>
        </w:rPr>
        <w:fldChar w:fldCharType="end"/>
      </w:r>
      <w:r>
        <w:rPr>
          <w:color w:val="000000"/>
          <w:sz w:val="28"/>
        </w:rPr>
        <w:t xml:space="preserve"> от</w:t>
      </w:r>
      <w:r>
        <w:rPr>
          <w:color w:val="000000"/>
          <w:sz w:val="28"/>
        </w:rPr>
        <w:t xml:space="preserve">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xml:space="preserve"> </w:t>
      </w:r>
      <w:r>
        <w:rPr>
          <w:sz w:val="28"/>
        </w:rPr>
        <w:t xml:space="preserve">на территории </w:t>
      </w:r>
      <w:r>
        <w:rPr>
          <w:sz w:val="28"/>
        </w:rPr>
        <w:t xml:space="preserve">муниципального образования </w:t>
      </w:r>
      <w:r>
        <w:rPr>
          <w:sz w:val="28"/>
        </w:rPr>
        <w:t xml:space="preserve">Выселковский район </w:t>
      </w:r>
      <w:r>
        <w:rPr>
          <w:sz w:val="28"/>
        </w:rPr>
        <w:t xml:space="preserve">или на части его территории </w:t>
      </w:r>
      <w:r>
        <w:rPr>
          <w:sz w:val="28"/>
        </w:rPr>
        <w:t>может проводиться сход граждан</w:t>
      </w:r>
      <w:r>
        <w:rPr>
          <w:sz w:val="28"/>
        </w:rPr>
        <w:t xml:space="preserve"> по вопросу выявления мнения граждан о поддержке инициативного проекта. </w:t>
      </w:r>
    </w:p>
    <w:p w14:paraId="89030000">
      <w:pPr>
        <w:widowControl w:val="0"/>
        <w:ind w:firstLine="851"/>
        <w:jc w:val="both"/>
        <w:rPr>
          <w:sz w:val="28"/>
        </w:rPr>
      </w:pPr>
      <w:r>
        <w:rPr>
          <w:sz w:val="28"/>
        </w:rPr>
        <w:t>2. Критерии определения границ части территории населенного пункта, входящего в состав территории муниципального образования</w:t>
      </w:r>
      <w:r>
        <w:rPr>
          <w:sz w:val="28"/>
        </w:rPr>
        <w:t xml:space="preserve"> </w:t>
      </w:r>
      <w:r>
        <w:rPr>
          <w:sz w:val="28"/>
        </w:rPr>
        <w:t>Выселковский</w:t>
      </w:r>
      <w:r>
        <w:rPr>
          <w:color w:val="000000"/>
          <w:sz w:val="28"/>
        </w:rPr>
        <w:t xml:space="preserve"> район</w:t>
      </w:r>
      <w:r>
        <w:rPr>
          <w:sz w:val="28"/>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14:paraId="8A030000">
      <w:pPr>
        <w:widowControl w:val="0"/>
        <w:ind w:firstLine="851"/>
        <w:jc w:val="both"/>
        <w:rPr>
          <w:sz w:val="28"/>
        </w:rPr>
      </w:pPr>
      <w:r>
        <w:rPr>
          <w:sz w:val="28"/>
        </w:rPr>
        <w:t>3. Жители населенного пункта участвуют в сходе граждан на равных основаниях.</w:t>
      </w:r>
    </w:p>
    <w:p w14:paraId="8B030000">
      <w:pPr>
        <w:widowControl w:val="0"/>
        <w:ind w:firstLine="851"/>
        <w:jc w:val="both"/>
        <w:rPr>
          <w:sz w:val="28"/>
        </w:rPr>
      </w:pPr>
      <w:r>
        <w:rPr>
          <w:sz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14:paraId="8C030000">
      <w:pPr>
        <w:widowControl w:val="0"/>
        <w:ind w:firstLine="851"/>
        <w:jc w:val="both"/>
        <w:rPr>
          <w:sz w:val="28"/>
        </w:rPr>
      </w:pPr>
      <w:r>
        <w:rPr>
          <w:sz w:val="28"/>
        </w:rPr>
        <w:t>Голосование на сходе граждан за других жителей населенного пункта не допускается.</w:t>
      </w:r>
    </w:p>
    <w:p w14:paraId="8D030000">
      <w:pPr>
        <w:widowControl w:val="0"/>
        <w:ind w:firstLine="851"/>
        <w:jc w:val="both"/>
        <w:rPr>
          <w:sz w:val="28"/>
        </w:rPr>
      </w:pPr>
      <w:bookmarkStart w:id="18" w:name="Par0"/>
      <w:bookmarkEnd w:id="18"/>
      <w:r>
        <w:rPr>
          <w:sz w:val="28"/>
        </w:rPr>
        <w:t xml:space="preserve">4. Сход граждан может созываться главой </w:t>
      </w:r>
      <w:r>
        <w:rPr>
          <w:color w:val="000000"/>
          <w:sz w:val="28"/>
        </w:rPr>
        <w:t>района</w:t>
      </w:r>
      <w:r>
        <w:rPr>
          <w:sz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14:paraId="8E030000">
      <w:pPr>
        <w:widowControl w:val="0"/>
        <w:ind w:firstLine="851"/>
        <w:jc w:val="both"/>
        <w:rPr>
          <w:sz w:val="28"/>
        </w:rPr>
      </w:pPr>
      <w:r>
        <w:rPr>
          <w:sz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Pr>
          <w:color w:val="000000"/>
          <w:sz w:val="28"/>
        </w:rPr>
        <w:t>района</w:t>
      </w:r>
      <w:r>
        <w:rPr>
          <w:sz w:val="28"/>
        </w:rPr>
        <w:t xml:space="preserve"> ходатайства Совета о необходимости назначения и проведения схода граждан.</w:t>
      </w:r>
    </w:p>
    <w:p w14:paraId="8F030000">
      <w:pPr>
        <w:widowControl w:val="0"/>
        <w:ind w:firstLine="851"/>
        <w:jc w:val="both"/>
        <w:rPr>
          <w:sz w:val="28"/>
        </w:rPr>
      </w:pPr>
      <w:r>
        <w:rPr>
          <w:sz w:val="28"/>
        </w:rPr>
        <w:t xml:space="preserve">Сход граждан созывается главой </w:t>
      </w:r>
      <w:r>
        <w:rPr>
          <w:color w:val="000000"/>
          <w:sz w:val="28"/>
        </w:rPr>
        <w:t>района</w:t>
      </w:r>
      <w:r>
        <w:rPr>
          <w:sz w:val="28"/>
        </w:rPr>
        <w:t xml:space="preserve"> путем издания </w:t>
      </w:r>
      <w:r>
        <w:rPr>
          <w:color w:val="000000"/>
          <w:sz w:val="28"/>
        </w:rPr>
        <w:t xml:space="preserve">постановления главы </w:t>
      </w:r>
      <w:r>
        <w:rPr>
          <w:color w:val="000000"/>
          <w:sz w:val="28"/>
        </w:rPr>
        <w:t>района,</w:t>
      </w:r>
      <w:r>
        <w:rPr>
          <w:sz w:val="28"/>
        </w:rPr>
        <w:t xml:space="preserve"> в том числе на основании ходатайства, поступившего от инициативной группы жителей части территории населенного пункта.</w:t>
      </w:r>
    </w:p>
    <w:p w14:paraId="90030000">
      <w:pPr>
        <w:widowControl w:val="0"/>
        <w:ind w:firstLine="851"/>
        <w:jc w:val="both"/>
        <w:rPr>
          <w:sz w:val="28"/>
        </w:rPr>
      </w:pPr>
      <w:r>
        <w:rPr>
          <w:sz w:val="28"/>
        </w:rPr>
        <w:t>6. Проведение схода граждан обеспечивается главой района.</w:t>
      </w:r>
    </w:p>
    <w:p w14:paraId="91030000">
      <w:pPr>
        <w:widowControl w:val="0"/>
        <w:ind w:firstLine="851"/>
        <w:jc w:val="both"/>
        <w:rPr>
          <w:sz w:val="28"/>
        </w:rPr>
      </w:pPr>
      <w:r>
        <w:rPr>
          <w:sz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14:paraId="92030000">
      <w:pPr>
        <w:widowControl w:val="0"/>
        <w:ind w:firstLine="851"/>
        <w:jc w:val="both"/>
        <w:rPr>
          <w:sz w:val="28"/>
        </w:rPr>
      </w:pPr>
      <w:r>
        <w:rPr>
          <w:sz w:val="28"/>
        </w:rPr>
        <w:t xml:space="preserve">Инициатива жителей оформляется в виде ходатайства, в </w:t>
      </w:r>
      <w:r>
        <w:rPr>
          <w:color w:val="000000"/>
          <w:sz w:val="28"/>
        </w:rPr>
        <w:t>котором отражается вопрос, предлагаемый к рассмотрению, с приложением к нему подписного листа</w:t>
      </w:r>
      <w:r>
        <w:rPr>
          <w:sz w:val="28"/>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14:paraId="93030000">
      <w:pPr>
        <w:widowControl w:val="0"/>
        <w:ind w:firstLine="851"/>
        <w:jc w:val="both"/>
        <w:rPr>
          <w:color w:val="000000"/>
          <w:sz w:val="28"/>
        </w:rPr>
      </w:pPr>
      <w:r>
        <w:rPr>
          <w:sz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Pr>
          <w:color w:val="000000"/>
          <w:sz w:val="28"/>
        </w:rPr>
        <w:t xml:space="preserve">Ходатайство и подписной лист направляются в Совет или главе </w:t>
      </w:r>
      <w:r>
        <w:rPr>
          <w:color w:val="000000"/>
          <w:sz w:val="28"/>
        </w:rPr>
        <w:t>района.</w:t>
      </w:r>
    </w:p>
    <w:p w14:paraId="94030000">
      <w:pPr>
        <w:widowControl w:val="0"/>
        <w:ind w:firstLine="851"/>
        <w:jc w:val="both"/>
        <w:rPr>
          <w:sz w:val="28"/>
        </w:rPr>
      </w:pPr>
      <w:r>
        <w:rPr>
          <w:sz w:val="28"/>
        </w:rPr>
        <w:t>Подписной лист, содержащий в совокупности менее 10 подписей, не подлежит рассмотрению.</w:t>
      </w:r>
    </w:p>
    <w:p w14:paraId="95030000">
      <w:pPr>
        <w:widowControl w:val="0"/>
        <w:ind w:firstLine="851"/>
        <w:jc w:val="both"/>
        <w:rPr>
          <w:sz w:val="28"/>
        </w:rPr>
      </w:pPr>
      <w:r>
        <w:rPr>
          <w:sz w:val="28"/>
        </w:rPr>
        <w:t xml:space="preserve">9. </w:t>
      </w:r>
      <w:r>
        <w:rPr>
          <w:color w:val="000000"/>
          <w:sz w:val="28"/>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Pr>
          <w:sz w:val="28"/>
        </w:rPr>
        <w:t xml:space="preserve"> уполномоченное главой </w:t>
      </w:r>
      <w:r>
        <w:rPr>
          <w:color w:val="000000"/>
          <w:sz w:val="28"/>
        </w:rPr>
        <w:t>района</w:t>
      </w:r>
      <w:r>
        <w:rPr>
          <w:sz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Pr>
          <w:color w:val="000000"/>
          <w:sz w:val="28"/>
        </w:rPr>
        <w:t>района</w:t>
      </w:r>
      <w:r>
        <w:rPr>
          <w:sz w:val="28"/>
        </w:rPr>
        <w:t xml:space="preserve"> принимается одно из следующих решений:</w:t>
      </w:r>
    </w:p>
    <w:p w14:paraId="96030000">
      <w:pPr>
        <w:widowControl w:val="0"/>
        <w:ind w:firstLine="851"/>
        <w:jc w:val="both"/>
        <w:rPr>
          <w:color w:val="000000"/>
          <w:sz w:val="28"/>
        </w:rPr>
      </w:pPr>
      <w:r>
        <w:rPr>
          <w:color w:val="000000"/>
          <w:sz w:val="28"/>
        </w:rPr>
        <w:t>о проведении схода граждан;</w:t>
      </w:r>
    </w:p>
    <w:p w14:paraId="97030000">
      <w:pPr>
        <w:widowControl w:val="0"/>
        <w:ind w:firstLine="851"/>
        <w:jc w:val="both"/>
        <w:rPr>
          <w:color w:val="000000"/>
          <w:sz w:val="28"/>
        </w:rPr>
      </w:pPr>
      <w:r>
        <w:rPr>
          <w:color w:val="000000"/>
          <w:sz w:val="28"/>
        </w:rPr>
        <w:t>об отклонении инициативы жителей.</w:t>
      </w:r>
    </w:p>
    <w:p w14:paraId="98030000">
      <w:pPr>
        <w:widowControl w:val="0"/>
        <w:ind w:firstLine="851"/>
        <w:jc w:val="both"/>
        <w:rPr>
          <w:sz w:val="28"/>
        </w:rPr>
      </w:pPr>
      <w:r>
        <w:rPr>
          <w:sz w:val="28"/>
        </w:rPr>
        <w:t xml:space="preserve">10. Решение об отклонении инициативы жителей принимает глава </w:t>
      </w:r>
      <w:r>
        <w:rPr>
          <w:color w:val="000000"/>
          <w:sz w:val="28"/>
        </w:rPr>
        <w:t>района</w:t>
      </w:r>
      <w:r>
        <w:rPr>
          <w:sz w:val="28"/>
        </w:rPr>
        <w:t xml:space="preserve"> в случаях:</w:t>
      </w:r>
    </w:p>
    <w:p w14:paraId="99030000">
      <w:pPr>
        <w:widowControl w:val="0"/>
        <w:ind w:firstLine="851"/>
        <w:jc w:val="both"/>
        <w:rPr>
          <w:sz w:val="28"/>
        </w:rPr>
      </w:pPr>
      <w:r>
        <w:rPr>
          <w:sz w:val="28"/>
        </w:rPr>
        <w:t>непредставления подписного листа;</w:t>
      </w:r>
    </w:p>
    <w:p w14:paraId="9A030000">
      <w:pPr>
        <w:widowControl w:val="0"/>
        <w:ind w:firstLine="851"/>
        <w:jc w:val="both"/>
        <w:rPr>
          <w:sz w:val="28"/>
        </w:rPr>
      </w:pPr>
      <w:r>
        <w:rPr>
          <w:sz w:val="28"/>
        </w:rPr>
        <w:t>неисполнения требований, указанных в частях 7, 8 настоящей статьи к оформлению ходатайства и подписного листа;</w:t>
      </w:r>
    </w:p>
    <w:p w14:paraId="9B030000">
      <w:pPr>
        <w:widowControl w:val="0"/>
        <w:ind w:firstLine="851"/>
        <w:jc w:val="both"/>
        <w:rPr>
          <w:sz w:val="28"/>
        </w:rPr>
      </w:pPr>
      <w:r>
        <w:rPr>
          <w:sz w:val="28"/>
        </w:rPr>
        <w:t xml:space="preserve">если вопрос, выносимый на сход, не относится к компетенции схода </w:t>
      </w:r>
      <w:r>
        <w:rPr>
          <w:sz w:val="28"/>
        </w:rPr>
        <w:t>граждан.</w:t>
      </w:r>
    </w:p>
    <w:p w14:paraId="9C030000">
      <w:pPr>
        <w:widowControl w:val="0"/>
        <w:ind w:firstLine="851"/>
        <w:jc w:val="both"/>
        <w:rPr>
          <w:sz w:val="28"/>
        </w:rPr>
      </w:pPr>
      <w:r>
        <w:rPr>
          <w:sz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14:paraId="9D030000">
      <w:pPr>
        <w:widowControl w:val="0"/>
        <w:ind w:firstLine="851"/>
        <w:jc w:val="both"/>
        <w:rPr>
          <w:sz w:val="28"/>
        </w:rPr>
      </w:pPr>
      <w:r>
        <w:rPr>
          <w:sz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14:paraId="9E030000">
      <w:pPr>
        <w:widowControl w:val="0"/>
        <w:ind w:firstLine="851"/>
        <w:jc w:val="both"/>
        <w:rPr>
          <w:sz w:val="28"/>
        </w:rPr>
      </w:pPr>
      <w:r>
        <w:rPr>
          <w:sz w:val="28"/>
        </w:rPr>
        <w:t xml:space="preserve">12. Постановление главы </w:t>
      </w:r>
      <w:r>
        <w:rPr>
          <w:color w:val="000000"/>
          <w:sz w:val="28"/>
        </w:rPr>
        <w:t>района</w:t>
      </w:r>
      <w:r>
        <w:rPr>
          <w:sz w:val="28"/>
        </w:rPr>
        <w:t xml:space="preserve"> о проведении схода граждан подлежит официальному опубликованию. </w:t>
      </w:r>
    </w:p>
    <w:p w14:paraId="9F030000">
      <w:pPr>
        <w:widowControl w:val="0"/>
        <w:ind w:firstLine="851"/>
        <w:jc w:val="both"/>
        <w:rPr>
          <w:sz w:val="28"/>
          <w:highlight w:val="white"/>
        </w:rPr>
      </w:pPr>
      <w:r>
        <w:rPr>
          <w:sz w:val="28"/>
          <w:highlight w:val="white"/>
        </w:rPr>
        <w:t xml:space="preserve">Информация о дате, времени и месте проведения схода граждан, о порядке и сроках проведения схода граждан, о </w:t>
      </w:r>
      <w:r>
        <w:rPr>
          <w:color w:val="000000"/>
          <w:sz w:val="28"/>
          <w:highlight w:val="white"/>
        </w:rPr>
        <w:t xml:space="preserve">форме проведения голосования на сходе граждан, </w:t>
      </w:r>
      <w:r>
        <w:rPr>
          <w:sz w:val="28"/>
          <w:highlight w:val="white"/>
        </w:rPr>
        <w:t xml:space="preserve">об официальном сайте, на </w:t>
      </w:r>
      <w:r>
        <w:rPr>
          <w:sz w:val="28"/>
          <w:highlight w:val="white"/>
        </w:rPr>
        <w:t>котором</w:t>
      </w:r>
      <w:r>
        <w:rPr>
          <w:sz w:val="28"/>
          <w:highlight w:val="white"/>
        </w:rPr>
        <w:t xml:space="preserve"> будут размещены проект </w:t>
      </w:r>
      <w:r>
        <w:rPr>
          <w:color w:val="000000"/>
          <w:sz w:val="28"/>
          <w:highlight w:val="white"/>
        </w:rPr>
        <w:t xml:space="preserve">постановления главы </w:t>
      </w:r>
      <w:r>
        <w:rPr>
          <w:color w:val="000000"/>
          <w:sz w:val="28"/>
        </w:rPr>
        <w:t>района</w:t>
      </w:r>
      <w:r>
        <w:rPr>
          <w:sz w:val="28"/>
          <w:highlight w:val="white"/>
        </w:rPr>
        <w:t xml:space="preserve"> и материалы по вопросу, выносимому на сход граждан, а также ссылка на источник опубликования </w:t>
      </w:r>
      <w:r>
        <w:rPr>
          <w:sz w:val="28"/>
        </w:rPr>
        <w:t xml:space="preserve">постановления о проведении схода граждан </w:t>
      </w:r>
      <w:r>
        <w:rPr>
          <w:sz w:val="28"/>
          <w:highlight w:val="white"/>
        </w:rPr>
        <w:t>подлежит обнародованию не позднее чем за 15 дней до дня проведения схода граждан.</w:t>
      </w:r>
    </w:p>
    <w:p w14:paraId="A0030000">
      <w:pPr>
        <w:widowControl w:val="0"/>
        <w:ind w:firstLine="851"/>
        <w:jc w:val="both"/>
        <w:rPr>
          <w:sz w:val="28"/>
        </w:rPr>
      </w:pPr>
      <w:r>
        <w:rPr>
          <w:sz w:val="28"/>
        </w:rPr>
        <w:t xml:space="preserve">13. Повестка дня схода формируется главой </w:t>
      </w:r>
      <w:r>
        <w:rPr>
          <w:color w:val="000000"/>
          <w:sz w:val="28"/>
        </w:rPr>
        <w:t>района.</w:t>
      </w:r>
    </w:p>
    <w:p w14:paraId="A1030000">
      <w:pPr>
        <w:widowControl w:val="0"/>
        <w:ind w:firstLine="851"/>
        <w:jc w:val="both"/>
        <w:rPr>
          <w:sz w:val="28"/>
        </w:rPr>
      </w:pPr>
      <w:r>
        <w:rPr>
          <w:sz w:val="28"/>
        </w:rPr>
        <w:t>14. Подготовк</w:t>
      </w:r>
      <w:r>
        <w:rPr>
          <w:sz w:val="28"/>
        </w:rPr>
        <w:t>у</w:t>
      </w:r>
      <w:r>
        <w:rPr>
          <w:sz w:val="28"/>
        </w:rPr>
        <w:t xml:space="preserve"> и проведение схода граждан обеспечивает уполномоченное подразделение.</w:t>
      </w:r>
    </w:p>
    <w:p w14:paraId="A2030000">
      <w:pPr>
        <w:widowControl w:val="0"/>
        <w:ind w:firstLine="851"/>
        <w:jc w:val="both"/>
        <w:rPr>
          <w:sz w:val="28"/>
        </w:rPr>
      </w:pPr>
      <w:r>
        <w:rPr>
          <w:sz w:val="28"/>
        </w:rPr>
        <w:t>15. Уполномоченное подразделение осуществляет подготовку к проведению схода граждан, которая включает в себя:</w:t>
      </w:r>
    </w:p>
    <w:p w14:paraId="A3030000">
      <w:pPr>
        <w:widowControl w:val="0"/>
        <w:ind w:firstLine="851"/>
        <w:jc w:val="both"/>
        <w:rPr>
          <w:sz w:val="28"/>
        </w:rPr>
      </w:pPr>
      <w:r>
        <w:rPr>
          <w:sz w:val="28"/>
        </w:rPr>
        <w:t xml:space="preserve">составление списка жителей населенного пункта (части территории населенного пункта), имеющих право участвовать в сходе граждан; </w:t>
      </w:r>
    </w:p>
    <w:p w14:paraId="A4030000">
      <w:pPr>
        <w:widowControl w:val="0"/>
        <w:ind w:firstLine="851"/>
        <w:jc w:val="both"/>
        <w:rPr>
          <w:sz w:val="28"/>
        </w:rPr>
      </w:pPr>
      <w:r>
        <w:rPr>
          <w:sz w:val="28"/>
        </w:rPr>
        <w:t>назначение лиц, ответственных за регистрацию участников схода граждан;</w:t>
      </w:r>
    </w:p>
    <w:p w14:paraId="A5030000">
      <w:pPr>
        <w:widowControl w:val="0"/>
        <w:ind w:firstLine="851"/>
        <w:jc w:val="both"/>
        <w:rPr>
          <w:sz w:val="28"/>
        </w:rPr>
      </w:pPr>
      <w:r>
        <w:rPr>
          <w:sz w:val="28"/>
        </w:rPr>
        <w:t>подготовку</w:t>
      </w:r>
      <w:r>
        <w:rPr>
          <w:sz w:val="28"/>
        </w:rPr>
        <w:t xml:space="preserve"> предложений по составу счетной комиссии схода граждан;</w:t>
      </w:r>
    </w:p>
    <w:p w14:paraId="A6030000">
      <w:pPr>
        <w:widowControl w:val="0"/>
        <w:ind w:firstLine="851"/>
        <w:jc w:val="both"/>
        <w:rPr>
          <w:sz w:val="28"/>
        </w:rPr>
      </w:pPr>
      <w:r>
        <w:rPr>
          <w:sz w:val="28"/>
        </w:rPr>
        <w:t>подготовку</w:t>
      </w:r>
      <w:r>
        <w:rPr>
          <w:sz w:val="28"/>
        </w:rPr>
        <w:t xml:space="preserve"> предложений по секретарю схода граждан;</w:t>
      </w:r>
    </w:p>
    <w:p w14:paraId="A7030000">
      <w:pPr>
        <w:widowControl w:val="0"/>
        <w:ind w:firstLine="851"/>
        <w:jc w:val="both"/>
        <w:rPr>
          <w:sz w:val="28"/>
        </w:rPr>
      </w:pPr>
      <w:r>
        <w:rPr>
          <w:sz w:val="28"/>
        </w:rPr>
        <w:t>подготов</w:t>
      </w:r>
      <w:r>
        <w:rPr>
          <w:sz w:val="28"/>
        </w:rPr>
        <w:t>ку</w:t>
      </w:r>
      <w:r>
        <w:rPr>
          <w:sz w:val="28"/>
        </w:rPr>
        <w:t xml:space="preserve"> помещения или территории для проведения схода граждан.</w:t>
      </w:r>
    </w:p>
    <w:p w14:paraId="A8030000">
      <w:pPr>
        <w:widowControl w:val="0"/>
        <w:ind w:firstLine="851"/>
        <w:jc w:val="both"/>
        <w:rPr>
          <w:sz w:val="28"/>
        </w:rPr>
      </w:pPr>
      <w:r>
        <w:rPr>
          <w:sz w:val="28"/>
        </w:rPr>
        <w:t>16. Расходы, связанные с подготовкой и проведением схода, производятся за счет средств местного бюджета.</w:t>
      </w:r>
    </w:p>
    <w:p w14:paraId="A9030000">
      <w:pPr>
        <w:widowControl w:val="0"/>
        <w:ind w:firstLine="851"/>
        <w:jc w:val="both"/>
        <w:rPr>
          <w:sz w:val="28"/>
        </w:rPr>
      </w:pPr>
      <w:r>
        <w:rPr>
          <w:sz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14:paraId="AA030000">
      <w:pPr>
        <w:widowControl w:val="0"/>
        <w:ind w:firstLine="851"/>
        <w:jc w:val="both"/>
        <w:rPr>
          <w:sz w:val="28"/>
        </w:rPr>
      </w:pPr>
      <w:r>
        <w:rPr>
          <w:sz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14:paraId="AB030000">
      <w:pPr>
        <w:widowControl w:val="0"/>
        <w:ind w:firstLine="851"/>
        <w:jc w:val="both"/>
        <w:rPr>
          <w:sz w:val="28"/>
        </w:rPr>
      </w:pPr>
      <w:r>
        <w:rPr>
          <w:sz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14:paraId="AC030000">
      <w:pPr>
        <w:widowControl w:val="0"/>
        <w:ind w:firstLine="851"/>
        <w:jc w:val="both"/>
        <w:rPr>
          <w:sz w:val="28"/>
        </w:rPr>
      </w:pPr>
      <w:r>
        <w:rPr>
          <w:sz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14:paraId="AD030000">
      <w:pPr>
        <w:widowControl w:val="0"/>
        <w:ind w:firstLine="851"/>
        <w:jc w:val="both"/>
        <w:rPr>
          <w:sz w:val="28"/>
        </w:rPr>
      </w:pPr>
      <w:r>
        <w:rPr>
          <w:sz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14:paraId="AE030000">
      <w:pPr>
        <w:widowControl w:val="0"/>
        <w:ind w:firstLine="851"/>
        <w:jc w:val="both"/>
        <w:rPr>
          <w:sz w:val="28"/>
        </w:rPr>
      </w:pPr>
      <w:r>
        <w:rPr>
          <w:sz w:val="28"/>
        </w:rPr>
        <w:t xml:space="preserve">18. На сходе граждан председательствует глава </w:t>
      </w:r>
      <w:r>
        <w:rPr>
          <w:color w:val="000000"/>
          <w:sz w:val="28"/>
        </w:rPr>
        <w:t>района</w:t>
      </w:r>
      <w:r>
        <w:rPr>
          <w:sz w:val="28"/>
        </w:rPr>
        <w:t xml:space="preserve"> или иное уполномоченное им лицо, избирается секретарь.</w:t>
      </w:r>
    </w:p>
    <w:p w14:paraId="AF030000">
      <w:pPr>
        <w:widowControl w:val="0"/>
        <w:ind w:firstLine="851"/>
        <w:jc w:val="both"/>
        <w:rPr>
          <w:sz w:val="28"/>
        </w:rPr>
      </w:pPr>
      <w:r>
        <w:rPr>
          <w:sz w:val="28"/>
        </w:rPr>
        <w:t>19. Сход граждан открывается председательствующим.</w:t>
      </w:r>
    </w:p>
    <w:p w14:paraId="B0030000">
      <w:pPr>
        <w:widowControl w:val="0"/>
        <w:ind w:firstLine="851"/>
        <w:jc w:val="both"/>
        <w:rPr>
          <w:sz w:val="28"/>
        </w:rPr>
      </w:pPr>
      <w:r>
        <w:rPr>
          <w:sz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14:paraId="B1030000">
      <w:pPr>
        <w:widowControl w:val="0"/>
        <w:ind w:firstLine="851"/>
        <w:jc w:val="both"/>
        <w:rPr>
          <w:color w:val="000000"/>
          <w:sz w:val="28"/>
        </w:rPr>
      </w:pPr>
      <w:r>
        <w:rPr>
          <w:color w:val="000000"/>
          <w:sz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14:paraId="B2030000">
      <w:pPr>
        <w:widowControl w:val="0"/>
        <w:ind w:firstLine="851"/>
        <w:jc w:val="both"/>
        <w:rPr>
          <w:color w:val="000000"/>
          <w:sz w:val="28"/>
        </w:rPr>
      </w:pPr>
      <w:r>
        <w:rPr>
          <w:color w:val="000000"/>
          <w:sz w:val="28"/>
        </w:rPr>
        <w:t>21. Счетная комиссия:</w:t>
      </w:r>
    </w:p>
    <w:p w14:paraId="B3030000">
      <w:pPr>
        <w:widowControl w:val="0"/>
        <w:ind w:firstLine="851"/>
        <w:jc w:val="both"/>
        <w:rPr>
          <w:color w:val="000000"/>
          <w:sz w:val="28"/>
        </w:rPr>
      </w:pPr>
      <w:r>
        <w:rPr>
          <w:color w:val="000000"/>
          <w:sz w:val="28"/>
        </w:rPr>
        <w:t>подсчитывает голоса и подводит итоги голосования на сходе;</w:t>
      </w:r>
    </w:p>
    <w:p w14:paraId="B4030000">
      <w:pPr>
        <w:widowControl w:val="0"/>
        <w:ind w:firstLine="851"/>
        <w:jc w:val="both"/>
        <w:rPr>
          <w:color w:val="000000"/>
          <w:sz w:val="28"/>
        </w:rPr>
      </w:pPr>
      <w:r>
        <w:rPr>
          <w:color w:val="000000"/>
          <w:sz w:val="28"/>
        </w:rPr>
        <w:t>составляет протокол об итогах голосования на сходе.</w:t>
      </w:r>
    </w:p>
    <w:p w14:paraId="B5030000">
      <w:pPr>
        <w:widowControl w:val="0"/>
        <w:ind w:firstLine="851"/>
        <w:jc w:val="both"/>
        <w:rPr>
          <w:sz w:val="28"/>
        </w:rPr>
      </w:pPr>
      <w:r>
        <w:rPr>
          <w:sz w:val="28"/>
        </w:rPr>
        <w:t xml:space="preserve">22. На сходе граждан ведется </w:t>
      </w:r>
      <w:r>
        <w:rPr>
          <w:color w:val="000000"/>
          <w:sz w:val="28"/>
        </w:rPr>
        <w:t>протокол</w:t>
      </w:r>
      <w:r>
        <w:rPr>
          <w:sz w:val="28"/>
        </w:rPr>
        <w:t>, в котором указываются:</w:t>
      </w:r>
    </w:p>
    <w:p w14:paraId="B6030000">
      <w:pPr>
        <w:widowControl w:val="0"/>
        <w:ind w:firstLine="851"/>
        <w:jc w:val="both"/>
        <w:rPr>
          <w:sz w:val="28"/>
        </w:rPr>
      </w:pPr>
      <w:r>
        <w:rPr>
          <w:sz w:val="28"/>
        </w:rPr>
        <w:t>дата и место проведения схода граждан;</w:t>
      </w:r>
    </w:p>
    <w:p w14:paraId="B7030000">
      <w:pPr>
        <w:widowControl w:val="0"/>
        <w:ind w:firstLine="851"/>
        <w:jc w:val="both"/>
        <w:rPr>
          <w:sz w:val="28"/>
        </w:rPr>
      </w:pPr>
      <w:r>
        <w:rPr>
          <w:sz w:val="28"/>
        </w:rPr>
        <w:t>общее число граждан, проживающих на территории проведения схода граждан и имеющих право принимать участие в сходе граждан;</w:t>
      </w:r>
    </w:p>
    <w:p w14:paraId="B8030000">
      <w:pPr>
        <w:widowControl w:val="0"/>
        <w:ind w:firstLine="851"/>
        <w:jc w:val="both"/>
        <w:rPr>
          <w:color w:val="000000"/>
          <w:sz w:val="28"/>
        </w:rPr>
      </w:pPr>
      <w:r>
        <w:rPr>
          <w:color w:val="000000"/>
          <w:sz w:val="28"/>
        </w:rPr>
        <w:t>количество присутствующих;</w:t>
      </w:r>
    </w:p>
    <w:p w14:paraId="B9030000">
      <w:pPr>
        <w:widowControl w:val="0"/>
        <w:ind w:firstLine="851"/>
        <w:jc w:val="both"/>
        <w:rPr>
          <w:color w:val="000000"/>
          <w:sz w:val="28"/>
        </w:rPr>
      </w:pPr>
      <w:r>
        <w:rPr>
          <w:color w:val="000000"/>
          <w:sz w:val="28"/>
        </w:rPr>
        <w:t>количество проголосовавших;</w:t>
      </w:r>
    </w:p>
    <w:p w14:paraId="BA030000">
      <w:pPr>
        <w:widowControl w:val="0"/>
        <w:ind w:firstLine="851"/>
        <w:jc w:val="both"/>
        <w:rPr>
          <w:sz w:val="28"/>
        </w:rPr>
      </w:pPr>
      <w:r>
        <w:rPr>
          <w:sz w:val="28"/>
        </w:rPr>
        <w:t>фамилия, имя, отчество председательствующего на сходе граждан, секретаря и членов счетной комиссии схода граждан;</w:t>
      </w:r>
    </w:p>
    <w:p w14:paraId="BB030000">
      <w:pPr>
        <w:widowControl w:val="0"/>
        <w:ind w:firstLine="851"/>
        <w:jc w:val="both"/>
        <w:rPr>
          <w:sz w:val="28"/>
        </w:rPr>
      </w:pPr>
      <w:r>
        <w:rPr>
          <w:sz w:val="28"/>
        </w:rPr>
        <w:t>повестка дня;</w:t>
      </w:r>
    </w:p>
    <w:p w14:paraId="BC030000">
      <w:pPr>
        <w:widowControl w:val="0"/>
        <w:ind w:firstLine="851"/>
        <w:jc w:val="both"/>
        <w:rPr>
          <w:sz w:val="28"/>
        </w:rPr>
      </w:pPr>
      <w:r>
        <w:rPr>
          <w:sz w:val="28"/>
        </w:rPr>
        <w:t>краткое содержание выступлений;</w:t>
      </w:r>
    </w:p>
    <w:p w14:paraId="BD030000">
      <w:pPr>
        <w:widowControl w:val="0"/>
        <w:ind w:firstLine="851"/>
        <w:jc w:val="both"/>
        <w:rPr>
          <w:sz w:val="28"/>
        </w:rPr>
      </w:pPr>
      <w:r>
        <w:rPr>
          <w:sz w:val="28"/>
        </w:rPr>
        <w:t>результаты голосования и принятые решения.</w:t>
      </w:r>
    </w:p>
    <w:p w14:paraId="BE030000">
      <w:pPr>
        <w:widowControl w:val="0"/>
        <w:ind w:firstLine="851"/>
        <w:jc w:val="both"/>
        <w:rPr>
          <w:sz w:val="28"/>
        </w:rPr>
      </w:pPr>
      <w:r>
        <w:rPr>
          <w:sz w:val="28"/>
        </w:rPr>
        <w:t>23. Секретарь схода граждан ведет протокол схода граждан, обеспечивает достоверность отраженных в нем сведений.</w:t>
      </w:r>
    </w:p>
    <w:p w14:paraId="BF030000">
      <w:pPr>
        <w:widowControl w:val="0"/>
        <w:ind w:firstLine="851"/>
        <w:jc w:val="both"/>
        <w:rPr>
          <w:sz w:val="28"/>
        </w:rPr>
      </w:pPr>
      <w:r>
        <w:rPr>
          <w:sz w:val="28"/>
        </w:rPr>
        <w:t>24. Протокол подписывается лицом, председательствующим на сходе граждан и секретарем схода граждан.</w:t>
      </w:r>
    </w:p>
    <w:p w14:paraId="C0030000">
      <w:pPr>
        <w:widowControl w:val="0"/>
        <w:ind w:firstLine="851"/>
        <w:jc w:val="both"/>
        <w:rPr>
          <w:sz w:val="28"/>
        </w:rPr>
      </w:pPr>
      <w:r>
        <w:rPr>
          <w:sz w:val="28"/>
        </w:rPr>
        <w:t>К протоколу прикладывается список зарегистрированных участников схода граждан.</w:t>
      </w:r>
    </w:p>
    <w:p w14:paraId="C1030000">
      <w:pPr>
        <w:widowControl w:val="0"/>
        <w:ind w:firstLine="851"/>
        <w:jc w:val="both"/>
        <w:rPr>
          <w:sz w:val="28"/>
        </w:rPr>
      </w:pPr>
      <w:r>
        <w:rPr>
          <w:sz w:val="28"/>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14:paraId="C2030000">
      <w:pPr>
        <w:widowControl w:val="0"/>
        <w:ind w:firstLine="851"/>
        <w:jc w:val="both"/>
        <w:rPr>
          <w:sz w:val="28"/>
        </w:rPr>
      </w:pPr>
      <w:r>
        <w:rPr>
          <w:sz w:val="28"/>
        </w:rPr>
        <w:t>Решение о проведении поэтапного голосования закрепляется в постановлении о назначении схода граждан.</w:t>
      </w:r>
    </w:p>
    <w:p w14:paraId="C3030000">
      <w:pPr>
        <w:widowControl w:val="0"/>
        <w:ind w:firstLine="851"/>
        <w:jc w:val="both"/>
        <w:rPr>
          <w:sz w:val="28"/>
        </w:rPr>
      </w:pPr>
      <w:r>
        <w:rPr>
          <w:sz w:val="28"/>
        </w:rPr>
        <w:t>Лица, ранее принявшие участие в сходе граждан, на последующих этапах участия в голосовании не принимают.</w:t>
      </w:r>
    </w:p>
    <w:p w14:paraId="C4030000">
      <w:pPr>
        <w:widowControl w:val="0"/>
        <w:ind w:firstLine="851"/>
        <w:jc w:val="both"/>
        <w:rPr>
          <w:sz w:val="28"/>
        </w:rPr>
      </w:pPr>
      <w:r>
        <w:rPr>
          <w:sz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14:paraId="C5030000">
      <w:pPr>
        <w:widowControl w:val="0"/>
        <w:ind w:firstLine="851"/>
        <w:jc w:val="both"/>
        <w:rPr>
          <w:sz w:val="28"/>
        </w:rPr>
      </w:pPr>
      <w:r>
        <w:rPr>
          <w:sz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C6030000">
      <w:pPr>
        <w:widowControl w:val="0"/>
        <w:ind w:firstLine="851"/>
        <w:jc w:val="both"/>
        <w:rPr>
          <w:sz w:val="28"/>
        </w:rPr>
      </w:pPr>
      <w:r>
        <w:rPr>
          <w:sz w:val="28"/>
        </w:rPr>
        <w:t>27. Решение схода граждан считается принятым, если за него проголосовало более половины участников схода граждан.</w:t>
      </w:r>
    </w:p>
    <w:p w14:paraId="C7030000">
      <w:pPr>
        <w:widowControl w:val="1"/>
        <w:ind w:firstLine="851"/>
        <w:jc w:val="both"/>
        <w:rPr>
          <w:i w:val="1"/>
          <w:color w:val="000000"/>
          <w:sz w:val="28"/>
        </w:rPr>
      </w:pPr>
      <w:r>
        <w:rPr>
          <w:color w:val="000000"/>
          <w:sz w:val="28"/>
        </w:rPr>
        <w:t xml:space="preserve">Решения, принятые на сходе граждан, оформляются и подписываются председателем схода граждан и применяются на всей территории </w:t>
      </w:r>
      <w:r>
        <w:rPr>
          <w:color w:val="000000"/>
          <w:sz w:val="28"/>
        </w:rPr>
        <w:t>населенного пункта (части территории населенного пункта)</w:t>
      </w:r>
      <w:r>
        <w:rPr>
          <w:i w:val="1"/>
          <w:color w:val="000000"/>
          <w:sz w:val="28"/>
        </w:rPr>
        <w:t xml:space="preserve">. </w:t>
      </w:r>
    </w:p>
    <w:p w14:paraId="C8030000">
      <w:pPr>
        <w:widowControl w:val="0"/>
        <w:ind w:firstLine="851"/>
        <w:jc w:val="both"/>
        <w:rPr>
          <w:sz w:val="28"/>
        </w:rPr>
      </w:pPr>
      <w:r>
        <w:rPr>
          <w:sz w:val="28"/>
        </w:rPr>
        <w:t xml:space="preserve">В решении схода граждан указывается дата и место проведения схода граждан, </w:t>
      </w:r>
      <w:r>
        <w:rPr>
          <w:color w:val="000000"/>
          <w:sz w:val="28"/>
        </w:rPr>
        <w:t>вопрос, рассмотренный на сходе граждан,</w:t>
      </w:r>
      <w:r>
        <w:rPr>
          <w:sz w:val="28"/>
        </w:rPr>
        <w:t xml:space="preserve"> общее число граждан, проживающих на территории проведения схода граждан и имеющих право принимать участие в сходе граждан, </w:t>
      </w:r>
      <w:r>
        <w:rPr>
          <w:color w:val="000000"/>
          <w:sz w:val="28"/>
        </w:rPr>
        <w:t xml:space="preserve">количество проголосовавших, </w:t>
      </w:r>
      <w:r>
        <w:rPr>
          <w:sz w:val="28"/>
        </w:rPr>
        <w:t>результаты голосования и принятое решение.</w:t>
      </w:r>
    </w:p>
    <w:p w14:paraId="C9030000">
      <w:pPr>
        <w:widowControl w:val="0"/>
        <w:ind w:firstLine="851"/>
        <w:jc w:val="both"/>
        <w:rPr>
          <w:sz w:val="28"/>
        </w:rPr>
      </w:pPr>
      <w:r>
        <w:rPr>
          <w:color w:val="000000"/>
          <w:sz w:val="28"/>
        </w:rPr>
        <w:t>Решения, принятые на сходе граждан, не должны противоречить федеральным законам, законам Краснодарского края, настоящему Уставу.</w:t>
      </w:r>
    </w:p>
    <w:p w14:paraId="CA030000">
      <w:pPr>
        <w:widowControl w:val="0"/>
        <w:ind w:firstLine="851"/>
        <w:jc w:val="both"/>
        <w:rPr>
          <w:sz w:val="28"/>
        </w:rPr>
      </w:pPr>
      <w:r>
        <w:rPr>
          <w:sz w:val="28"/>
        </w:rPr>
        <w:t xml:space="preserve">28. Органы местного самоуправления и должностные лица местного самоуправления муниципального образования Выселковский </w:t>
      </w:r>
      <w:r>
        <w:rPr>
          <w:color w:val="000000"/>
          <w:sz w:val="28"/>
        </w:rPr>
        <w:t>район</w:t>
      </w:r>
      <w:r>
        <w:rPr>
          <w:sz w:val="28"/>
        </w:rPr>
        <w:t xml:space="preserve"> </w:t>
      </w:r>
      <w:r>
        <w:rPr>
          <w:sz w:val="28"/>
        </w:rPr>
        <w:t>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 Выселковский район.</w:t>
      </w:r>
    </w:p>
    <w:p w14:paraId="CB030000">
      <w:pPr>
        <w:widowControl w:val="0"/>
        <w:ind w:firstLine="851"/>
        <w:jc w:val="both"/>
        <w:rPr>
          <w:sz w:val="28"/>
        </w:rPr>
      </w:pPr>
      <w:r>
        <w:rPr>
          <w:sz w:val="28"/>
        </w:rPr>
        <w:t>29. Решения, принятые на сходе граждан, подлежат официальному опубликованию.</w:t>
      </w:r>
    </w:p>
    <w:p w14:paraId="CC030000">
      <w:pPr>
        <w:widowControl w:val="0"/>
        <w:ind w:firstLine="851"/>
        <w:jc w:val="both"/>
        <w:rPr>
          <w:color w:val="000000"/>
          <w:sz w:val="28"/>
        </w:rPr>
      </w:pPr>
    </w:p>
    <w:p w14:paraId="CD030000">
      <w:pPr>
        <w:widowControl w:val="0"/>
        <w:ind w:firstLine="851"/>
        <w:outlineLvl w:val="3"/>
        <w:rPr>
          <w:b w:val="1"/>
          <w:sz w:val="28"/>
        </w:rPr>
      </w:pPr>
      <w:r>
        <w:rPr>
          <w:b w:val="1"/>
          <w:sz w:val="28"/>
        </w:rPr>
        <w:t>Статья 46.</w:t>
      </w:r>
      <w:r>
        <w:rPr>
          <w:sz w:val="28"/>
        </w:rPr>
        <w:t xml:space="preserve"> </w:t>
      </w:r>
      <w:r>
        <w:rPr>
          <w:b w:val="1"/>
          <w:sz w:val="28"/>
        </w:rPr>
        <w:t>Опрос граждан</w:t>
      </w:r>
    </w:p>
    <w:p w14:paraId="CE030000">
      <w:pPr>
        <w:widowControl w:val="0"/>
        <w:ind w:firstLine="851"/>
        <w:jc w:val="both"/>
        <w:rPr>
          <w:sz w:val="28"/>
        </w:rPr>
      </w:pPr>
      <w:r>
        <w:rPr>
          <w:sz w:val="28"/>
        </w:rPr>
        <w:t xml:space="preserve">1. Опрос граждан может проводиться на всей территории муниципального образования </w:t>
      </w:r>
      <w:r>
        <w:rPr>
          <w:sz w:val="28"/>
        </w:rPr>
        <w:t>Выселковский</w:t>
      </w:r>
      <w:r>
        <w:rPr>
          <w:color w:val="000000"/>
          <w:sz w:val="28"/>
        </w:rPr>
        <w:t xml:space="preserve"> район</w:t>
      </w:r>
      <w:r>
        <w:rPr>
          <w:sz w:val="28"/>
        </w:rPr>
        <w:t xml:space="preserve"> </w:t>
      </w:r>
      <w:r>
        <w:rPr>
          <w:sz w:val="28"/>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Pr>
          <w:sz w:val="28"/>
        </w:rPr>
        <w:t>непосредственного обеспечения жизнедеятельности населения</w:t>
      </w:r>
      <w:r>
        <w:rPr>
          <w:sz w:val="28"/>
        </w:rPr>
        <w:t>,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14:paraId="CF030000">
      <w:pPr>
        <w:widowControl w:val="0"/>
        <w:ind w:firstLine="851"/>
        <w:jc w:val="both"/>
        <w:rPr>
          <w:sz w:val="28"/>
        </w:rPr>
      </w:pPr>
      <w:r>
        <w:rPr>
          <w:sz w:val="28"/>
        </w:rPr>
        <w:t>2. Результаты опроса носят рекомендательный характер.</w:t>
      </w:r>
    </w:p>
    <w:p w14:paraId="D0030000">
      <w:pPr>
        <w:widowControl w:val="0"/>
        <w:tabs>
          <w:tab w:leader="none" w:pos="0" w:val="left"/>
        </w:tabs>
        <w:ind w:firstLine="851"/>
        <w:jc w:val="both"/>
        <w:rPr>
          <w:sz w:val="28"/>
        </w:rPr>
      </w:pPr>
      <w:r>
        <w:rPr>
          <w:sz w:val="28"/>
        </w:rPr>
        <w:t>3. В опросе граждан имеют право участвовать жители муниципального образования</w:t>
      </w:r>
      <w:r>
        <w:rPr>
          <w:sz w:val="28"/>
        </w:rPr>
        <w:t xml:space="preserve"> </w:t>
      </w:r>
      <w:r>
        <w:rPr>
          <w:sz w:val="28"/>
        </w:rPr>
        <w:t xml:space="preserve">Выселковский </w:t>
      </w:r>
      <w:r>
        <w:rPr>
          <w:color w:val="000000"/>
          <w:sz w:val="28"/>
        </w:rPr>
        <w:t>район</w:t>
      </w:r>
      <w:r>
        <w:rPr>
          <w:sz w:val="28"/>
        </w:rPr>
        <w:t>, обладающие избирательным правом.</w:t>
      </w:r>
    </w:p>
    <w:p w14:paraId="D1030000">
      <w:pPr>
        <w:widowControl w:val="0"/>
        <w:ind w:firstLine="851"/>
        <w:jc w:val="both"/>
        <w:rPr>
          <w:sz w:val="28"/>
        </w:rPr>
      </w:pPr>
      <w:r>
        <w:rPr>
          <w:sz w:val="28"/>
        </w:rPr>
        <w:t xml:space="preserve">В опросе граждан по вопросу выявления мнения граждан о поддержке инициативного проекта вправе участвовать жители </w:t>
      </w:r>
      <w:r>
        <w:rPr>
          <w:sz w:val="28"/>
        </w:rPr>
        <w:t xml:space="preserve">муниципального образования </w:t>
      </w:r>
      <w:r>
        <w:rPr>
          <w:sz w:val="28"/>
        </w:rPr>
        <w:t>Выселковский</w:t>
      </w:r>
      <w:r>
        <w:rPr>
          <w:color w:val="000000"/>
          <w:sz w:val="28"/>
        </w:rPr>
        <w:t xml:space="preserve"> район</w:t>
      </w:r>
      <w:r>
        <w:rPr>
          <w:sz w:val="28"/>
        </w:rPr>
        <w:t xml:space="preserve"> или его части, в которых предлагается реализовать инициативный проект, достигшие восемнадцатилетнего возраста.</w:t>
      </w:r>
    </w:p>
    <w:p w14:paraId="D2030000">
      <w:pPr>
        <w:widowControl w:val="0"/>
        <w:ind w:firstLine="851"/>
        <w:jc w:val="both"/>
        <w:rPr>
          <w:sz w:val="28"/>
        </w:rPr>
      </w:pPr>
      <w:r>
        <w:rPr>
          <w:sz w:val="28"/>
        </w:rPr>
        <w:t>4. Опрос граждан проводится по инициативе:</w:t>
      </w:r>
    </w:p>
    <w:p w14:paraId="D3030000">
      <w:pPr>
        <w:widowControl w:val="0"/>
        <w:ind w:firstLine="851"/>
        <w:jc w:val="both"/>
        <w:rPr>
          <w:sz w:val="28"/>
        </w:rPr>
      </w:pPr>
      <w:r>
        <w:rPr>
          <w:sz w:val="28"/>
        </w:rPr>
        <w:t>1) Совета, главы района;</w:t>
      </w:r>
    </w:p>
    <w:p w14:paraId="D4030000">
      <w:pPr>
        <w:widowControl w:val="0"/>
        <w:ind w:firstLine="851"/>
        <w:jc w:val="both"/>
        <w:rPr>
          <w:sz w:val="28"/>
        </w:rPr>
      </w:pPr>
      <w:r>
        <w:rPr>
          <w:sz w:val="28"/>
        </w:rPr>
        <w:t>2) органов государственной власти Краснодарского края;</w:t>
      </w:r>
    </w:p>
    <w:p w14:paraId="D5030000">
      <w:pPr>
        <w:widowControl w:val="0"/>
        <w:ind w:firstLine="851"/>
        <w:jc w:val="both"/>
        <w:rPr>
          <w:sz w:val="28"/>
        </w:rPr>
      </w:pPr>
      <w:r>
        <w:rPr>
          <w:sz w:val="28"/>
        </w:rPr>
        <w:t xml:space="preserve">3) жителей муниципального образования </w:t>
      </w:r>
      <w:r>
        <w:rPr>
          <w:sz w:val="28"/>
        </w:rPr>
        <w:t xml:space="preserve">Выселковский </w:t>
      </w:r>
      <w:r>
        <w:rPr>
          <w:color w:val="000000"/>
          <w:sz w:val="28"/>
        </w:rPr>
        <w:t>район</w:t>
      </w:r>
      <w:r>
        <w:rPr>
          <w:sz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D6030000">
      <w:pPr>
        <w:widowControl w:val="0"/>
        <w:ind w:firstLine="851"/>
        <w:jc w:val="both"/>
        <w:rPr>
          <w:sz w:val="28"/>
        </w:rPr>
      </w:pPr>
      <w:r>
        <w:rPr>
          <w:sz w:val="28"/>
        </w:rPr>
        <w:t>5. Порядок назначения и проведения опроса граждан определяется нормативным правовым актом Совета</w:t>
      </w:r>
      <w:r>
        <w:rPr>
          <w:sz w:val="28"/>
        </w:rPr>
        <w:t xml:space="preserve"> в соответствии с законом Краснодарского </w:t>
      </w:r>
      <w:r>
        <w:rPr>
          <w:sz w:val="28"/>
        </w:rPr>
        <w:t>края</w:t>
      </w:r>
      <w:r>
        <w:rPr>
          <w:sz w:val="28"/>
        </w:rPr>
        <w:t>.</w:t>
      </w:r>
    </w:p>
    <w:p w14:paraId="D7030000">
      <w:pPr>
        <w:widowControl w:val="0"/>
        <w:ind w:firstLine="851"/>
        <w:jc w:val="both"/>
        <w:rPr>
          <w:sz w:val="28"/>
        </w:rPr>
      </w:pPr>
      <w:r>
        <w:rPr>
          <w:sz w:val="28"/>
        </w:rPr>
        <w:t>6. Решение о назначении опроса граждан принимается Советом</w:t>
      </w:r>
      <w:r>
        <w:rPr>
          <w:sz w:val="28"/>
        </w:rPr>
        <w:t xml:space="preserve"> </w:t>
      </w:r>
      <w:r>
        <w:rPr>
          <w:color w:val="000000"/>
          <w:sz w:val="28"/>
        </w:rPr>
        <w:t>в течение трех месяцев с момента поступления инициативы проведения опроса граждан, предусмотренной частью 4 настоящей статьи</w:t>
      </w:r>
      <w:r>
        <w:rPr>
          <w:sz w:val="28"/>
        </w:rPr>
        <w:t xml:space="preserve">. </w:t>
      </w:r>
    </w:p>
    <w:p w14:paraId="D8030000">
      <w:pPr>
        <w:widowControl w:val="0"/>
        <w:ind w:firstLine="851"/>
        <w:jc w:val="both"/>
        <w:rPr>
          <w:sz w:val="28"/>
        </w:rPr>
      </w:pPr>
      <w:r>
        <w:rPr>
          <w:sz w:val="28"/>
        </w:rPr>
        <w:t xml:space="preserve">Для проведения опроса граждан может использоваться официальный сайт </w:t>
      </w:r>
      <w:r>
        <w:rPr>
          <w:color w:val="000000"/>
          <w:sz w:val="28"/>
        </w:rPr>
        <w:t xml:space="preserve">муниципального образования </w:t>
      </w:r>
      <w:r>
        <w:rPr>
          <w:sz w:val="28"/>
        </w:rPr>
        <w:t>Выселковский</w:t>
      </w:r>
      <w:r>
        <w:rPr>
          <w:color w:val="000000"/>
          <w:sz w:val="28"/>
        </w:rPr>
        <w:t xml:space="preserve"> район</w:t>
      </w:r>
      <w:r>
        <w:rPr>
          <w:sz w:val="28"/>
        </w:rPr>
        <w:t xml:space="preserve"> в информационно-телекоммуникационной сети «Интернет». </w:t>
      </w:r>
    </w:p>
    <w:p w14:paraId="D9030000">
      <w:pPr>
        <w:widowControl w:val="0"/>
        <w:ind w:firstLine="851"/>
        <w:jc w:val="both"/>
        <w:rPr>
          <w:sz w:val="28"/>
        </w:rPr>
      </w:pPr>
      <w:r>
        <w:rPr>
          <w:sz w:val="28"/>
        </w:rPr>
        <w:t>В решении Совета о назначении опроса граждан устанавливаются:</w:t>
      </w:r>
    </w:p>
    <w:p w14:paraId="DA030000">
      <w:pPr>
        <w:widowControl w:val="0"/>
        <w:ind w:firstLine="851"/>
        <w:jc w:val="both"/>
        <w:rPr>
          <w:sz w:val="28"/>
        </w:rPr>
      </w:pPr>
      <w:r>
        <w:rPr>
          <w:sz w:val="28"/>
        </w:rPr>
        <w:t>1) дата и сроки проведения опроса;</w:t>
      </w:r>
    </w:p>
    <w:p w14:paraId="DB030000">
      <w:pPr>
        <w:widowControl w:val="0"/>
        <w:ind w:firstLine="851"/>
        <w:jc w:val="both"/>
        <w:rPr>
          <w:sz w:val="28"/>
        </w:rPr>
      </w:pPr>
      <w:r>
        <w:rPr>
          <w:sz w:val="28"/>
        </w:rPr>
        <w:t>2) формулировка вопроса (вопросов), предлагаемого (предлагаемых) при проведении опроса;</w:t>
      </w:r>
    </w:p>
    <w:p w14:paraId="DC030000">
      <w:pPr>
        <w:widowControl w:val="0"/>
        <w:ind w:firstLine="851"/>
        <w:jc w:val="both"/>
        <w:rPr>
          <w:sz w:val="28"/>
        </w:rPr>
      </w:pPr>
      <w:r>
        <w:rPr>
          <w:sz w:val="28"/>
        </w:rPr>
        <w:t>3) методика проведения опроса;</w:t>
      </w:r>
    </w:p>
    <w:p w14:paraId="DD030000">
      <w:pPr>
        <w:widowControl w:val="0"/>
        <w:ind w:firstLine="851"/>
        <w:jc w:val="both"/>
        <w:rPr>
          <w:sz w:val="28"/>
        </w:rPr>
      </w:pPr>
      <w:r>
        <w:rPr>
          <w:sz w:val="28"/>
        </w:rPr>
        <w:t>4) форма опросного листа;</w:t>
      </w:r>
    </w:p>
    <w:p w14:paraId="DE030000">
      <w:pPr>
        <w:widowControl w:val="0"/>
        <w:ind w:firstLine="851"/>
        <w:jc w:val="both"/>
        <w:rPr>
          <w:sz w:val="28"/>
        </w:rPr>
      </w:pPr>
      <w:r>
        <w:rPr>
          <w:sz w:val="28"/>
        </w:rPr>
        <w:t>5) минимальная численность жителей муниципального образования, участвующих в опросе;</w:t>
      </w:r>
    </w:p>
    <w:p w14:paraId="DF030000">
      <w:pPr>
        <w:widowControl w:val="0"/>
        <w:ind w:firstLine="851"/>
        <w:jc w:val="both"/>
        <w:rPr>
          <w:sz w:val="28"/>
        </w:rPr>
      </w:pPr>
      <w:r>
        <w:rPr>
          <w:sz w:val="28"/>
        </w:rPr>
        <w:t xml:space="preserve">6) порядок идентификации участников опроса в случае проведения опроса граждан с использованием официального сайта </w:t>
      </w:r>
      <w:r>
        <w:rPr>
          <w:color w:val="000000"/>
          <w:sz w:val="28"/>
        </w:rPr>
        <w:t xml:space="preserve">муниципального образования </w:t>
      </w:r>
      <w:r>
        <w:rPr>
          <w:sz w:val="28"/>
        </w:rPr>
        <w:t>Выселковский</w:t>
      </w:r>
      <w:r>
        <w:rPr>
          <w:color w:val="000000"/>
          <w:sz w:val="28"/>
        </w:rPr>
        <w:t xml:space="preserve"> район</w:t>
      </w:r>
      <w:r>
        <w:rPr>
          <w:sz w:val="28"/>
        </w:rPr>
        <w:t xml:space="preserve"> в информационно-телекоммуникационной сети «Интернет».</w:t>
      </w:r>
    </w:p>
    <w:p w14:paraId="E0030000">
      <w:pPr>
        <w:widowControl w:val="0"/>
        <w:ind w:firstLine="851"/>
        <w:rPr>
          <w:sz w:val="28"/>
        </w:rPr>
      </w:pPr>
      <w:r>
        <w:rPr>
          <w:sz w:val="28"/>
        </w:rPr>
        <w:t xml:space="preserve">7. Жители муниципального образования </w:t>
      </w:r>
      <w:r>
        <w:rPr>
          <w:sz w:val="28"/>
        </w:rPr>
        <w:t>Выселковский</w:t>
      </w:r>
      <w:r>
        <w:rPr>
          <w:color w:val="000000"/>
          <w:sz w:val="28"/>
        </w:rPr>
        <w:t xml:space="preserve"> район</w:t>
      </w:r>
      <w:r>
        <w:rPr>
          <w:sz w:val="28"/>
        </w:rPr>
        <w:t xml:space="preserve"> должны быть проинформированы о проведении опроса граждан не менее чем за 10 дней до его проведения.</w:t>
      </w:r>
    </w:p>
    <w:p w14:paraId="E1030000">
      <w:pPr>
        <w:widowControl w:val="0"/>
        <w:ind w:firstLine="851"/>
        <w:rPr>
          <w:sz w:val="28"/>
        </w:rPr>
      </w:pPr>
      <w:r>
        <w:rPr>
          <w:sz w:val="28"/>
        </w:rPr>
        <w:t>8. Финансирование мероприятий, связанных с подготовкой и проведением опроса граждан, осуществляется:</w:t>
      </w:r>
    </w:p>
    <w:p w14:paraId="E2030000">
      <w:pPr>
        <w:widowControl w:val="0"/>
        <w:ind w:firstLine="851"/>
        <w:rPr>
          <w:sz w:val="28"/>
        </w:rPr>
      </w:pPr>
      <w:r>
        <w:rPr>
          <w:sz w:val="28"/>
        </w:rPr>
        <w:t xml:space="preserve">1) за счет средств местного бюджета - при проведении его по инициативе органов местного самоуправления муниципального образования </w:t>
      </w:r>
      <w:r>
        <w:rPr>
          <w:sz w:val="28"/>
        </w:rPr>
        <w:t>Выселковский</w:t>
      </w:r>
      <w:r>
        <w:rPr>
          <w:color w:val="000000"/>
          <w:sz w:val="28"/>
        </w:rPr>
        <w:t xml:space="preserve"> район</w:t>
      </w:r>
      <w:r>
        <w:rPr>
          <w:sz w:val="28"/>
        </w:rPr>
        <w:t xml:space="preserve"> </w:t>
      </w:r>
      <w:r>
        <w:rPr>
          <w:sz w:val="28"/>
        </w:rPr>
        <w:t xml:space="preserve">или жителей </w:t>
      </w:r>
      <w:r>
        <w:rPr>
          <w:sz w:val="28"/>
        </w:rPr>
        <w:t xml:space="preserve">муниципального образования </w:t>
      </w:r>
      <w:r>
        <w:rPr>
          <w:sz w:val="28"/>
        </w:rPr>
        <w:t>Выселковский</w:t>
      </w:r>
      <w:r>
        <w:rPr>
          <w:color w:val="000000"/>
          <w:sz w:val="28"/>
        </w:rPr>
        <w:t xml:space="preserve"> район</w:t>
      </w:r>
      <w:r>
        <w:rPr>
          <w:sz w:val="28"/>
        </w:rPr>
        <w:t>;</w:t>
      </w:r>
    </w:p>
    <w:p w14:paraId="E3030000">
      <w:pPr>
        <w:widowControl w:val="0"/>
        <w:ind w:firstLine="851"/>
        <w:jc w:val="both"/>
        <w:rPr>
          <w:sz w:val="28"/>
        </w:rPr>
      </w:pPr>
      <w:r>
        <w:rPr>
          <w:sz w:val="28"/>
        </w:rPr>
        <w:t>2) за счет средств краевого бюджета - при проведении его по инициативе органов государственной власти Краснодарского края.</w:t>
      </w:r>
    </w:p>
    <w:p w14:paraId="E4030000">
      <w:pPr>
        <w:widowControl w:val="0"/>
        <w:ind w:firstLine="851"/>
        <w:jc w:val="both"/>
        <w:rPr>
          <w:sz w:val="28"/>
        </w:rPr>
      </w:pPr>
      <w:r>
        <w:rPr>
          <w:sz w:val="28"/>
        </w:rPr>
        <w:t>9. Результаты опроса подлежат обнародованию.</w:t>
      </w:r>
    </w:p>
    <w:p w14:paraId="E5030000">
      <w:pPr>
        <w:widowControl w:val="0"/>
        <w:ind w:firstLine="851"/>
        <w:jc w:val="both"/>
        <w:rPr>
          <w:b w:val="1"/>
          <w:sz w:val="28"/>
        </w:rPr>
      </w:pPr>
    </w:p>
    <w:p w14:paraId="E6030000">
      <w:pPr>
        <w:widowControl w:val="0"/>
        <w:ind w:firstLine="851"/>
        <w:jc w:val="both"/>
        <w:rPr>
          <w:b w:val="1"/>
          <w:sz w:val="28"/>
        </w:rPr>
      </w:pPr>
      <w:r>
        <w:rPr>
          <w:b w:val="1"/>
          <w:sz w:val="28"/>
        </w:rPr>
        <w:t>Статья 47. Публичные слушания, общественные обсуждения</w:t>
      </w:r>
    </w:p>
    <w:p w14:paraId="E7030000">
      <w:pPr>
        <w:widowControl w:val="0"/>
        <w:ind w:firstLine="851"/>
        <w:jc w:val="both"/>
        <w:rPr>
          <w:sz w:val="28"/>
        </w:rPr>
      </w:pPr>
      <w:r>
        <w:rPr>
          <w:sz w:val="28"/>
        </w:rPr>
        <w:t>1. Публичные слушания могут проводит</w:t>
      </w:r>
      <w:r>
        <w:rPr>
          <w:sz w:val="28"/>
        </w:rPr>
        <w:t>ь</w:t>
      </w:r>
      <w:r>
        <w:rPr>
          <w:sz w:val="28"/>
        </w:rPr>
        <w:t xml:space="preserve">ся на всей территории муниципального образования </w:t>
      </w:r>
      <w:r>
        <w:rPr>
          <w:sz w:val="28"/>
        </w:rPr>
        <w:t xml:space="preserve">Выселковский </w:t>
      </w:r>
      <w:r>
        <w:rPr>
          <w:color w:val="000000"/>
          <w:sz w:val="28"/>
        </w:rPr>
        <w:t>район</w:t>
      </w:r>
      <w:r>
        <w:rPr>
          <w:sz w:val="28"/>
        </w:rPr>
        <w:t xml:space="preserve"> для обсуждения с участием жителей муниципального образования </w:t>
      </w:r>
      <w:r>
        <w:rPr>
          <w:sz w:val="28"/>
        </w:rPr>
        <w:t xml:space="preserve">Выселковский </w:t>
      </w:r>
      <w:r>
        <w:rPr>
          <w:color w:val="000000"/>
          <w:sz w:val="28"/>
        </w:rPr>
        <w:t>район</w:t>
      </w:r>
      <w:r>
        <w:rPr>
          <w:sz w:val="28"/>
        </w:rPr>
        <w:t xml:space="preserve"> проектов муниципальных правовых актов по вопросам </w:t>
      </w:r>
      <w:r>
        <w:rPr>
          <w:sz w:val="28"/>
        </w:rPr>
        <w:t>непосредственного обеспечения жизнедеятельности населения</w:t>
      </w:r>
      <w:r>
        <w:rPr>
          <w:sz w:val="28"/>
        </w:rPr>
        <w:t>.</w:t>
      </w:r>
    </w:p>
    <w:p w14:paraId="E8030000">
      <w:pPr>
        <w:widowControl w:val="0"/>
        <w:ind w:firstLine="851"/>
        <w:jc w:val="both"/>
        <w:rPr>
          <w:sz w:val="28"/>
        </w:rPr>
      </w:pPr>
      <w:r>
        <w:rPr>
          <w:sz w:val="28"/>
        </w:rPr>
        <w:t xml:space="preserve">В публичных слушаниях имеют право участвовать жители муниципального образования </w:t>
      </w:r>
      <w:r>
        <w:rPr>
          <w:sz w:val="28"/>
        </w:rPr>
        <w:t xml:space="preserve">Выселковский </w:t>
      </w:r>
      <w:r>
        <w:rPr>
          <w:color w:val="000000"/>
          <w:sz w:val="28"/>
        </w:rPr>
        <w:t>район</w:t>
      </w:r>
      <w:r>
        <w:rPr>
          <w:sz w:val="28"/>
        </w:rPr>
        <w:t>, достигшие восемнадцатилетнего возраста.</w:t>
      </w:r>
    </w:p>
    <w:p w14:paraId="E9030000">
      <w:pPr>
        <w:widowControl w:val="0"/>
        <w:ind w:firstLine="851"/>
        <w:jc w:val="both"/>
        <w:rPr>
          <w:sz w:val="28"/>
        </w:rPr>
      </w:pPr>
      <w:r>
        <w:rPr>
          <w:sz w:val="28"/>
        </w:rPr>
        <w:t>2. На публичные слушания должны выноситься:</w:t>
      </w:r>
    </w:p>
    <w:p w14:paraId="EA030000">
      <w:pPr>
        <w:widowControl w:val="0"/>
        <w:ind w:firstLine="851"/>
        <w:jc w:val="both"/>
        <w:rPr>
          <w:sz w:val="28"/>
        </w:rPr>
      </w:pPr>
      <w:r>
        <w:rPr>
          <w:sz w:val="28"/>
        </w:rPr>
        <w:t xml:space="preserve">1) проект Устава муниципального образования </w:t>
      </w:r>
      <w:r>
        <w:rPr>
          <w:sz w:val="28"/>
        </w:rPr>
        <w:t xml:space="preserve">Выселковский </w:t>
      </w:r>
      <w:r>
        <w:rPr>
          <w:color w:val="000000"/>
          <w:sz w:val="28"/>
        </w:rPr>
        <w:t>район</w:t>
      </w:r>
      <w:r>
        <w:rPr>
          <w:sz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w:t>
      </w:r>
      <w:r>
        <w:rPr>
          <w:sz w:val="28"/>
        </w:rPr>
        <w:t xml:space="preserve">Выселковский </w:t>
      </w:r>
      <w:r>
        <w:rPr>
          <w:color w:val="000000"/>
          <w:sz w:val="28"/>
        </w:rPr>
        <w:t>район</w:t>
      </w:r>
      <w:r>
        <w:rPr>
          <w:sz w:val="28"/>
        </w:rPr>
        <w:t xml:space="preserve"> вносятся изменения в форме </w:t>
      </w:r>
      <w:r>
        <w:rPr>
          <w:sz w:val="28"/>
        </w:rPr>
        <w:t xml:space="preserve">точного воспроизведения положений </w:t>
      </w:r>
      <w:r>
        <w:rPr>
          <w:color w:val="000000"/>
          <w:sz w:val="28"/>
        </w:rPr>
        <w:t>Конституции</w:t>
      </w:r>
      <w:r>
        <w:rPr>
          <w:sz w:val="28"/>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EB030000">
      <w:pPr>
        <w:widowControl w:val="0"/>
        <w:ind w:firstLine="851"/>
        <w:jc w:val="both"/>
        <w:rPr>
          <w:sz w:val="28"/>
        </w:rPr>
      </w:pPr>
      <w:r>
        <w:rPr>
          <w:sz w:val="28"/>
        </w:rPr>
        <w:t>2) проект местного бюджета и отчет о его исполнении;</w:t>
      </w:r>
    </w:p>
    <w:p w14:paraId="EC030000">
      <w:pPr>
        <w:widowControl w:val="0"/>
        <w:ind w:firstLine="851"/>
        <w:jc w:val="both"/>
        <w:rPr>
          <w:sz w:val="28"/>
        </w:rPr>
      </w:pPr>
      <w:r>
        <w:rPr>
          <w:sz w:val="28"/>
        </w:rPr>
        <w:t>3) вопросы о преобразовании муниципального образования.</w:t>
      </w:r>
    </w:p>
    <w:p w14:paraId="ED030000">
      <w:pPr>
        <w:widowControl w:val="0"/>
        <w:ind w:firstLine="851"/>
        <w:jc w:val="both"/>
        <w:rPr>
          <w:sz w:val="28"/>
        </w:rPr>
      </w:pPr>
      <w:r>
        <w:rPr>
          <w:sz w:val="28"/>
        </w:rPr>
        <w:t>3. Публичные слушания проводятся по инициативе:</w:t>
      </w:r>
    </w:p>
    <w:p w14:paraId="EE030000">
      <w:pPr>
        <w:widowControl w:val="0"/>
        <w:ind w:firstLine="851"/>
        <w:jc w:val="both"/>
        <w:rPr>
          <w:sz w:val="28"/>
        </w:rPr>
      </w:pPr>
      <w:r>
        <w:rPr>
          <w:sz w:val="28"/>
        </w:rPr>
        <w:t>Совета;</w:t>
      </w:r>
    </w:p>
    <w:p w14:paraId="EF030000">
      <w:pPr>
        <w:widowControl w:val="0"/>
        <w:ind w:firstLine="851"/>
        <w:jc w:val="both"/>
        <w:rPr>
          <w:sz w:val="28"/>
        </w:rPr>
      </w:pPr>
      <w:r>
        <w:rPr>
          <w:sz w:val="28"/>
        </w:rPr>
        <w:t>главы района;</w:t>
      </w:r>
    </w:p>
    <w:p w14:paraId="F0030000">
      <w:pPr>
        <w:widowControl w:val="0"/>
        <w:ind w:firstLine="851"/>
        <w:jc w:val="both"/>
        <w:rPr>
          <w:sz w:val="28"/>
        </w:rPr>
      </w:pPr>
      <w:r>
        <w:rPr>
          <w:sz w:val="28"/>
        </w:rPr>
        <w:t xml:space="preserve">жителей муниципального образования </w:t>
      </w:r>
      <w:r>
        <w:rPr>
          <w:sz w:val="28"/>
        </w:rPr>
        <w:t xml:space="preserve">Выселковский </w:t>
      </w:r>
      <w:r>
        <w:rPr>
          <w:color w:val="000000"/>
          <w:sz w:val="28"/>
        </w:rPr>
        <w:t>район</w:t>
      </w:r>
      <w:r>
        <w:rPr>
          <w:sz w:val="28"/>
        </w:rPr>
        <w:t>.</w:t>
      </w:r>
    </w:p>
    <w:p w14:paraId="F1030000">
      <w:pPr>
        <w:widowControl w:val="0"/>
        <w:ind w:firstLine="851"/>
        <w:jc w:val="both"/>
        <w:rPr>
          <w:strike w:val="1"/>
          <w:sz w:val="28"/>
        </w:rPr>
      </w:pPr>
      <w:r>
        <w:rPr>
          <w:sz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14:paraId="F2030000">
      <w:pPr>
        <w:widowControl w:val="0"/>
        <w:ind w:firstLine="851"/>
        <w:jc w:val="both"/>
        <w:rPr>
          <w:sz w:val="28"/>
        </w:rPr>
      </w:pPr>
      <w:r>
        <w:rPr>
          <w:sz w:val="28"/>
        </w:rPr>
        <w:t xml:space="preserve">5. Публичные слушания, проводимые по инициативе жителей муниципального образования </w:t>
      </w:r>
      <w:r>
        <w:rPr>
          <w:sz w:val="28"/>
        </w:rPr>
        <w:t>Выселковский</w:t>
      </w:r>
      <w:r>
        <w:rPr>
          <w:color w:val="000000"/>
          <w:sz w:val="28"/>
        </w:rPr>
        <w:t xml:space="preserve"> район</w:t>
      </w:r>
      <w:r>
        <w:rPr>
          <w:sz w:val="28"/>
        </w:rPr>
        <w:t xml:space="preserve"> </w:t>
      </w:r>
      <w:r>
        <w:rPr>
          <w:sz w:val="28"/>
        </w:rPr>
        <w:t>или Совета, назначаются Советом, а публичные слушания, проводимые по инициативе главы района, - главой района.</w:t>
      </w:r>
    </w:p>
    <w:p w14:paraId="F3030000">
      <w:pPr>
        <w:widowControl w:val="0"/>
        <w:ind w:firstLine="851"/>
        <w:jc w:val="both"/>
        <w:rPr>
          <w:sz w:val="28"/>
        </w:rPr>
      </w:pPr>
      <w:r>
        <w:rPr>
          <w:sz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F4030000">
      <w:pPr>
        <w:widowControl w:val="0"/>
        <w:ind w:firstLine="851"/>
        <w:jc w:val="both"/>
        <w:rPr>
          <w:sz w:val="28"/>
        </w:rPr>
      </w:pPr>
      <w:r>
        <w:rPr>
          <w:sz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14:paraId="F5030000">
      <w:pPr>
        <w:widowControl w:val="0"/>
        <w:ind w:firstLine="851"/>
        <w:jc w:val="both"/>
        <w:rPr>
          <w:sz w:val="28"/>
        </w:rPr>
      </w:pPr>
      <w:r>
        <w:rPr>
          <w:sz w:val="28"/>
        </w:rPr>
        <w:t>8. Результаты публичных слушаний, общественных обсуждений, включая мотивированное обоснование принятых решений, подлежат обнародованию.</w:t>
      </w:r>
    </w:p>
    <w:p w14:paraId="F6030000">
      <w:pPr>
        <w:widowControl w:val="0"/>
        <w:ind w:firstLine="851"/>
        <w:jc w:val="both"/>
        <w:rPr>
          <w:sz w:val="28"/>
        </w:rPr>
      </w:pPr>
      <w:r>
        <w:rPr>
          <w:sz w:val="28"/>
        </w:rPr>
        <w:t>9. Результаты публичных слушаний, общественных обсуждений носят рекомендательный характер.</w:t>
      </w:r>
    </w:p>
    <w:p w14:paraId="F7030000">
      <w:pPr>
        <w:widowControl w:val="0"/>
        <w:ind w:firstLine="851"/>
        <w:jc w:val="both"/>
        <w:rPr>
          <w:sz w:val="28"/>
        </w:rPr>
      </w:pPr>
    </w:p>
    <w:p w14:paraId="F8030000">
      <w:pPr>
        <w:widowControl w:val="0"/>
        <w:ind w:firstLine="851"/>
        <w:jc w:val="both"/>
        <w:rPr>
          <w:b w:val="1"/>
          <w:sz w:val="28"/>
        </w:rPr>
      </w:pPr>
      <w:r>
        <w:rPr>
          <w:b w:val="1"/>
          <w:sz w:val="28"/>
        </w:rPr>
        <w:t>Статья 48. Собрание граждан</w:t>
      </w:r>
    </w:p>
    <w:p w14:paraId="F9030000">
      <w:pPr>
        <w:widowControl w:val="0"/>
        <w:ind w:firstLine="851"/>
        <w:jc w:val="both"/>
        <w:rPr>
          <w:sz w:val="28"/>
        </w:rPr>
      </w:pPr>
      <w:r>
        <w:rPr>
          <w:sz w:val="28"/>
        </w:rPr>
        <w:t>1. Собрания граждан могут проводиться:</w:t>
      </w:r>
    </w:p>
    <w:p w14:paraId="FA030000">
      <w:pPr>
        <w:widowControl w:val="0"/>
        <w:ind w:firstLine="851"/>
        <w:jc w:val="both"/>
        <w:rPr>
          <w:sz w:val="28"/>
        </w:rPr>
      </w:pPr>
      <w:r>
        <w:rPr>
          <w:sz w:val="28"/>
        </w:rPr>
        <w:t xml:space="preserve">1) для обсуждения вопросов </w:t>
      </w:r>
      <w:r>
        <w:rPr>
          <w:sz w:val="28"/>
        </w:rPr>
        <w:t>непосредственного обеспечения жизнедеятельности населения</w:t>
      </w:r>
      <w:r>
        <w:rPr>
          <w:sz w:val="28"/>
        </w:rPr>
        <w:t>;</w:t>
      </w:r>
    </w:p>
    <w:p w14:paraId="FB030000">
      <w:pPr>
        <w:widowControl w:val="0"/>
        <w:ind w:firstLine="851"/>
        <w:jc w:val="both"/>
        <w:rPr>
          <w:sz w:val="28"/>
        </w:rPr>
      </w:pPr>
      <w:r>
        <w:rPr>
          <w:sz w:val="28"/>
        </w:rPr>
        <w:t xml:space="preserve">2) для информирования населения о деятельности органов местного самоуправления и должностных лиц местного самоуправления муниципального образования </w:t>
      </w:r>
      <w:r>
        <w:rPr>
          <w:sz w:val="28"/>
        </w:rPr>
        <w:t>Выселковский</w:t>
      </w:r>
      <w:r>
        <w:rPr>
          <w:color w:val="000000"/>
          <w:sz w:val="28"/>
        </w:rPr>
        <w:t xml:space="preserve"> район</w:t>
      </w:r>
      <w:r>
        <w:rPr>
          <w:sz w:val="28"/>
        </w:rPr>
        <w:t>;</w:t>
      </w:r>
    </w:p>
    <w:p w14:paraId="FC030000">
      <w:pPr>
        <w:widowControl w:val="0"/>
        <w:ind w:firstLine="851"/>
        <w:jc w:val="both"/>
        <w:rPr>
          <w:sz w:val="28"/>
        </w:rPr>
      </w:pPr>
      <w:r>
        <w:rPr>
          <w:sz w:val="28"/>
        </w:rPr>
        <w:t xml:space="preserve">3) на территории муниципального образования </w:t>
      </w:r>
      <w:r>
        <w:rPr>
          <w:sz w:val="28"/>
        </w:rPr>
        <w:t>Выселковский</w:t>
      </w:r>
      <w:r>
        <w:rPr>
          <w:color w:val="000000"/>
          <w:sz w:val="28"/>
        </w:rPr>
        <w:t xml:space="preserve"> район</w:t>
      </w:r>
      <w:r>
        <w:rPr>
          <w:sz w:val="28"/>
        </w:rPr>
        <w:t xml:space="preserve"> </w:t>
      </w:r>
      <w:r>
        <w:rPr>
          <w:sz w:val="28"/>
        </w:rPr>
        <w:t>или на части его территории по вопросу выявления мнения граждан о поддержке инициативного проекта.</w:t>
      </w:r>
    </w:p>
    <w:p w14:paraId="FD030000">
      <w:pPr>
        <w:widowControl w:val="0"/>
        <w:ind w:firstLine="851"/>
        <w:jc w:val="both"/>
        <w:rPr>
          <w:sz w:val="28"/>
        </w:rPr>
      </w:pPr>
      <w:r>
        <w:rPr>
          <w:sz w:val="28"/>
        </w:rPr>
        <w:t>2. Собрание граждан проводится по инициативе населения, Совета, главы района.</w:t>
      </w:r>
    </w:p>
    <w:p w14:paraId="FE030000">
      <w:pPr>
        <w:widowControl w:val="0"/>
        <w:ind w:firstLine="851"/>
        <w:jc w:val="both"/>
        <w:rPr>
          <w:sz w:val="28"/>
        </w:rPr>
      </w:pPr>
      <w:r>
        <w:rPr>
          <w:sz w:val="28"/>
        </w:rPr>
        <w:t>Собрание граждан, проводимое по инициативе Совета или главы района, назначается соответственно Советом или главой района.</w:t>
      </w:r>
    </w:p>
    <w:p w14:paraId="FF030000">
      <w:pPr>
        <w:widowControl w:val="0"/>
        <w:ind w:firstLine="851"/>
        <w:jc w:val="both"/>
        <w:rPr>
          <w:sz w:val="28"/>
        </w:rPr>
      </w:pPr>
      <w:r>
        <w:rPr>
          <w:sz w:val="28"/>
        </w:rPr>
        <w:t>Собрание граждан, проводимое по инициативе населения, назначается Советом в порядке, установленном нормативным правовым актом Совета.</w:t>
      </w:r>
    </w:p>
    <w:p w14:paraId="00040000">
      <w:pPr>
        <w:widowControl w:val="0"/>
        <w:ind w:firstLine="851"/>
        <w:jc w:val="both"/>
        <w:rPr>
          <w:sz w:val="28"/>
        </w:rPr>
      </w:pPr>
      <w:r>
        <w:rPr>
          <w:sz w:val="28"/>
        </w:rPr>
        <w:t xml:space="preserve">Порядок назначения и проведения собрания граждан, а также полномочия собрания граждан определяются Федеральным законом </w:t>
      </w:r>
      <w:r>
        <w:rPr>
          <w:color w:val="000000"/>
          <w:sz w:val="28"/>
        </w:rPr>
        <w:t>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 нормативными правовыми актами Совета.</w:t>
      </w:r>
    </w:p>
    <w:p w14:paraId="01040000">
      <w:pPr>
        <w:widowControl w:val="0"/>
        <w:ind w:firstLine="851"/>
        <w:jc w:val="both"/>
        <w:rPr>
          <w:color w:val="000000"/>
          <w:sz w:val="28"/>
        </w:rPr>
      </w:pPr>
      <w:r>
        <w:rPr>
          <w:color w:val="000000"/>
          <w:sz w:val="28"/>
        </w:rPr>
        <w:t>Порядок назначения и проведения собраний граждан, предусмотренных частью 1 настоящей статьи, определяется нормативным правовым актом Совета.</w:t>
      </w:r>
    </w:p>
    <w:p w14:paraId="02040000">
      <w:pPr>
        <w:widowControl w:val="0"/>
        <w:ind w:firstLine="851"/>
        <w:jc w:val="both"/>
        <w:rPr>
          <w:sz w:val="28"/>
        </w:rPr>
      </w:pPr>
      <w:r>
        <w:rPr>
          <w:sz w:val="28"/>
        </w:rPr>
        <w:t>3. В собрании граждан, проводимом на территории муниципального образования</w:t>
      </w:r>
      <w:r>
        <w:rPr>
          <w:sz w:val="28"/>
        </w:rPr>
        <w:t xml:space="preserve"> Выселковский </w:t>
      </w:r>
      <w:r>
        <w:rPr>
          <w:color w:val="000000"/>
          <w:sz w:val="28"/>
        </w:rPr>
        <w:t>район</w:t>
      </w:r>
      <w:r>
        <w:rPr>
          <w:sz w:val="28"/>
        </w:rPr>
        <w:t xml:space="preserve"> </w:t>
      </w:r>
      <w:r>
        <w:rPr>
          <w:sz w:val="28"/>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03040000">
      <w:pPr>
        <w:widowControl w:val="0"/>
        <w:ind w:firstLine="851"/>
        <w:jc w:val="both"/>
        <w:rPr>
          <w:sz w:val="28"/>
        </w:rPr>
      </w:pPr>
      <w:r>
        <w:rPr>
          <w:sz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04040000">
      <w:pPr>
        <w:widowControl w:val="0"/>
        <w:tabs>
          <w:tab w:leader="none" w:pos="993" w:val="left"/>
        </w:tabs>
        <w:ind w:firstLine="851"/>
        <w:jc w:val="both"/>
        <w:rPr>
          <w:sz w:val="28"/>
        </w:rPr>
      </w:pPr>
      <w:r>
        <w:rPr>
          <w:sz w:val="28"/>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05040000">
      <w:pPr>
        <w:widowControl w:val="0"/>
        <w:spacing w:before="40"/>
        <w:ind w:firstLine="851"/>
        <w:jc w:val="both"/>
        <w:outlineLvl w:val="6"/>
        <w:rPr>
          <w:sz w:val="28"/>
        </w:rPr>
      </w:pPr>
      <w:r>
        <w:rPr>
          <w:sz w:val="28"/>
        </w:rPr>
        <w:t>6. Итоги собрания граждан подлежат официальному обнародованию.</w:t>
      </w:r>
    </w:p>
    <w:p w14:paraId="06040000">
      <w:pPr>
        <w:widowControl w:val="0"/>
        <w:spacing w:before="40"/>
        <w:ind w:firstLine="851"/>
        <w:jc w:val="both"/>
        <w:outlineLvl w:val="6"/>
        <w:rPr>
          <w:sz w:val="28"/>
        </w:rPr>
      </w:pPr>
    </w:p>
    <w:p w14:paraId="07040000">
      <w:pPr>
        <w:widowControl w:val="0"/>
        <w:ind w:firstLine="851"/>
        <w:jc w:val="both"/>
        <w:rPr>
          <w:b w:val="1"/>
          <w:color w:val="000000"/>
          <w:sz w:val="28"/>
        </w:rPr>
      </w:pPr>
      <w:r>
        <w:rPr>
          <w:b w:val="1"/>
          <w:color w:val="000000"/>
          <w:sz w:val="28"/>
        </w:rPr>
        <w:t xml:space="preserve">Статья </w:t>
      </w:r>
      <w:r>
        <w:rPr>
          <w:b w:val="1"/>
          <w:sz w:val="28"/>
        </w:rPr>
        <w:t>49.</w:t>
      </w:r>
      <w:r>
        <w:rPr>
          <w:b w:val="1"/>
          <w:color w:val="000000"/>
          <w:sz w:val="28"/>
        </w:rPr>
        <w:t xml:space="preserve"> Инициативные проекты</w:t>
      </w:r>
    </w:p>
    <w:p w14:paraId="08040000">
      <w:pPr>
        <w:widowControl w:val="0"/>
        <w:ind w:firstLine="851"/>
        <w:jc w:val="both"/>
        <w:rPr>
          <w:sz w:val="28"/>
        </w:rPr>
      </w:pPr>
      <w:r>
        <w:rPr>
          <w:sz w:val="28"/>
        </w:rPr>
        <w:t xml:space="preserve">1. В целях реализации мероприятий, имеющих приоритетное значение для жителей муниципального образования </w:t>
      </w:r>
      <w:r>
        <w:rPr>
          <w:sz w:val="28"/>
        </w:rPr>
        <w:t>Выселковский</w:t>
      </w:r>
      <w:r>
        <w:rPr>
          <w:color w:val="000000"/>
          <w:sz w:val="28"/>
        </w:rPr>
        <w:t xml:space="preserve"> район</w:t>
      </w:r>
      <w:r>
        <w:rPr>
          <w:sz w:val="28"/>
        </w:rPr>
        <w:t xml:space="preserve"> </w:t>
      </w:r>
      <w:r>
        <w:rPr>
          <w:sz w:val="28"/>
        </w:rPr>
        <w:t xml:space="preserve">или его части, по решению вопросов </w:t>
      </w:r>
      <w:r>
        <w:rPr>
          <w:sz w:val="28"/>
        </w:rPr>
        <w:t>непосредственного обеспечения жизнедеятельности населения</w:t>
      </w:r>
      <w:r>
        <w:rPr>
          <w:sz w:val="28"/>
        </w:rPr>
        <w:t xml:space="preserve"> или иных вопросов, право решения которых предоставлено органам местного самоуправления муниципального образования </w:t>
      </w:r>
      <w:r>
        <w:rPr>
          <w:sz w:val="28"/>
        </w:rPr>
        <w:t>Выселковский</w:t>
      </w:r>
      <w:r>
        <w:rPr>
          <w:color w:val="000000"/>
          <w:sz w:val="28"/>
        </w:rPr>
        <w:t xml:space="preserve"> район</w:t>
      </w:r>
      <w:r>
        <w:rPr>
          <w:sz w:val="28"/>
        </w:rPr>
        <w:t>, в администрацию, в том числе через территориальный орган администрации, может быть внесен инициативный проект. Порядок определения части территории муниципального образования</w:t>
      </w:r>
      <w:r>
        <w:rPr>
          <w:sz w:val="28"/>
        </w:rPr>
        <w:t xml:space="preserve"> </w:t>
      </w:r>
      <w:r>
        <w:rPr>
          <w:sz w:val="28"/>
        </w:rPr>
        <w:t>Выселковский</w:t>
      </w:r>
      <w:r>
        <w:rPr>
          <w:color w:val="000000"/>
          <w:sz w:val="28"/>
        </w:rPr>
        <w:t xml:space="preserve"> район</w:t>
      </w:r>
      <w:r>
        <w:rPr>
          <w:sz w:val="28"/>
        </w:rPr>
        <w:t>, на которой могут реализовываться инициативные проекты, устанавливается нормативным правовым актом Совета.</w:t>
      </w:r>
    </w:p>
    <w:p w14:paraId="09040000">
      <w:pPr>
        <w:widowControl w:val="0"/>
        <w:ind w:firstLine="851"/>
        <w:jc w:val="both"/>
        <w:rPr>
          <w:sz w:val="28"/>
        </w:rPr>
      </w:pPr>
      <w:r>
        <w:rPr>
          <w:sz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w:t>
      </w:r>
      <w:r>
        <w:rPr>
          <w:sz w:val="28"/>
        </w:rPr>
        <w:t>образования</w:t>
      </w:r>
      <w:r>
        <w:rPr>
          <w:sz w:val="28"/>
        </w:rPr>
        <w:t xml:space="preserve"> </w:t>
      </w:r>
      <w:r>
        <w:rPr>
          <w:sz w:val="28"/>
        </w:rPr>
        <w:t>Выселковский</w:t>
      </w:r>
      <w:r>
        <w:rPr>
          <w:color w:val="000000"/>
          <w:sz w:val="28"/>
        </w:rPr>
        <w:t xml:space="preserve"> район</w:t>
      </w:r>
      <w:r>
        <w:rPr>
          <w:sz w:val="28"/>
        </w:rPr>
        <w:t>,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муниципального образования</w:t>
      </w:r>
      <w:r>
        <w:rPr>
          <w:sz w:val="28"/>
        </w:rPr>
        <w:t xml:space="preserve"> </w:t>
      </w:r>
      <w:r>
        <w:rPr>
          <w:sz w:val="28"/>
        </w:rPr>
        <w:t>Выселковский</w:t>
      </w:r>
      <w:r>
        <w:rPr>
          <w:color w:val="000000"/>
          <w:sz w:val="28"/>
        </w:rPr>
        <w:t xml:space="preserve"> район</w:t>
      </w:r>
      <w:r>
        <w:rPr>
          <w:sz w:val="28"/>
        </w:rPr>
        <w:t>.</w:t>
      </w:r>
    </w:p>
    <w:p w14:paraId="0A040000">
      <w:pPr>
        <w:widowControl w:val="0"/>
        <w:ind w:firstLine="851"/>
        <w:jc w:val="both"/>
        <w:rPr>
          <w:sz w:val="28"/>
        </w:rPr>
      </w:pPr>
      <w:bookmarkStart w:id="19" w:name="Par2"/>
      <w:bookmarkEnd w:id="19"/>
      <w:r>
        <w:rPr>
          <w:sz w:val="28"/>
        </w:rPr>
        <w:t>3. Инициативный проект должен содержать следующие сведения:</w:t>
      </w:r>
    </w:p>
    <w:p w14:paraId="0B040000">
      <w:pPr>
        <w:widowControl w:val="0"/>
        <w:ind w:firstLine="851"/>
        <w:jc w:val="both"/>
        <w:rPr>
          <w:sz w:val="28"/>
        </w:rPr>
      </w:pPr>
      <w:r>
        <w:rPr>
          <w:sz w:val="28"/>
        </w:rPr>
        <w:t xml:space="preserve">1) описание проблемы, решение которой имеет приоритетное значение для жителей муниципального образования </w:t>
      </w:r>
      <w:r>
        <w:rPr>
          <w:sz w:val="28"/>
        </w:rPr>
        <w:t>Выселковский</w:t>
      </w:r>
      <w:r>
        <w:rPr>
          <w:color w:val="000000"/>
          <w:sz w:val="28"/>
        </w:rPr>
        <w:t xml:space="preserve"> район</w:t>
      </w:r>
      <w:r>
        <w:rPr>
          <w:sz w:val="28"/>
        </w:rPr>
        <w:t xml:space="preserve"> </w:t>
      </w:r>
      <w:r>
        <w:rPr>
          <w:sz w:val="28"/>
        </w:rPr>
        <w:t>или его части;</w:t>
      </w:r>
    </w:p>
    <w:p w14:paraId="0C040000">
      <w:pPr>
        <w:widowControl w:val="0"/>
        <w:ind w:firstLine="851"/>
        <w:jc w:val="both"/>
        <w:rPr>
          <w:sz w:val="28"/>
        </w:rPr>
      </w:pPr>
      <w:r>
        <w:rPr>
          <w:sz w:val="28"/>
        </w:rPr>
        <w:t>2) обоснование предложений по решению указанной проблемы;</w:t>
      </w:r>
    </w:p>
    <w:p w14:paraId="0D040000">
      <w:pPr>
        <w:widowControl w:val="0"/>
        <w:ind w:firstLine="851"/>
        <w:jc w:val="both"/>
        <w:rPr>
          <w:sz w:val="28"/>
        </w:rPr>
      </w:pPr>
      <w:r>
        <w:rPr>
          <w:sz w:val="28"/>
        </w:rPr>
        <w:t>3) описание ожидаемого результата (ожидаемых результатов) реализации инициативного проекта;</w:t>
      </w:r>
    </w:p>
    <w:p w14:paraId="0E040000">
      <w:pPr>
        <w:widowControl w:val="0"/>
        <w:ind w:firstLine="851"/>
        <w:jc w:val="both"/>
        <w:rPr>
          <w:sz w:val="28"/>
        </w:rPr>
      </w:pPr>
      <w:r>
        <w:rPr>
          <w:sz w:val="28"/>
        </w:rPr>
        <w:t>4) предварительный расчет необходимых расходов на реализацию инициативного проекта;</w:t>
      </w:r>
    </w:p>
    <w:p w14:paraId="0F040000">
      <w:pPr>
        <w:widowControl w:val="0"/>
        <w:ind w:firstLine="851"/>
        <w:jc w:val="both"/>
        <w:rPr>
          <w:sz w:val="28"/>
        </w:rPr>
      </w:pPr>
      <w:r>
        <w:rPr>
          <w:sz w:val="28"/>
        </w:rPr>
        <w:t>5) планируемые сроки реализации инициативного проекта;</w:t>
      </w:r>
    </w:p>
    <w:p w14:paraId="10040000">
      <w:pPr>
        <w:widowControl w:val="0"/>
        <w:ind w:firstLine="851"/>
        <w:jc w:val="both"/>
        <w:rPr>
          <w:sz w:val="28"/>
        </w:rPr>
      </w:pPr>
      <w:r>
        <w:rPr>
          <w:sz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11040000">
      <w:pPr>
        <w:widowControl w:val="0"/>
        <w:ind w:firstLine="851"/>
        <w:jc w:val="both"/>
        <w:rPr>
          <w:sz w:val="28"/>
        </w:rPr>
      </w:pPr>
      <w:r>
        <w:rPr>
          <w:sz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2040000">
      <w:pPr>
        <w:widowControl w:val="0"/>
        <w:ind w:firstLine="851"/>
        <w:jc w:val="both"/>
        <w:rPr>
          <w:sz w:val="28"/>
        </w:rPr>
      </w:pPr>
      <w:r>
        <w:rPr>
          <w:sz w:val="28"/>
        </w:rPr>
        <w:t>8) указание на территорию муниципального образования</w:t>
      </w:r>
      <w:r>
        <w:rPr>
          <w:sz w:val="28"/>
        </w:rPr>
        <w:t xml:space="preserve"> </w:t>
      </w:r>
      <w:r>
        <w:rPr>
          <w:sz w:val="28"/>
        </w:rPr>
        <w:t xml:space="preserve">Выселковский </w:t>
      </w:r>
      <w:r>
        <w:rPr>
          <w:color w:val="000000"/>
          <w:sz w:val="28"/>
        </w:rPr>
        <w:t>район</w:t>
      </w:r>
      <w:r>
        <w:rPr>
          <w:sz w:val="28"/>
        </w:rPr>
        <w:t xml:space="preserve"> </w:t>
      </w:r>
      <w:r>
        <w:rPr>
          <w:sz w:val="28"/>
        </w:rPr>
        <w:t>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14:paraId="13040000">
      <w:pPr>
        <w:widowControl w:val="0"/>
        <w:ind w:firstLine="851"/>
        <w:jc w:val="both"/>
        <w:rPr>
          <w:sz w:val="28"/>
        </w:rPr>
      </w:pPr>
      <w:r>
        <w:rPr>
          <w:sz w:val="28"/>
        </w:rPr>
        <w:t>9) иные сведения, предусмотренные нормативным правовым актом Совета.</w:t>
      </w:r>
    </w:p>
    <w:p w14:paraId="14040000">
      <w:pPr>
        <w:widowControl w:val="0"/>
        <w:ind w:firstLine="851"/>
        <w:jc w:val="both"/>
        <w:rPr>
          <w:sz w:val="28"/>
        </w:rPr>
      </w:pPr>
      <w:r>
        <w:rPr>
          <w:sz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w:t>
      </w:r>
      <w:r>
        <w:rPr>
          <w:sz w:val="28"/>
        </w:rPr>
        <w:t>Выселковский</w:t>
      </w:r>
      <w:r>
        <w:rPr>
          <w:color w:val="000000"/>
          <w:sz w:val="28"/>
        </w:rPr>
        <w:t xml:space="preserve"> район</w:t>
      </w:r>
      <w:r>
        <w:rPr>
          <w:sz w:val="28"/>
        </w:rPr>
        <w:t xml:space="preserve">, в целях обсуждения инициативного проекта, определения его соответствия интересам жителей муниципального образования </w:t>
      </w:r>
      <w:r>
        <w:rPr>
          <w:sz w:val="28"/>
        </w:rPr>
        <w:t>Выселковский</w:t>
      </w:r>
      <w:r>
        <w:rPr>
          <w:color w:val="000000"/>
          <w:sz w:val="28"/>
        </w:rPr>
        <w:t xml:space="preserve"> район</w:t>
      </w:r>
      <w:r>
        <w:rPr>
          <w:sz w:val="28"/>
        </w:rPr>
        <w:t xml:space="preserve"> </w:t>
      </w:r>
      <w:r>
        <w:rPr>
          <w:sz w:val="28"/>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15040000">
      <w:pPr>
        <w:widowControl w:val="0"/>
        <w:ind w:firstLine="851"/>
        <w:jc w:val="both"/>
        <w:rPr>
          <w:sz w:val="28"/>
        </w:rPr>
      </w:pPr>
      <w:r>
        <w:rPr>
          <w:sz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16040000">
      <w:pPr>
        <w:widowControl w:val="0"/>
        <w:ind w:firstLine="851"/>
        <w:jc w:val="both"/>
        <w:rPr>
          <w:sz w:val="28"/>
        </w:rPr>
      </w:pPr>
      <w:r>
        <w:rPr>
          <w:sz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применения иных способов выявления мнения населения, подтверждающие поддержку инициативного проекта </w:t>
      </w:r>
      <w:r>
        <w:rPr>
          <w:sz w:val="28"/>
        </w:rPr>
        <w:t xml:space="preserve">жителями муниципального образования </w:t>
      </w:r>
      <w:r>
        <w:rPr>
          <w:sz w:val="28"/>
        </w:rPr>
        <w:t>Выселковский</w:t>
      </w:r>
      <w:r>
        <w:rPr>
          <w:sz w:val="28"/>
        </w:rPr>
        <w:t xml:space="preserve"> </w:t>
      </w:r>
      <w:r>
        <w:rPr>
          <w:color w:val="000000"/>
          <w:sz w:val="28"/>
        </w:rPr>
        <w:t>район</w:t>
      </w:r>
      <w:r>
        <w:rPr>
          <w:sz w:val="28"/>
        </w:rPr>
        <w:t xml:space="preserve"> или его части.</w:t>
      </w:r>
    </w:p>
    <w:p w14:paraId="17040000">
      <w:pPr>
        <w:widowControl w:val="0"/>
        <w:ind w:firstLine="851"/>
        <w:jc w:val="both"/>
        <w:rPr>
          <w:sz w:val="28"/>
        </w:rPr>
      </w:pPr>
      <w:r>
        <w:rPr>
          <w:sz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w:t>
      </w:r>
      <w:r>
        <w:rPr>
          <w:sz w:val="28"/>
        </w:rPr>
        <w:t>Выселковский</w:t>
      </w:r>
      <w:r>
        <w:rPr>
          <w:color w:val="000000"/>
          <w:sz w:val="28"/>
        </w:rPr>
        <w:t xml:space="preserve"> район</w:t>
      </w:r>
      <w:r>
        <w:rPr>
          <w:sz w:val="28"/>
        </w:rPr>
        <w:t xml:space="preserve"> </w:t>
      </w:r>
      <w:r>
        <w:rPr>
          <w:sz w:val="28"/>
        </w:rPr>
        <w:t>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w:t>
      </w:r>
      <w:r>
        <w:rPr>
          <w:sz w:val="28"/>
        </w:rPr>
        <w:t xml:space="preserve"> </w:t>
      </w:r>
      <w:r>
        <w:rPr>
          <w:sz w:val="28"/>
        </w:rPr>
        <w:t>Выселковский</w:t>
      </w:r>
      <w:r>
        <w:rPr>
          <w:color w:val="000000"/>
          <w:sz w:val="28"/>
        </w:rPr>
        <w:t xml:space="preserve"> район</w:t>
      </w:r>
      <w:r>
        <w:rPr>
          <w:sz w:val="28"/>
        </w:rPr>
        <w:t xml:space="preserve">, достигшие восемнадцатилетнего возраста. </w:t>
      </w:r>
      <w:bookmarkStart w:id="20" w:name="Par16"/>
      <w:bookmarkEnd w:id="20"/>
    </w:p>
    <w:p w14:paraId="18040000">
      <w:pPr>
        <w:widowControl w:val="0"/>
        <w:ind w:firstLine="851"/>
        <w:jc w:val="both"/>
        <w:rPr>
          <w:sz w:val="28"/>
        </w:rPr>
      </w:pPr>
      <w:r>
        <w:rPr>
          <w:sz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14:paraId="19040000">
      <w:pPr>
        <w:widowControl w:val="0"/>
        <w:ind w:firstLine="851"/>
        <w:jc w:val="both"/>
        <w:rPr>
          <w:sz w:val="28"/>
        </w:rPr>
      </w:pPr>
      <w:r>
        <w:rPr>
          <w:sz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1A040000">
      <w:pPr>
        <w:widowControl w:val="0"/>
        <w:ind w:firstLine="851"/>
        <w:jc w:val="both"/>
        <w:rPr>
          <w:sz w:val="28"/>
        </w:rPr>
      </w:pPr>
      <w:r>
        <w:rPr>
          <w:sz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B040000">
      <w:pPr>
        <w:widowControl w:val="0"/>
        <w:ind w:firstLine="851"/>
        <w:jc w:val="both"/>
        <w:rPr>
          <w:sz w:val="28"/>
        </w:rPr>
      </w:pPr>
      <w:bookmarkStart w:id="21" w:name="Par19"/>
      <w:bookmarkEnd w:id="21"/>
      <w:r>
        <w:rPr>
          <w:sz w:val="28"/>
        </w:rPr>
        <w:t>7. Администрация принимает решение об отказе в поддержке инициативного проекта в одном из следующих случаев:</w:t>
      </w:r>
    </w:p>
    <w:p w14:paraId="1C040000">
      <w:pPr>
        <w:widowControl w:val="0"/>
        <w:ind w:firstLine="851"/>
        <w:jc w:val="both"/>
        <w:rPr>
          <w:sz w:val="28"/>
        </w:rPr>
      </w:pPr>
      <w:r>
        <w:rPr>
          <w:sz w:val="28"/>
        </w:rPr>
        <w:t>1) несоблюдение установленного порядка внесения инициативного проекта и его рассмотрения;</w:t>
      </w:r>
    </w:p>
    <w:p w14:paraId="1D040000">
      <w:pPr>
        <w:widowControl w:val="0"/>
        <w:ind w:firstLine="851"/>
        <w:jc w:val="both"/>
        <w:rPr>
          <w:sz w:val="28"/>
        </w:rPr>
      </w:pPr>
      <w:r>
        <w:rPr>
          <w:sz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14:paraId="1E040000">
      <w:pPr>
        <w:widowControl w:val="0"/>
        <w:ind w:firstLine="851"/>
        <w:jc w:val="both"/>
        <w:rPr>
          <w:sz w:val="28"/>
        </w:rPr>
      </w:pPr>
      <w:r>
        <w:rPr>
          <w:sz w:val="28"/>
        </w:rPr>
        <w:t xml:space="preserve">3) невозможность реализации инициативного проекта ввиду отсутствия у органов местного самоуправления необходимых полномочий </w:t>
      </w:r>
      <w:r>
        <w:rPr>
          <w:sz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Pr>
          <w:sz w:val="28"/>
        </w:rPr>
        <w:t>;</w:t>
      </w:r>
    </w:p>
    <w:p w14:paraId="1F040000">
      <w:pPr>
        <w:widowControl w:val="0"/>
        <w:ind w:firstLine="851"/>
        <w:jc w:val="both"/>
        <w:rPr>
          <w:sz w:val="28"/>
        </w:rPr>
      </w:pPr>
      <w:r>
        <w:rPr>
          <w:sz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20040000">
      <w:pPr>
        <w:widowControl w:val="0"/>
        <w:ind w:firstLine="851"/>
        <w:jc w:val="both"/>
        <w:rPr>
          <w:sz w:val="28"/>
        </w:rPr>
      </w:pPr>
      <w:bookmarkStart w:id="22" w:name="Par24"/>
      <w:bookmarkEnd w:id="22"/>
      <w:r>
        <w:rPr>
          <w:sz w:val="28"/>
        </w:rPr>
        <w:t>5) наличие возможности решения описанной в инициативном проекте проблемы более эффективным способом;</w:t>
      </w:r>
    </w:p>
    <w:p w14:paraId="21040000">
      <w:pPr>
        <w:widowControl w:val="0"/>
        <w:ind w:firstLine="851"/>
        <w:jc w:val="both"/>
        <w:rPr>
          <w:sz w:val="28"/>
        </w:rPr>
      </w:pPr>
      <w:r>
        <w:rPr>
          <w:sz w:val="28"/>
        </w:rPr>
        <w:t>6) признание инициативного проекта не прошедшим конкурсный отбор.</w:t>
      </w:r>
    </w:p>
    <w:p w14:paraId="22040000">
      <w:pPr>
        <w:widowControl w:val="0"/>
        <w:ind w:firstLine="851"/>
        <w:jc w:val="both"/>
        <w:rPr>
          <w:sz w:val="28"/>
        </w:rPr>
      </w:pPr>
      <w:bookmarkStart w:id="23" w:name="Par26"/>
      <w:bookmarkEnd w:id="23"/>
      <w:r>
        <w:rPr>
          <w:sz w:val="28"/>
        </w:rPr>
        <w:t xml:space="preserve">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w:t>
      </w:r>
      <w:r>
        <w:rPr>
          <w:sz w:val="28"/>
        </w:rPr>
        <w:t>рассмотрение органа публичной власти в соответствии с его компетенцией.</w:t>
      </w:r>
    </w:p>
    <w:p w14:paraId="23040000">
      <w:pPr>
        <w:widowControl w:val="0"/>
        <w:ind w:firstLine="851"/>
        <w:jc w:val="both"/>
        <w:rPr>
          <w:sz w:val="28"/>
        </w:rPr>
      </w:pPr>
      <w:bookmarkStart w:id="24" w:name="Par27"/>
      <w:bookmarkEnd w:id="24"/>
      <w:r>
        <w:rPr>
          <w:sz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14:paraId="24040000">
      <w:pPr>
        <w:widowControl w:val="0"/>
        <w:ind w:firstLine="851"/>
        <w:jc w:val="both"/>
        <w:rPr>
          <w:sz w:val="28"/>
        </w:rPr>
      </w:pPr>
      <w:r>
        <w:rPr>
          <w:sz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14:paraId="25040000">
      <w:pPr>
        <w:widowControl w:val="0"/>
        <w:ind w:firstLine="851"/>
        <w:jc w:val="both"/>
        <w:rPr>
          <w:sz w:val="28"/>
        </w:rPr>
      </w:pPr>
      <w:bookmarkStart w:id="25" w:name="Par29"/>
      <w:bookmarkEnd w:id="25"/>
      <w:r>
        <w:rPr>
          <w:sz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26040000">
      <w:pPr>
        <w:widowControl w:val="0"/>
        <w:ind w:firstLine="851"/>
        <w:jc w:val="both"/>
        <w:rPr>
          <w:sz w:val="28"/>
        </w:rPr>
      </w:pPr>
      <w:bookmarkStart w:id="26" w:name="Par30"/>
      <w:bookmarkEnd w:id="26"/>
      <w:r>
        <w:rPr>
          <w:sz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27040000">
      <w:pPr>
        <w:widowControl w:val="0"/>
        <w:ind w:firstLine="851"/>
        <w:jc w:val="both"/>
        <w:rPr>
          <w:sz w:val="28"/>
        </w:rPr>
      </w:pPr>
      <w:r>
        <w:rPr>
          <w:sz w:val="28"/>
        </w:rPr>
        <w:t>13. Инициаторы проекта, другие граждане, проживающие на территории муниципального образования</w:t>
      </w:r>
      <w:r>
        <w:rPr>
          <w:sz w:val="28"/>
        </w:rPr>
        <w:t xml:space="preserve"> </w:t>
      </w:r>
      <w:r>
        <w:rPr>
          <w:sz w:val="28"/>
        </w:rPr>
        <w:t>Выселковский</w:t>
      </w:r>
      <w:r>
        <w:rPr>
          <w:color w:val="000000"/>
          <w:sz w:val="28"/>
        </w:rPr>
        <w:t xml:space="preserve"> район</w:t>
      </w:r>
      <w:r>
        <w:rPr>
          <w:sz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28040000">
      <w:pPr>
        <w:widowControl w:val="0"/>
        <w:ind w:firstLine="851"/>
        <w:jc w:val="both"/>
        <w:rPr>
          <w:sz w:val="28"/>
        </w:rPr>
      </w:pPr>
      <w:r>
        <w:rPr>
          <w:sz w:val="28"/>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w:t>
      </w:r>
      <w:r>
        <w:rPr>
          <w:sz w:val="28"/>
        </w:rPr>
        <w:t xml:space="preserve"> </w:t>
      </w:r>
      <w:r>
        <w:rPr>
          <w:sz w:val="28"/>
        </w:rPr>
        <w:t>Выселковский</w:t>
      </w:r>
      <w:r>
        <w:rPr>
          <w:color w:val="000000"/>
          <w:sz w:val="28"/>
        </w:rPr>
        <w:t xml:space="preserve"> район</w:t>
      </w:r>
      <w:r>
        <w:rPr>
          <w:sz w:val="28"/>
        </w:rPr>
        <w:t xml:space="preserve"> </w:t>
      </w:r>
      <w:r>
        <w:rPr>
          <w:sz w:val="28"/>
        </w:rPr>
        <w:t>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w:t>
      </w:r>
      <w:r>
        <w:rPr>
          <w:sz w:val="28"/>
        </w:rPr>
        <w:t xml:space="preserve"> </w:t>
      </w:r>
      <w:r>
        <w:rPr>
          <w:sz w:val="28"/>
        </w:rPr>
        <w:t>Выселковский</w:t>
      </w:r>
      <w:r>
        <w:rPr>
          <w:color w:val="000000"/>
          <w:sz w:val="28"/>
        </w:rPr>
        <w:t xml:space="preserve"> район</w:t>
      </w:r>
      <w:r>
        <w:rPr>
          <w:sz w:val="28"/>
        </w:rPr>
        <w:t xml:space="preserve"> </w:t>
      </w:r>
      <w:r>
        <w:rPr>
          <w:sz w:val="28"/>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14:paraId="29040000">
      <w:pPr>
        <w:widowControl w:val="0"/>
        <w:ind/>
        <w:rPr>
          <w:sz w:val="28"/>
        </w:rPr>
      </w:pPr>
    </w:p>
    <w:p w14:paraId="2A040000">
      <w:pPr>
        <w:widowControl w:val="0"/>
        <w:tabs>
          <w:tab w:leader="none" w:pos="432" w:val="left"/>
        </w:tabs>
        <w:ind/>
        <w:jc w:val="center"/>
        <w:outlineLvl w:val="0"/>
        <w:rPr>
          <w:b w:val="1"/>
          <w:sz w:val="28"/>
        </w:rPr>
      </w:pPr>
      <w:r>
        <w:rPr>
          <w:b w:val="1"/>
          <w:caps w:val="1"/>
          <w:sz w:val="28"/>
        </w:rPr>
        <w:t>ГЛАВА 6.</w:t>
      </w:r>
      <w:r>
        <w:rPr>
          <w:caps w:val="1"/>
          <w:sz w:val="28"/>
        </w:rPr>
        <w:t xml:space="preserve"> </w:t>
      </w:r>
      <w:r>
        <w:rPr>
          <w:b w:val="1"/>
          <w:sz w:val="28"/>
        </w:rPr>
        <w:t>МУНИЦИПАЛЬНЫЕ ПРАВОВЫЕ АКТЫ</w:t>
      </w:r>
    </w:p>
    <w:p w14:paraId="2B040000">
      <w:pPr>
        <w:widowControl w:val="0"/>
        <w:ind/>
        <w:rPr>
          <w:sz w:val="28"/>
        </w:rPr>
      </w:pPr>
    </w:p>
    <w:p w14:paraId="2C040000">
      <w:pPr>
        <w:widowControl w:val="0"/>
        <w:ind w:firstLine="851"/>
        <w:jc w:val="both"/>
        <w:outlineLvl w:val="0"/>
        <w:rPr>
          <w:b w:val="1"/>
          <w:sz w:val="28"/>
        </w:rPr>
      </w:pPr>
      <w:r>
        <w:rPr>
          <w:b w:val="1"/>
          <w:sz w:val="28"/>
        </w:rPr>
        <w:t>Статья 50. Система муниципальных правовых актов</w:t>
      </w:r>
      <w:r>
        <w:rPr>
          <w:b w:val="1"/>
          <w:sz w:val="28"/>
        </w:rPr>
        <w:t xml:space="preserve">, порядок их </w:t>
      </w:r>
      <w:r>
        <w:rPr>
          <w:b w:val="1"/>
          <w:sz w:val="28"/>
        </w:rPr>
        <w:t>подготовки и вступления в силу</w:t>
      </w:r>
    </w:p>
    <w:p w14:paraId="2D040000">
      <w:pPr>
        <w:widowControl w:val="0"/>
        <w:ind w:firstLine="851"/>
        <w:jc w:val="both"/>
        <w:rPr>
          <w:sz w:val="28"/>
        </w:rPr>
      </w:pPr>
      <w:r>
        <w:rPr>
          <w:sz w:val="28"/>
        </w:rPr>
        <w:t>1. В систему муниципальных правовых актов входят:</w:t>
      </w:r>
    </w:p>
    <w:p w14:paraId="2E040000">
      <w:pPr>
        <w:widowControl w:val="0"/>
        <w:ind w:firstLine="851"/>
        <w:jc w:val="both"/>
        <w:rPr>
          <w:sz w:val="28"/>
        </w:rPr>
      </w:pPr>
      <w:r>
        <w:rPr>
          <w:sz w:val="28"/>
        </w:rPr>
        <w:t>1) правовые акты, принятые на местном референдуме, сходе граждан;</w:t>
      </w:r>
    </w:p>
    <w:p w14:paraId="2F040000">
      <w:pPr>
        <w:widowControl w:val="0"/>
        <w:ind w:firstLine="851"/>
        <w:jc w:val="both"/>
        <w:rPr>
          <w:sz w:val="28"/>
        </w:rPr>
      </w:pPr>
      <w:r>
        <w:rPr>
          <w:sz w:val="28"/>
        </w:rPr>
        <w:t>2) правовые акты Совета;</w:t>
      </w:r>
    </w:p>
    <w:p w14:paraId="30040000">
      <w:pPr>
        <w:widowControl w:val="0"/>
        <w:ind w:firstLine="851"/>
        <w:jc w:val="both"/>
        <w:rPr>
          <w:sz w:val="28"/>
        </w:rPr>
      </w:pPr>
      <w:r>
        <w:rPr>
          <w:sz w:val="28"/>
        </w:rPr>
        <w:t>3) правовые акты председателя Совета;</w:t>
      </w:r>
    </w:p>
    <w:p w14:paraId="31040000">
      <w:pPr>
        <w:widowControl w:val="0"/>
        <w:ind w:firstLine="851"/>
        <w:jc w:val="both"/>
        <w:rPr>
          <w:sz w:val="28"/>
        </w:rPr>
      </w:pPr>
      <w:r>
        <w:rPr>
          <w:sz w:val="28"/>
        </w:rPr>
        <w:t>4) правовые акты главы муниципального образования;</w:t>
      </w:r>
    </w:p>
    <w:p w14:paraId="32040000">
      <w:pPr>
        <w:widowControl w:val="0"/>
        <w:ind w:firstLine="851"/>
        <w:jc w:val="both"/>
        <w:rPr>
          <w:sz w:val="28"/>
        </w:rPr>
      </w:pPr>
      <w:r>
        <w:rPr>
          <w:sz w:val="28"/>
        </w:rPr>
        <w:t>5) правовые акты руководителей органов администрации, обладающих правами юридического лица;</w:t>
      </w:r>
    </w:p>
    <w:p w14:paraId="33040000">
      <w:pPr>
        <w:widowControl w:val="0"/>
        <w:ind w:firstLine="851"/>
        <w:jc w:val="both"/>
        <w:rPr>
          <w:sz w:val="28"/>
        </w:rPr>
      </w:pPr>
      <w:r>
        <w:rPr>
          <w:sz w:val="28"/>
        </w:rPr>
        <w:t>6) правовые акты председателя Контрольно-счетной палаты.</w:t>
      </w:r>
    </w:p>
    <w:p w14:paraId="34040000">
      <w:pPr>
        <w:widowControl w:val="0"/>
        <w:ind w:firstLine="851"/>
        <w:jc w:val="both"/>
        <w:rPr>
          <w:sz w:val="28"/>
        </w:rPr>
      </w:pPr>
      <w:r>
        <w:rPr>
          <w:sz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Выселковский</w:t>
      </w:r>
      <w:r>
        <w:rPr>
          <w:color w:val="000000"/>
          <w:sz w:val="28"/>
        </w:rPr>
        <w:t xml:space="preserve"> район</w:t>
      </w:r>
      <w:r>
        <w:rPr>
          <w:sz w:val="28"/>
        </w:rPr>
        <w:t>.</w:t>
      </w:r>
    </w:p>
    <w:p w14:paraId="35040000">
      <w:pPr>
        <w:widowControl w:val="0"/>
        <w:ind w:firstLine="851"/>
        <w:jc w:val="both"/>
        <w:rPr>
          <w:sz w:val="28"/>
        </w:rPr>
      </w:pPr>
      <w:r>
        <w:rPr>
          <w:sz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36040000">
      <w:pPr>
        <w:widowControl w:val="0"/>
        <w:ind w:firstLine="851"/>
        <w:jc w:val="both"/>
        <w:rPr>
          <w:sz w:val="28"/>
        </w:rPr>
      </w:pPr>
      <w:r>
        <w:rPr>
          <w:sz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37040000">
      <w:pPr>
        <w:widowControl w:val="0"/>
        <w:ind w:firstLine="851"/>
        <w:jc w:val="both"/>
        <w:rPr>
          <w:sz w:val="28"/>
        </w:rPr>
      </w:pPr>
      <w:r>
        <w:rPr>
          <w:sz w:val="28"/>
        </w:rPr>
        <w:t>5.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Выселковский</w:t>
      </w:r>
      <w:r>
        <w:rPr>
          <w:color w:val="000000"/>
          <w:sz w:val="28"/>
        </w:rPr>
        <w:t xml:space="preserve"> район</w:t>
      </w:r>
      <w:r>
        <w:rPr>
          <w:sz w:val="28"/>
        </w:rPr>
        <w:t xml:space="preserve"> в порядке, установленном муниципальными нормативными правовыми актами в соответствии с Законом Краснодарского края от 23 июля 2014 г. № 3014-КЗ «Об оценке регулирующего воздействия проектов муниципальных правовых актов», за исключением случаев, установленных статьей 52 Федерального закона от 20 марта 2025 г. № 33-ФЗ «Об общих принципах организации местного самоуправления в единой системе публичной власти».</w:t>
      </w:r>
    </w:p>
    <w:p w14:paraId="38040000">
      <w:pPr>
        <w:widowControl w:val="0"/>
        <w:ind w:firstLine="851"/>
        <w:jc w:val="both"/>
        <w:rPr>
          <w:color w:val="000000"/>
          <w:sz w:val="28"/>
        </w:rPr>
      </w:pPr>
      <w:r>
        <w:rPr>
          <w:sz w:val="28"/>
        </w:rPr>
        <w:t xml:space="preserve">6.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Pr>
          <w:color w:val="000000"/>
          <w:sz w:val="28"/>
        </w:rPr>
        <w:t xml:space="preserve">Налоговым </w:t>
      </w:r>
      <w:r>
        <w:rPr>
          <w:color w:val="000000"/>
          <w:sz w:val="28"/>
        </w:rPr>
        <w:fldChar w:fldCharType="begin"/>
      </w:r>
      <w:r>
        <w:rPr>
          <w:color w:val="000000"/>
          <w:sz w:val="28"/>
        </w:rPr>
        <w:instrText>HYPERLINK "https://login.consultant.ru/link/?req=doc&amp;base=LAW&amp;n=483130"</w:instrText>
      </w:r>
      <w:r>
        <w:rPr>
          <w:color w:val="000000"/>
          <w:sz w:val="28"/>
        </w:rPr>
        <w:fldChar w:fldCharType="separate"/>
      </w:r>
      <w:r>
        <w:rPr>
          <w:color w:val="000000"/>
          <w:sz w:val="28"/>
        </w:rPr>
        <w:t>кодексом</w:t>
      </w:r>
      <w:r>
        <w:rPr>
          <w:color w:val="000000"/>
          <w:sz w:val="28"/>
        </w:rPr>
        <w:fldChar w:fldCharType="end"/>
      </w:r>
      <w:r>
        <w:rPr>
          <w:color w:val="000000"/>
          <w:sz w:val="28"/>
        </w:rPr>
        <w:t xml:space="preserve"> Российской Федерации.</w:t>
      </w:r>
    </w:p>
    <w:p w14:paraId="39040000">
      <w:pPr>
        <w:widowControl w:val="0"/>
        <w:ind w:firstLine="851"/>
        <w:jc w:val="both"/>
        <w:rPr>
          <w:sz w:val="28"/>
        </w:rPr>
      </w:pPr>
      <w:r>
        <w:rPr>
          <w:sz w:val="28"/>
        </w:rPr>
        <w:t xml:space="preserve">7. </w:t>
      </w:r>
      <w:r>
        <w:rPr>
          <w:sz w:val="28"/>
        </w:rPr>
        <w:t>Муниципальные правовые акты вступают в силу со дня их подписания, если иное не установлено в муниципальном правовом акте.</w:t>
      </w:r>
    </w:p>
    <w:p w14:paraId="3A040000">
      <w:pPr>
        <w:widowControl w:val="0"/>
        <w:ind w:firstLine="851"/>
        <w:jc w:val="both"/>
        <w:rPr>
          <w:b w:val="1"/>
          <w:sz w:val="28"/>
        </w:rPr>
      </w:pPr>
      <w:r>
        <w:rPr>
          <w:sz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Выселковский</w:t>
      </w:r>
      <w:r>
        <w:rPr>
          <w:color w:val="000000"/>
          <w:sz w:val="28"/>
        </w:rPr>
        <w:t xml:space="preserve"> район</w:t>
      </w:r>
      <w:r>
        <w:rPr>
          <w:sz w:val="28"/>
        </w:rPr>
        <w:t xml:space="preserve">, а также соглашения, заключаемые между органами местного самоуправления, вступают </w:t>
      </w:r>
      <w:r>
        <w:rPr>
          <w:sz w:val="28"/>
        </w:rPr>
        <w:t>в силу после их официального опубликования.</w:t>
      </w:r>
    </w:p>
    <w:p w14:paraId="3B040000">
      <w:pPr>
        <w:widowControl w:val="0"/>
        <w:ind/>
        <w:rPr>
          <w:sz w:val="28"/>
        </w:rPr>
      </w:pPr>
    </w:p>
    <w:p w14:paraId="3C040000">
      <w:pPr>
        <w:widowControl w:val="0"/>
        <w:tabs>
          <w:tab w:leader="none" w:pos="576" w:val="left"/>
        </w:tabs>
        <w:ind w:firstLine="851"/>
        <w:jc w:val="both"/>
        <w:outlineLvl w:val="1"/>
        <w:rPr>
          <w:b w:val="1"/>
          <w:sz w:val="28"/>
        </w:rPr>
      </w:pPr>
      <w:r>
        <w:rPr>
          <w:b w:val="1"/>
          <w:sz w:val="28"/>
        </w:rPr>
        <w:t>Статья 51. Обнародование муниципальных правовых актов</w:t>
      </w:r>
    </w:p>
    <w:p w14:paraId="3D040000">
      <w:pPr>
        <w:widowControl w:val="0"/>
        <w:ind w:firstLine="851"/>
        <w:jc w:val="both"/>
        <w:rPr>
          <w:sz w:val="28"/>
        </w:rPr>
      </w:pPr>
      <w:r>
        <w:rPr>
          <w:sz w:val="28"/>
        </w:rPr>
        <w:t xml:space="preserve">1. Органы местного самоуправления, их должностные лица обеспечивают возможность ознакомления граждан, проживающих на территории муниципального образования </w:t>
      </w:r>
      <w:r>
        <w:rPr>
          <w:sz w:val="28"/>
        </w:rPr>
        <w:t>Выселковский</w:t>
      </w:r>
      <w:r>
        <w:rPr>
          <w:color w:val="000000"/>
          <w:sz w:val="28"/>
        </w:rPr>
        <w:t xml:space="preserve"> район</w:t>
      </w:r>
      <w:r>
        <w:rPr>
          <w:sz w:val="28"/>
        </w:rPr>
        <w:t xml:space="preserve">, с муниципальными правовыми актами, </w:t>
      </w:r>
      <w:r>
        <w:rPr>
          <w:sz w:val="28"/>
        </w:rPr>
        <w:t>соглашениями, заключенными между органами местного самоуправления,</w:t>
      </w:r>
      <w:r>
        <w:rPr>
          <w:sz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3E040000">
      <w:pPr>
        <w:widowControl w:val="0"/>
        <w:ind w:firstLine="851"/>
        <w:jc w:val="both"/>
        <w:rPr>
          <w:sz w:val="28"/>
        </w:rPr>
      </w:pPr>
      <w:r>
        <w:rPr>
          <w:sz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14:paraId="3F040000">
      <w:pPr>
        <w:widowControl w:val="0"/>
        <w:ind w:firstLine="851"/>
        <w:jc w:val="both"/>
        <w:rPr>
          <w:sz w:val="28"/>
        </w:rPr>
      </w:pPr>
      <w:r>
        <w:rPr>
          <w:sz w:val="28"/>
        </w:rPr>
        <w:t xml:space="preserve">3. Официальным опубликованием </w:t>
      </w:r>
      <w:r>
        <w:rPr>
          <w:sz w:val="28"/>
        </w:rPr>
        <w:t xml:space="preserve">муниципального правового акта, в том числе соглашения, заключенного между органами местного самоуправления, </w:t>
      </w:r>
      <w:r>
        <w:rPr>
          <w:sz w:val="28"/>
        </w:rPr>
        <w:t>считается первая публикация его полного текста в периодическом печатном издании, распространяемом в муниципальном образовании</w:t>
      </w:r>
      <w:r>
        <w:rPr>
          <w:sz w:val="28"/>
        </w:rPr>
        <w:t xml:space="preserve"> </w:t>
      </w:r>
      <w:r>
        <w:rPr>
          <w:sz w:val="28"/>
        </w:rPr>
        <w:t>Выселковский</w:t>
      </w:r>
      <w:r>
        <w:rPr>
          <w:color w:val="000000"/>
          <w:sz w:val="28"/>
        </w:rPr>
        <w:t xml:space="preserve"> район</w:t>
      </w:r>
      <w:r>
        <w:rPr>
          <w:sz w:val="28"/>
        </w:rPr>
        <w:t>, или первое размещение его полного текста в сетевом издании.</w:t>
      </w:r>
    </w:p>
    <w:p w14:paraId="40040000">
      <w:pPr>
        <w:widowControl w:val="1"/>
        <w:ind w:firstLine="900"/>
        <w:jc w:val="both"/>
        <w:rPr>
          <w:sz w:val="28"/>
        </w:rPr>
      </w:pPr>
      <w:r>
        <w:rPr>
          <w:sz w:val="28"/>
        </w:rPr>
        <w:t xml:space="preserve">Периодическим печатным изданием, используемым для официального опубликования и распространяемым в муниципальном образовании Выселковский район, является газета «Власть Советов».  </w:t>
      </w:r>
    </w:p>
    <w:p w14:paraId="41040000">
      <w:pPr>
        <w:widowControl w:val="1"/>
        <w:ind w:firstLine="900"/>
        <w:jc w:val="both"/>
        <w:rPr>
          <w:sz w:val="28"/>
        </w:rPr>
      </w:pPr>
      <w:r>
        <w:rPr>
          <w:sz w:val="28"/>
        </w:rPr>
        <w:t>Сетевым изданием, используемым для официального опубликования, является сайт газеты «Власть Советов» (</w:t>
      </w:r>
      <w:r>
        <w:rPr>
          <w:sz w:val="28"/>
        </w:rPr>
        <w:fldChar w:fldCharType="begin"/>
      </w:r>
      <w:r>
        <w:rPr>
          <w:sz w:val="28"/>
        </w:rPr>
        <w:instrText>HYPERLINK "http://www.vlast-sovetov.ru"</w:instrText>
      </w:r>
      <w:r>
        <w:rPr>
          <w:sz w:val="28"/>
        </w:rPr>
        <w:fldChar w:fldCharType="separate"/>
      </w:r>
      <w:r>
        <w:rPr>
          <w:sz w:val="28"/>
        </w:rPr>
        <w:t>www</w:t>
      </w:r>
      <w:r>
        <w:rPr>
          <w:sz w:val="28"/>
        </w:rPr>
        <w:t>.</w:t>
      </w:r>
      <w:r>
        <w:rPr>
          <w:sz w:val="28"/>
        </w:rPr>
        <w:t>vlast</w:t>
      </w:r>
      <w:r>
        <w:rPr>
          <w:sz w:val="28"/>
        </w:rPr>
        <w:t>-</w:t>
      </w:r>
      <w:r>
        <w:rPr>
          <w:sz w:val="28"/>
        </w:rPr>
        <w:t>sovetov</w:t>
      </w:r>
      <w:r>
        <w:rPr>
          <w:sz w:val="28"/>
        </w:rPr>
        <w:t>.</w:t>
      </w:r>
      <w:r>
        <w:rPr>
          <w:sz w:val="28"/>
        </w:rPr>
        <w:t>ru</w:t>
      </w:r>
      <w:r>
        <w:rPr>
          <w:sz w:val="28"/>
        </w:rPr>
        <w:fldChar w:fldCharType="end"/>
      </w:r>
      <w:r>
        <w:rPr>
          <w:sz w:val="28"/>
        </w:rPr>
        <w:t xml:space="preserve">), зарегистрированный как средство массовой информации (свидетельство о регистрации средства массовой информации Эл № ФС77-68237 от 27 декабря 2016 г.). </w:t>
      </w:r>
    </w:p>
    <w:p w14:paraId="42040000">
      <w:pPr>
        <w:widowControl w:val="0"/>
        <w:ind w:firstLine="851"/>
        <w:jc w:val="both"/>
        <w:rPr>
          <w:sz w:val="28"/>
        </w:rPr>
      </w:pPr>
      <w:r>
        <w:rPr>
          <w:sz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Pr>
          <w:sz w:val="28"/>
        </w:rPr>
        <w:t xml:space="preserve"> производится за счет средств местного бюджета.</w:t>
      </w:r>
    </w:p>
    <w:p w14:paraId="43040000">
      <w:pPr>
        <w:widowControl w:val="0"/>
        <w:ind w:firstLine="851"/>
        <w:jc w:val="both"/>
        <w:rPr>
          <w:strike w:val="1"/>
          <w:sz w:val="28"/>
        </w:rPr>
      </w:pPr>
      <w:r>
        <w:rPr>
          <w:sz w:val="28"/>
        </w:rPr>
        <w:t xml:space="preserve">Копии муниципальных правовых актов, </w:t>
      </w:r>
      <w:r>
        <w:rPr>
          <w:sz w:val="28"/>
        </w:rPr>
        <w:t xml:space="preserve">соглашений, заключенных между органами местного самоуправления, </w:t>
      </w:r>
      <w:r>
        <w:rPr>
          <w:sz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14:paraId="44040000">
      <w:pPr>
        <w:widowControl w:val="0"/>
        <w:ind w:firstLine="851"/>
        <w:jc w:val="both"/>
        <w:rPr>
          <w:sz w:val="28"/>
        </w:rPr>
      </w:pPr>
      <w:r>
        <w:rPr>
          <w:sz w:val="28"/>
        </w:rPr>
        <w:t>Направление на официальное опубликование решений Совета, постановлений и распоряжений главы и администрации</w:t>
      </w:r>
      <w:r>
        <w:rPr>
          <w:sz w:val="28"/>
        </w:rPr>
        <w:t>,</w:t>
      </w:r>
      <w:r>
        <w:rPr>
          <w:sz w:val="28"/>
        </w:rPr>
        <w:t xml:space="preserve"> соглашений, заключенных между органами местного самоуправления,</w:t>
      </w:r>
      <w:r>
        <w:rPr>
          <w:sz w:val="28"/>
        </w:rPr>
        <w:t xml:space="preserve"> </w:t>
      </w:r>
      <w:r>
        <w:rPr>
          <w:sz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14:paraId="45040000">
      <w:pPr>
        <w:widowControl w:val="0"/>
        <w:ind w:firstLine="851"/>
        <w:jc w:val="both"/>
        <w:rPr>
          <w:sz w:val="28"/>
        </w:rPr>
      </w:pPr>
      <w:r>
        <w:rPr>
          <w:sz w:val="28"/>
        </w:rPr>
        <w:t xml:space="preserve">Официальное опубликование муниципальных правовых актов органов </w:t>
      </w:r>
      <w:r>
        <w:rPr>
          <w:sz w:val="28"/>
        </w:rPr>
        <w:t xml:space="preserve">местного самоуправления муниципального образования </w:t>
      </w:r>
      <w:r>
        <w:rPr>
          <w:sz w:val="28"/>
        </w:rPr>
        <w:t>Выселковский</w:t>
      </w:r>
      <w:r>
        <w:rPr>
          <w:color w:val="000000"/>
          <w:sz w:val="28"/>
        </w:rPr>
        <w:t xml:space="preserve"> район</w:t>
      </w:r>
      <w:r>
        <w:rPr>
          <w:sz w:val="28"/>
        </w:rPr>
        <w:t>,</w:t>
      </w:r>
      <w:r>
        <w:rPr>
          <w:sz w:val="28"/>
        </w:rPr>
        <w:t xml:space="preserve"> соглашений, заключенных между органами местного самоуправления,</w:t>
      </w:r>
      <w:r>
        <w:rPr>
          <w:sz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муниципального образования </w:t>
      </w:r>
      <w:r>
        <w:rPr>
          <w:sz w:val="28"/>
        </w:rPr>
        <w:t>Выселковский</w:t>
      </w:r>
      <w:r>
        <w:rPr>
          <w:color w:val="000000"/>
          <w:sz w:val="28"/>
        </w:rPr>
        <w:t xml:space="preserve"> район</w:t>
      </w:r>
      <w:r>
        <w:rPr>
          <w:sz w:val="28"/>
        </w:rPr>
        <w:t>, самим муниципальным правовым актом и соглашением.</w:t>
      </w:r>
    </w:p>
    <w:p w14:paraId="46040000">
      <w:pPr>
        <w:widowControl w:val="0"/>
        <w:ind w:firstLine="851"/>
        <w:jc w:val="both"/>
        <w:rPr>
          <w:strike w:val="1"/>
          <w:sz w:val="28"/>
        </w:rPr>
      </w:pPr>
      <w:r>
        <w:rPr>
          <w:sz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14:paraId="47040000">
      <w:pPr>
        <w:widowControl w:val="0"/>
        <w:ind w:firstLine="851"/>
        <w:jc w:val="both"/>
        <w:rPr>
          <w:sz w:val="28"/>
        </w:rPr>
      </w:pPr>
      <w:r>
        <w:rPr>
          <w:sz w:val="28"/>
        </w:rPr>
        <w:t>4. Оригинал муниципального правового акта,</w:t>
      </w:r>
      <w:r>
        <w:rPr>
          <w:sz w:val="28"/>
        </w:rPr>
        <w:t xml:space="preserve"> соглашения, заключенного между органами местного самоуправления,</w:t>
      </w:r>
      <w:r>
        <w:rPr>
          <w:sz w:val="28"/>
        </w:rPr>
        <w:t xml:space="preserve"> хранится в администрации, их копии передаются в библиотеки муниципального образования </w:t>
      </w:r>
      <w:r>
        <w:rPr>
          <w:sz w:val="28"/>
        </w:rPr>
        <w:t>Выселковский</w:t>
      </w:r>
      <w:r>
        <w:rPr>
          <w:color w:val="000000"/>
          <w:sz w:val="28"/>
        </w:rPr>
        <w:t xml:space="preserve"> район</w:t>
      </w:r>
      <w:r>
        <w:rPr>
          <w:sz w:val="28"/>
        </w:rPr>
        <w:t>, которые обеспечивают гражданам возможность ознакомления с муниципальным правовым актом,</w:t>
      </w:r>
      <w:r>
        <w:rPr>
          <w:sz w:val="28"/>
        </w:rPr>
        <w:t xml:space="preserve"> соглашением, заключенным между органами местного самоуправления,</w:t>
      </w:r>
      <w:r>
        <w:rPr>
          <w:sz w:val="28"/>
        </w:rPr>
        <w:t xml:space="preserve"> без взимания платы.</w:t>
      </w:r>
    </w:p>
    <w:p w14:paraId="48040000">
      <w:pPr>
        <w:widowControl w:val="0"/>
        <w:tabs>
          <w:tab w:leader="none" w:pos="576" w:val="left"/>
        </w:tabs>
        <w:ind w:firstLine="851"/>
        <w:jc w:val="both"/>
        <w:outlineLvl w:val="1"/>
        <w:rPr>
          <w:b w:val="1"/>
          <w:i w:val="1"/>
        </w:rPr>
      </w:pPr>
    </w:p>
    <w:p w14:paraId="49040000">
      <w:pPr>
        <w:widowControl w:val="0"/>
        <w:tabs>
          <w:tab w:leader="none" w:pos="576" w:val="left"/>
        </w:tabs>
        <w:ind w:firstLine="851"/>
        <w:jc w:val="both"/>
        <w:outlineLvl w:val="1"/>
        <w:rPr>
          <w:b w:val="1"/>
          <w:sz w:val="28"/>
        </w:rPr>
      </w:pPr>
      <w:r>
        <w:rPr>
          <w:b w:val="1"/>
          <w:sz w:val="28"/>
        </w:rPr>
        <w:t>Статья 52. Отмена муниципальных правовых актов и приостановление их действия</w:t>
      </w:r>
    </w:p>
    <w:p w14:paraId="4A040000">
      <w:pPr>
        <w:widowControl w:val="0"/>
        <w:ind w:firstLine="851"/>
        <w:jc w:val="both"/>
        <w:rPr>
          <w:sz w:val="28"/>
        </w:rPr>
      </w:pPr>
      <w:r>
        <w:rPr>
          <w:sz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Pr>
          <w:i w:val="1"/>
          <w:sz w:val="28"/>
        </w:rPr>
        <w:t xml:space="preserve"> </w:t>
      </w:r>
      <w:r>
        <w:rPr>
          <w:sz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14:paraId="4B040000">
      <w:pPr>
        <w:widowControl w:val="0"/>
        <w:ind w:firstLine="851"/>
        <w:jc w:val="both"/>
        <w:rPr>
          <w:sz w:val="28"/>
        </w:rPr>
      </w:pPr>
      <w:r>
        <w:rPr>
          <w:sz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14:paraId="4C040000">
      <w:pPr>
        <w:widowControl w:val="0"/>
        <w:ind w:firstLine="851"/>
        <w:jc w:val="both"/>
        <w:rPr>
          <w:sz w:val="28"/>
        </w:rPr>
      </w:pPr>
      <w:r>
        <w:rPr>
          <w:sz w:val="28"/>
        </w:rPr>
        <w:t xml:space="preserve">3. Признание по решению суда закона Краснодарского края об </w:t>
      </w:r>
      <w:r>
        <w:rPr>
          <w:sz w:val="28"/>
        </w:rPr>
        <w:t xml:space="preserve">установлении статуса муниципального образования </w:t>
      </w:r>
      <w:r>
        <w:rPr>
          <w:sz w:val="28"/>
        </w:rPr>
        <w:t>Выселковский</w:t>
      </w:r>
      <w:r>
        <w:rPr>
          <w:color w:val="000000"/>
          <w:sz w:val="28"/>
        </w:rPr>
        <w:t xml:space="preserve"> район</w:t>
      </w:r>
      <w:r>
        <w:rPr>
          <w:sz w:val="28"/>
        </w:rPr>
        <w:t xml:space="preserve">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w:t>
      </w:r>
      <w:r>
        <w:rPr>
          <w:sz w:val="28"/>
        </w:rPr>
        <w:t>Выселковский</w:t>
      </w:r>
      <w:r>
        <w:rPr>
          <w:color w:val="000000"/>
          <w:sz w:val="28"/>
        </w:rPr>
        <w:t xml:space="preserve"> район</w:t>
      </w:r>
      <w:r>
        <w:rPr>
          <w:sz w:val="28"/>
        </w:rPr>
        <w:t>, принятых до вступления решения суда в законную силу, или для отмены данных муниципальных правовых актов.</w:t>
      </w:r>
    </w:p>
    <w:p w14:paraId="4D040000">
      <w:pPr>
        <w:widowControl w:val="0"/>
        <w:ind w:firstLine="851"/>
        <w:jc w:val="both"/>
        <w:rPr>
          <w:sz w:val="28"/>
        </w:rPr>
      </w:pPr>
    </w:p>
    <w:p w14:paraId="4E040000">
      <w:pPr>
        <w:widowControl w:val="0"/>
        <w:ind w:firstLine="851"/>
        <w:jc w:val="both"/>
        <w:rPr>
          <w:b w:val="1"/>
          <w:sz w:val="28"/>
        </w:rPr>
      </w:pPr>
      <w:r>
        <w:rPr>
          <w:b w:val="1"/>
          <w:sz w:val="28"/>
        </w:rPr>
        <w:t xml:space="preserve">Статья 53. Устав муниципального образования Выселковский </w:t>
      </w:r>
      <w:r>
        <w:rPr>
          <w:b w:val="1"/>
          <w:color w:val="000000"/>
          <w:sz w:val="28"/>
        </w:rPr>
        <w:t>район</w:t>
      </w:r>
    </w:p>
    <w:p w14:paraId="4F040000">
      <w:pPr>
        <w:widowControl w:val="0"/>
        <w:ind w:firstLine="851"/>
        <w:jc w:val="both"/>
        <w:rPr>
          <w:sz w:val="28"/>
        </w:rPr>
      </w:pPr>
      <w:r>
        <w:rPr>
          <w:sz w:val="28"/>
        </w:rPr>
        <w:t>1. Проект Устава муниципального образования Выселковский</w:t>
      </w:r>
      <w:r>
        <w:rPr>
          <w:color w:val="000000"/>
          <w:sz w:val="28"/>
        </w:rPr>
        <w:t xml:space="preserve"> район</w:t>
      </w:r>
      <w:r>
        <w:rPr>
          <w:sz w:val="28"/>
        </w:rPr>
        <w:t>, проект муниципального правового акта о внесении изменений и дополнений в Устав не позднее чем за 30 дней до дня рассмотрения вопроса о принятии Устава муниципального образования</w:t>
      </w:r>
      <w:r>
        <w:rPr>
          <w:sz w:val="28"/>
        </w:rPr>
        <w:t xml:space="preserve"> </w:t>
      </w:r>
      <w:r>
        <w:rPr>
          <w:sz w:val="28"/>
        </w:rPr>
        <w:t xml:space="preserve">Выселковский </w:t>
      </w:r>
      <w:r>
        <w:rPr>
          <w:color w:val="000000"/>
          <w:sz w:val="28"/>
        </w:rPr>
        <w:t>район</w:t>
      </w:r>
      <w:r>
        <w:rPr>
          <w:sz w:val="28"/>
        </w:rPr>
        <w:t>, внесении изменений и дополнений в Устав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50040000">
      <w:pPr>
        <w:widowControl w:val="0"/>
        <w:ind w:firstLine="851"/>
        <w:jc w:val="both"/>
        <w:rPr>
          <w:sz w:val="28"/>
        </w:rPr>
      </w:pPr>
      <w:r>
        <w:rPr>
          <w:sz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Выселковский</w:t>
      </w:r>
      <w:r>
        <w:rPr>
          <w:color w:val="000000"/>
          <w:sz w:val="28"/>
        </w:rPr>
        <w:t xml:space="preserve"> район</w:t>
      </w:r>
      <w:r>
        <w:rPr>
          <w:sz w:val="28"/>
        </w:rPr>
        <w:t xml:space="preserve">, а также порядка участия граждан в его обсуждении в случае, если в Устав </w:t>
      </w:r>
      <w:r>
        <w:rPr>
          <w:color w:val="000000"/>
          <w:sz w:val="28"/>
        </w:rPr>
        <w:t xml:space="preserve">вносятся изменения в форме точного воспроизведения положений Конституции </w:t>
      </w:r>
      <w:r>
        <w:rPr>
          <w:sz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51040000">
      <w:pPr>
        <w:widowControl w:val="0"/>
        <w:ind w:firstLine="851"/>
        <w:jc w:val="both"/>
        <w:rPr>
          <w:sz w:val="28"/>
        </w:rPr>
      </w:pPr>
      <w:r>
        <w:rPr>
          <w:sz w:val="28"/>
        </w:rPr>
        <w:t>3. Устав муниципального образования Выселковский</w:t>
      </w:r>
      <w:r>
        <w:rPr>
          <w:color w:val="000000"/>
          <w:sz w:val="28"/>
        </w:rPr>
        <w:t xml:space="preserve"> район</w:t>
      </w:r>
      <w:r>
        <w:rPr>
          <w:sz w:val="28"/>
        </w:rPr>
        <w:t>, муниципальный правовой акт о внесении изменений и дополнений в Устав принимаются Советом большинством в две трети голосов от установленной численности депутатов Совета.</w:t>
      </w:r>
    </w:p>
    <w:p w14:paraId="52040000">
      <w:pPr>
        <w:widowControl w:val="0"/>
        <w:ind w:firstLine="851"/>
        <w:jc w:val="both"/>
        <w:rPr>
          <w:sz w:val="28"/>
        </w:rPr>
      </w:pPr>
      <w:r>
        <w:rPr>
          <w:sz w:val="28"/>
        </w:rPr>
        <w:t>4. Устав муниципального образования Выселковский</w:t>
      </w:r>
      <w:r>
        <w:rPr>
          <w:color w:val="000000"/>
          <w:sz w:val="28"/>
        </w:rPr>
        <w:t xml:space="preserve"> район</w:t>
      </w:r>
      <w:r>
        <w:rPr>
          <w:sz w:val="28"/>
        </w:rPr>
        <w:t xml:space="preserve">,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Pr>
          <w:sz w:val="28"/>
        </w:rPr>
        <w:t>Федеральным законом от 21 июля 2005 г. № 97-ФЗ «О государственной регистрации уставов муниципальных образований»</w:t>
      </w:r>
      <w:r>
        <w:rPr>
          <w:sz w:val="28"/>
        </w:rPr>
        <w:t>.</w:t>
      </w:r>
    </w:p>
    <w:p w14:paraId="53040000">
      <w:pPr>
        <w:widowControl w:val="0"/>
        <w:ind w:firstLine="851"/>
        <w:jc w:val="both"/>
        <w:rPr>
          <w:sz w:val="28"/>
        </w:rPr>
      </w:pPr>
      <w:r>
        <w:rPr>
          <w:sz w:val="28"/>
        </w:rPr>
        <w:t>5. Устав муниципального образования Выселковский</w:t>
      </w:r>
      <w:r>
        <w:rPr>
          <w:color w:val="000000"/>
          <w:sz w:val="28"/>
        </w:rPr>
        <w:t xml:space="preserve"> район</w:t>
      </w:r>
      <w:r>
        <w:rPr>
          <w:sz w:val="28"/>
        </w:rPr>
        <w:t>,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14:paraId="54040000">
      <w:pPr>
        <w:widowControl w:val="0"/>
        <w:ind w:firstLine="851"/>
        <w:jc w:val="both"/>
        <w:rPr>
          <w:sz w:val="28"/>
        </w:rPr>
      </w:pPr>
      <w:r>
        <w:rPr>
          <w:sz w:val="28"/>
        </w:rPr>
        <w:t>6. Глава района обязан опубликовать зарегистрированные Устав муниципального образования Выселковский</w:t>
      </w:r>
      <w:r>
        <w:rPr>
          <w:color w:val="000000"/>
          <w:sz w:val="28"/>
        </w:rPr>
        <w:t xml:space="preserve"> район</w:t>
      </w:r>
      <w:r>
        <w:rPr>
          <w:sz w:val="28"/>
        </w:rPr>
        <w:t xml:space="preserve">, муниципальный правовой акт о внесении изменений и дополнений в Устав в течение семи дней со дня поступления из территориального органа </w:t>
      </w:r>
      <w:r>
        <w:rPr>
          <w:color w:val="000000"/>
          <w:sz w:val="28"/>
        </w:rPr>
        <w:t xml:space="preserve">уполномоченного федерального органа </w:t>
      </w:r>
      <w:r>
        <w:rPr>
          <w:color w:val="000000"/>
          <w:sz w:val="28"/>
        </w:rPr>
        <w:t xml:space="preserve">исполнительной власти в сфере регистрации уставов муниципальных образований предусмотренного частью 6 статьи 4 Федерального закона от             21 июля 2005 г. № 97-ФЗ «О государственной </w:t>
      </w:r>
      <w:r>
        <w:rPr>
          <w:sz w:val="28"/>
        </w:rPr>
        <w:t>регистрации уставов муниципальных образований» уведомления о включении сведений об Уставе муниципального образования</w:t>
      </w:r>
      <w:r>
        <w:rPr>
          <w:sz w:val="28"/>
        </w:rPr>
        <w:t xml:space="preserve"> </w:t>
      </w:r>
      <w:r>
        <w:rPr>
          <w:sz w:val="28"/>
        </w:rPr>
        <w:t xml:space="preserve">Выселковский </w:t>
      </w:r>
      <w:r>
        <w:rPr>
          <w:color w:val="000000"/>
          <w:sz w:val="28"/>
        </w:rPr>
        <w:t>район</w:t>
      </w:r>
      <w:r>
        <w:rPr>
          <w:sz w:val="28"/>
        </w:rPr>
        <w:t>, о муниципальном правовом акте о внесении изменений и дополнений в Устав в государственный реестр уставов муниципальных образований субъекта Российской Федерации.</w:t>
      </w:r>
    </w:p>
    <w:p w14:paraId="55040000">
      <w:pPr>
        <w:widowControl w:val="0"/>
        <w:ind w:firstLine="851"/>
        <w:jc w:val="both"/>
        <w:rPr>
          <w:sz w:val="28"/>
        </w:rPr>
      </w:pPr>
      <w:r>
        <w:rPr>
          <w:color w:val="000000"/>
          <w:sz w:val="28"/>
        </w:rPr>
        <w:t xml:space="preserve">Устав, муниципальный правовой акт о внесении изменений и дополнений в </w:t>
      </w:r>
      <w:r>
        <w:rPr>
          <w:sz w:val="28"/>
        </w:rPr>
        <w:t>У</w:t>
      </w:r>
      <w:r>
        <w:rPr>
          <w:color w:val="000000"/>
          <w:sz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14:paraId="56040000">
      <w:pPr>
        <w:widowControl w:val="0"/>
        <w:ind w:firstLine="851"/>
        <w:jc w:val="both"/>
        <w:rPr>
          <w:sz w:val="28"/>
        </w:rPr>
      </w:pPr>
      <w:r>
        <w:rPr>
          <w:sz w:val="28"/>
        </w:rPr>
        <w:t>7.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муниципального образования Выселковский</w:t>
      </w:r>
      <w:r>
        <w:rPr>
          <w:color w:val="000000"/>
          <w:sz w:val="28"/>
        </w:rPr>
        <w:t xml:space="preserve"> район</w:t>
      </w:r>
      <w:r>
        <w:rPr>
          <w:sz w:val="28"/>
        </w:rPr>
        <w:t>, за исключением случаев, установленных Федеральным законом</w:t>
      </w:r>
      <w:r>
        <w:rPr>
          <w:color w:val="000000"/>
          <w:sz w:val="28"/>
        </w:rPr>
        <w:t xml:space="preserve"> от               20 марта 2025 г. № 33-ФЗ «</w:t>
      </w:r>
      <w:r>
        <w:rPr>
          <w:color w:val="000000"/>
          <w:sz w:val="28"/>
        </w:rPr>
        <w:t>Об общих принципах организации местного самоуправления в единой системе публичной власти»</w:t>
      </w:r>
      <w:r>
        <w:rPr>
          <w:sz w:val="28"/>
        </w:rPr>
        <w:t>.</w:t>
      </w:r>
    </w:p>
    <w:p w14:paraId="57040000">
      <w:pPr>
        <w:widowControl w:val="0"/>
        <w:ind w:firstLine="851"/>
        <w:jc w:val="both"/>
        <w:rPr>
          <w:color w:val="000000"/>
          <w:sz w:val="28"/>
        </w:rPr>
      </w:pPr>
      <w:r>
        <w:rPr>
          <w:sz w:val="28"/>
        </w:rPr>
        <w:t xml:space="preserve">8. Изменения и дополнения, внесенные в Устав муниципального образования Выселковский </w:t>
      </w:r>
      <w:r>
        <w:rPr>
          <w:color w:val="000000"/>
          <w:sz w:val="28"/>
        </w:rPr>
        <w:t>район</w:t>
      </w:r>
      <w:r>
        <w:rPr>
          <w:sz w:val="28"/>
        </w:rPr>
        <w:t xml:space="preserve"> и предусматривающие создание контрольно-счетного органа муниципального образования Выселковский</w:t>
      </w:r>
      <w:r>
        <w:rPr>
          <w:color w:val="000000"/>
          <w:sz w:val="28"/>
        </w:rPr>
        <w:t xml:space="preserve"> район</w:t>
      </w:r>
      <w:r>
        <w:rPr>
          <w:sz w:val="28"/>
        </w:rPr>
        <w:t xml:space="preserve">, вступают в силу в порядке, </w:t>
      </w:r>
      <w:r>
        <w:rPr>
          <w:color w:val="000000"/>
          <w:sz w:val="28"/>
        </w:rPr>
        <w:t>предусмотренном частью 5 настоящей статьи.</w:t>
      </w:r>
    </w:p>
    <w:p w14:paraId="58040000">
      <w:pPr>
        <w:widowControl w:val="0"/>
        <w:ind w:firstLine="851"/>
        <w:jc w:val="both"/>
        <w:rPr>
          <w:sz w:val="28"/>
        </w:rPr>
      </w:pPr>
      <w:r>
        <w:rPr>
          <w:sz w:val="28"/>
        </w:rPr>
        <w:t>9. Изменения и дополнения в Устав муниципального образования Выселковский</w:t>
      </w:r>
      <w:r>
        <w:rPr>
          <w:color w:val="000000"/>
          <w:sz w:val="28"/>
        </w:rPr>
        <w:t xml:space="preserve"> район</w:t>
      </w:r>
      <w:r>
        <w:rPr>
          <w:sz w:val="28"/>
        </w:rPr>
        <w:t xml:space="preserve"> вносятся муниципальным правовым актом, который может оформляться:</w:t>
      </w:r>
    </w:p>
    <w:p w14:paraId="59040000">
      <w:pPr>
        <w:widowControl w:val="0"/>
        <w:ind w:firstLine="851"/>
        <w:jc w:val="both"/>
        <w:rPr>
          <w:sz w:val="28"/>
        </w:rPr>
      </w:pPr>
      <w:r>
        <w:rPr>
          <w:sz w:val="28"/>
        </w:rPr>
        <w:t>1) решением Совета, подписанным его председателем и главой района;</w:t>
      </w:r>
    </w:p>
    <w:p w14:paraId="5A040000">
      <w:pPr>
        <w:widowControl w:val="0"/>
        <w:ind w:firstLine="851"/>
        <w:jc w:val="both"/>
        <w:rPr>
          <w:sz w:val="28"/>
        </w:rPr>
      </w:pPr>
      <w:r>
        <w:rPr>
          <w:sz w:val="28"/>
        </w:rPr>
        <w:t>2) отдельным нормативным правовым актом, принятым Советом и подписанным главой района.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муниципального образования Выселковский</w:t>
      </w:r>
      <w:r>
        <w:rPr>
          <w:color w:val="000000"/>
          <w:sz w:val="28"/>
        </w:rPr>
        <w:t xml:space="preserve"> район</w:t>
      </w:r>
      <w:r>
        <w:rPr>
          <w:sz w:val="28"/>
        </w:rPr>
        <w:t>, не допускается.</w:t>
      </w:r>
    </w:p>
    <w:p w14:paraId="5B040000">
      <w:pPr>
        <w:widowControl w:val="0"/>
        <w:ind w:firstLine="851"/>
        <w:jc w:val="both"/>
        <w:rPr>
          <w:sz w:val="28"/>
        </w:rPr>
      </w:pPr>
      <w:r>
        <w:rPr>
          <w:sz w:val="28"/>
        </w:rPr>
        <w:t>10. Изложение Устава муниципального образования Выселковский</w:t>
      </w:r>
      <w:r>
        <w:rPr>
          <w:color w:val="000000"/>
          <w:sz w:val="28"/>
        </w:rPr>
        <w:t xml:space="preserve"> район</w:t>
      </w:r>
      <w:r>
        <w:rPr>
          <w:sz w:val="28"/>
        </w:rPr>
        <w:t xml:space="preserve"> в новой редакции посредством принятия муниципального правового акта о внесении изменений и дополнений в Устав не допускается. В этом случае принимается новый Устав муниципального образования Выселковский</w:t>
      </w:r>
      <w:r>
        <w:rPr>
          <w:color w:val="000000"/>
          <w:sz w:val="28"/>
        </w:rPr>
        <w:t xml:space="preserve"> район</w:t>
      </w:r>
      <w:r>
        <w:rPr>
          <w:sz w:val="28"/>
        </w:rPr>
        <w:t>, а ранее действовавший Устав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r>
        <w:rPr>
          <w:sz w:val="28"/>
        </w:rPr>
        <w:t xml:space="preserve"> </w:t>
      </w:r>
      <w:r>
        <w:rPr>
          <w:sz w:val="28"/>
        </w:rPr>
        <w:t xml:space="preserve">Выселковский </w:t>
      </w:r>
      <w:r>
        <w:rPr>
          <w:color w:val="000000"/>
          <w:sz w:val="28"/>
        </w:rPr>
        <w:t>район</w:t>
      </w:r>
      <w:r>
        <w:rPr>
          <w:sz w:val="28"/>
        </w:rPr>
        <w:t>.</w:t>
      </w:r>
    </w:p>
    <w:p w14:paraId="5C040000">
      <w:pPr>
        <w:widowControl w:val="0"/>
        <w:ind w:firstLine="851"/>
        <w:jc w:val="both"/>
        <w:rPr>
          <w:sz w:val="28"/>
        </w:rPr>
      </w:pPr>
    </w:p>
    <w:p w14:paraId="5D040000">
      <w:pPr>
        <w:widowControl w:val="0"/>
        <w:ind w:firstLine="851"/>
        <w:jc w:val="both"/>
        <w:outlineLvl w:val="0"/>
        <w:rPr>
          <w:b w:val="1"/>
          <w:sz w:val="28"/>
        </w:rPr>
      </w:pPr>
      <w:r>
        <w:rPr>
          <w:b w:val="1"/>
          <w:sz w:val="28"/>
        </w:rPr>
        <w:t xml:space="preserve">Статья 54. Решения, </w:t>
      </w:r>
      <w:r>
        <w:rPr>
          <w:b w:val="1"/>
          <w:sz w:val="28"/>
        </w:rPr>
        <w:t xml:space="preserve">принятые путем прямого волеизъявления </w:t>
      </w:r>
      <w:r>
        <w:rPr>
          <w:b w:val="1"/>
          <w:sz w:val="28"/>
        </w:rPr>
        <w:t>граждан</w:t>
      </w:r>
    </w:p>
    <w:p w14:paraId="5E040000">
      <w:pPr>
        <w:widowControl w:val="0"/>
        <w:ind w:firstLine="851"/>
        <w:jc w:val="both"/>
        <w:rPr>
          <w:sz w:val="28"/>
        </w:rPr>
      </w:pPr>
      <w:r>
        <w:rPr>
          <w:sz w:val="28"/>
        </w:rPr>
        <w:t xml:space="preserve">1. Решение вопросов </w:t>
      </w:r>
      <w:r>
        <w:rPr>
          <w:sz w:val="28"/>
        </w:rPr>
        <w:t>непосредственного обеспечения жизнедеятельности населения</w:t>
      </w:r>
      <w:r>
        <w:rPr>
          <w:sz w:val="28"/>
        </w:rPr>
        <w:t xml:space="preserve"> непосредственно гражданами муниципального образования Выселковский</w:t>
      </w:r>
      <w:r>
        <w:rPr>
          <w:color w:val="000000"/>
          <w:sz w:val="28"/>
        </w:rPr>
        <w:t xml:space="preserve"> район</w:t>
      </w:r>
      <w:r>
        <w:rPr>
          <w:sz w:val="28"/>
        </w:rPr>
        <w:t xml:space="preserve"> осуществляется путем прямого волеизъявления населения муниципального образования Выселковский</w:t>
      </w:r>
      <w:r>
        <w:rPr>
          <w:color w:val="000000"/>
          <w:sz w:val="28"/>
        </w:rPr>
        <w:t xml:space="preserve"> район</w:t>
      </w:r>
      <w:r>
        <w:rPr>
          <w:sz w:val="28"/>
        </w:rPr>
        <w:t>, выраженного на местном референдуме, сходе граждан.</w:t>
      </w:r>
    </w:p>
    <w:p w14:paraId="5F040000">
      <w:pPr>
        <w:widowControl w:val="0"/>
        <w:ind w:firstLine="851"/>
        <w:jc w:val="both"/>
        <w:rPr>
          <w:sz w:val="28"/>
        </w:rPr>
      </w:pPr>
      <w:r>
        <w:rPr>
          <w:sz w:val="28"/>
        </w:rPr>
        <w:t>2. Если для реализации решения, принятого путем прямого волеизъявления населения муниципального образования Выселковский</w:t>
      </w:r>
      <w:r>
        <w:rPr>
          <w:color w:val="000000"/>
          <w:sz w:val="28"/>
        </w:rPr>
        <w:t xml:space="preserve"> район</w:t>
      </w:r>
      <w:r>
        <w:rPr>
          <w:sz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60040000">
      <w:pPr>
        <w:widowControl w:val="0"/>
        <w:ind w:firstLine="851"/>
        <w:jc w:val="both"/>
        <w:rPr>
          <w:sz w:val="28"/>
        </w:rPr>
      </w:pPr>
      <w:r>
        <w:rPr>
          <w:sz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14:paraId="61040000">
      <w:pPr>
        <w:widowControl w:val="0"/>
        <w:ind w:firstLine="851"/>
        <w:jc w:val="both"/>
        <w:rPr>
          <w:sz w:val="28"/>
        </w:rPr>
      </w:pPr>
    </w:p>
    <w:p w14:paraId="62040000">
      <w:pPr>
        <w:widowControl w:val="0"/>
        <w:ind w:firstLine="851"/>
        <w:jc w:val="both"/>
        <w:rPr>
          <w:b w:val="1"/>
          <w:sz w:val="28"/>
        </w:rPr>
      </w:pPr>
      <w:r>
        <w:rPr>
          <w:b w:val="1"/>
          <w:sz w:val="28"/>
        </w:rPr>
        <w:t xml:space="preserve">Статья 55. Нормативные и иные правовые акты Совета </w:t>
      </w:r>
    </w:p>
    <w:p w14:paraId="63040000">
      <w:pPr>
        <w:widowControl w:val="0"/>
        <w:ind w:firstLine="851"/>
        <w:jc w:val="both"/>
        <w:rPr>
          <w:sz w:val="28"/>
        </w:rPr>
      </w:pPr>
      <w:r>
        <w:rPr>
          <w:sz w:val="28"/>
        </w:rPr>
        <w:t>1. К нормативным правовым актам Совета относятся:</w:t>
      </w:r>
    </w:p>
    <w:p w14:paraId="64040000">
      <w:pPr>
        <w:widowControl w:val="0"/>
        <w:ind w:firstLine="851"/>
        <w:jc w:val="both"/>
        <w:rPr>
          <w:sz w:val="28"/>
        </w:rPr>
      </w:pPr>
      <w:r>
        <w:rPr>
          <w:sz w:val="28"/>
        </w:rPr>
        <w:t>1) нормативный правовой акт об утверждении Устава муниципального образования Выселковский</w:t>
      </w:r>
      <w:r>
        <w:rPr>
          <w:color w:val="000000"/>
          <w:sz w:val="28"/>
        </w:rPr>
        <w:t xml:space="preserve"> район</w:t>
      </w:r>
      <w:r>
        <w:rPr>
          <w:sz w:val="28"/>
        </w:rPr>
        <w:t>;</w:t>
      </w:r>
    </w:p>
    <w:p w14:paraId="65040000">
      <w:pPr>
        <w:widowControl w:val="0"/>
        <w:ind w:firstLine="851"/>
        <w:jc w:val="both"/>
        <w:rPr>
          <w:sz w:val="28"/>
        </w:rPr>
      </w:pPr>
      <w:r>
        <w:rPr>
          <w:sz w:val="28"/>
        </w:rPr>
        <w:t>2) нормативный правовой акт об утверждении местного бюджета;</w:t>
      </w:r>
    </w:p>
    <w:p w14:paraId="66040000">
      <w:pPr>
        <w:widowControl w:val="0"/>
        <w:ind w:firstLine="851"/>
        <w:jc w:val="both"/>
        <w:rPr>
          <w:sz w:val="28"/>
        </w:rPr>
      </w:pPr>
      <w:r>
        <w:rPr>
          <w:sz w:val="28"/>
        </w:rPr>
        <w:t xml:space="preserve">3) правила благоустройства территории муниципального образования Выселковский </w:t>
      </w:r>
      <w:r>
        <w:rPr>
          <w:color w:val="000000"/>
          <w:sz w:val="28"/>
        </w:rPr>
        <w:t>район</w:t>
      </w:r>
      <w:r>
        <w:rPr>
          <w:sz w:val="28"/>
        </w:rPr>
        <w:t>;</w:t>
      </w:r>
    </w:p>
    <w:p w14:paraId="67040000">
      <w:pPr>
        <w:widowControl w:val="0"/>
        <w:ind w:firstLine="851"/>
        <w:jc w:val="both"/>
        <w:rPr>
          <w:sz w:val="28"/>
        </w:rPr>
      </w:pPr>
      <w:r>
        <w:rPr>
          <w:sz w:val="28"/>
        </w:rPr>
        <w:t>4) нормативные правовые акты об утверждении соглашений, заключаемых между органами местного самоуправления;</w:t>
      </w:r>
    </w:p>
    <w:p w14:paraId="68040000">
      <w:pPr>
        <w:widowControl w:val="0"/>
        <w:ind w:firstLine="851"/>
        <w:jc w:val="both"/>
        <w:rPr>
          <w:sz w:val="28"/>
        </w:rPr>
      </w:pPr>
      <w:r>
        <w:rPr>
          <w:sz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14:paraId="69040000">
      <w:pPr>
        <w:widowControl w:val="0"/>
        <w:ind w:firstLine="851"/>
        <w:jc w:val="both"/>
        <w:rPr>
          <w:sz w:val="28"/>
        </w:rPr>
      </w:pPr>
      <w:r>
        <w:rPr>
          <w:sz w:val="28"/>
        </w:rPr>
        <w:t>2. Совет по вопросам, отнесенным к его компетенции федеральными законами, законами Краснодарского края, настоящим Уставом, принимает:</w:t>
      </w:r>
    </w:p>
    <w:p w14:paraId="6A040000">
      <w:pPr>
        <w:widowControl w:val="0"/>
        <w:ind w:firstLine="851"/>
        <w:jc w:val="both"/>
        <w:rPr>
          <w:sz w:val="28"/>
        </w:rPr>
      </w:pPr>
      <w:r>
        <w:rPr>
          <w:sz w:val="28"/>
        </w:rPr>
        <w:t>1) решения, устанавливающие правила, обязательные для исполнения на территории муниципального образования Выселковский</w:t>
      </w:r>
      <w:r>
        <w:rPr>
          <w:color w:val="000000"/>
          <w:sz w:val="28"/>
        </w:rPr>
        <w:t xml:space="preserve"> район</w:t>
      </w:r>
      <w:r>
        <w:rPr>
          <w:sz w:val="28"/>
        </w:rPr>
        <w:t>;</w:t>
      </w:r>
    </w:p>
    <w:p w14:paraId="6B040000">
      <w:pPr>
        <w:widowControl w:val="0"/>
        <w:ind w:firstLine="851"/>
        <w:jc w:val="both"/>
        <w:rPr>
          <w:sz w:val="28"/>
        </w:rPr>
      </w:pPr>
      <w:r>
        <w:rPr>
          <w:sz w:val="28"/>
        </w:rPr>
        <w:t>2) решение об удалении главы района в отставку;</w:t>
      </w:r>
    </w:p>
    <w:p w14:paraId="6C040000">
      <w:pPr>
        <w:widowControl w:val="0"/>
        <w:ind w:firstLine="851"/>
        <w:jc w:val="both"/>
        <w:rPr>
          <w:sz w:val="28"/>
        </w:rPr>
      </w:pPr>
      <w:r>
        <w:rPr>
          <w:sz w:val="28"/>
        </w:rPr>
        <w:t>3) решения по вопросам организации деятельности Совета;</w:t>
      </w:r>
    </w:p>
    <w:p w14:paraId="6D040000">
      <w:pPr>
        <w:widowControl w:val="0"/>
        <w:ind w:firstLine="851"/>
        <w:jc w:val="both"/>
        <w:rPr>
          <w:sz w:val="28"/>
        </w:rPr>
      </w:pPr>
      <w:r>
        <w:rPr>
          <w:sz w:val="28"/>
        </w:rPr>
        <w:t>4) решения по иным вопросам, отнесенным к его компетенции федеральными законами, законами Краснодарского края, настоящим Уставом.</w:t>
      </w:r>
    </w:p>
    <w:p w14:paraId="6E040000">
      <w:pPr>
        <w:widowControl w:val="0"/>
        <w:ind w:firstLine="851"/>
        <w:jc w:val="both"/>
        <w:rPr>
          <w:sz w:val="28"/>
        </w:rPr>
      </w:pPr>
      <w:r>
        <w:rPr>
          <w:sz w:val="28"/>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w:t>
      </w:r>
      <w:r>
        <w:rPr>
          <w:sz w:val="28"/>
        </w:rPr>
        <w:t xml:space="preserve">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района либо при наличии заключения указанного лица. </w:t>
      </w:r>
    </w:p>
    <w:p w14:paraId="6F040000">
      <w:pPr>
        <w:widowControl w:val="0"/>
        <w:ind w:firstLine="851"/>
        <w:jc w:val="both"/>
        <w:rPr>
          <w:sz w:val="28"/>
        </w:rPr>
      </w:pPr>
      <w:r>
        <w:rPr>
          <w:sz w:val="28"/>
        </w:rPr>
        <w:t>Указанное заключение представляется в Совет в 20-дневный срок.</w:t>
      </w:r>
    </w:p>
    <w:p w14:paraId="70040000">
      <w:pPr>
        <w:widowControl w:val="0"/>
        <w:ind w:firstLine="851"/>
        <w:jc w:val="both"/>
        <w:rPr>
          <w:sz w:val="28"/>
        </w:rPr>
      </w:pPr>
      <w:r>
        <w:rPr>
          <w:sz w:val="28"/>
        </w:rPr>
        <w:t xml:space="preserve">4. Проекты нормативных правовых актов могут вноситься в Совет депутатами Совета, главой района, иными органами местного самоуправления, органами территориального общественного самоуправления, инициативными группами граждан, прокурором Выселковского района, председателем Территориальной избирательной комиссии Выселковская, председателем Контрольно-счетной палаты муниципального образования Выселковский район. </w:t>
      </w:r>
    </w:p>
    <w:p w14:paraId="71040000">
      <w:pPr>
        <w:widowControl w:val="0"/>
        <w:ind w:firstLine="851"/>
        <w:jc w:val="both"/>
        <w:rPr>
          <w:sz w:val="28"/>
        </w:rPr>
      </w:pPr>
      <w:r>
        <w:rPr>
          <w:sz w:val="28"/>
        </w:rPr>
        <w:t>5. Правовые акты Совета принимаются на его заседаниях в соответствии с Регламентом работы Совета.</w:t>
      </w:r>
    </w:p>
    <w:p w14:paraId="72040000">
      <w:pPr>
        <w:widowControl w:val="0"/>
        <w:ind w:firstLine="851"/>
        <w:jc w:val="both"/>
        <w:rPr>
          <w:sz w:val="28"/>
        </w:rPr>
      </w:pPr>
      <w:r>
        <w:rPr>
          <w:sz w:val="28"/>
        </w:rPr>
        <w:t>6. Решение Совета, в том числе устанавливающее правила, обязательные для исполнения на территории муниципального образования Выселковский</w:t>
      </w:r>
      <w:r>
        <w:rPr>
          <w:color w:val="000000"/>
          <w:sz w:val="28"/>
        </w:rPr>
        <w:t xml:space="preserve"> район</w:t>
      </w:r>
      <w:r>
        <w:rPr>
          <w:sz w:val="28"/>
        </w:rPr>
        <w:t>,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14:paraId="73040000">
      <w:pPr>
        <w:widowControl w:val="0"/>
        <w:ind w:firstLine="851"/>
        <w:jc w:val="both"/>
        <w:rPr>
          <w:sz w:val="28"/>
        </w:rPr>
      </w:pPr>
      <w:r>
        <w:rPr>
          <w:sz w:val="28"/>
        </w:rPr>
        <w:t>7. Глава района подписывает и обнародует нормативный правовой акт, принятый Советом.</w:t>
      </w:r>
    </w:p>
    <w:p w14:paraId="74040000">
      <w:pPr>
        <w:widowControl w:val="0"/>
        <w:ind w:firstLine="851"/>
        <w:jc w:val="both"/>
        <w:rPr>
          <w:sz w:val="28"/>
        </w:rPr>
      </w:pPr>
      <w:r>
        <w:rPr>
          <w:sz w:val="28"/>
        </w:rPr>
        <w:t>8. Нормативный правовой акт, принятый Советом, направляется главе района для подписания и обнародования в течение 10 дней.</w:t>
      </w:r>
    </w:p>
    <w:p w14:paraId="75040000">
      <w:pPr>
        <w:widowControl w:val="0"/>
        <w:ind w:firstLine="851"/>
        <w:jc w:val="both"/>
        <w:rPr>
          <w:sz w:val="28"/>
        </w:rPr>
      </w:pPr>
      <w:r>
        <w:rPr>
          <w:sz w:val="28"/>
        </w:rPr>
        <w:t>9. Глава района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14:paraId="76040000">
      <w:pPr>
        <w:widowControl w:val="0"/>
        <w:ind w:firstLine="851"/>
        <w:jc w:val="both"/>
        <w:rPr>
          <w:sz w:val="28"/>
        </w:rPr>
      </w:pPr>
      <w:r>
        <w:rPr>
          <w:sz w:val="28"/>
        </w:rPr>
        <w:t>Отклоненный главой муниципального образования нормативный правовой акт повторно рассматривается Советом.</w:t>
      </w:r>
    </w:p>
    <w:p w14:paraId="77040000">
      <w:pPr>
        <w:widowControl w:val="0"/>
        <w:ind w:firstLine="851"/>
        <w:jc w:val="both"/>
        <w:rPr>
          <w:sz w:val="28"/>
        </w:rPr>
      </w:pPr>
      <w:r>
        <w:rPr>
          <w:sz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района в течение семи дней и обнародованию.</w:t>
      </w:r>
    </w:p>
    <w:p w14:paraId="78040000">
      <w:pPr>
        <w:widowControl w:val="0"/>
        <w:tabs>
          <w:tab w:leader="none" w:pos="576" w:val="left"/>
        </w:tabs>
        <w:ind w:firstLine="851"/>
        <w:jc w:val="both"/>
        <w:outlineLvl w:val="1"/>
        <w:rPr>
          <w:b w:val="1"/>
          <w:i w:val="1"/>
        </w:rPr>
      </w:pPr>
    </w:p>
    <w:p w14:paraId="79040000">
      <w:pPr>
        <w:widowControl w:val="0"/>
        <w:tabs>
          <w:tab w:leader="none" w:pos="576" w:val="left"/>
        </w:tabs>
        <w:ind w:firstLine="851"/>
        <w:jc w:val="both"/>
        <w:outlineLvl w:val="1"/>
        <w:rPr>
          <w:b w:val="1"/>
          <w:color w:val="000000"/>
          <w:sz w:val="28"/>
        </w:rPr>
      </w:pPr>
      <w:r>
        <w:rPr>
          <w:b w:val="1"/>
          <w:color w:val="000000"/>
          <w:sz w:val="28"/>
        </w:rPr>
        <w:t xml:space="preserve">Статья 56. Правовые акты председателя Совета </w:t>
      </w:r>
    </w:p>
    <w:p w14:paraId="7A040000">
      <w:pPr>
        <w:widowControl w:val="0"/>
        <w:ind w:firstLine="851"/>
        <w:jc w:val="both"/>
        <w:rPr>
          <w:sz w:val="28"/>
        </w:rPr>
      </w:pPr>
      <w:r>
        <w:rPr>
          <w:sz w:val="28"/>
        </w:rPr>
        <w:t>Председатель Совета издает постановления и распоряжения по вопросам организации деятельности Совета, подписывает решения Совета.</w:t>
      </w:r>
    </w:p>
    <w:p w14:paraId="7B040000">
      <w:pPr>
        <w:widowControl w:val="0"/>
        <w:ind w:firstLine="851"/>
        <w:jc w:val="both"/>
        <w:rPr>
          <w:b w:val="1"/>
          <w:sz w:val="28"/>
        </w:rPr>
      </w:pPr>
    </w:p>
    <w:p w14:paraId="7C040000">
      <w:pPr>
        <w:widowControl w:val="0"/>
        <w:ind w:firstLine="851"/>
        <w:jc w:val="both"/>
        <w:rPr>
          <w:b w:val="1"/>
          <w:sz w:val="28"/>
        </w:rPr>
      </w:pPr>
      <w:r>
        <w:rPr>
          <w:b w:val="1"/>
          <w:sz w:val="28"/>
        </w:rPr>
        <w:t>Статья 57. Правовые акты главы района</w:t>
      </w:r>
    </w:p>
    <w:p w14:paraId="7D040000">
      <w:pPr>
        <w:widowControl w:val="0"/>
        <w:ind w:firstLine="851"/>
        <w:jc w:val="both"/>
        <w:rPr>
          <w:sz w:val="28"/>
          <w:highlight w:val="white"/>
        </w:rPr>
      </w:pPr>
      <w:r>
        <w:rPr>
          <w:sz w:val="28"/>
        </w:rPr>
        <w:t xml:space="preserve">1. Глава </w:t>
      </w:r>
      <w:r>
        <w:rPr>
          <w:sz w:val="28"/>
        </w:rPr>
        <w:t>района</w:t>
      </w:r>
      <w:r>
        <w:rPr>
          <w:sz w:val="28"/>
        </w:rPr>
        <w:t xml:space="preserve"> </w:t>
      </w:r>
      <w:r>
        <w:rPr>
          <w:sz w:val="28"/>
        </w:rPr>
        <w:t xml:space="preserve">в пределах своих полномочий, установленных Уставом муниципального образования </w:t>
      </w:r>
      <w:r>
        <w:rPr>
          <w:sz w:val="28"/>
        </w:rPr>
        <w:t>Выселковский</w:t>
      </w:r>
      <w:r>
        <w:rPr>
          <w:sz w:val="28"/>
        </w:rPr>
        <w:t xml:space="preserve"> </w:t>
      </w:r>
      <w:r>
        <w:rPr>
          <w:sz w:val="28"/>
        </w:rPr>
        <w:t>район</w:t>
      </w:r>
      <w:r>
        <w:rPr>
          <w:sz w:val="28"/>
        </w:rPr>
        <w:t xml:space="preserve"> и решениями Совета, издает постановления и распоряжения по вопросам, отнесенным к его компетенции настоящим Уставом в соответствии </w:t>
      </w:r>
      <w:r>
        <w:rPr>
          <w:sz w:val="28"/>
          <w:highlight w:val="white"/>
        </w:rPr>
        <w:t>с Федеральным законом от 20 марта 2025 г. № 33-ФЗ «Об общих принципах организации местного самоуправления в единой системе публичной власти», другими федеральными законами.</w:t>
      </w:r>
    </w:p>
    <w:p w14:paraId="7E040000">
      <w:pPr>
        <w:widowControl w:val="0"/>
        <w:ind w:firstLine="851"/>
        <w:jc w:val="both"/>
        <w:rPr>
          <w:sz w:val="28"/>
        </w:rPr>
      </w:pPr>
      <w:r>
        <w:rPr>
          <w:sz w:val="28"/>
        </w:rPr>
        <w:t>2. Глава</w:t>
      </w:r>
      <w:r>
        <w:rPr>
          <w:color w:val="000000"/>
          <w:sz w:val="28"/>
        </w:rPr>
        <w:t xml:space="preserve"> района</w:t>
      </w:r>
      <w:r>
        <w:rPr>
          <w:sz w:val="28"/>
        </w:rPr>
        <w:t xml:space="preserve"> </w:t>
      </w:r>
      <w:r>
        <w:rPr>
          <w:sz w:val="28"/>
        </w:rPr>
        <w:t xml:space="preserve">в пределах своих полномочий, установленных </w:t>
      </w:r>
      <w:r>
        <w:rPr>
          <w:sz w:val="28"/>
        </w:rPr>
        <w:t xml:space="preserve">федеральными законами, законами Краснодарского края, </w:t>
      </w:r>
      <w:r>
        <w:rPr>
          <w:sz w:val="28"/>
        </w:rPr>
        <w:t xml:space="preserve">Уставом муниципального образования </w:t>
      </w:r>
      <w:r>
        <w:rPr>
          <w:sz w:val="28"/>
        </w:rPr>
        <w:t>Выселковский</w:t>
      </w:r>
      <w:r>
        <w:rPr>
          <w:color w:val="000000"/>
          <w:sz w:val="28"/>
        </w:rPr>
        <w:t xml:space="preserve"> район</w:t>
      </w:r>
      <w:r>
        <w:rPr>
          <w:sz w:val="28"/>
        </w:rPr>
        <w:t xml:space="preserve">, нормативными правовыми актами Совета, </w:t>
      </w:r>
      <w:r>
        <w:rPr>
          <w:sz w:val="28"/>
        </w:rPr>
        <w:t xml:space="preserve">издает постановления и распоряжения администрации по вопросам </w:t>
      </w:r>
      <w:r>
        <w:rPr>
          <w:sz w:val="28"/>
        </w:rPr>
        <w:t>непосредственного обеспечения жизнедеятельности населения</w:t>
      </w:r>
      <w:r>
        <w:rPr>
          <w:sz w:val="28"/>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14:paraId="7F040000">
      <w:pPr>
        <w:widowControl w:val="0"/>
        <w:ind w:firstLine="851"/>
        <w:jc w:val="both"/>
        <w:rPr>
          <w:sz w:val="28"/>
        </w:rPr>
      </w:pPr>
    </w:p>
    <w:p w14:paraId="80040000">
      <w:pPr>
        <w:widowControl w:val="0"/>
        <w:ind w:firstLine="851"/>
        <w:jc w:val="both"/>
        <w:rPr>
          <w:b w:val="1"/>
          <w:color w:val="000000"/>
          <w:sz w:val="28"/>
        </w:rPr>
      </w:pPr>
      <w:r>
        <w:rPr>
          <w:b w:val="1"/>
          <w:sz w:val="28"/>
        </w:rPr>
        <w:t>Статья 58.</w:t>
      </w:r>
      <w:r>
        <w:rPr>
          <w:b w:val="1"/>
          <w:color w:val="000000"/>
          <w:sz w:val="28"/>
        </w:rPr>
        <w:t xml:space="preserve"> Правовые акты руководителей органов администрации, обладающих правами юридического лица</w:t>
      </w:r>
    </w:p>
    <w:p w14:paraId="81040000">
      <w:pPr>
        <w:widowControl w:val="0"/>
        <w:ind w:firstLine="851"/>
        <w:jc w:val="both"/>
        <w:rPr>
          <w:sz w:val="28"/>
        </w:rPr>
      </w:pPr>
      <w:r>
        <w:rPr>
          <w:sz w:val="28"/>
        </w:rPr>
        <w:t>Руководители отраслевых (функциональных) и территориальных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14:paraId="82040000">
      <w:pPr>
        <w:widowControl w:val="0"/>
        <w:ind w:firstLine="851"/>
        <w:jc w:val="both"/>
        <w:rPr>
          <w:sz w:val="28"/>
        </w:rPr>
      </w:pPr>
    </w:p>
    <w:p w14:paraId="83040000">
      <w:pPr>
        <w:widowControl w:val="0"/>
        <w:ind w:firstLine="851"/>
        <w:jc w:val="both"/>
        <w:outlineLvl w:val="3"/>
        <w:rPr>
          <w:b w:val="1"/>
          <w:sz w:val="28"/>
        </w:rPr>
      </w:pPr>
      <w:r>
        <w:rPr>
          <w:b w:val="1"/>
          <w:sz w:val="28"/>
        </w:rPr>
        <w:t xml:space="preserve">Статья 59. Правовые акты председателя Контрольно-счетной палаты </w:t>
      </w:r>
    </w:p>
    <w:p w14:paraId="84040000">
      <w:pPr>
        <w:widowControl w:val="0"/>
        <w:ind w:firstLine="851"/>
        <w:jc w:val="both"/>
        <w:outlineLvl w:val="3"/>
        <w:rPr>
          <w:sz w:val="28"/>
        </w:rPr>
      </w:pPr>
      <w:r>
        <w:rPr>
          <w:sz w:val="28"/>
        </w:rPr>
        <w:t>Председатель Контрольно-счетной палаты издает распоряжения и приказы по вопросам организации деятельности Контрольно-счетной палаты.</w:t>
      </w:r>
    </w:p>
    <w:p w14:paraId="85040000">
      <w:pPr>
        <w:widowControl w:val="0"/>
        <w:ind w:firstLine="709"/>
        <w:jc w:val="both"/>
        <w:rPr>
          <w:b w:val="1"/>
          <w:color w:val="FF0000"/>
          <w:sz w:val="28"/>
        </w:rPr>
      </w:pPr>
    </w:p>
    <w:p w14:paraId="86040000">
      <w:pPr>
        <w:widowControl w:val="0"/>
        <w:tabs>
          <w:tab w:leader="none" w:pos="432" w:val="left"/>
        </w:tabs>
        <w:ind/>
        <w:jc w:val="center"/>
        <w:outlineLvl w:val="0"/>
        <w:rPr>
          <w:b w:val="1"/>
          <w:sz w:val="28"/>
        </w:rPr>
      </w:pPr>
      <w:r>
        <w:rPr>
          <w:b w:val="1"/>
          <w:sz w:val="28"/>
        </w:rPr>
        <w:t>ГЛАВА 7. ЭКОНОМИЧЕСКАЯ ОСНОВА</w:t>
      </w:r>
    </w:p>
    <w:p w14:paraId="87040000">
      <w:pPr>
        <w:widowControl w:val="0"/>
        <w:tabs>
          <w:tab w:leader="none" w:pos="432" w:val="left"/>
        </w:tabs>
        <w:ind/>
        <w:jc w:val="center"/>
        <w:outlineLvl w:val="0"/>
        <w:rPr>
          <w:b w:val="1"/>
          <w:sz w:val="28"/>
        </w:rPr>
      </w:pPr>
      <w:r>
        <w:rPr>
          <w:b w:val="1"/>
          <w:sz w:val="28"/>
        </w:rPr>
        <w:t>МЕСТНОГО САМОУПРАВЛЕНИЯ</w:t>
      </w:r>
    </w:p>
    <w:p w14:paraId="88040000">
      <w:pPr>
        <w:widowControl w:val="0"/>
        <w:tabs>
          <w:tab w:leader="none" w:pos="576" w:val="left"/>
        </w:tabs>
        <w:ind w:firstLine="851"/>
        <w:jc w:val="both"/>
        <w:outlineLvl w:val="1"/>
        <w:rPr>
          <w:b w:val="1"/>
          <w:sz w:val="28"/>
        </w:rPr>
      </w:pPr>
    </w:p>
    <w:p w14:paraId="89040000">
      <w:pPr>
        <w:widowControl w:val="0"/>
        <w:ind w:firstLine="851"/>
        <w:jc w:val="both"/>
        <w:outlineLvl w:val="0"/>
        <w:rPr>
          <w:b w:val="1"/>
          <w:sz w:val="28"/>
        </w:rPr>
      </w:pPr>
      <w:r>
        <w:rPr>
          <w:b w:val="1"/>
          <w:sz w:val="28"/>
        </w:rPr>
        <w:t>Статья 60. Экономическая основа местного самоуправления</w:t>
      </w:r>
    </w:p>
    <w:p w14:paraId="8A040000">
      <w:pPr>
        <w:widowControl w:val="0"/>
        <w:ind w:firstLine="851"/>
        <w:jc w:val="both"/>
        <w:rPr>
          <w:sz w:val="28"/>
        </w:rPr>
      </w:pPr>
      <w:r>
        <w:rPr>
          <w:sz w:val="28"/>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Выселковский </w:t>
      </w:r>
      <w:r>
        <w:rPr>
          <w:color w:val="000000"/>
          <w:sz w:val="28"/>
        </w:rPr>
        <w:t>район</w:t>
      </w:r>
      <w:r>
        <w:rPr>
          <w:sz w:val="28"/>
        </w:rPr>
        <w:t>, а также средства местного бюджета.</w:t>
      </w:r>
    </w:p>
    <w:p w14:paraId="8B040000">
      <w:pPr>
        <w:widowControl w:val="0"/>
        <w:ind w:firstLine="851"/>
        <w:jc w:val="both"/>
        <w:rPr>
          <w:sz w:val="28"/>
        </w:rPr>
      </w:pPr>
      <w:r>
        <w:rPr>
          <w:sz w:val="28"/>
        </w:rPr>
        <w:t xml:space="preserve">2. В соответствии с </w:t>
      </w:r>
      <w:r>
        <w:rPr>
          <w:color w:val="000000"/>
          <w:sz w:val="28"/>
        </w:rPr>
        <w:t xml:space="preserve">Конституцией </w:t>
      </w:r>
      <w:r>
        <w:rPr>
          <w:sz w:val="28"/>
        </w:rPr>
        <w:t>Российской Федерации муниципальная собственность признается и защищается государством наравне с иными формами собственности.</w:t>
      </w:r>
    </w:p>
    <w:p w14:paraId="8C040000">
      <w:pPr>
        <w:widowControl w:val="0"/>
        <w:ind w:firstLine="851"/>
        <w:jc w:val="both"/>
        <w:rPr>
          <w:sz w:val="28"/>
        </w:rPr>
      </w:pPr>
    </w:p>
    <w:p w14:paraId="8D040000">
      <w:pPr>
        <w:widowControl w:val="0"/>
        <w:ind w:firstLine="851"/>
        <w:jc w:val="both"/>
        <w:outlineLvl w:val="0"/>
        <w:rPr>
          <w:b w:val="1"/>
          <w:sz w:val="28"/>
        </w:rPr>
      </w:pPr>
      <w:r>
        <w:rPr>
          <w:b w:val="1"/>
          <w:sz w:val="28"/>
        </w:rPr>
        <w:t>Статья 61. Муниципальное имущество</w:t>
      </w:r>
    </w:p>
    <w:p w14:paraId="8E040000">
      <w:pPr>
        <w:widowControl w:val="0"/>
        <w:ind w:firstLine="851"/>
        <w:jc w:val="both"/>
        <w:rPr>
          <w:sz w:val="28"/>
        </w:rPr>
      </w:pPr>
      <w:r>
        <w:rPr>
          <w:sz w:val="28"/>
        </w:rPr>
        <w:t xml:space="preserve">1. В собственности муниципальных образований может находиться имущество, предусмотренное статьей 63 Федерального закона </w:t>
      </w:r>
      <w:r>
        <w:rPr>
          <w:sz w:val="28"/>
          <w:highlight w:val="white"/>
        </w:rPr>
        <w:t>от 20 марта               2025 г. № 33-ФЗ «Об общих принципах организации местного самоуправления в единой системе публичной власти».</w:t>
      </w:r>
    </w:p>
    <w:p w14:paraId="8F040000">
      <w:pPr>
        <w:widowControl w:val="0"/>
        <w:ind w:firstLine="851"/>
        <w:jc w:val="both"/>
        <w:rPr>
          <w:sz w:val="28"/>
        </w:rPr>
      </w:pPr>
      <w:r>
        <w:rPr>
          <w:sz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Pr>
          <w:sz w:val="28"/>
          <w:highlight w:val="white"/>
        </w:rPr>
        <w:t>от 20 марта 2025 г. № 33-ФЗ «Об общих принципах организации местного самоуправления в единой системе публичной власти»</w:t>
      </w:r>
      <w:r>
        <w:rPr>
          <w:sz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90040000">
      <w:pPr>
        <w:widowControl w:val="0"/>
        <w:ind w:firstLine="851"/>
        <w:jc w:val="both"/>
        <w:rPr>
          <w:sz w:val="28"/>
        </w:rPr>
      </w:pPr>
      <w:r>
        <w:rPr>
          <w:sz w:val="28"/>
        </w:rPr>
        <w:t>3. Органы местного самоуправления от имени муниципального образования Выселковский</w:t>
      </w:r>
      <w:r>
        <w:rPr>
          <w:color w:val="000000"/>
          <w:sz w:val="28"/>
        </w:rPr>
        <w:t xml:space="preserve"> район</w:t>
      </w:r>
      <w:r>
        <w:rPr>
          <w:sz w:val="28"/>
        </w:rPr>
        <w:t xml:space="preserve"> самостоятельно владеют, пользуются и </w:t>
      </w:r>
      <w:r>
        <w:rPr>
          <w:sz w:val="28"/>
        </w:rPr>
        <w:t>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91040000">
      <w:pPr>
        <w:widowControl w:val="0"/>
        <w:ind w:firstLine="851"/>
        <w:jc w:val="both"/>
        <w:rPr>
          <w:sz w:val="28"/>
        </w:rPr>
      </w:pPr>
      <w:r>
        <w:rPr>
          <w:sz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92040000">
      <w:pPr>
        <w:widowControl w:val="0"/>
        <w:ind w:firstLine="851"/>
        <w:jc w:val="both"/>
        <w:rPr>
          <w:sz w:val="28"/>
        </w:rPr>
      </w:pPr>
      <w:r>
        <w:rPr>
          <w:sz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93040000">
      <w:pPr>
        <w:widowControl w:val="0"/>
        <w:ind w:firstLine="851"/>
        <w:jc w:val="both"/>
        <w:rPr>
          <w:sz w:val="28"/>
        </w:rPr>
      </w:pPr>
      <w:r>
        <w:rPr>
          <w:sz w:val="28"/>
        </w:rPr>
        <w:t>6. Доходы от использования и приватизации муниципального имущества поступают в местный бюджет.</w:t>
      </w:r>
    </w:p>
    <w:p w14:paraId="94040000">
      <w:pPr>
        <w:widowControl w:val="0"/>
        <w:ind w:firstLine="851"/>
        <w:jc w:val="both"/>
        <w:rPr>
          <w:sz w:val="28"/>
        </w:rPr>
      </w:pPr>
      <w:r>
        <w:rPr>
          <w:sz w:val="28"/>
        </w:rPr>
        <w:t>7. Муниципальное образование Выселковский</w:t>
      </w:r>
      <w:r>
        <w:rPr>
          <w:color w:val="000000"/>
          <w:sz w:val="28"/>
        </w:rPr>
        <w:t xml:space="preserve"> район</w:t>
      </w:r>
      <w:r>
        <w:rPr>
          <w:sz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Pr>
          <w:sz w:val="28"/>
        </w:rPr>
        <w:t>непосредственного обеспечения жизнедеятельности населения</w:t>
      </w:r>
      <w:r>
        <w:rPr>
          <w:sz w:val="28"/>
        </w:rPr>
        <w:t xml:space="preserve">. </w:t>
      </w:r>
    </w:p>
    <w:p w14:paraId="95040000">
      <w:pPr>
        <w:widowControl w:val="0"/>
        <w:ind w:firstLine="851"/>
        <w:jc w:val="both"/>
        <w:rPr>
          <w:sz w:val="28"/>
        </w:rPr>
      </w:pPr>
      <w:r>
        <w:rPr>
          <w:sz w:val="28"/>
        </w:rPr>
        <w:t>Функции и полномочия учредителя в отношении муниципальных предприятий и учреждений осуществляет администрация.</w:t>
      </w:r>
    </w:p>
    <w:p w14:paraId="96040000">
      <w:pPr>
        <w:widowControl w:val="0"/>
        <w:ind w:firstLine="851"/>
        <w:jc w:val="both"/>
        <w:rPr>
          <w:sz w:val="28"/>
        </w:rPr>
      </w:pPr>
      <w:r>
        <w:rPr>
          <w:sz w:val="28"/>
        </w:rPr>
        <w:t>8. Органы местного самоуправления от имени муниципального образования Выселковский</w:t>
      </w:r>
      <w:r>
        <w:rPr>
          <w:color w:val="000000"/>
          <w:sz w:val="28"/>
        </w:rPr>
        <w:t xml:space="preserve"> район</w:t>
      </w:r>
      <w:r>
        <w:rPr>
          <w:sz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97040000">
      <w:pPr>
        <w:widowControl w:val="0"/>
        <w:ind w:firstLine="851"/>
        <w:jc w:val="both"/>
        <w:rPr>
          <w:sz w:val="28"/>
        </w:rPr>
      </w:pPr>
      <w:r>
        <w:rPr>
          <w:sz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98040000">
      <w:pPr>
        <w:widowControl w:val="0"/>
        <w:ind w:firstLine="851"/>
        <w:jc w:val="both"/>
        <w:rPr>
          <w:sz w:val="28"/>
        </w:rPr>
      </w:pPr>
      <w:r>
        <w:rPr>
          <w:sz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14:paraId="99040000">
      <w:pPr>
        <w:widowControl w:val="0"/>
        <w:ind w:firstLine="851"/>
        <w:jc w:val="both"/>
        <w:rPr>
          <w:sz w:val="28"/>
        </w:rPr>
      </w:pPr>
    </w:p>
    <w:p w14:paraId="9A040000">
      <w:pPr>
        <w:widowControl w:val="0"/>
        <w:tabs>
          <w:tab w:leader="none" w:pos="1008" w:val="left"/>
        </w:tabs>
        <w:ind w:firstLine="851"/>
        <w:jc w:val="both"/>
        <w:outlineLvl w:val="4"/>
        <w:rPr>
          <w:b w:val="1"/>
          <w:sz w:val="28"/>
        </w:rPr>
      </w:pPr>
      <w:r>
        <w:rPr>
          <w:b w:val="1"/>
          <w:sz w:val="28"/>
        </w:rPr>
        <w:t>Статья 62. Бюджет муниципального образования Выселковский</w:t>
      </w:r>
      <w:r>
        <w:rPr>
          <w:sz w:val="28"/>
        </w:rPr>
        <w:t xml:space="preserve"> </w:t>
      </w:r>
      <w:r>
        <w:rPr>
          <w:b w:val="1"/>
          <w:sz w:val="28"/>
        </w:rPr>
        <w:t>район</w:t>
      </w:r>
    </w:p>
    <w:p w14:paraId="9B040000">
      <w:pPr>
        <w:widowControl w:val="1"/>
        <w:ind w:firstLine="851"/>
        <w:jc w:val="both"/>
        <w:rPr>
          <w:sz w:val="28"/>
        </w:rPr>
      </w:pPr>
      <w:r>
        <w:rPr>
          <w:sz w:val="28"/>
        </w:rPr>
        <w:t>1. Муниципальное образование имеет собственный бюджет (местный бюджет).</w:t>
      </w:r>
    </w:p>
    <w:p w14:paraId="9C040000">
      <w:pPr>
        <w:widowControl w:val="1"/>
        <w:ind w:firstLine="851"/>
        <w:jc w:val="both"/>
        <w:rPr>
          <w:b w:val="1"/>
          <w:i w:val="1"/>
          <w:color w:val="FF0000"/>
          <w:sz w:val="28"/>
        </w:rPr>
      </w:pPr>
      <w:r>
        <w:rPr>
          <w:sz w:val="28"/>
        </w:rPr>
        <w:t xml:space="preserve">Бюджет </w:t>
      </w:r>
      <w:r>
        <w:rPr>
          <w:sz w:val="28"/>
        </w:rPr>
        <w:t>муниципального образования Выселковский район</w:t>
      </w:r>
      <w:r>
        <w:rPr>
          <w:sz w:val="28"/>
        </w:rPr>
        <w:t xml:space="preserve"> (районный бюджет) и свод бюджетов сельских поселений, входящих в состав </w:t>
      </w:r>
      <w:r>
        <w:rPr>
          <w:sz w:val="28"/>
        </w:rPr>
        <w:t>муниципального образования Выселковский район</w:t>
      </w:r>
      <w:r>
        <w:rPr>
          <w:sz w:val="28"/>
        </w:rPr>
        <w:t xml:space="preserve"> (без учета межбюджетных трансфертов между этими бюджетами), образуют консолидированный бюджет </w:t>
      </w:r>
      <w:r>
        <w:rPr>
          <w:sz w:val="28"/>
        </w:rPr>
        <w:t>муниципального образования Выселковский район</w:t>
      </w:r>
      <w:r>
        <w:rPr>
          <w:sz w:val="28"/>
        </w:rPr>
        <w:t xml:space="preserve">. </w:t>
      </w:r>
    </w:p>
    <w:p w14:paraId="9D040000">
      <w:pPr>
        <w:widowControl w:val="1"/>
        <w:ind w:firstLine="851"/>
        <w:jc w:val="both"/>
        <w:rPr>
          <w:sz w:val="28"/>
        </w:rPr>
      </w:pPr>
      <w:r>
        <w:rPr>
          <w:sz w:val="2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Pr>
          <w:sz w:val="28"/>
        </w:rPr>
        <w:t>муниципального образования Выселковский район</w:t>
      </w:r>
      <w:r>
        <w:rPr>
          <w:sz w:val="28"/>
        </w:rPr>
        <w:t xml:space="preserve"> самостоятельно с соблюдением требований, установленных Бюджетным кодексом Российской Федерации.</w:t>
      </w:r>
    </w:p>
    <w:p w14:paraId="9E040000">
      <w:pPr>
        <w:widowControl w:val="1"/>
        <w:ind w:firstLine="851"/>
        <w:jc w:val="both"/>
        <w:rPr>
          <w:sz w:val="28"/>
        </w:rPr>
      </w:pPr>
      <w:r>
        <w:rPr>
          <w:sz w:val="28"/>
        </w:rPr>
        <w:t xml:space="preserve">3. Бюджетные полномочия </w:t>
      </w:r>
      <w:r>
        <w:rPr>
          <w:sz w:val="28"/>
        </w:rPr>
        <w:t>муниципального образования Выселковский район</w:t>
      </w:r>
      <w:r>
        <w:rPr>
          <w:sz w:val="28"/>
        </w:rPr>
        <w:t xml:space="preserve"> устанавливаются Бюджетным кодексом Российской Федерации.</w:t>
      </w:r>
    </w:p>
    <w:p w14:paraId="9F040000">
      <w:pPr>
        <w:widowControl w:val="1"/>
        <w:ind w:firstLine="851"/>
        <w:jc w:val="both"/>
        <w:rPr>
          <w:sz w:val="28"/>
        </w:rPr>
      </w:pPr>
      <w:r>
        <w:rPr>
          <w:sz w:val="28"/>
        </w:rPr>
        <w:t xml:space="preserve">4. Руководитель финансового органа </w:t>
      </w:r>
      <w:r>
        <w:rPr>
          <w:sz w:val="28"/>
        </w:rPr>
        <w:t>муниципального образования Выселковский район</w:t>
      </w:r>
      <w:r>
        <w:rPr>
          <w:sz w:val="28"/>
        </w:rPr>
        <w:t xml:space="preserve">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A0040000">
      <w:pPr>
        <w:widowControl w:val="1"/>
        <w:ind w:firstLine="851"/>
        <w:jc w:val="both"/>
        <w:rPr>
          <w:sz w:val="28"/>
        </w:rPr>
      </w:pPr>
      <w:r>
        <w:rPr>
          <w:sz w:val="28"/>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w:t>
      </w:r>
      <w:r>
        <w:rPr>
          <w:sz w:val="28"/>
        </w:rPr>
        <w:t xml:space="preserve"> муниципального образования Выселковский район</w:t>
      </w:r>
      <w:r>
        <w:rPr>
          <w:sz w:val="28"/>
        </w:rPr>
        <w:t>, работников муниципальных учреждений с указанием фактических расходов на оплату их труда подлежат официальному опубликованию.</w:t>
      </w:r>
    </w:p>
    <w:p w14:paraId="A1040000">
      <w:pPr>
        <w:widowControl w:val="0"/>
        <w:ind w:firstLine="851"/>
        <w:jc w:val="both"/>
        <w:rPr>
          <w:strike w:val="1"/>
          <w:sz w:val="28"/>
        </w:rPr>
      </w:pPr>
    </w:p>
    <w:p w14:paraId="A2040000">
      <w:pPr>
        <w:widowControl w:val="0"/>
        <w:tabs>
          <w:tab w:leader="none" w:pos="576" w:val="left"/>
        </w:tabs>
        <w:ind w:firstLine="851"/>
        <w:jc w:val="both"/>
        <w:outlineLvl w:val="1"/>
        <w:rPr>
          <w:b w:val="1"/>
          <w:sz w:val="28"/>
        </w:rPr>
      </w:pPr>
      <w:r>
        <w:rPr>
          <w:b w:val="1"/>
          <w:sz w:val="28"/>
        </w:rPr>
        <w:t>Статья 63. Составление, рассмотрение проекта местного бюджета и утверждение местного бюджета</w:t>
      </w:r>
    </w:p>
    <w:p w14:paraId="A3040000">
      <w:pPr>
        <w:widowControl w:val="0"/>
        <w:tabs>
          <w:tab w:leader="none" w:pos="9781" w:val="left"/>
        </w:tabs>
        <w:ind w:firstLine="851" w:right="49"/>
        <w:jc w:val="both"/>
        <w:rPr>
          <w:sz w:val="28"/>
        </w:rPr>
      </w:pPr>
      <w:r>
        <w:rPr>
          <w:sz w:val="28"/>
        </w:rPr>
        <w:t>1. Составление проекта местного бюджета осуществляется на основе прогноза социально-экономического развития муниципального образования Выселковский район в целях финансового обеспечения расходных обязательств.</w:t>
      </w:r>
    </w:p>
    <w:p w14:paraId="A4040000">
      <w:pPr>
        <w:widowControl w:val="0"/>
        <w:tabs>
          <w:tab w:leader="none" w:pos="9781" w:val="left"/>
        </w:tabs>
        <w:ind w:firstLine="851" w:right="49"/>
        <w:jc w:val="both"/>
        <w:rPr>
          <w:sz w:val="28"/>
        </w:rPr>
      </w:pPr>
      <w:r>
        <w:rPr>
          <w:sz w:val="28"/>
        </w:rPr>
        <w:t>Прогноз социально-экономического развития муниципального образования Выселковский район ежегодно разрабатывается на период не менее трех лет в порядке, установленном администрацией. Прогноз социально-экономического развития муниципального образования Выселковский район одобряется администрацией одновременно с принятием решения о внесении проекта бюджета в Совет муниципального образования Выселковский район.</w:t>
      </w:r>
    </w:p>
    <w:p w14:paraId="A5040000">
      <w:pPr>
        <w:widowControl w:val="0"/>
        <w:tabs>
          <w:tab w:leader="none" w:pos="9781" w:val="left"/>
        </w:tabs>
        <w:ind w:firstLine="851" w:right="49"/>
        <w:jc w:val="both"/>
        <w:rPr>
          <w:sz w:val="28"/>
        </w:rPr>
      </w:pPr>
      <w:r>
        <w:rPr>
          <w:sz w:val="28"/>
        </w:rPr>
        <w:t>Изменение прогноза социально-экономического развития муниципального образования Выселковский район в ходе составления или рассмотрения проекта местного бюджета влечет за собой изменение основных характеристик проекта местного бюджета.</w:t>
      </w:r>
    </w:p>
    <w:p w14:paraId="A6040000">
      <w:pPr>
        <w:widowControl w:val="0"/>
        <w:tabs>
          <w:tab w:leader="none" w:pos="9781" w:val="left"/>
        </w:tabs>
        <w:ind w:firstLine="851" w:right="49"/>
        <w:jc w:val="both"/>
        <w:rPr>
          <w:sz w:val="28"/>
        </w:rPr>
      </w:pPr>
      <w:r>
        <w:rPr>
          <w:sz w:val="28"/>
        </w:rPr>
        <w:t>2. Составление проекта местного бюджета основывается на:</w:t>
      </w:r>
    </w:p>
    <w:p w14:paraId="A7040000">
      <w:pPr>
        <w:widowControl w:val="0"/>
        <w:ind w:firstLine="851"/>
        <w:jc w:val="both"/>
        <w:rPr>
          <w:sz w:val="28"/>
        </w:rPr>
      </w:pPr>
      <w:r>
        <w:rPr>
          <w:sz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A8040000">
      <w:pPr>
        <w:widowControl w:val="0"/>
        <w:ind w:firstLine="851"/>
        <w:jc w:val="both"/>
        <w:rPr>
          <w:sz w:val="28"/>
        </w:rPr>
      </w:pPr>
      <w:r>
        <w:rPr>
          <w:sz w:val="28"/>
        </w:rPr>
        <w:t xml:space="preserve">основных направлениях бюджетной политики </w:t>
      </w:r>
      <w:r>
        <w:rPr>
          <w:sz w:val="28"/>
        </w:rPr>
        <w:t>и налоговой политики района</w:t>
      </w:r>
      <w:r>
        <w:rPr>
          <w:sz w:val="28"/>
        </w:rPr>
        <w:t>;</w:t>
      </w:r>
    </w:p>
    <w:p w14:paraId="A9040000">
      <w:pPr>
        <w:widowControl w:val="0"/>
        <w:ind w:firstLine="851"/>
        <w:jc w:val="both"/>
        <w:rPr>
          <w:sz w:val="28"/>
        </w:rPr>
      </w:pPr>
      <w:r>
        <w:rPr>
          <w:sz w:val="28"/>
        </w:rPr>
        <w:t>прогнозе социально-экономического развития;</w:t>
      </w:r>
    </w:p>
    <w:p w14:paraId="AA040000">
      <w:pPr>
        <w:widowControl w:val="0"/>
        <w:ind w:firstLine="851"/>
        <w:jc w:val="both"/>
        <w:rPr>
          <w:sz w:val="28"/>
        </w:rPr>
      </w:pPr>
      <w:r>
        <w:rPr>
          <w:sz w:val="28"/>
        </w:rPr>
        <w:t>бюджетном прогнозе (проекте бюджетного прогноза, проекте изменений бюджетного прогноза) на долгосрочный период</w:t>
      </w:r>
      <w:r>
        <w:rPr>
          <w:sz w:val="28"/>
        </w:rPr>
        <w:t xml:space="preserve">, если Совет принял решение о его формировании в соответствии с требованиями Бюджетного кодекса </w:t>
      </w:r>
      <w:r>
        <w:rPr>
          <w:sz w:val="28"/>
        </w:rPr>
        <w:t>Российской Федерации</w:t>
      </w:r>
      <w:r>
        <w:rPr>
          <w:sz w:val="28"/>
        </w:rPr>
        <w:t>;</w:t>
      </w:r>
    </w:p>
    <w:p w14:paraId="AB040000">
      <w:pPr>
        <w:widowControl w:val="0"/>
        <w:tabs>
          <w:tab w:leader="none" w:pos="142" w:val="left"/>
        </w:tabs>
        <w:ind w:firstLine="851"/>
        <w:jc w:val="both"/>
        <w:rPr>
          <w:sz w:val="28"/>
        </w:rPr>
      </w:pPr>
      <w:r>
        <w:rPr>
          <w:sz w:val="28"/>
        </w:rPr>
        <w:t>муниципальных программах (проектах муниципальных программ, проектах изменений указанных программ);</w:t>
      </w:r>
    </w:p>
    <w:p w14:paraId="AC040000">
      <w:pPr>
        <w:widowControl w:val="0"/>
        <w:ind w:firstLine="851"/>
        <w:jc w:val="both"/>
        <w:rPr>
          <w:sz w:val="28"/>
        </w:rPr>
      </w:pPr>
      <w:r>
        <w:rPr>
          <w:sz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AD040000">
      <w:pPr>
        <w:widowControl w:val="0"/>
        <w:tabs>
          <w:tab w:leader="none" w:pos="9781" w:val="left"/>
        </w:tabs>
        <w:ind w:firstLine="851" w:right="49"/>
        <w:jc w:val="both"/>
        <w:rPr>
          <w:sz w:val="28"/>
        </w:rPr>
      </w:pPr>
      <w:r>
        <w:rPr>
          <w:sz w:val="28"/>
        </w:rPr>
        <w:t>3. Порядок составления проекта местного бюджета устанавливается администрацией в соответствии с требованиями Бюджетного кодекса Российской Федерации и принимаемыми с соблюдением его требований решениями Совета.</w:t>
      </w:r>
    </w:p>
    <w:p w14:paraId="AE040000">
      <w:pPr>
        <w:widowControl w:val="0"/>
        <w:tabs>
          <w:tab w:leader="none" w:pos="9781" w:val="left"/>
        </w:tabs>
        <w:ind w:firstLine="851" w:right="49"/>
        <w:jc w:val="both"/>
        <w:rPr>
          <w:sz w:val="28"/>
        </w:rPr>
      </w:pPr>
      <w:r>
        <w:rPr>
          <w:sz w:val="28"/>
        </w:rPr>
        <w:t xml:space="preserve">4. </w:t>
      </w:r>
      <w:r>
        <w:rPr>
          <w:sz w:val="28"/>
        </w:rPr>
        <w:t>Проект местного бюджета на очередной финансовый год и плановый период</w:t>
      </w:r>
      <w:r>
        <w:rPr>
          <w:sz w:val="28"/>
        </w:rPr>
        <w:t xml:space="preserve"> вносится администрацией</w:t>
      </w:r>
      <w:r>
        <w:rPr>
          <w:b w:val="1"/>
          <w:sz w:val="28"/>
        </w:rPr>
        <w:t xml:space="preserve"> </w:t>
      </w:r>
      <w:r>
        <w:rPr>
          <w:sz w:val="28"/>
        </w:rPr>
        <w:t xml:space="preserve">на рассмотрение Совета в срок, установленный положением о бюджетном процессе в муниципальном образовании Выселковский район. </w:t>
      </w:r>
    </w:p>
    <w:p w14:paraId="AF040000">
      <w:pPr>
        <w:widowControl w:val="0"/>
        <w:tabs>
          <w:tab w:leader="none" w:pos="9781" w:val="left"/>
        </w:tabs>
        <w:ind w:firstLine="851" w:right="49"/>
        <w:jc w:val="both"/>
        <w:rPr>
          <w:sz w:val="28"/>
        </w:rPr>
      </w:pPr>
      <w:r>
        <w:rPr>
          <w:sz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муниципальном образовании Выселковский район. </w:t>
      </w:r>
    </w:p>
    <w:p w14:paraId="B0040000">
      <w:pPr>
        <w:widowControl w:val="0"/>
        <w:tabs>
          <w:tab w:leader="none" w:pos="9781" w:val="left"/>
        </w:tabs>
        <w:ind w:firstLine="851" w:right="49"/>
        <w:jc w:val="both"/>
        <w:rPr>
          <w:sz w:val="28"/>
        </w:rPr>
      </w:pPr>
      <w:r>
        <w:rPr>
          <w:sz w:val="28"/>
        </w:rPr>
        <w:t>5. 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14:paraId="B1040000">
      <w:pPr>
        <w:widowControl w:val="0"/>
        <w:ind w:firstLine="851"/>
        <w:jc w:val="both"/>
        <w:rPr>
          <w:strike w:val="1"/>
          <w:sz w:val="28"/>
        </w:rPr>
      </w:pPr>
    </w:p>
    <w:p w14:paraId="B2040000">
      <w:pPr>
        <w:widowControl w:val="0"/>
        <w:ind w:firstLine="851"/>
        <w:jc w:val="both"/>
        <w:rPr>
          <w:b w:val="1"/>
          <w:sz w:val="28"/>
        </w:rPr>
      </w:pPr>
      <w:r>
        <w:rPr>
          <w:b w:val="1"/>
          <w:sz w:val="28"/>
        </w:rPr>
        <w:t>Статья 64.</w:t>
      </w:r>
      <w:r>
        <w:rPr>
          <w:sz w:val="28"/>
        </w:rPr>
        <w:t xml:space="preserve"> </w:t>
      </w:r>
      <w:r>
        <w:rPr>
          <w:b w:val="1"/>
          <w:sz w:val="28"/>
        </w:rPr>
        <w:t>Исполнение местного бюджета</w:t>
      </w:r>
    </w:p>
    <w:p w14:paraId="B3040000">
      <w:pPr>
        <w:widowControl w:val="0"/>
        <w:tabs>
          <w:tab w:leader="none" w:pos="9781" w:val="left"/>
        </w:tabs>
        <w:ind w:firstLine="851" w:right="49"/>
        <w:jc w:val="both"/>
        <w:rPr>
          <w:sz w:val="28"/>
        </w:rPr>
      </w:pPr>
      <w:r>
        <w:rPr>
          <w:sz w:val="28"/>
        </w:rPr>
        <w:t>1. Исполнение местного бюджета производится в соответствии с Бюджетным кодексом Российской Федерации и обеспечивается администрацией.</w:t>
      </w:r>
    </w:p>
    <w:p w14:paraId="B4040000">
      <w:pPr>
        <w:widowControl w:val="0"/>
        <w:tabs>
          <w:tab w:leader="none" w:pos="9781" w:val="left"/>
        </w:tabs>
        <w:ind w:firstLine="851" w:right="49"/>
        <w:jc w:val="both"/>
        <w:rPr>
          <w:sz w:val="28"/>
        </w:rPr>
      </w:pPr>
      <w:r>
        <w:rPr>
          <w:sz w:val="28"/>
        </w:rPr>
        <w:t xml:space="preserve">2. Организация исполнения местного бюджета возлагается на финансовый орган и организуется им на основе </w:t>
      </w:r>
      <w:r>
        <w:rPr>
          <w:sz w:val="28"/>
        </w:rPr>
        <w:t>сводной</w:t>
      </w:r>
      <w:r>
        <w:rPr>
          <w:b w:val="1"/>
        </w:rPr>
        <w:t xml:space="preserve"> </w:t>
      </w:r>
      <w:r>
        <w:rPr>
          <w:sz w:val="28"/>
        </w:rPr>
        <w:t xml:space="preserve">бюджетной росписи и кассового плана. </w:t>
      </w:r>
    </w:p>
    <w:p w14:paraId="B5040000">
      <w:pPr>
        <w:widowControl w:val="0"/>
        <w:tabs>
          <w:tab w:leader="none" w:pos="9781" w:val="left"/>
        </w:tabs>
        <w:ind w:firstLine="851" w:right="49"/>
        <w:jc w:val="both"/>
        <w:rPr>
          <w:sz w:val="28"/>
        </w:rPr>
      </w:pPr>
      <w:r>
        <w:rPr>
          <w:sz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14:paraId="B6040000">
      <w:pPr>
        <w:widowControl w:val="0"/>
        <w:ind w:firstLine="851"/>
        <w:jc w:val="both"/>
        <w:rPr>
          <w:strike w:val="1"/>
          <w:sz w:val="28"/>
        </w:rPr>
      </w:pPr>
    </w:p>
    <w:p w14:paraId="B7040000">
      <w:pPr>
        <w:widowControl w:val="0"/>
        <w:ind w:firstLine="851"/>
        <w:jc w:val="both"/>
        <w:outlineLvl w:val="0"/>
        <w:rPr>
          <w:b w:val="1"/>
          <w:sz w:val="28"/>
        </w:rPr>
      </w:pPr>
      <w:r>
        <w:rPr>
          <w:b w:val="1"/>
          <w:sz w:val="28"/>
        </w:rPr>
        <w:t>Статья 65. Муниципальные заимствования</w:t>
      </w:r>
    </w:p>
    <w:p w14:paraId="B8040000">
      <w:pPr>
        <w:widowControl w:val="0"/>
        <w:ind w:firstLine="851"/>
        <w:jc w:val="both"/>
        <w:rPr>
          <w:sz w:val="28"/>
        </w:rPr>
      </w:pPr>
      <w:r>
        <w:rPr>
          <w:sz w:val="28"/>
        </w:rPr>
        <w:t>Муниципальное образования Выселковский</w:t>
      </w:r>
      <w:r>
        <w:rPr>
          <w:color w:val="000000"/>
          <w:sz w:val="28"/>
        </w:rPr>
        <w:t xml:space="preserve"> район</w:t>
      </w:r>
      <w:r>
        <w:rPr>
          <w:sz w:val="28"/>
        </w:rPr>
        <w:t xml:space="preserve"> вправе осуществлять муниципальные заимствования, в том числе путем выпуска муниципальных ценных бумаг, в соответствии с Бюджетным </w:t>
      </w:r>
      <w:r>
        <w:rPr>
          <w:color w:val="000000"/>
          <w:sz w:val="28"/>
        </w:rPr>
        <w:t xml:space="preserve">кодексом </w:t>
      </w:r>
      <w:r>
        <w:rPr>
          <w:sz w:val="28"/>
        </w:rPr>
        <w:t>Российской Федерации и в порядке, установленном Советом.</w:t>
      </w:r>
    </w:p>
    <w:p w14:paraId="B9040000">
      <w:pPr>
        <w:widowControl w:val="0"/>
        <w:ind w:firstLine="851"/>
        <w:jc w:val="both"/>
        <w:rPr>
          <w:sz w:val="28"/>
        </w:rPr>
      </w:pPr>
      <w:r>
        <w:rPr>
          <w:sz w:val="28"/>
        </w:rPr>
        <w:t>Право осуществления муниципальных заимствований принадлежит администрации.</w:t>
      </w:r>
    </w:p>
    <w:p w14:paraId="BA040000">
      <w:pPr>
        <w:widowControl w:val="0"/>
        <w:ind w:firstLine="851"/>
        <w:jc w:val="both"/>
        <w:rPr>
          <w:sz w:val="28"/>
        </w:rPr>
      </w:pPr>
      <w:r>
        <w:rPr>
          <w:sz w:val="28"/>
        </w:rPr>
        <w:t>Эмитентом муниципальных ценных бумаг выступает администрация.</w:t>
      </w:r>
    </w:p>
    <w:p w14:paraId="BB040000">
      <w:pPr>
        <w:widowControl w:val="0"/>
        <w:ind w:firstLine="851"/>
        <w:jc w:val="both"/>
        <w:rPr>
          <w:strike w:val="1"/>
          <w:sz w:val="28"/>
        </w:rPr>
      </w:pPr>
    </w:p>
    <w:p w14:paraId="BC040000">
      <w:pPr>
        <w:widowControl w:val="1"/>
        <w:ind w:firstLine="851"/>
        <w:jc w:val="both"/>
        <w:rPr>
          <w:b w:val="1"/>
          <w:sz w:val="28"/>
        </w:rPr>
      </w:pPr>
      <w:r>
        <w:rPr>
          <w:b w:val="1"/>
          <w:sz w:val="28"/>
        </w:rPr>
        <w:t>Статья 66. Управление муниципальным долгом</w:t>
      </w:r>
    </w:p>
    <w:p w14:paraId="BD040000">
      <w:pPr>
        <w:widowControl w:val="1"/>
        <w:ind w:firstLine="851"/>
        <w:jc w:val="both"/>
        <w:rPr>
          <w:sz w:val="28"/>
        </w:rPr>
      </w:pPr>
      <w:r>
        <w:rPr>
          <w:sz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Pr>
          <w:sz w:val="28"/>
        </w:rPr>
        <w:t xml:space="preserve">муниципального образования </w:t>
      </w:r>
      <w:r>
        <w:rPr>
          <w:sz w:val="28"/>
        </w:rPr>
        <w:t xml:space="preserve">Выселковский район </w:t>
      </w:r>
      <w:r>
        <w:rPr>
          <w:sz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14:paraId="BE040000">
      <w:pPr>
        <w:widowControl w:val="1"/>
        <w:ind w:firstLine="851"/>
        <w:jc w:val="both"/>
        <w:rPr>
          <w:sz w:val="28"/>
        </w:rPr>
      </w:pPr>
      <w:r>
        <w:rPr>
          <w:sz w:val="28"/>
        </w:rPr>
        <w:t>2. Управление муниципальным долгом осуществляется администрацией.</w:t>
      </w:r>
    </w:p>
    <w:p w14:paraId="BF040000">
      <w:pPr>
        <w:widowControl w:val="1"/>
        <w:ind w:firstLine="851"/>
        <w:jc w:val="both"/>
        <w:rPr>
          <w:sz w:val="28"/>
        </w:rPr>
      </w:pPr>
      <w:r>
        <w:rPr>
          <w:sz w:val="28"/>
        </w:rPr>
        <w:t xml:space="preserve">3. </w:t>
      </w:r>
      <w:r>
        <w:rPr>
          <w:sz w:val="28"/>
        </w:rPr>
        <w:t xml:space="preserve">Учет и регистрация муниципальных долговых обязательств </w:t>
      </w:r>
      <w:r>
        <w:rPr>
          <w:sz w:val="28"/>
        </w:rPr>
        <w:t xml:space="preserve">муниципального образования </w:t>
      </w:r>
      <w:r>
        <w:rPr>
          <w:sz w:val="28"/>
        </w:rPr>
        <w:t>Выселковский район</w:t>
      </w:r>
      <w:r>
        <w:rPr>
          <w:sz w:val="28"/>
        </w:rPr>
        <w:t xml:space="preserve"> осуществляются в муниципальной долговой книге</w:t>
      </w:r>
      <w:r>
        <w:rPr>
          <w:sz w:val="28"/>
        </w:rPr>
        <w:t>.</w:t>
      </w:r>
    </w:p>
    <w:p w14:paraId="C0040000">
      <w:pPr>
        <w:widowControl w:val="1"/>
        <w:ind w:firstLine="851"/>
        <w:jc w:val="both"/>
        <w:rPr>
          <w:sz w:val="28"/>
        </w:rPr>
      </w:pPr>
      <w:r>
        <w:rPr>
          <w:sz w:val="28"/>
        </w:rPr>
        <w:t xml:space="preserve">Ведение муниципальной долговой книги осуществляется финансовым органом </w:t>
      </w:r>
      <w:r>
        <w:rPr>
          <w:sz w:val="28"/>
        </w:rPr>
        <w:t xml:space="preserve">муниципального образования </w:t>
      </w:r>
      <w:r>
        <w:rPr>
          <w:sz w:val="28"/>
        </w:rPr>
        <w:t>Выселковский район</w:t>
      </w:r>
      <w:r>
        <w:rPr>
          <w:sz w:val="28"/>
        </w:rPr>
        <w:t>.</w:t>
      </w:r>
    </w:p>
    <w:p w14:paraId="C1040000">
      <w:pPr>
        <w:widowControl w:val="1"/>
        <w:ind w:firstLine="851"/>
        <w:jc w:val="both"/>
        <w:rPr>
          <w:sz w:val="28"/>
        </w:rPr>
      </w:pPr>
      <w:r>
        <w:rPr>
          <w:sz w:val="28"/>
        </w:rPr>
        <w:t xml:space="preserve">4. Информация о долговых обязательствах (за исключением обязательств по муниципальным гарантиям) вносится финансовым органом </w:t>
      </w:r>
      <w:r>
        <w:rPr>
          <w:sz w:val="28"/>
        </w:rPr>
        <w:t xml:space="preserve">муниципального образования </w:t>
      </w:r>
      <w:r>
        <w:rPr>
          <w:sz w:val="28"/>
        </w:rPr>
        <w:t>Выселковский район</w:t>
      </w:r>
      <w:r>
        <w:rPr>
          <w:sz w:val="28"/>
        </w:rPr>
        <w:t xml:space="preserve"> в муниципальную долговую книгу в срок, не превышающий пяти рабочих дней с момента возникновения соответствующего обязательства.</w:t>
      </w:r>
    </w:p>
    <w:p w14:paraId="C2040000">
      <w:pPr>
        <w:widowControl w:val="0"/>
        <w:ind w:firstLine="851"/>
        <w:jc w:val="both"/>
        <w:rPr>
          <w:b w:val="1"/>
          <w:sz w:val="28"/>
        </w:rPr>
      </w:pPr>
      <w:r>
        <w:rPr>
          <w:sz w:val="28"/>
        </w:rPr>
        <w:t xml:space="preserve">Информация о долговых обязательствах по муниципальным гарантиям вносится </w:t>
      </w:r>
      <w:r>
        <w:rPr>
          <w:sz w:val="28"/>
        </w:rPr>
        <w:t xml:space="preserve">финансовым органом </w:t>
      </w:r>
      <w:r>
        <w:rPr>
          <w:sz w:val="28"/>
        </w:rPr>
        <w:t xml:space="preserve">муниципального образования </w:t>
      </w:r>
      <w:r>
        <w:rPr>
          <w:sz w:val="28"/>
        </w:rPr>
        <w:t>Выселковский район</w:t>
      </w:r>
      <w:r>
        <w:rPr>
          <w:sz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14:paraId="C3040000">
      <w:pPr>
        <w:widowControl w:val="1"/>
        <w:ind w:firstLine="851"/>
        <w:jc w:val="both"/>
        <w:rPr>
          <w:sz w:val="28"/>
        </w:rPr>
      </w:pPr>
      <w:r>
        <w:rPr>
          <w:sz w:val="28"/>
        </w:rPr>
        <w:t xml:space="preserve">В муниципальную долговую книгу вносятся сведения об объеме долговых обязательств </w:t>
      </w:r>
      <w:r>
        <w:rPr>
          <w:sz w:val="28"/>
        </w:rPr>
        <w:t xml:space="preserve">муниципального образования </w:t>
      </w:r>
      <w:r>
        <w:rPr>
          <w:sz w:val="28"/>
        </w:rPr>
        <w:t>Выселковский район</w:t>
      </w:r>
      <w:r>
        <w:rPr>
          <w:sz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14:paraId="C4040000">
      <w:pPr>
        <w:widowControl w:val="1"/>
        <w:ind w:firstLine="851"/>
        <w:jc w:val="both"/>
        <w:rPr>
          <w:sz w:val="28"/>
        </w:rPr>
      </w:pPr>
      <w:r>
        <w:rPr>
          <w:sz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14:paraId="C5040000">
      <w:pPr>
        <w:widowControl w:val="0"/>
        <w:ind w:firstLine="851"/>
        <w:jc w:val="both"/>
        <w:rPr>
          <w:strike w:val="1"/>
          <w:sz w:val="28"/>
        </w:rPr>
      </w:pPr>
    </w:p>
    <w:p w14:paraId="C6040000">
      <w:pPr>
        <w:widowControl w:val="0"/>
        <w:ind w:firstLine="851"/>
        <w:rPr>
          <w:b w:val="1"/>
          <w:sz w:val="28"/>
        </w:rPr>
      </w:pPr>
      <w:r>
        <w:rPr>
          <w:b w:val="1"/>
          <w:sz w:val="28"/>
        </w:rPr>
        <w:t>Статья 67. Контроль за исполнением местного бюджета</w:t>
      </w:r>
    </w:p>
    <w:p w14:paraId="C7040000">
      <w:pPr>
        <w:widowControl w:val="0"/>
        <w:ind w:firstLine="851"/>
        <w:jc w:val="both"/>
        <w:rPr>
          <w:sz w:val="28"/>
        </w:rPr>
      </w:pPr>
      <w:r>
        <w:rPr>
          <w:sz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C8040000">
      <w:pPr>
        <w:widowControl w:val="0"/>
        <w:ind w:firstLine="851"/>
        <w:jc w:val="both"/>
        <w:rPr>
          <w:b w:val="1"/>
          <w:sz w:val="28"/>
        </w:rPr>
      </w:pPr>
      <w:r>
        <w:rPr>
          <w:sz w:val="28"/>
        </w:rPr>
        <w:t>Муниципальный финансовый контроль подразделяется на внешний и внутренний, предварительный и последующий.</w:t>
      </w:r>
    </w:p>
    <w:p w14:paraId="C9040000">
      <w:pPr>
        <w:widowControl w:val="0"/>
        <w:ind w:firstLine="851"/>
        <w:jc w:val="both"/>
        <w:rPr>
          <w:sz w:val="28"/>
        </w:rPr>
      </w:pPr>
      <w:r>
        <w:rPr>
          <w:sz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14:paraId="CA040000">
      <w:pPr>
        <w:widowControl w:val="0"/>
        <w:ind w:firstLine="851"/>
        <w:jc w:val="both"/>
        <w:rPr>
          <w:sz w:val="28"/>
        </w:rPr>
      </w:pPr>
      <w:r>
        <w:rPr>
          <w:sz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CB040000">
      <w:pPr>
        <w:widowControl w:val="0"/>
        <w:ind w:firstLine="851"/>
        <w:jc w:val="both"/>
        <w:rPr>
          <w:sz w:val="28"/>
        </w:rPr>
      </w:pPr>
      <w:r>
        <w:rPr>
          <w:sz w:val="28"/>
        </w:rPr>
        <w:t>3.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14:paraId="CC040000">
      <w:pPr>
        <w:widowControl w:val="0"/>
        <w:ind w:firstLine="851"/>
        <w:jc w:val="both"/>
        <w:rPr>
          <w:sz w:val="28"/>
        </w:rPr>
      </w:pPr>
      <w:r>
        <w:rPr>
          <w:sz w:val="28"/>
        </w:rPr>
        <w:t>4.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CD040000">
      <w:pPr>
        <w:widowControl w:val="0"/>
        <w:ind w:firstLine="851"/>
        <w:jc w:val="both"/>
        <w:rPr>
          <w:sz w:val="28"/>
        </w:rPr>
      </w:pPr>
      <w:r>
        <w:rPr>
          <w:sz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CE040000">
      <w:pPr>
        <w:widowControl w:val="0"/>
        <w:ind w:firstLine="851"/>
        <w:jc w:val="both"/>
        <w:rPr>
          <w:sz w:val="28"/>
        </w:rPr>
      </w:pPr>
      <w:r>
        <w:rPr>
          <w:sz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Pr>
          <w:sz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b w:val="1"/>
          <w:sz w:val="28"/>
        </w:rPr>
        <w:t xml:space="preserve"> </w:t>
      </w:r>
      <w:r>
        <w:rPr>
          <w:sz w:val="28"/>
        </w:rPr>
        <w:t>а также за соблюдением условий договоров (соглашений) о предоставлении средств из местного бюджета, муниципальных контрактов;</w:t>
      </w:r>
    </w:p>
    <w:p w14:paraId="CF040000">
      <w:pPr>
        <w:widowControl w:val="0"/>
        <w:ind w:firstLine="851"/>
        <w:jc w:val="both"/>
        <w:rPr>
          <w:sz w:val="28"/>
        </w:rPr>
      </w:pPr>
      <w:r>
        <w:rPr>
          <w:sz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D0040000">
      <w:pPr>
        <w:widowControl w:val="0"/>
        <w:ind w:firstLine="851"/>
        <w:jc w:val="both"/>
        <w:rPr>
          <w:sz w:val="28"/>
        </w:rPr>
      </w:pPr>
      <w:r>
        <w:rPr>
          <w:sz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14:paraId="D1040000">
      <w:pPr>
        <w:widowControl w:val="0"/>
        <w:ind w:firstLine="851"/>
        <w:jc w:val="both"/>
        <w:rPr>
          <w:sz w:val="28"/>
        </w:rPr>
      </w:pPr>
      <w:r>
        <w:rPr>
          <w:sz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D2040000">
      <w:pPr>
        <w:widowControl w:val="1"/>
        <w:ind w:firstLine="851"/>
        <w:jc w:val="both"/>
        <w:outlineLvl w:val="0"/>
        <w:rPr>
          <w:color w:val="000000"/>
          <w:sz w:val="28"/>
        </w:rPr>
      </w:pPr>
      <w:r>
        <w:rPr>
          <w:color w:val="000000"/>
          <w:sz w:val="28"/>
        </w:rPr>
        <w:t>5. Внутренний муниципальный финансовый контроль осуществляется в установленном Бюджетным кодексом Российской Федерации порядке.</w:t>
      </w:r>
    </w:p>
    <w:p w14:paraId="D3040000">
      <w:pPr>
        <w:widowControl w:val="1"/>
        <w:ind w:firstLine="851"/>
        <w:jc w:val="both"/>
        <w:outlineLvl w:val="0"/>
        <w:rPr>
          <w:b w:val="1"/>
          <w:color w:val="000000"/>
          <w:sz w:val="28"/>
        </w:rPr>
      </w:pPr>
    </w:p>
    <w:p w14:paraId="D4040000">
      <w:pPr>
        <w:widowControl w:val="0"/>
        <w:ind w:firstLine="851"/>
        <w:jc w:val="both"/>
        <w:outlineLvl w:val="0"/>
        <w:rPr>
          <w:b w:val="1"/>
          <w:sz w:val="28"/>
        </w:rPr>
      </w:pPr>
      <w:r>
        <w:rPr>
          <w:b w:val="1"/>
          <w:sz w:val="28"/>
        </w:rPr>
        <w:t>Статья 68. Составление и утверждение бюджетной отчетности</w:t>
      </w:r>
    </w:p>
    <w:p w14:paraId="D5040000">
      <w:pPr>
        <w:widowControl w:val="1"/>
        <w:ind w:firstLine="851"/>
        <w:jc w:val="both"/>
        <w:rPr>
          <w:sz w:val="28"/>
        </w:rPr>
      </w:pPr>
      <w:r>
        <w:rPr>
          <w:sz w:val="28"/>
        </w:rPr>
        <w:t xml:space="preserve">1. Бюджетная отчетность </w:t>
      </w:r>
      <w:r>
        <w:rPr>
          <w:sz w:val="28"/>
        </w:rPr>
        <w:t>муниципального образования Выселковский</w:t>
      </w:r>
      <w:r>
        <w:rPr>
          <w:sz w:val="28"/>
        </w:rPr>
        <w:t xml:space="preserve"> район составляется финансовым органом </w:t>
      </w:r>
      <w:r>
        <w:rPr>
          <w:sz w:val="28"/>
        </w:rPr>
        <w:t xml:space="preserve">муниципального образования Выселковский район </w:t>
      </w:r>
      <w:r>
        <w:rPr>
          <w:sz w:val="28"/>
        </w:rPr>
        <w:t>на основании бюджетной отчетности главных администраторов бюджетных средств.</w:t>
      </w:r>
    </w:p>
    <w:p w14:paraId="D6040000">
      <w:pPr>
        <w:widowControl w:val="1"/>
        <w:ind w:firstLine="851"/>
        <w:jc w:val="both"/>
        <w:rPr>
          <w:sz w:val="28"/>
        </w:rPr>
      </w:pPr>
      <w:r>
        <w:rPr>
          <w:sz w:val="28"/>
        </w:rPr>
        <w:t xml:space="preserve">2. Бюджетная отчетность </w:t>
      </w:r>
      <w:r>
        <w:rPr>
          <w:sz w:val="28"/>
        </w:rPr>
        <w:t>муниципального образования Выселковский</w:t>
      </w:r>
      <w:r>
        <w:rPr>
          <w:sz w:val="28"/>
        </w:rPr>
        <w:t xml:space="preserve"> </w:t>
      </w:r>
      <w:r>
        <w:rPr>
          <w:sz w:val="28"/>
        </w:rPr>
        <w:t xml:space="preserve">район </w:t>
      </w:r>
      <w:r>
        <w:rPr>
          <w:sz w:val="28"/>
        </w:rPr>
        <w:t>является годовой. Отчет об исполнении бюджета является ежеквартальным.</w:t>
      </w:r>
    </w:p>
    <w:p w14:paraId="D7040000">
      <w:pPr>
        <w:widowControl w:val="1"/>
        <w:ind w:firstLine="851"/>
        <w:jc w:val="both"/>
        <w:rPr>
          <w:sz w:val="28"/>
        </w:rPr>
      </w:pPr>
      <w:r>
        <w:rPr>
          <w:sz w:val="28"/>
        </w:rPr>
        <w:t xml:space="preserve">3. Бюджетная отчетность </w:t>
      </w:r>
      <w:r>
        <w:rPr>
          <w:sz w:val="28"/>
        </w:rPr>
        <w:t>муниципального образования Выселковский</w:t>
      </w:r>
      <w:r>
        <w:rPr>
          <w:sz w:val="28"/>
        </w:rPr>
        <w:t xml:space="preserve"> </w:t>
      </w:r>
      <w:r>
        <w:rPr>
          <w:sz w:val="28"/>
        </w:rPr>
        <w:t xml:space="preserve">район </w:t>
      </w:r>
      <w:r>
        <w:rPr>
          <w:sz w:val="28"/>
        </w:rPr>
        <w:t>представляется финансовым органом в администрацию.</w:t>
      </w:r>
    </w:p>
    <w:p w14:paraId="D8040000">
      <w:pPr>
        <w:widowControl w:val="1"/>
        <w:ind w:firstLine="851"/>
        <w:jc w:val="both"/>
        <w:rPr>
          <w:sz w:val="28"/>
        </w:rPr>
      </w:pPr>
      <w:r>
        <w:rPr>
          <w:sz w:val="28"/>
        </w:rPr>
        <w:t>4. 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Контрольно-счетную палату.</w:t>
      </w:r>
    </w:p>
    <w:p w14:paraId="D9040000">
      <w:pPr>
        <w:widowControl w:val="1"/>
        <w:ind w:firstLine="851"/>
        <w:jc w:val="both"/>
        <w:rPr>
          <w:sz w:val="28"/>
        </w:rPr>
      </w:pPr>
      <w:r>
        <w:rPr>
          <w:sz w:val="28"/>
        </w:rPr>
        <w:t>Годовой отчет об исполнении местного бюджета подлежит утверждению решением Совета.</w:t>
      </w:r>
    </w:p>
    <w:p w14:paraId="DA040000">
      <w:pPr>
        <w:widowControl w:val="1"/>
        <w:ind w:firstLine="851"/>
        <w:jc w:val="both"/>
        <w:rPr>
          <w:sz w:val="28"/>
        </w:rPr>
      </w:pPr>
      <w:r>
        <w:rPr>
          <w:sz w:val="28"/>
        </w:rPr>
        <w:t>5. Годовой отчет об исполнении местного бюджета до его рассмотрения Советом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DB040000">
      <w:pPr>
        <w:widowControl w:val="1"/>
        <w:ind w:firstLine="851"/>
        <w:jc w:val="both"/>
        <w:rPr>
          <w:sz w:val="28"/>
        </w:rPr>
      </w:pPr>
      <w:r>
        <w:rPr>
          <w:sz w:val="28"/>
        </w:rPr>
        <w:t>Внешняя проверка годового отчета об исполнении местного бюджета осуществляется Контрольно-счетной палатой в порядке, установленном решением Совета, с соблюдением требований Бюджетного кодекса Российской Федерации и с учетом особенностей, установленных федеральными законами.</w:t>
      </w:r>
    </w:p>
    <w:p w14:paraId="DC040000">
      <w:pPr>
        <w:widowControl w:val="1"/>
        <w:ind w:firstLine="851"/>
        <w:jc w:val="both"/>
        <w:rPr>
          <w:sz w:val="28"/>
        </w:rPr>
      </w:pPr>
      <w:r>
        <w:rPr>
          <w:sz w:val="28"/>
        </w:rPr>
        <w:t>6. Порядок представления, рассмотрения и утверждения годового отчета об исполнении местного бюджета устанавливается Советом в соответствии с положениями Бюджетного кодекса Российской Федерации.</w:t>
      </w:r>
    </w:p>
    <w:p w14:paraId="DD040000">
      <w:pPr>
        <w:widowControl w:val="1"/>
        <w:ind w:firstLine="851"/>
        <w:jc w:val="both"/>
        <w:rPr>
          <w:sz w:val="28"/>
        </w:rPr>
      </w:pPr>
      <w:r>
        <w:rPr>
          <w:sz w:val="28"/>
        </w:rPr>
        <w:t xml:space="preserve">7. Одновременно с годовым отчетом об исполнении местного бюджета представляются </w:t>
      </w:r>
      <w:r>
        <w:rPr>
          <w:sz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b w:val="1"/>
          <w:sz w:val="28"/>
        </w:rPr>
        <w:t xml:space="preserve"> </w:t>
      </w:r>
      <w:r>
        <w:rPr>
          <w:sz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14:paraId="DE040000">
      <w:pPr>
        <w:widowControl w:val="1"/>
        <w:ind w:firstLine="851"/>
        <w:jc w:val="both"/>
        <w:rPr>
          <w:sz w:val="28"/>
        </w:rPr>
      </w:pPr>
      <w:r>
        <w:rPr>
          <w:sz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бюджета.</w:t>
      </w:r>
    </w:p>
    <w:p w14:paraId="DF040000">
      <w:pPr>
        <w:widowControl w:val="1"/>
        <w:ind w:firstLine="851"/>
        <w:jc w:val="both"/>
        <w:rPr>
          <w:sz w:val="28"/>
        </w:rPr>
      </w:pPr>
      <w:r>
        <w:rPr>
          <w:sz w:val="28"/>
        </w:rPr>
        <w:t>В случае отклонения Советом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E0040000">
      <w:pPr>
        <w:widowControl w:val="1"/>
        <w:ind w:firstLine="851"/>
        <w:jc w:val="both"/>
      </w:pPr>
      <w:r>
        <w:rPr>
          <w:sz w:val="28"/>
        </w:rPr>
        <w:t>9. Годовой отчет об исполнении местного бюджета представляется в Совет не позднее 1 мая текущего года.</w:t>
      </w:r>
    </w:p>
    <w:p w14:paraId="E1040000">
      <w:pPr>
        <w:widowControl w:val="0"/>
        <w:ind/>
        <w:rPr>
          <w:sz w:val="28"/>
        </w:rPr>
      </w:pPr>
    </w:p>
    <w:p w14:paraId="E2040000">
      <w:pPr>
        <w:widowControl w:val="0"/>
        <w:tabs>
          <w:tab w:leader="none" w:pos="1440" w:val="left"/>
        </w:tabs>
        <w:ind w:firstLine="720"/>
        <w:jc w:val="center"/>
        <w:outlineLvl w:val="7"/>
        <w:rPr>
          <w:b w:val="1"/>
          <w:sz w:val="28"/>
        </w:rPr>
      </w:pPr>
      <w:r>
        <w:rPr>
          <w:b w:val="1"/>
          <w:sz w:val="28"/>
        </w:rPr>
        <w:t xml:space="preserve">ГЛАВА 8. ОТВЕТСТВЕННОСТЬ ОРГАНОВ МЕСТНОГО САМОУПРАВЛЕНИЯ И ДОЛЖНОСТНЫХ ЛИЦ </w:t>
      </w:r>
    </w:p>
    <w:p w14:paraId="E3040000">
      <w:pPr>
        <w:widowControl w:val="0"/>
        <w:tabs>
          <w:tab w:leader="none" w:pos="1440" w:val="left"/>
        </w:tabs>
        <w:ind w:firstLine="720"/>
        <w:jc w:val="center"/>
        <w:outlineLvl w:val="7"/>
        <w:rPr>
          <w:sz w:val="28"/>
        </w:rPr>
      </w:pPr>
      <w:r>
        <w:rPr>
          <w:b w:val="1"/>
          <w:sz w:val="28"/>
        </w:rPr>
        <w:t>МЕСТНОГО САМОУПРАВЛЕНИЯ</w:t>
      </w:r>
    </w:p>
    <w:p w14:paraId="E4040000">
      <w:pPr>
        <w:widowControl w:val="0"/>
        <w:ind/>
      </w:pPr>
    </w:p>
    <w:p w14:paraId="E5040000">
      <w:pPr>
        <w:widowControl w:val="0"/>
        <w:ind w:firstLine="851"/>
        <w:jc w:val="both"/>
        <w:rPr>
          <w:b w:val="1"/>
          <w:sz w:val="28"/>
        </w:rPr>
      </w:pPr>
      <w:r>
        <w:rPr>
          <w:b w:val="1"/>
          <w:sz w:val="28"/>
        </w:rPr>
        <w:t>Статья 69. Ответственность органов местного самоуправления и должностных лиц муниципального образования Выселковский</w:t>
      </w:r>
      <w:r>
        <w:rPr>
          <w:color w:val="000000"/>
          <w:sz w:val="28"/>
        </w:rPr>
        <w:t xml:space="preserve"> </w:t>
      </w:r>
      <w:r>
        <w:rPr>
          <w:b w:val="1"/>
          <w:color w:val="000000"/>
          <w:sz w:val="28"/>
        </w:rPr>
        <w:t>район</w:t>
      </w:r>
      <w:r>
        <w:rPr>
          <w:b w:val="1"/>
          <w:sz w:val="28"/>
        </w:rPr>
        <w:t xml:space="preserve"> </w:t>
      </w:r>
    </w:p>
    <w:p w14:paraId="E6040000">
      <w:pPr>
        <w:widowControl w:val="0"/>
        <w:ind w:firstLine="851"/>
        <w:jc w:val="both"/>
        <w:rPr>
          <w:sz w:val="28"/>
        </w:rPr>
      </w:pPr>
      <w:r>
        <w:rPr>
          <w:sz w:val="28"/>
        </w:rPr>
        <w:t xml:space="preserve">Органы местного самоуправления и должностные лица местного самоуправления </w:t>
      </w:r>
      <w:r>
        <w:rPr>
          <w:sz w:val="28"/>
        </w:rPr>
        <w:t xml:space="preserve">муниципального образования Выселковский </w:t>
      </w:r>
      <w:r>
        <w:rPr>
          <w:color w:val="000000"/>
          <w:sz w:val="28"/>
        </w:rPr>
        <w:t>район</w:t>
      </w:r>
      <w:r>
        <w:rPr>
          <w:sz w:val="28"/>
        </w:rPr>
        <w:t xml:space="preserve"> несут предусмотренную законодательством Российской Федерации ответственность, в </w:t>
      </w:r>
      <w:r>
        <w:rPr>
          <w:color w:val="000000"/>
          <w:sz w:val="28"/>
        </w:rPr>
        <w:t xml:space="preserve">том числе в случае нарушения ими Конституции Российской Федерации, </w:t>
      </w:r>
      <w:r>
        <w:rPr>
          <w:sz w:val="28"/>
        </w:rPr>
        <w:t xml:space="preserve">федеральных конституционных законов, федеральных законов, Устава </w:t>
      </w:r>
      <w:r>
        <w:rPr>
          <w:sz w:val="28"/>
        </w:rPr>
        <w:t xml:space="preserve">Краснодарского края, законов Краснодарского края, Устава </w:t>
      </w:r>
      <w:r>
        <w:rPr>
          <w:sz w:val="28"/>
        </w:rPr>
        <w:t>муниципального образования Выселковский</w:t>
      </w:r>
      <w:r>
        <w:rPr>
          <w:color w:val="000000"/>
          <w:sz w:val="28"/>
        </w:rPr>
        <w:t xml:space="preserve"> район</w:t>
      </w:r>
      <w:r>
        <w:rPr>
          <w:sz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E7040000">
      <w:pPr>
        <w:widowControl w:val="0"/>
        <w:ind/>
        <w:jc w:val="center"/>
        <w:rPr>
          <w:b w:val="1"/>
          <w:caps w:val="1"/>
          <w:sz w:val="28"/>
        </w:rPr>
      </w:pPr>
    </w:p>
    <w:p w14:paraId="E8040000">
      <w:pPr>
        <w:widowControl w:val="0"/>
        <w:tabs>
          <w:tab w:leader="none" w:pos="1440" w:val="left"/>
        </w:tabs>
        <w:ind w:firstLine="720"/>
        <w:jc w:val="center"/>
        <w:outlineLvl w:val="7"/>
        <w:rPr>
          <w:b w:val="1"/>
          <w:sz w:val="28"/>
        </w:rPr>
      </w:pPr>
      <w:r>
        <w:rPr>
          <w:b w:val="1"/>
          <w:sz w:val="28"/>
        </w:rPr>
        <w:t>ГЛАВА 9. ЗАКЛЮЧИТЕЛЬНЫЕ ПОЛОЖЕНИЯ</w:t>
      </w:r>
    </w:p>
    <w:p w14:paraId="E9040000">
      <w:pPr>
        <w:widowControl w:val="0"/>
        <w:ind w:firstLine="851"/>
        <w:rPr>
          <w:sz w:val="28"/>
        </w:rPr>
      </w:pPr>
    </w:p>
    <w:p w14:paraId="EA040000">
      <w:pPr>
        <w:widowControl w:val="0"/>
        <w:ind w:firstLine="851"/>
        <w:jc w:val="both"/>
        <w:rPr>
          <w:b w:val="1"/>
          <w:sz w:val="28"/>
        </w:rPr>
      </w:pPr>
      <w:r>
        <w:rPr>
          <w:b w:val="1"/>
          <w:sz w:val="28"/>
        </w:rPr>
        <w:t xml:space="preserve">Статья 70. Вступление в силу Устава муниципального образования Выселковский </w:t>
      </w:r>
      <w:r>
        <w:rPr>
          <w:b w:val="1"/>
          <w:color w:val="000000"/>
          <w:sz w:val="28"/>
        </w:rPr>
        <w:t>район</w:t>
      </w:r>
    </w:p>
    <w:p w14:paraId="EB040000">
      <w:pPr>
        <w:widowControl w:val="0"/>
        <w:ind w:firstLine="851"/>
        <w:jc w:val="both"/>
        <w:outlineLvl w:val="0"/>
        <w:rPr>
          <w:strike w:val="1"/>
          <w:sz w:val="28"/>
        </w:rPr>
      </w:pPr>
      <w:bookmarkStart w:id="27" w:name="Par4"/>
      <w:bookmarkEnd w:id="27"/>
      <w:bookmarkStart w:id="28" w:name="Par10"/>
      <w:bookmarkEnd w:id="28"/>
      <w:r>
        <w:rPr>
          <w:sz w:val="28"/>
        </w:rPr>
        <w:t>Устав муниципального образования</w:t>
      </w:r>
      <w:r>
        <w:rPr>
          <w:sz w:val="28"/>
        </w:rPr>
        <w:t xml:space="preserve"> </w:t>
      </w:r>
      <w:r>
        <w:rPr>
          <w:sz w:val="28"/>
        </w:rPr>
        <w:t xml:space="preserve">Выселковский </w:t>
      </w:r>
      <w:r>
        <w:rPr>
          <w:color w:val="000000"/>
          <w:sz w:val="28"/>
        </w:rPr>
        <w:t>район</w:t>
      </w:r>
      <w:r>
        <w:rPr>
          <w:sz w:val="28"/>
        </w:rPr>
        <w:t xml:space="preserve"> </w:t>
      </w:r>
      <w:r>
        <w:rPr>
          <w:sz w:val="28"/>
        </w:rPr>
        <w:t>подлежит официальному опубликованию после его государственной регистрации и вступает в силу после его официального опубликования.</w:t>
      </w:r>
    </w:p>
    <w:p w14:paraId="EC040000">
      <w:pPr>
        <w:widowControl w:val="0"/>
        <w:ind w:firstLine="851"/>
        <w:jc w:val="both"/>
        <w:rPr>
          <w:sz w:val="28"/>
        </w:rPr>
      </w:pPr>
    </w:p>
    <w:p w14:paraId="ED040000">
      <w:pPr>
        <w:widowControl w:val="0"/>
        <w:ind w:firstLine="851"/>
        <w:jc w:val="both"/>
        <w:rPr>
          <w:b w:val="1"/>
          <w:sz w:val="28"/>
        </w:rPr>
      </w:pPr>
      <w:r>
        <w:rPr>
          <w:b w:val="1"/>
          <w:sz w:val="28"/>
        </w:rPr>
        <w:t>Статья 71. Приведение нормативных правовых актов в соответствие с настоящим Уставом</w:t>
      </w:r>
    </w:p>
    <w:p w14:paraId="EE040000">
      <w:pPr>
        <w:widowControl w:val="0"/>
        <w:ind w:firstLine="851"/>
        <w:jc w:val="both"/>
        <w:outlineLvl w:val="0"/>
        <w:rPr>
          <w:rFonts w:ascii="Arial" w:hAnsi="Arial"/>
          <w:sz w:val="28"/>
        </w:rPr>
      </w:pPr>
      <w:r>
        <w:rPr>
          <w:sz w:val="28"/>
        </w:rPr>
        <w:t>Нормативные правовые акты, принятые органами и должностными лицами местного самоуправления муниципального образования Выселковский</w:t>
      </w:r>
      <w:r>
        <w:rPr>
          <w:color w:val="000000"/>
          <w:sz w:val="28"/>
        </w:rPr>
        <w:t xml:space="preserve"> район</w:t>
      </w:r>
      <w:r>
        <w:rPr>
          <w:sz w:val="28"/>
        </w:rPr>
        <w:t xml:space="preserve"> приводятся в соответствие с настоящим Уставом в сроки, установленные действующим законодательством.</w:t>
      </w:r>
    </w:p>
    <w:p w14:paraId="EF040000">
      <w:pPr>
        <w:rPr>
          <w:sz w:val="28"/>
        </w:rPr>
      </w:pPr>
    </w:p>
    <w:p w14:paraId="F0040000">
      <w:pPr>
        <w:rPr>
          <w:sz w:val="28"/>
        </w:rPr>
      </w:pPr>
    </w:p>
    <w:sectPr>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line="240" w:lineRule="auto"/>
      <w:ind/>
    </w:pPr>
    <w:rPr>
      <w:rFonts w:ascii="Times New Roman" w:hAnsi="Times New Roman"/>
      <w:sz w:val="24"/>
    </w:rPr>
  </w:style>
  <w:style w:default="1" w:styleId="Style_4_ch" w:type="character">
    <w:name w:val="Normal"/>
    <w:link w:val="Style_4"/>
    <w:rPr>
      <w:rFonts w:ascii="Times New Roman" w:hAnsi="Times New Roman"/>
      <w:sz w:val="24"/>
    </w:rPr>
  </w:style>
  <w:style w:styleId="Style_5" w:type="paragraph">
    <w:name w:val="Содержимое таблицы"/>
    <w:basedOn w:val="Style_4"/>
    <w:link w:val="Style_5_ch"/>
    <w:pPr>
      <w:widowControl w:val="0"/>
      <w:ind/>
    </w:pPr>
  </w:style>
  <w:style w:styleId="Style_5_ch" w:type="character">
    <w:name w:val="Содержимое таблицы"/>
    <w:basedOn w:val="Style_4_ch"/>
    <w:link w:val="Style_5"/>
  </w:style>
  <w:style w:styleId="Style_6" w:type="paragraph">
    <w:name w:val="toc 2"/>
    <w:next w:val="Style_4"/>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WW8Num5z0"/>
    <w:link w:val="Style_7_ch"/>
    <w:rPr>
      <w:strike w:val="0"/>
    </w:rPr>
  </w:style>
  <w:style w:styleId="Style_7_ch" w:type="character">
    <w:name w:val="WW8Num5z0"/>
    <w:link w:val="Style_7"/>
    <w:rPr>
      <w:strike w:val="0"/>
    </w:rPr>
  </w:style>
  <w:style w:styleId="Style_8" w:type="paragraph">
    <w:name w:val="WW8Num8z1"/>
    <w:link w:val="Style_8_ch"/>
    <w:rPr>
      <w:rFonts w:ascii="Courier New" w:hAnsi="Courier New"/>
    </w:rPr>
  </w:style>
  <w:style w:styleId="Style_8_ch" w:type="character">
    <w:name w:val="WW8Num8z1"/>
    <w:link w:val="Style_8"/>
    <w:rPr>
      <w:rFonts w:ascii="Courier New" w:hAnsi="Courier New"/>
    </w:rPr>
  </w:style>
  <w:style w:styleId="Style_9" w:type="paragraph">
    <w:name w:val="WW8Num8z0"/>
    <w:link w:val="Style_9_ch"/>
    <w:rPr>
      <w:rFonts w:ascii="Times New Roman" w:hAnsi="Times New Roman"/>
    </w:rPr>
  </w:style>
  <w:style w:styleId="Style_9_ch" w:type="character">
    <w:name w:val="WW8Num8z0"/>
    <w:link w:val="Style_9"/>
    <w:rPr>
      <w:rFonts w:ascii="Times New Roman" w:hAnsi="Times New Roman"/>
    </w:rPr>
  </w:style>
  <w:style w:styleId="Style_10" w:type="paragraph">
    <w:name w:val="toc 4"/>
    <w:next w:val="Style_4"/>
    <w:link w:val="Style_10_ch"/>
    <w:uiPriority w:val="39"/>
    <w:pPr>
      <w:widowControl w:val="1"/>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1" w:type="paragraph">
    <w:name w:val="Заголовок 7 Знак1"/>
    <w:basedOn w:val="Style_12"/>
    <w:link w:val="Style_11_ch"/>
    <w:rPr>
      <w:rFonts w:asciiTheme="majorAscii" w:hAnsiTheme="majorHAnsi"/>
      <w:i w:val="1"/>
      <w:color w:themeColor="accent1" w:themeShade="7F" w:val="244061"/>
      <w:sz w:val="24"/>
    </w:rPr>
  </w:style>
  <w:style w:styleId="Style_11_ch" w:type="character">
    <w:name w:val="Заголовок 7 Знак1"/>
    <w:basedOn w:val="Style_12_ch"/>
    <w:link w:val="Style_11"/>
    <w:rPr>
      <w:rFonts w:asciiTheme="majorAscii" w:hAnsiTheme="majorHAnsi"/>
      <w:i w:val="1"/>
      <w:color w:themeColor="accent1" w:themeShade="7F" w:val="244061"/>
      <w:sz w:val="24"/>
    </w:rPr>
  </w:style>
  <w:style w:styleId="Style_13" w:type="paragraph">
    <w:name w:val="WW8Num4z0"/>
    <w:link w:val="Style_13_ch"/>
    <w:rPr>
      <w:strike w:val="0"/>
    </w:rPr>
  </w:style>
  <w:style w:styleId="Style_13_ch" w:type="character">
    <w:name w:val="WW8Num4z0"/>
    <w:link w:val="Style_13"/>
    <w:rPr>
      <w:strike w:val="0"/>
    </w:rPr>
  </w:style>
  <w:style w:styleId="Style_14" w:type="paragraph">
    <w:name w:val="heading 7"/>
    <w:basedOn w:val="Style_4"/>
    <w:next w:val="Style_4"/>
    <w:link w:val="Style_14_ch"/>
    <w:uiPriority w:val="9"/>
    <w:qFormat/>
    <w:pPr>
      <w:keepNext w:val="1"/>
      <w:keepLines w:val="1"/>
      <w:widowControl w:val="1"/>
      <w:spacing w:before="40"/>
      <w:ind/>
      <w:outlineLvl w:val="6"/>
    </w:pPr>
    <w:rPr>
      <w:rFonts w:ascii="Cambria" w:hAnsi="Cambria"/>
      <w:i w:val="1"/>
      <w:color w:val="243F60"/>
    </w:rPr>
  </w:style>
  <w:style w:styleId="Style_14_ch" w:type="character">
    <w:name w:val="heading 7"/>
    <w:basedOn w:val="Style_4_ch"/>
    <w:link w:val="Style_14"/>
    <w:rPr>
      <w:rFonts w:ascii="Cambria" w:hAnsi="Cambria"/>
      <w:i w:val="1"/>
      <w:color w:val="243F60"/>
    </w:rPr>
  </w:style>
  <w:style w:styleId="Style_15" w:type="paragraph">
    <w:name w:val="Основной текст 31"/>
    <w:basedOn w:val="Style_4"/>
    <w:link w:val="Style_15_ch"/>
    <w:pPr>
      <w:widowControl w:val="0"/>
      <w:ind/>
      <w:jc w:val="both"/>
    </w:pPr>
  </w:style>
  <w:style w:styleId="Style_15_ch" w:type="character">
    <w:name w:val="Основной текст 31"/>
    <w:basedOn w:val="Style_4_ch"/>
    <w:link w:val="Style_15"/>
  </w:style>
  <w:style w:styleId="Style_16" w:type="paragraph">
    <w:name w:val="toc 6"/>
    <w:next w:val="Style_4"/>
    <w:link w:val="Style_16_ch"/>
    <w:uiPriority w:val="39"/>
    <w:pPr>
      <w:widowControl w:val="1"/>
      <w:ind w:firstLine="0" w:left="1000"/>
      <w:jc w:val="left"/>
    </w:pPr>
    <w:rPr>
      <w:rFonts w:ascii="XO Thames" w:hAnsi="XO Thames"/>
      <w:sz w:val="28"/>
    </w:rPr>
  </w:style>
  <w:style w:styleId="Style_16_ch" w:type="character">
    <w:name w:val="toc 6"/>
    <w:link w:val="Style_16"/>
    <w:rPr>
      <w:rFonts w:ascii="XO Thames" w:hAnsi="XO Thames"/>
      <w:sz w:val="28"/>
    </w:rPr>
  </w:style>
  <w:style w:styleId="Style_17" w:type="paragraph">
    <w:name w:val="toc 7"/>
    <w:next w:val="Style_4"/>
    <w:link w:val="Style_17_ch"/>
    <w:uiPriority w:val="39"/>
    <w:pPr>
      <w:widowControl w:val="1"/>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footer"/>
    <w:basedOn w:val="Style_4"/>
    <w:link w:val="Style_18_ch"/>
    <w:pPr>
      <w:widowControl w:val="1"/>
      <w:tabs>
        <w:tab w:leader="none" w:pos="4677" w:val="center"/>
        <w:tab w:leader="none" w:pos="9355" w:val="right"/>
      </w:tabs>
      <w:ind/>
    </w:pPr>
  </w:style>
  <w:style w:styleId="Style_18_ch" w:type="character">
    <w:name w:val="footer"/>
    <w:basedOn w:val="Style_4_ch"/>
    <w:link w:val="Style_18"/>
  </w:style>
  <w:style w:styleId="Style_19" w:type="paragraph">
    <w:name w:val="Основной текст 21"/>
    <w:basedOn w:val="Style_4"/>
    <w:link w:val="Style_19_ch"/>
    <w:pPr>
      <w:widowControl w:val="0"/>
      <w:ind/>
      <w:jc w:val="both"/>
    </w:pPr>
    <w:rPr>
      <w:sz w:val="28"/>
    </w:rPr>
  </w:style>
  <w:style w:styleId="Style_19_ch" w:type="character">
    <w:name w:val="Основной текст 21"/>
    <w:basedOn w:val="Style_4_ch"/>
    <w:link w:val="Style_19"/>
    <w:rPr>
      <w:sz w:val="28"/>
    </w:rPr>
  </w:style>
  <w:style w:styleId="Style_20" w:type="paragraph">
    <w:name w:val="Основной текст с отступом 31"/>
    <w:basedOn w:val="Style_4"/>
    <w:link w:val="Style_20_ch"/>
    <w:pPr>
      <w:widowControl w:val="0"/>
      <w:ind w:firstLine="900"/>
      <w:jc w:val="both"/>
    </w:pPr>
    <w:rPr>
      <w:color w:val="000000"/>
      <w:sz w:val="28"/>
    </w:rPr>
  </w:style>
  <w:style w:styleId="Style_20_ch" w:type="character">
    <w:name w:val="Основной текст с отступом 31"/>
    <w:basedOn w:val="Style_4_ch"/>
    <w:link w:val="Style_20"/>
    <w:rPr>
      <w:color w:val="000000"/>
      <w:sz w:val="28"/>
    </w:rPr>
  </w:style>
  <w:style w:styleId="Style_21" w:type="paragraph">
    <w:name w:val="Основной шрифт абзаца2"/>
    <w:link w:val="Style_21_ch"/>
  </w:style>
  <w:style w:styleId="Style_21_ch" w:type="character">
    <w:name w:val="Основной шрифт абзаца2"/>
    <w:link w:val="Style_21"/>
  </w:style>
  <w:style w:styleId="Style_22" w:type="paragraph">
    <w:name w:val="WW8Num3z3"/>
    <w:link w:val="Style_22_ch"/>
    <w:rPr>
      <w:rFonts w:ascii="Symbol" w:hAnsi="Symbol"/>
    </w:rPr>
  </w:style>
  <w:style w:styleId="Style_22_ch" w:type="character">
    <w:name w:val="WW8Num3z3"/>
    <w:link w:val="Style_22"/>
    <w:rPr>
      <w:rFonts w:ascii="Symbol" w:hAnsi="Symbol"/>
    </w:rPr>
  </w:style>
  <w:style w:styleId="Style_23" w:type="paragraph">
    <w:name w:val="Default"/>
    <w:link w:val="Style_23_ch"/>
    <w:pPr>
      <w:widowControl w:val="1"/>
      <w:spacing w:after="0" w:line="240" w:lineRule="auto"/>
      <w:ind/>
    </w:pPr>
    <w:rPr>
      <w:rFonts w:ascii="PT Astra Serif" w:hAnsi="PT Astra Serif"/>
      <w:color w:val="000000"/>
      <w:sz w:val="24"/>
    </w:rPr>
  </w:style>
  <w:style w:styleId="Style_23_ch" w:type="character">
    <w:name w:val="Default"/>
    <w:link w:val="Style_23"/>
    <w:rPr>
      <w:rFonts w:ascii="PT Astra Serif" w:hAnsi="PT Astra Serif"/>
      <w:color w:val="000000"/>
      <w:sz w:val="24"/>
    </w:rPr>
  </w:style>
  <w:style w:styleId="Style_24" w:type="paragraph">
    <w:name w:val="WW-Absatz-Standardschriftart11111"/>
    <w:link w:val="Style_24_ch"/>
  </w:style>
  <w:style w:styleId="Style_24_ch" w:type="character">
    <w:name w:val="WW-Absatz-Standardschriftart11111"/>
    <w:link w:val="Style_24"/>
  </w:style>
  <w:style w:styleId="Style_25" w:type="paragraph">
    <w:name w:val="Body Text 3"/>
    <w:basedOn w:val="Style_4"/>
    <w:link w:val="Style_25_ch"/>
    <w:pPr>
      <w:widowControl w:val="1"/>
      <w:spacing w:after="120"/>
      <w:ind/>
    </w:pPr>
    <w:rPr>
      <w:sz w:val="16"/>
    </w:rPr>
  </w:style>
  <w:style w:styleId="Style_25_ch" w:type="character">
    <w:name w:val="Body Text 3"/>
    <w:basedOn w:val="Style_4_ch"/>
    <w:link w:val="Style_25"/>
    <w:rPr>
      <w:sz w:val="16"/>
    </w:rPr>
  </w:style>
  <w:style w:styleId="Style_26" w:type="paragraph">
    <w:name w:val="header"/>
    <w:basedOn w:val="Style_4"/>
    <w:link w:val="Style_26_ch"/>
    <w:pPr>
      <w:widowControl w:val="1"/>
      <w:tabs>
        <w:tab w:leader="none" w:pos="4677" w:val="center"/>
        <w:tab w:leader="none" w:pos="9355" w:val="right"/>
      </w:tabs>
      <w:ind/>
    </w:pPr>
  </w:style>
  <w:style w:styleId="Style_26_ch" w:type="character">
    <w:name w:val="header"/>
    <w:basedOn w:val="Style_4_ch"/>
    <w:link w:val="Style_26"/>
  </w:style>
  <w:style w:styleId="Style_27" w:type="paragraph">
    <w:name w:val="Endnote"/>
    <w:link w:val="Style_27_ch"/>
    <w:pPr>
      <w:widowControl w:val="1"/>
      <w:ind w:firstLine="851" w:left="0"/>
      <w:jc w:val="both"/>
    </w:pPr>
    <w:rPr>
      <w:rFonts w:ascii="XO Thames" w:hAnsi="XO Thames"/>
      <w:sz w:val="22"/>
    </w:rPr>
  </w:style>
  <w:style w:styleId="Style_27_ch" w:type="character">
    <w:name w:val="Endnote"/>
    <w:link w:val="Style_27"/>
    <w:rPr>
      <w:rFonts w:ascii="XO Thames" w:hAnsi="XO Thames"/>
      <w:sz w:val="22"/>
    </w:rPr>
  </w:style>
  <w:style w:styleId="Style_28" w:type="paragraph">
    <w:name w:val="heading 3"/>
    <w:basedOn w:val="Style_4"/>
    <w:next w:val="Style_4"/>
    <w:link w:val="Style_28_ch"/>
    <w:uiPriority w:val="9"/>
    <w:qFormat/>
    <w:pPr>
      <w:keepNext w:val="1"/>
      <w:keepLines w:val="1"/>
      <w:widowControl w:val="1"/>
      <w:spacing w:before="40"/>
      <w:ind/>
      <w:outlineLvl w:val="2"/>
    </w:pPr>
    <w:rPr>
      <w:rFonts w:asciiTheme="majorAscii" w:hAnsiTheme="majorHAnsi"/>
      <w:color w:themeColor="accent1" w:themeShade="7F" w:val="244061"/>
    </w:rPr>
  </w:style>
  <w:style w:styleId="Style_28_ch" w:type="character">
    <w:name w:val="heading 3"/>
    <w:basedOn w:val="Style_4_ch"/>
    <w:link w:val="Style_28"/>
    <w:rPr>
      <w:rFonts w:asciiTheme="majorAscii" w:hAnsiTheme="majorHAnsi"/>
      <w:color w:themeColor="accent1" w:themeShade="7F" w:val="244061"/>
    </w:rPr>
  </w:style>
  <w:style w:styleId="Style_29" w:type="paragraph">
    <w:name w:val="heading 9"/>
    <w:basedOn w:val="Style_4"/>
    <w:next w:val="Style_4"/>
    <w:link w:val="Style_29_ch"/>
    <w:uiPriority w:val="9"/>
    <w:qFormat/>
    <w:pPr>
      <w:keepNext w:val="1"/>
      <w:keepLines w:val="1"/>
      <w:widowControl w:val="1"/>
      <w:spacing w:before="40"/>
      <w:ind/>
      <w:outlineLvl w:val="8"/>
    </w:pPr>
    <w:rPr>
      <w:rFonts w:asciiTheme="majorAscii" w:hAnsiTheme="majorHAnsi"/>
      <w:i w:val="1"/>
      <w:color w:themeColor="text1" w:themeTint="D8" w:val="272727"/>
      <w:sz w:val="21"/>
    </w:rPr>
  </w:style>
  <w:style w:styleId="Style_29_ch" w:type="character">
    <w:name w:val="heading 9"/>
    <w:basedOn w:val="Style_4_ch"/>
    <w:link w:val="Style_29"/>
    <w:rPr>
      <w:rFonts w:asciiTheme="majorAscii" w:hAnsiTheme="majorHAnsi"/>
      <w:i w:val="1"/>
      <w:color w:themeColor="text1" w:themeTint="D8" w:val="272727"/>
      <w:sz w:val="21"/>
    </w:rPr>
  </w:style>
  <w:style w:styleId="Style_30" w:type="paragraph">
    <w:name w:val="ConsNormal"/>
    <w:link w:val="Style_30_ch"/>
    <w:pPr>
      <w:widowControl w:val="0"/>
      <w:spacing w:after="0" w:line="240" w:lineRule="auto"/>
      <w:ind w:firstLine="720" w:right="19772"/>
    </w:pPr>
    <w:rPr>
      <w:rFonts w:ascii="Arial" w:hAnsi="Arial"/>
      <w:sz w:val="20"/>
    </w:rPr>
  </w:style>
  <w:style w:styleId="Style_30_ch" w:type="character">
    <w:name w:val="ConsNormal"/>
    <w:link w:val="Style_30"/>
    <w:rPr>
      <w:rFonts w:ascii="Arial" w:hAnsi="Arial"/>
      <w:sz w:val="20"/>
    </w:rPr>
  </w:style>
  <w:style w:styleId="Style_31" w:type="paragraph">
    <w:name w:val="WW8Num3z0"/>
    <w:link w:val="Style_31_ch"/>
    <w:rPr>
      <w:rFonts w:ascii="Times New Roman" w:hAnsi="Times New Roman"/>
    </w:rPr>
  </w:style>
  <w:style w:styleId="Style_31_ch" w:type="character">
    <w:name w:val="WW8Num3z0"/>
    <w:link w:val="Style_31"/>
    <w:rPr>
      <w:rFonts w:ascii="Times New Roman" w:hAnsi="Times New Roman"/>
    </w:rPr>
  </w:style>
  <w:style w:styleId="Style_32" w:type="paragraph">
    <w:name w:val="WW-Absatz-Standardschriftart1111"/>
    <w:link w:val="Style_32_ch"/>
  </w:style>
  <w:style w:styleId="Style_32_ch" w:type="character">
    <w:name w:val="WW-Absatz-Standardschriftart1111"/>
    <w:link w:val="Style_32"/>
  </w:style>
  <w:style w:styleId="Style_33" w:type="paragraph">
    <w:name w:val="grame"/>
    <w:basedOn w:val="Style_34"/>
    <w:link w:val="Style_33_ch"/>
  </w:style>
  <w:style w:styleId="Style_33_ch" w:type="character">
    <w:name w:val="grame"/>
    <w:basedOn w:val="Style_34_ch"/>
    <w:link w:val="Style_33"/>
  </w:style>
  <w:style w:styleId="Style_35" w:type="paragraph">
    <w:name w:val="Указатель1"/>
    <w:basedOn w:val="Style_4"/>
    <w:link w:val="Style_35_ch"/>
    <w:pPr>
      <w:widowControl w:val="0"/>
      <w:ind/>
    </w:pPr>
  </w:style>
  <w:style w:styleId="Style_35_ch" w:type="character">
    <w:name w:val="Указатель1"/>
    <w:basedOn w:val="Style_4_ch"/>
    <w:link w:val="Style_35"/>
  </w:style>
  <w:style w:styleId="Style_36" w:type="paragraph">
    <w:name w:val="ConsPlusCell"/>
    <w:basedOn w:val="Style_4"/>
    <w:link w:val="Style_36_ch"/>
    <w:pPr>
      <w:widowControl w:val="0"/>
      <w:ind/>
    </w:pPr>
    <w:rPr>
      <w:rFonts w:ascii="Arial" w:hAnsi="Arial"/>
      <w:sz w:val="20"/>
    </w:rPr>
  </w:style>
  <w:style w:styleId="Style_36_ch" w:type="character">
    <w:name w:val="ConsPlusCell"/>
    <w:basedOn w:val="Style_4_ch"/>
    <w:link w:val="Style_36"/>
    <w:rPr>
      <w:rFonts w:ascii="Arial" w:hAnsi="Arial"/>
      <w:sz w:val="20"/>
    </w:rPr>
  </w:style>
  <w:style w:styleId="Style_37" w:type="paragraph">
    <w:name w:val="WW8Num3z1"/>
    <w:link w:val="Style_37_ch"/>
    <w:rPr>
      <w:rFonts w:ascii="Courier New" w:hAnsi="Courier New"/>
    </w:rPr>
  </w:style>
  <w:style w:styleId="Style_37_ch" w:type="character">
    <w:name w:val="WW8Num3z1"/>
    <w:link w:val="Style_37"/>
    <w:rPr>
      <w:rFonts w:ascii="Courier New" w:hAnsi="Courier New"/>
    </w:rPr>
  </w:style>
  <w:style w:styleId="Style_38" w:type="paragraph">
    <w:name w:val="Содержимое врезки"/>
    <w:basedOn w:val="Style_39"/>
    <w:link w:val="Style_38_ch"/>
    <w:pPr>
      <w:widowControl w:val="0"/>
      <w:ind/>
    </w:pPr>
  </w:style>
  <w:style w:styleId="Style_38_ch" w:type="character">
    <w:name w:val="Содержимое врезки"/>
    <w:basedOn w:val="Style_39_ch"/>
    <w:link w:val="Style_38"/>
  </w:style>
  <w:style w:styleId="Style_40" w:type="paragraph">
    <w:name w:val="Выделенная цитата1"/>
    <w:basedOn w:val="Style_4"/>
    <w:next w:val="Style_4"/>
    <w:link w:val="Style_40_ch"/>
    <w:pPr>
      <w:widowControl w:val="1"/>
      <w:pBdr>
        <w:top w:color="4F81BD" w:space="10" w:sz="4" w:val="single"/>
        <w:bottom w:color="4F81BD" w:space="10" w:sz="4" w:val="single"/>
      </w:pBdr>
      <w:spacing w:after="360" w:before="360" w:line="259" w:lineRule="auto"/>
      <w:ind w:left="864" w:right="864"/>
      <w:jc w:val="center"/>
    </w:pPr>
    <w:rPr>
      <w:rFonts w:ascii="Calibri" w:hAnsi="Calibri"/>
      <w:i w:val="1"/>
      <w:color w:val="4F81BD"/>
      <w:sz w:val="22"/>
    </w:rPr>
  </w:style>
  <w:style w:styleId="Style_40_ch" w:type="character">
    <w:name w:val="Выделенная цитата1"/>
    <w:basedOn w:val="Style_4_ch"/>
    <w:link w:val="Style_40"/>
    <w:rPr>
      <w:rFonts w:ascii="Calibri" w:hAnsi="Calibri"/>
      <w:i w:val="1"/>
      <w:color w:val="4F81BD"/>
      <w:sz w:val="22"/>
    </w:rPr>
  </w:style>
  <w:style w:styleId="Style_41" w:type="paragraph">
    <w:name w:val="s_1"/>
    <w:basedOn w:val="Style_4"/>
    <w:link w:val="Style_41_ch"/>
    <w:pPr>
      <w:widowControl w:val="1"/>
      <w:spacing w:afterAutospacing="on" w:beforeAutospacing="on"/>
      <w:ind/>
    </w:pPr>
  </w:style>
  <w:style w:styleId="Style_41_ch" w:type="character">
    <w:name w:val="s_1"/>
    <w:basedOn w:val="Style_4_ch"/>
    <w:link w:val="Style_41"/>
  </w:style>
  <w:style w:styleId="Style_42" w:type="paragraph">
    <w:name w:val="toc 3"/>
    <w:next w:val="Style_4"/>
    <w:link w:val="Style_42_ch"/>
    <w:uiPriority w:val="39"/>
    <w:pPr>
      <w:widowControl w:val="1"/>
      <w:ind w:firstLine="0" w:left="400"/>
      <w:jc w:val="left"/>
    </w:pPr>
    <w:rPr>
      <w:rFonts w:ascii="XO Thames" w:hAnsi="XO Thames"/>
      <w:sz w:val="28"/>
    </w:rPr>
  </w:style>
  <w:style w:styleId="Style_42_ch" w:type="character">
    <w:name w:val="toc 3"/>
    <w:link w:val="Style_42"/>
    <w:rPr>
      <w:rFonts w:ascii="XO Thames" w:hAnsi="XO Thames"/>
      <w:sz w:val="28"/>
    </w:rPr>
  </w:style>
  <w:style w:styleId="Style_43" w:type="paragraph">
    <w:name w:val="consnormal"/>
    <w:basedOn w:val="Style_4"/>
    <w:link w:val="Style_43_ch"/>
    <w:pPr>
      <w:widowControl w:val="0"/>
      <w:spacing w:after="100" w:before="100"/>
      <w:ind/>
    </w:pPr>
  </w:style>
  <w:style w:styleId="Style_43_ch" w:type="character">
    <w:name w:val="consnormal"/>
    <w:basedOn w:val="Style_4_ch"/>
    <w:link w:val="Style_43"/>
  </w:style>
  <w:style w:styleId="Style_44" w:type="paragraph">
    <w:name w:val="WW-Absatz-Standardschriftart11111111"/>
    <w:link w:val="Style_44_ch"/>
  </w:style>
  <w:style w:styleId="Style_44_ch" w:type="character">
    <w:name w:val="WW-Absatz-Standardschriftart11111111"/>
    <w:link w:val="Style_44"/>
  </w:style>
  <w:style w:styleId="Style_45" w:type="paragraph">
    <w:name w:val="WW-Absatz-Standardschriftart1111111111111"/>
    <w:link w:val="Style_45_ch"/>
  </w:style>
  <w:style w:styleId="Style_45_ch" w:type="character">
    <w:name w:val="WW-Absatz-Standardschriftart1111111111111"/>
    <w:link w:val="Style_45"/>
  </w:style>
  <w:style w:styleId="Style_46" w:type="paragraph">
    <w:name w:val="WW8Num3z2"/>
    <w:link w:val="Style_46_ch"/>
    <w:rPr>
      <w:rFonts w:ascii="Wingdings" w:hAnsi="Wingdings"/>
    </w:rPr>
  </w:style>
  <w:style w:styleId="Style_46_ch" w:type="character">
    <w:name w:val="WW8Num3z2"/>
    <w:link w:val="Style_46"/>
    <w:rPr>
      <w:rFonts w:ascii="Wingdings" w:hAnsi="Wingdings"/>
    </w:rPr>
  </w:style>
  <w:style w:styleId="Style_47" w:type="paragraph">
    <w:name w:val="WW-Absatz-Standardschriftart1111111111111111"/>
    <w:link w:val="Style_47_ch"/>
  </w:style>
  <w:style w:styleId="Style_47_ch" w:type="character">
    <w:name w:val="WW-Absatz-Standardschriftart1111111111111111"/>
    <w:link w:val="Style_47"/>
  </w:style>
  <w:style w:styleId="Style_48" w:type="paragraph">
    <w:name w:val="Body Text 2"/>
    <w:basedOn w:val="Style_4"/>
    <w:link w:val="Style_48_ch"/>
    <w:pPr>
      <w:widowControl w:val="1"/>
      <w:spacing w:after="120" w:line="480" w:lineRule="auto"/>
      <w:ind/>
    </w:pPr>
  </w:style>
  <w:style w:styleId="Style_48_ch" w:type="character">
    <w:name w:val="Body Text 2"/>
    <w:basedOn w:val="Style_4_ch"/>
    <w:link w:val="Style_48"/>
  </w:style>
  <w:style w:styleId="Style_49" w:type="paragraph">
    <w:name w:val="ConsPlusNormal"/>
    <w:next w:val="Style_4"/>
    <w:link w:val="Style_49_ch"/>
    <w:pPr>
      <w:widowControl w:val="0"/>
      <w:spacing w:after="0" w:line="240" w:lineRule="auto"/>
      <w:ind w:firstLine="720"/>
    </w:pPr>
    <w:rPr>
      <w:rFonts w:ascii="Arial" w:hAnsi="Arial"/>
      <w:sz w:val="20"/>
    </w:rPr>
  </w:style>
  <w:style w:styleId="Style_49_ch" w:type="character">
    <w:name w:val="ConsPlusNormal"/>
    <w:link w:val="Style_49"/>
    <w:rPr>
      <w:rFonts w:ascii="Arial" w:hAnsi="Arial"/>
      <w:sz w:val="20"/>
    </w:rPr>
  </w:style>
  <w:style w:styleId="Style_50" w:type="paragraph">
    <w:name w:val="Emphasis"/>
    <w:basedOn w:val="Style_12"/>
    <w:link w:val="Style_50_ch"/>
    <w:rPr>
      <w:i w:val="1"/>
    </w:rPr>
  </w:style>
  <w:style w:styleId="Style_50_ch" w:type="character">
    <w:name w:val="Emphasis"/>
    <w:basedOn w:val="Style_12_ch"/>
    <w:link w:val="Style_50"/>
    <w:rPr>
      <w:i w:val="1"/>
    </w:rPr>
  </w:style>
  <w:style w:styleId="Style_51" w:type="paragraph">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Style_4"/>
    <w:link w:val="Style_51_ch"/>
    <w:pPr>
      <w:widowControl w:val="1"/>
      <w:spacing w:after="160" w:line="240" w:lineRule="exact"/>
      <w:ind/>
    </w:pPr>
    <w:rPr>
      <w:sz w:val="20"/>
    </w:rPr>
  </w:style>
  <w:style w:styleId="Style_51_ch" w:type="character">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Style_4_ch"/>
    <w:link w:val="Style_51"/>
    <w:rPr>
      <w:sz w:val="20"/>
    </w:rPr>
  </w:style>
  <w:style w:styleId="Style_52" w:type="paragraph">
    <w:name w:val="List Paragraph"/>
    <w:basedOn w:val="Style_4"/>
    <w:link w:val="Style_52_ch"/>
    <w:pPr>
      <w:widowControl w:val="1"/>
      <w:ind w:left="720"/>
      <w:contextualSpacing w:val="1"/>
    </w:pPr>
  </w:style>
  <w:style w:styleId="Style_52_ch" w:type="character">
    <w:name w:val="List Paragraph"/>
    <w:basedOn w:val="Style_4_ch"/>
    <w:link w:val="Style_52"/>
  </w:style>
  <w:style w:styleId="Style_53" w:type="paragraph">
    <w:name w:val="WW-Absatz-Standardschriftart1111111111"/>
    <w:link w:val="Style_53_ch"/>
  </w:style>
  <w:style w:styleId="Style_53_ch" w:type="character">
    <w:name w:val="WW-Absatz-Standardschriftart1111111111"/>
    <w:link w:val="Style_53"/>
  </w:style>
  <w:style w:styleId="Style_39" w:type="paragraph">
    <w:name w:val="Body Text"/>
    <w:basedOn w:val="Style_4"/>
    <w:link w:val="Style_39_ch"/>
    <w:pPr>
      <w:widowControl w:val="1"/>
      <w:spacing w:after="120"/>
      <w:ind/>
    </w:pPr>
  </w:style>
  <w:style w:styleId="Style_39_ch" w:type="character">
    <w:name w:val="Body Text"/>
    <w:basedOn w:val="Style_4_ch"/>
    <w:link w:val="Style_39"/>
  </w:style>
  <w:style w:styleId="Style_54" w:type="paragraph">
    <w:name w:val="WW-Absatz-Standardschriftart111111111111111"/>
    <w:link w:val="Style_54_ch"/>
  </w:style>
  <w:style w:styleId="Style_54_ch" w:type="character">
    <w:name w:val="WW-Absatz-Standardschriftart111111111111111"/>
    <w:link w:val="Style_54"/>
  </w:style>
  <w:style w:styleId="Style_55" w:type="paragraph">
    <w:name w:val="Intense Quote"/>
    <w:basedOn w:val="Style_4"/>
    <w:next w:val="Style_4"/>
    <w:link w:val="Style_55_ch"/>
    <w:pPr>
      <w:widowControl w:val="1"/>
      <w:pBdr>
        <w:top w:space="10" w:sz="4" w:themeColor="accent1" w:val="single"/>
        <w:bottom w:space="10" w:sz="4" w:themeColor="accent1" w:val="single"/>
      </w:pBdr>
      <w:spacing w:after="360" w:before="360"/>
      <w:ind w:left="864" w:right="864"/>
      <w:jc w:val="center"/>
    </w:pPr>
    <w:rPr>
      <w:rFonts w:asciiTheme="minorAscii" w:hAnsiTheme="minorHAnsi"/>
      <w:i w:val="1"/>
      <w:color w:val="4F81BD"/>
      <w:sz w:val="22"/>
    </w:rPr>
  </w:style>
  <w:style w:styleId="Style_55_ch" w:type="character">
    <w:name w:val="Intense Quote"/>
    <w:basedOn w:val="Style_4_ch"/>
    <w:link w:val="Style_55"/>
    <w:rPr>
      <w:rFonts w:asciiTheme="minorAscii" w:hAnsiTheme="minorHAnsi"/>
      <w:i w:val="1"/>
      <w:color w:val="4F81BD"/>
      <w:sz w:val="22"/>
    </w:rPr>
  </w:style>
  <w:style w:styleId="Style_56" w:type="paragraph">
    <w:name w:val="адресат"/>
    <w:basedOn w:val="Style_4"/>
    <w:next w:val="Style_4"/>
    <w:link w:val="Style_56_ch"/>
    <w:pPr>
      <w:widowControl w:val="0"/>
      <w:ind/>
      <w:jc w:val="center"/>
    </w:pPr>
    <w:rPr>
      <w:sz w:val="30"/>
    </w:rPr>
  </w:style>
  <w:style w:styleId="Style_56_ch" w:type="character">
    <w:name w:val="адресат"/>
    <w:basedOn w:val="Style_4_ch"/>
    <w:link w:val="Style_56"/>
    <w:rPr>
      <w:sz w:val="30"/>
    </w:rPr>
  </w:style>
  <w:style w:styleId="Style_57" w:type="paragraph">
    <w:name w:val="Стиль"/>
    <w:link w:val="Style_57_ch"/>
    <w:pPr>
      <w:widowControl w:val="0"/>
      <w:spacing w:after="0" w:line="240" w:lineRule="auto"/>
      <w:ind w:firstLine="720"/>
      <w:jc w:val="both"/>
    </w:pPr>
    <w:rPr>
      <w:rFonts w:ascii="Arial" w:hAnsi="Arial"/>
      <w:sz w:val="24"/>
    </w:rPr>
  </w:style>
  <w:style w:styleId="Style_57_ch" w:type="character">
    <w:name w:val="Стиль"/>
    <w:link w:val="Style_57"/>
    <w:rPr>
      <w:rFonts w:ascii="Arial" w:hAnsi="Arial"/>
      <w:sz w:val="24"/>
    </w:rPr>
  </w:style>
  <w:style w:styleId="Style_58" w:type="paragraph">
    <w:name w:val="WW-Absatz-Standardschriftart11111111111111111"/>
    <w:link w:val="Style_58_ch"/>
  </w:style>
  <w:style w:styleId="Style_58_ch" w:type="character">
    <w:name w:val="WW-Absatz-Standardschriftart11111111111111111"/>
    <w:link w:val="Style_58"/>
  </w:style>
  <w:style w:styleId="Style_59" w:type="paragraph">
    <w:name w:val="Absatz-Standardschriftart"/>
    <w:link w:val="Style_59_ch"/>
  </w:style>
  <w:style w:styleId="Style_59_ch" w:type="character">
    <w:name w:val="Absatz-Standardschriftart"/>
    <w:link w:val="Style_59"/>
  </w:style>
  <w:style w:styleId="Style_60" w:type="paragraph">
    <w:name w:val="heading 5"/>
    <w:basedOn w:val="Style_4"/>
    <w:next w:val="Style_4"/>
    <w:link w:val="Style_60_ch"/>
    <w:uiPriority w:val="9"/>
    <w:qFormat/>
    <w:pPr>
      <w:keepNext w:val="1"/>
      <w:keepLines w:val="1"/>
      <w:widowControl w:val="1"/>
      <w:spacing w:before="40"/>
      <w:ind/>
      <w:outlineLvl w:val="4"/>
    </w:pPr>
    <w:rPr>
      <w:rFonts w:asciiTheme="majorAscii" w:hAnsiTheme="majorHAnsi"/>
      <w:color w:themeColor="accent1" w:themeShade="BF" w:val="376092"/>
    </w:rPr>
  </w:style>
  <w:style w:styleId="Style_60_ch" w:type="character">
    <w:name w:val="heading 5"/>
    <w:basedOn w:val="Style_4_ch"/>
    <w:link w:val="Style_60"/>
    <w:rPr>
      <w:rFonts w:asciiTheme="majorAscii" w:hAnsiTheme="majorHAnsi"/>
      <w:color w:themeColor="accent1" w:themeShade="BF" w:val="376092"/>
    </w:rPr>
  </w:style>
  <w:style w:styleId="Style_61" w:type="paragraph">
    <w:name w:val="ConsPlusDocList"/>
    <w:basedOn w:val="Style_4"/>
    <w:link w:val="Style_61_ch"/>
    <w:pPr>
      <w:widowControl w:val="0"/>
      <w:ind/>
    </w:pPr>
    <w:rPr>
      <w:rFonts w:ascii="Courier New" w:hAnsi="Courier New"/>
      <w:sz w:val="20"/>
    </w:rPr>
  </w:style>
  <w:style w:styleId="Style_61_ch" w:type="character">
    <w:name w:val="ConsPlusDocList"/>
    <w:basedOn w:val="Style_4_ch"/>
    <w:link w:val="Style_61"/>
    <w:rPr>
      <w:rFonts w:ascii="Courier New" w:hAnsi="Courier New"/>
      <w:sz w:val="20"/>
    </w:rPr>
  </w:style>
  <w:style w:styleId="Style_62" w:type="paragraph">
    <w:name w:val="aa?anao"/>
    <w:basedOn w:val="Style_4"/>
    <w:next w:val="Style_4"/>
    <w:link w:val="Style_62_ch"/>
    <w:pPr>
      <w:widowControl w:val="0"/>
      <w:ind/>
      <w:jc w:val="center"/>
    </w:pPr>
    <w:rPr>
      <w:sz w:val="30"/>
    </w:rPr>
  </w:style>
  <w:style w:styleId="Style_62_ch" w:type="character">
    <w:name w:val="aa?anao"/>
    <w:basedOn w:val="Style_4_ch"/>
    <w:link w:val="Style_62"/>
    <w:rPr>
      <w:sz w:val="30"/>
    </w:rPr>
  </w:style>
  <w:style w:styleId="Style_63" w:type="paragraph">
    <w:name w:val="WW-Absatz-Standardschriftart1"/>
    <w:link w:val="Style_63_ch"/>
  </w:style>
  <w:style w:styleId="Style_63_ch" w:type="character">
    <w:name w:val="WW-Absatz-Standardschriftart1"/>
    <w:link w:val="Style_63"/>
  </w:style>
  <w:style w:styleId="Style_64" w:type="paragraph">
    <w:name w:val="WW-Absatz-Standardschriftart111111"/>
    <w:link w:val="Style_64_ch"/>
  </w:style>
  <w:style w:styleId="Style_64_ch" w:type="character">
    <w:name w:val="WW-Absatz-Standardschriftart111111"/>
    <w:link w:val="Style_64"/>
  </w:style>
  <w:style w:styleId="Style_65" w:type="paragraph">
    <w:name w:val="heading 1"/>
    <w:basedOn w:val="Style_4"/>
    <w:next w:val="Style_4"/>
    <w:link w:val="Style_65_ch"/>
    <w:uiPriority w:val="9"/>
    <w:qFormat/>
    <w:pPr>
      <w:keepNext w:val="1"/>
      <w:keepLines w:val="1"/>
      <w:widowControl w:val="1"/>
      <w:spacing w:before="240"/>
      <w:ind/>
      <w:outlineLvl w:val="0"/>
    </w:pPr>
    <w:rPr>
      <w:rFonts w:asciiTheme="majorAscii" w:hAnsiTheme="majorHAnsi"/>
      <w:color w:themeColor="accent1" w:themeShade="BF" w:val="376092"/>
      <w:sz w:val="32"/>
    </w:rPr>
  </w:style>
  <w:style w:styleId="Style_65_ch" w:type="character">
    <w:name w:val="heading 1"/>
    <w:basedOn w:val="Style_4_ch"/>
    <w:link w:val="Style_65"/>
    <w:rPr>
      <w:rFonts w:asciiTheme="majorAscii" w:hAnsiTheme="majorHAnsi"/>
      <w:color w:themeColor="accent1" w:themeShade="BF" w:val="376092"/>
      <w:sz w:val="32"/>
    </w:rPr>
  </w:style>
  <w:style w:styleId="Style_66" w:type="paragraph">
    <w:name w:val="Plain Text"/>
    <w:basedOn w:val="Style_4"/>
    <w:link w:val="Style_66_ch"/>
    <w:rPr>
      <w:rFonts w:ascii="Courier New" w:hAnsi="Courier New"/>
      <w:sz w:val="20"/>
    </w:rPr>
  </w:style>
  <w:style w:styleId="Style_66_ch" w:type="character">
    <w:name w:val="Plain Text"/>
    <w:basedOn w:val="Style_4_ch"/>
    <w:link w:val="Style_66"/>
    <w:rPr>
      <w:rFonts w:ascii="Courier New" w:hAnsi="Courier New"/>
      <w:sz w:val="20"/>
    </w:rPr>
  </w:style>
  <w:style w:styleId="Style_67" w:type="paragraph">
    <w:name w:val="WW-Absatz-Standardschriftart111111111"/>
    <w:link w:val="Style_67_ch"/>
  </w:style>
  <w:style w:styleId="Style_67_ch" w:type="character">
    <w:name w:val="WW-Absatz-Standardschriftart111111111"/>
    <w:link w:val="Style_67"/>
  </w:style>
  <w:style w:styleId="Style_68" w:type="paragraph">
    <w:name w:val="WW8Num8z2"/>
    <w:link w:val="Style_68_ch"/>
    <w:rPr>
      <w:rFonts w:ascii="Wingdings" w:hAnsi="Wingdings"/>
    </w:rPr>
  </w:style>
  <w:style w:styleId="Style_68_ch" w:type="character">
    <w:name w:val="WW8Num8z2"/>
    <w:link w:val="Style_68"/>
    <w:rPr>
      <w:rFonts w:ascii="Wingdings" w:hAnsi="Wingdings"/>
    </w:rPr>
  </w:style>
  <w:style w:styleId="Style_69" w:type="paragraph">
    <w:name w:val="ConsPlusNonformat"/>
    <w:basedOn w:val="Style_4"/>
    <w:next w:val="Style_49"/>
    <w:link w:val="Style_69_ch"/>
    <w:pPr>
      <w:widowControl w:val="0"/>
      <w:ind/>
    </w:pPr>
    <w:rPr>
      <w:rFonts w:ascii="Courier New" w:hAnsi="Courier New"/>
      <w:sz w:val="20"/>
    </w:rPr>
  </w:style>
  <w:style w:styleId="Style_69_ch" w:type="character">
    <w:name w:val="ConsPlusNonformat"/>
    <w:basedOn w:val="Style_4_ch"/>
    <w:link w:val="Style_69"/>
    <w:rPr>
      <w:rFonts w:ascii="Courier New" w:hAnsi="Courier New"/>
      <w:sz w:val="20"/>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70" w:type="paragraph">
    <w:name w:val="Footnote"/>
    <w:link w:val="Style_70_ch"/>
    <w:pPr>
      <w:widowControl w:val="1"/>
      <w:ind w:firstLine="851" w:left="0"/>
      <w:jc w:val="both"/>
    </w:pPr>
    <w:rPr>
      <w:rFonts w:ascii="XO Thames" w:hAnsi="XO Thames"/>
      <w:sz w:val="22"/>
    </w:rPr>
  </w:style>
  <w:style w:styleId="Style_70_ch" w:type="character">
    <w:name w:val="Footnote"/>
    <w:link w:val="Style_70"/>
    <w:rPr>
      <w:rFonts w:ascii="XO Thames" w:hAnsi="XO Thames"/>
      <w:sz w:val="22"/>
    </w:rPr>
  </w:style>
  <w:style w:styleId="Style_71" w:type="paragraph">
    <w:name w:val="heading 8"/>
    <w:basedOn w:val="Style_4"/>
    <w:next w:val="Style_4"/>
    <w:link w:val="Style_71_ch"/>
    <w:uiPriority w:val="9"/>
    <w:qFormat/>
    <w:pPr>
      <w:keepNext w:val="1"/>
      <w:keepLines w:val="1"/>
      <w:widowControl w:val="1"/>
      <w:spacing w:before="40"/>
      <w:ind/>
      <w:outlineLvl w:val="7"/>
    </w:pPr>
    <w:rPr>
      <w:rFonts w:asciiTheme="majorAscii" w:hAnsiTheme="majorHAnsi"/>
      <w:color w:themeColor="text1" w:themeTint="D8" w:val="272727"/>
      <w:sz w:val="21"/>
    </w:rPr>
  </w:style>
  <w:style w:styleId="Style_71_ch" w:type="character">
    <w:name w:val="heading 8"/>
    <w:basedOn w:val="Style_4_ch"/>
    <w:link w:val="Style_71"/>
    <w:rPr>
      <w:rFonts w:asciiTheme="majorAscii" w:hAnsiTheme="majorHAnsi"/>
      <w:color w:themeColor="text1" w:themeTint="D8" w:val="272727"/>
      <w:sz w:val="21"/>
    </w:rPr>
  </w:style>
  <w:style w:styleId="Style_72" w:type="paragraph">
    <w:name w:val="toc 1"/>
    <w:next w:val="Style_4"/>
    <w:link w:val="Style_72_ch"/>
    <w:uiPriority w:val="39"/>
    <w:pPr>
      <w:widowControl w:val="1"/>
      <w:ind w:firstLine="0" w:left="0"/>
      <w:jc w:val="left"/>
    </w:pPr>
    <w:rPr>
      <w:rFonts w:ascii="XO Thames" w:hAnsi="XO Thames"/>
      <w:b w:val="1"/>
      <w:sz w:val="28"/>
    </w:rPr>
  </w:style>
  <w:style w:styleId="Style_72_ch" w:type="character">
    <w:name w:val="toc 1"/>
    <w:link w:val="Style_72"/>
    <w:rPr>
      <w:rFonts w:ascii="XO Thames" w:hAnsi="XO Thames"/>
      <w:b w:val="1"/>
      <w:sz w:val="28"/>
    </w:rPr>
  </w:style>
  <w:style w:styleId="Style_34" w:type="paragraph">
    <w:name w:val="Основной шрифт абзаца1"/>
    <w:link w:val="Style_34_ch"/>
  </w:style>
  <w:style w:styleId="Style_34_ch" w:type="character">
    <w:name w:val="Основной шрифт абзаца1"/>
    <w:link w:val="Style_34"/>
  </w:style>
  <w:style w:styleId="Style_73" w:type="paragraph">
    <w:name w:val="Header and Footer"/>
    <w:link w:val="Style_73_ch"/>
    <w:pPr>
      <w:widowControl w:val="1"/>
      <w:spacing w:line="240" w:lineRule="auto"/>
      <w:ind/>
      <w:jc w:val="both"/>
    </w:pPr>
    <w:rPr>
      <w:rFonts w:ascii="XO Thames" w:hAnsi="XO Thames"/>
      <w:sz w:val="28"/>
    </w:rPr>
  </w:style>
  <w:style w:styleId="Style_73_ch" w:type="character">
    <w:name w:val="Header and Footer"/>
    <w:link w:val="Style_73"/>
    <w:rPr>
      <w:rFonts w:ascii="XO Thames" w:hAnsi="XO Thames"/>
      <w:sz w:val="28"/>
    </w:rPr>
  </w:style>
  <w:style w:styleId="Style_74" w:type="paragraph">
    <w:name w:val="WW-Absatz-Standardschriftart"/>
    <w:link w:val="Style_74_ch"/>
  </w:style>
  <w:style w:styleId="Style_74_ch" w:type="character">
    <w:name w:val="WW-Absatz-Standardschriftart"/>
    <w:link w:val="Style_74"/>
  </w:style>
  <w:style w:styleId="Style_75" w:type="paragraph">
    <w:name w:val="Не вступил в силу"/>
    <w:link w:val="Style_75_ch"/>
    <w:rPr>
      <w:strike w:val="1"/>
      <w:color w:val="008080"/>
    </w:rPr>
  </w:style>
  <w:style w:styleId="Style_75_ch" w:type="character">
    <w:name w:val="Не вступил в силу"/>
    <w:link w:val="Style_75"/>
    <w:rPr>
      <w:strike w:val="1"/>
      <w:color w:val="008080"/>
    </w:rPr>
  </w:style>
  <w:style w:styleId="Style_76" w:type="paragraph">
    <w:name w:val="WW-Absatz-Standardschriftart111"/>
    <w:link w:val="Style_76_ch"/>
  </w:style>
  <w:style w:styleId="Style_76_ch" w:type="character">
    <w:name w:val="WW-Absatz-Standardschriftart111"/>
    <w:link w:val="Style_76"/>
  </w:style>
  <w:style w:styleId="Style_77" w:type="paragraph">
    <w:name w:val="WW-Основной текст с отступом 2"/>
    <w:basedOn w:val="Style_4"/>
    <w:link w:val="Style_77_ch"/>
    <w:pPr>
      <w:widowControl w:val="1"/>
      <w:spacing w:line="100" w:lineRule="atLeast"/>
      <w:ind/>
    </w:pPr>
  </w:style>
  <w:style w:styleId="Style_77_ch" w:type="character">
    <w:name w:val="WW-Основной текст с отступом 2"/>
    <w:basedOn w:val="Style_4_ch"/>
    <w:link w:val="Style_77"/>
  </w:style>
  <w:style w:styleId="Style_78" w:type="paragraph">
    <w:name w:val="WW-Absatz-Standardschriftart11111111111111"/>
    <w:link w:val="Style_78_ch"/>
  </w:style>
  <w:style w:styleId="Style_78_ch" w:type="character">
    <w:name w:val="WW-Absatz-Standardschriftart11111111111111"/>
    <w:link w:val="Style_78"/>
  </w:style>
  <w:style w:styleId="Style_79" w:type="paragraph">
    <w:name w:val="Заголовок"/>
    <w:basedOn w:val="Style_4"/>
    <w:next w:val="Style_39"/>
    <w:link w:val="Style_79_ch"/>
    <w:pPr>
      <w:keepNext w:val="1"/>
      <w:widowControl w:val="0"/>
      <w:spacing w:after="120" w:before="240"/>
      <w:ind/>
    </w:pPr>
    <w:rPr>
      <w:rFonts w:ascii="Arial" w:hAnsi="Arial"/>
      <w:sz w:val="28"/>
    </w:rPr>
  </w:style>
  <w:style w:styleId="Style_79_ch" w:type="character">
    <w:name w:val="Заголовок"/>
    <w:basedOn w:val="Style_4_ch"/>
    <w:link w:val="Style_79"/>
    <w:rPr>
      <w:rFonts w:ascii="Arial" w:hAnsi="Arial"/>
      <w:sz w:val="28"/>
    </w:rPr>
  </w:style>
  <w:style w:styleId="Style_80" w:type="paragraph">
    <w:name w:val="toc 9"/>
    <w:next w:val="Style_4"/>
    <w:link w:val="Style_80_ch"/>
    <w:uiPriority w:val="39"/>
    <w:pPr>
      <w:widowControl w:val="1"/>
      <w:ind w:firstLine="0" w:left="1600"/>
      <w:jc w:val="left"/>
    </w:pPr>
    <w:rPr>
      <w:rFonts w:ascii="XO Thames" w:hAnsi="XO Thames"/>
      <w:sz w:val="28"/>
    </w:rPr>
  </w:style>
  <w:style w:styleId="Style_80_ch" w:type="character">
    <w:name w:val="toc 9"/>
    <w:link w:val="Style_80"/>
    <w:rPr>
      <w:rFonts w:ascii="XO Thames" w:hAnsi="XO Thames"/>
      <w:sz w:val="28"/>
    </w:rPr>
  </w:style>
  <w:style w:styleId="Style_81" w:type="paragraph">
    <w:name w:val="Абзац списка1"/>
    <w:basedOn w:val="Style_4"/>
    <w:next w:val="Style_52"/>
    <w:link w:val="Style_81_ch"/>
    <w:pPr>
      <w:widowControl w:val="1"/>
      <w:ind w:firstLine="851" w:left="720"/>
      <w:contextualSpacing w:val="1"/>
      <w:jc w:val="both"/>
    </w:pPr>
    <w:rPr>
      <w:rFonts w:ascii="Calibri" w:hAnsi="Calibri"/>
      <w:sz w:val="22"/>
    </w:rPr>
  </w:style>
  <w:style w:styleId="Style_81_ch" w:type="character">
    <w:name w:val="Абзац списка1"/>
    <w:basedOn w:val="Style_4_ch"/>
    <w:link w:val="Style_81"/>
    <w:rPr>
      <w:rFonts w:ascii="Calibri" w:hAnsi="Calibri"/>
      <w:sz w:val="22"/>
    </w:rPr>
  </w:style>
  <w:style w:styleId="Style_82" w:type="paragraph">
    <w:name w:val="WW-Absatz-Standardschriftart11"/>
    <w:link w:val="Style_82_ch"/>
  </w:style>
  <w:style w:styleId="Style_82_ch" w:type="character">
    <w:name w:val="WW-Absatz-Standardschriftart11"/>
    <w:link w:val="Style_82"/>
  </w:style>
  <w:style w:styleId="Style_83" w:type="paragraph">
    <w:name w:val="WW-Absatz-Standardschriftart111111111111"/>
    <w:link w:val="Style_83_ch"/>
  </w:style>
  <w:style w:styleId="Style_83_ch" w:type="character">
    <w:name w:val="WW-Absatz-Standardschriftart111111111111"/>
    <w:link w:val="Style_83"/>
  </w:style>
  <w:style w:styleId="Style_12" w:type="paragraph">
    <w:name w:val="Default Paragraph Font"/>
    <w:link w:val="Style_12_ch"/>
  </w:style>
  <w:style w:styleId="Style_12_ch" w:type="character">
    <w:name w:val="Default Paragraph Font"/>
    <w:link w:val="Style_12"/>
  </w:style>
  <w:style w:styleId="Style_84" w:type="paragraph">
    <w:name w:val="Balloon Text"/>
    <w:basedOn w:val="Style_4"/>
    <w:link w:val="Style_84_ch"/>
    <w:rPr>
      <w:rFonts w:ascii="Tahoma" w:hAnsi="Tahoma"/>
      <w:sz w:val="16"/>
    </w:rPr>
  </w:style>
  <w:style w:styleId="Style_84_ch" w:type="character">
    <w:name w:val="Balloon Text"/>
    <w:basedOn w:val="Style_4_ch"/>
    <w:link w:val="Style_84"/>
    <w:rPr>
      <w:rFonts w:ascii="Tahoma" w:hAnsi="Tahoma"/>
      <w:sz w:val="16"/>
    </w:rPr>
  </w:style>
  <w:style w:styleId="Style_85" w:type="paragraph">
    <w:name w:val="WW-Absatz-Standardschriftart111111111111111111"/>
    <w:link w:val="Style_85_ch"/>
  </w:style>
  <w:style w:styleId="Style_85_ch" w:type="character">
    <w:name w:val="WW-Absatz-Standardschriftart111111111111111111"/>
    <w:link w:val="Style_85"/>
  </w:style>
  <w:style w:styleId="Style_86" w:type="paragraph">
    <w:name w:val="Char Char Car Car Char Char Car Car Char Char Car Car Char Char"/>
    <w:basedOn w:val="Style_4"/>
    <w:link w:val="Style_86_ch"/>
    <w:pPr>
      <w:widowControl w:val="1"/>
      <w:spacing w:after="160" w:line="240" w:lineRule="exact"/>
      <w:ind/>
    </w:pPr>
    <w:rPr>
      <w:sz w:val="20"/>
    </w:rPr>
  </w:style>
  <w:style w:styleId="Style_86_ch" w:type="character">
    <w:name w:val="Char Char Car Car Char Char Car Car Char Char Car Car Char Char"/>
    <w:basedOn w:val="Style_4_ch"/>
    <w:link w:val="Style_86"/>
    <w:rPr>
      <w:sz w:val="20"/>
    </w:rPr>
  </w:style>
  <w:style w:styleId="Style_87" w:type="paragraph">
    <w:name w:val="toc 8"/>
    <w:next w:val="Style_4"/>
    <w:link w:val="Style_87_ch"/>
    <w:uiPriority w:val="39"/>
    <w:pPr>
      <w:widowControl w:val="1"/>
      <w:ind w:firstLine="0" w:left="1400"/>
      <w:jc w:val="left"/>
    </w:pPr>
    <w:rPr>
      <w:rFonts w:ascii="XO Thames" w:hAnsi="XO Thames"/>
      <w:sz w:val="28"/>
    </w:rPr>
  </w:style>
  <w:style w:styleId="Style_87_ch" w:type="character">
    <w:name w:val="toc 8"/>
    <w:link w:val="Style_87"/>
    <w:rPr>
      <w:rFonts w:ascii="XO Thames" w:hAnsi="XO Thames"/>
      <w:sz w:val="28"/>
    </w:rPr>
  </w:style>
  <w:style w:styleId="Style_88" w:type="paragraph">
    <w:name w:val="Выделенная цитата Знак1"/>
    <w:basedOn w:val="Style_12"/>
    <w:link w:val="Style_88_ch"/>
    <w:rPr>
      <w:rFonts w:ascii="Times New Roman" w:hAnsi="Times New Roman"/>
      <w:i w:val="1"/>
      <w:color w:themeColor="accent1" w:val="4F81BD"/>
      <w:sz w:val="24"/>
    </w:rPr>
  </w:style>
  <w:style w:styleId="Style_88_ch" w:type="character">
    <w:name w:val="Выделенная цитата Знак1"/>
    <w:basedOn w:val="Style_12_ch"/>
    <w:link w:val="Style_88"/>
    <w:rPr>
      <w:rFonts w:ascii="Times New Roman" w:hAnsi="Times New Roman"/>
      <w:i w:val="1"/>
      <w:color w:themeColor="accent1" w:val="4F81BD"/>
      <w:sz w:val="24"/>
    </w:rPr>
  </w:style>
  <w:style w:styleId="Style_89" w:type="paragraph">
    <w:name w:val="Body Text Indent"/>
    <w:basedOn w:val="Style_4"/>
    <w:link w:val="Style_89_ch"/>
    <w:pPr>
      <w:widowControl w:val="1"/>
      <w:ind w:firstLine="851"/>
      <w:jc w:val="both"/>
    </w:pPr>
    <w:rPr>
      <w:sz w:val="28"/>
    </w:rPr>
  </w:style>
  <w:style w:styleId="Style_89_ch" w:type="character">
    <w:name w:val="Body Text Indent"/>
    <w:basedOn w:val="Style_4_ch"/>
    <w:link w:val="Style_89"/>
    <w:rPr>
      <w:sz w:val="28"/>
    </w:rPr>
  </w:style>
  <w:style w:styleId="Style_90" w:type="paragraph">
    <w:name w:val="Заголовок таблицы"/>
    <w:basedOn w:val="Style_5"/>
    <w:link w:val="Style_90_ch"/>
    <w:pPr>
      <w:widowControl w:val="1"/>
      <w:ind/>
      <w:jc w:val="center"/>
    </w:pPr>
    <w:rPr>
      <w:b w:val="1"/>
    </w:rPr>
  </w:style>
  <w:style w:styleId="Style_90_ch" w:type="character">
    <w:name w:val="Заголовок таблицы"/>
    <w:basedOn w:val="Style_5_ch"/>
    <w:link w:val="Style_90"/>
    <w:rPr>
      <w:b w:val="1"/>
    </w:rPr>
  </w:style>
  <w:style w:styleId="Style_91" w:type="paragraph">
    <w:name w:val="toc 5"/>
    <w:next w:val="Style_4"/>
    <w:link w:val="Style_91_ch"/>
    <w:uiPriority w:val="39"/>
    <w:pPr>
      <w:widowControl w:val="1"/>
      <w:ind w:firstLine="0" w:left="800"/>
      <w:jc w:val="left"/>
    </w:pPr>
    <w:rPr>
      <w:rFonts w:ascii="XO Thames" w:hAnsi="XO Thames"/>
      <w:sz w:val="28"/>
    </w:rPr>
  </w:style>
  <w:style w:styleId="Style_91_ch" w:type="character">
    <w:name w:val="toc 5"/>
    <w:link w:val="Style_91"/>
    <w:rPr>
      <w:rFonts w:ascii="XO Thames" w:hAnsi="XO Thames"/>
      <w:sz w:val="28"/>
    </w:rPr>
  </w:style>
  <w:style w:styleId="Style_92" w:type="paragraph">
    <w:name w:val="WW-Absatz-Standardschriftart1111111"/>
    <w:link w:val="Style_92_ch"/>
  </w:style>
  <w:style w:styleId="Style_92_ch" w:type="character">
    <w:name w:val="WW-Absatz-Standardschriftart1111111"/>
    <w:link w:val="Style_92"/>
  </w:style>
  <w:style w:styleId="Style_93" w:type="paragraph">
    <w:name w:val="Символ нумерации"/>
    <w:link w:val="Style_93_ch"/>
  </w:style>
  <w:style w:styleId="Style_93_ch" w:type="character">
    <w:name w:val="Символ нумерации"/>
    <w:link w:val="Style_93"/>
  </w:style>
  <w:style w:styleId="Style_94" w:type="paragraph">
    <w:name w:val="WW-Absatz-Standardschriftart1111111111111111111"/>
    <w:link w:val="Style_94_ch"/>
  </w:style>
  <w:style w:styleId="Style_94_ch" w:type="character">
    <w:name w:val="WW-Absatz-Standardschriftart1111111111111111111"/>
    <w:link w:val="Style_94"/>
  </w:style>
  <w:style w:styleId="Style_95" w:type="paragraph">
    <w:name w:val="Subtitle"/>
    <w:basedOn w:val="Style_79"/>
    <w:next w:val="Style_39"/>
    <w:link w:val="Style_95_ch"/>
    <w:uiPriority w:val="11"/>
    <w:qFormat/>
    <w:pPr>
      <w:widowControl w:val="1"/>
      <w:ind/>
      <w:jc w:val="center"/>
    </w:pPr>
    <w:rPr>
      <w:i w:val="1"/>
    </w:rPr>
  </w:style>
  <w:style w:styleId="Style_95_ch" w:type="character">
    <w:name w:val="Subtitle"/>
    <w:basedOn w:val="Style_79_ch"/>
    <w:link w:val="Style_95"/>
    <w:rPr>
      <w:i w:val="1"/>
    </w:rPr>
  </w:style>
  <w:style w:styleId="Style_96" w:type="paragraph">
    <w:name w:val="ds-markdown-paragraph"/>
    <w:basedOn w:val="Style_4"/>
    <w:link w:val="Style_96_ch"/>
    <w:pPr>
      <w:widowControl w:val="1"/>
      <w:spacing w:afterAutospacing="on" w:beforeAutospacing="on"/>
      <w:ind/>
    </w:pPr>
  </w:style>
  <w:style w:styleId="Style_96_ch" w:type="character">
    <w:name w:val="ds-markdown-paragraph"/>
    <w:basedOn w:val="Style_4_ch"/>
    <w:link w:val="Style_96"/>
  </w:style>
  <w:style w:styleId="Style_97" w:type="paragraph">
    <w:name w:val="Название1"/>
    <w:basedOn w:val="Style_4"/>
    <w:link w:val="Style_97_ch"/>
    <w:pPr>
      <w:widowControl w:val="0"/>
      <w:spacing w:after="120" w:before="120"/>
      <w:ind/>
    </w:pPr>
    <w:rPr>
      <w:i w:val="1"/>
    </w:rPr>
  </w:style>
  <w:style w:styleId="Style_97_ch" w:type="character">
    <w:name w:val="Название1"/>
    <w:basedOn w:val="Style_4_ch"/>
    <w:link w:val="Style_97"/>
    <w:rPr>
      <w:i w:val="1"/>
    </w:rPr>
  </w:style>
  <w:style w:styleId="Style_98" w:type="paragraph">
    <w:name w:val="ConsTitle"/>
    <w:link w:val="Style_98_ch"/>
    <w:pPr>
      <w:widowControl w:val="0"/>
      <w:spacing w:after="0" w:line="240" w:lineRule="auto"/>
      <w:ind/>
    </w:pPr>
    <w:rPr>
      <w:rFonts w:ascii="Arial" w:hAnsi="Arial"/>
      <w:b w:val="1"/>
      <w:sz w:val="16"/>
    </w:rPr>
  </w:style>
  <w:style w:styleId="Style_98_ch" w:type="character">
    <w:name w:val="ConsTitle"/>
    <w:link w:val="Style_98"/>
    <w:rPr>
      <w:rFonts w:ascii="Arial" w:hAnsi="Arial"/>
      <w:b w:val="1"/>
      <w:sz w:val="16"/>
    </w:rPr>
  </w:style>
  <w:style w:styleId="Style_99" w:type="paragraph">
    <w:name w:val="ConsPlusTitle"/>
    <w:basedOn w:val="Style_4"/>
    <w:next w:val="Style_49"/>
    <w:link w:val="Style_99_ch"/>
    <w:pPr>
      <w:widowControl w:val="0"/>
      <w:ind/>
    </w:pPr>
    <w:rPr>
      <w:rFonts w:ascii="Arial" w:hAnsi="Arial"/>
      <w:b w:val="1"/>
      <w:sz w:val="20"/>
    </w:rPr>
  </w:style>
  <w:style w:styleId="Style_99_ch" w:type="character">
    <w:name w:val="ConsPlusTitle"/>
    <w:basedOn w:val="Style_4_ch"/>
    <w:link w:val="Style_99"/>
    <w:rPr>
      <w:rFonts w:ascii="Arial" w:hAnsi="Arial"/>
      <w:b w:val="1"/>
      <w:sz w:val="20"/>
    </w:rPr>
  </w:style>
  <w:style w:styleId="Style_100" w:type="paragraph">
    <w:name w:val="Title"/>
    <w:basedOn w:val="Style_4"/>
    <w:link w:val="Style_100_ch"/>
    <w:uiPriority w:val="10"/>
    <w:qFormat/>
    <w:pPr>
      <w:widowControl w:val="1"/>
      <w:ind/>
      <w:jc w:val="center"/>
    </w:pPr>
    <w:rPr>
      <w:rFonts w:ascii="Arial" w:hAnsi="Arial"/>
      <w:b w:val="1"/>
      <w:sz w:val="28"/>
    </w:rPr>
  </w:style>
  <w:style w:styleId="Style_100_ch" w:type="character">
    <w:name w:val="Title"/>
    <w:basedOn w:val="Style_4_ch"/>
    <w:link w:val="Style_100"/>
    <w:rPr>
      <w:rFonts w:ascii="Arial" w:hAnsi="Arial"/>
      <w:b w:val="1"/>
      <w:sz w:val="28"/>
    </w:rPr>
  </w:style>
  <w:style w:styleId="Style_101" w:type="paragraph">
    <w:name w:val="heading 4"/>
    <w:basedOn w:val="Style_4"/>
    <w:next w:val="Style_4"/>
    <w:link w:val="Style_101_ch"/>
    <w:uiPriority w:val="9"/>
    <w:qFormat/>
    <w:pPr>
      <w:keepNext w:val="1"/>
      <w:widowControl w:val="0"/>
      <w:tabs>
        <w:tab w:leader="none" w:pos="864" w:val="left"/>
      </w:tabs>
      <w:ind w:hanging="864" w:left="864"/>
      <w:outlineLvl w:val="3"/>
    </w:pPr>
    <w:rPr>
      <w:rFonts w:ascii="Arial" w:hAnsi="Arial"/>
      <w:b w:val="1"/>
    </w:rPr>
  </w:style>
  <w:style w:styleId="Style_101_ch" w:type="character">
    <w:name w:val="heading 4"/>
    <w:basedOn w:val="Style_4_ch"/>
    <w:link w:val="Style_101"/>
    <w:rPr>
      <w:rFonts w:ascii="Arial" w:hAnsi="Arial"/>
      <w:b w:val="1"/>
    </w:rPr>
  </w:style>
  <w:style w:styleId="Style_102" w:type="paragraph">
    <w:name w:val="List"/>
    <w:basedOn w:val="Style_39"/>
    <w:link w:val="Style_102_ch"/>
    <w:pPr>
      <w:widowControl w:val="0"/>
      <w:ind/>
    </w:pPr>
  </w:style>
  <w:style w:styleId="Style_102_ch" w:type="character">
    <w:name w:val="List"/>
    <w:basedOn w:val="Style_39_ch"/>
    <w:link w:val="Style_102"/>
  </w:style>
  <w:style w:styleId="Style_103" w:type="paragraph">
    <w:name w:val="WW8Num8z3"/>
    <w:link w:val="Style_103_ch"/>
    <w:rPr>
      <w:rFonts w:ascii="Symbol" w:hAnsi="Symbol"/>
    </w:rPr>
  </w:style>
  <w:style w:styleId="Style_103_ch" w:type="character">
    <w:name w:val="WW8Num8z3"/>
    <w:link w:val="Style_103"/>
    <w:rPr>
      <w:rFonts w:ascii="Symbol" w:hAnsi="Symbol"/>
    </w:rPr>
  </w:style>
  <w:style w:styleId="Style_104" w:type="paragraph">
    <w:name w:val="ConsNonformat"/>
    <w:link w:val="Style_104_ch"/>
    <w:pPr>
      <w:widowControl w:val="0"/>
      <w:spacing w:after="0" w:line="240" w:lineRule="auto"/>
      <w:ind/>
    </w:pPr>
    <w:rPr>
      <w:rFonts w:ascii="Courier New" w:hAnsi="Courier New"/>
      <w:sz w:val="20"/>
    </w:rPr>
  </w:style>
  <w:style w:styleId="Style_104_ch" w:type="character">
    <w:name w:val="ConsNonformat"/>
    <w:link w:val="Style_104"/>
    <w:rPr>
      <w:rFonts w:ascii="Courier New" w:hAnsi="Courier New"/>
      <w:sz w:val="20"/>
    </w:rPr>
  </w:style>
  <w:style w:styleId="Style_2" w:type="paragraph">
    <w:name w:val="Normal (Web)"/>
    <w:basedOn w:val="Style_4"/>
    <w:link w:val="Style_2_ch"/>
    <w:pPr>
      <w:widowControl w:val="1"/>
      <w:spacing w:afterAutospacing="on" w:beforeAutospacing="on"/>
      <w:ind/>
    </w:pPr>
  </w:style>
  <w:style w:styleId="Style_2_ch" w:type="character">
    <w:name w:val="Normal (Web)"/>
    <w:basedOn w:val="Style_4_ch"/>
    <w:link w:val="Style_2"/>
  </w:style>
  <w:style w:styleId="Style_105" w:type="paragraph">
    <w:name w:val="Основной текст с отступом 22"/>
    <w:basedOn w:val="Style_4"/>
    <w:link w:val="Style_105_ch"/>
    <w:pPr>
      <w:widowControl w:val="0"/>
      <w:spacing w:after="20" w:before="20"/>
      <w:ind w:firstLine="708"/>
      <w:jc w:val="both"/>
    </w:pPr>
    <w:rPr>
      <w:sz w:val="28"/>
    </w:rPr>
  </w:style>
  <w:style w:styleId="Style_105_ch" w:type="character">
    <w:name w:val="Основной текст с отступом 22"/>
    <w:basedOn w:val="Style_4_ch"/>
    <w:link w:val="Style_105"/>
    <w:rPr>
      <w:sz w:val="28"/>
    </w:rPr>
  </w:style>
  <w:style w:styleId="Style_106" w:type="paragraph">
    <w:name w:val="heading 2"/>
    <w:basedOn w:val="Style_4"/>
    <w:next w:val="Style_4"/>
    <w:link w:val="Style_106_ch"/>
    <w:uiPriority w:val="9"/>
    <w:qFormat/>
    <w:pPr>
      <w:keepNext w:val="1"/>
      <w:widowControl w:val="1"/>
      <w:ind/>
      <w:jc w:val="center"/>
      <w:outlineLvl w:val="1"/>
    </w:pPr>
    <w:rPr>
      <w:b w:val="1"/>
      <w:sz w:val="28"/>
    </w:rPr>
  </w:style>
  <w:style w:styleId="Style_106_ch" w:type="character">
    <w:name w:val="heading 2"/>
    <w:basedOn w:val="Style_4_ch"/>
    <w:link w:val="Style_106"/>
    <w:rPr>
      <w:b w:val="1"/>
      <w:sz w:val="28"/>
    </w:rPr>
  </w:style>
  <w:style w:styleId="Style_107" w:type="paragraph">
    <w:name w:val="Заголовок 71"/>
    <w:basedOn w:val="Style_4"/>
    <w:next w:val="Style_4"/>
    <w:link w:val="Style_107_ch"/>
    <w:pPr>
      <w:keepNext w:val="1"/>
      <w:keepLines w:val="1"/>
      <w:widowControl w:val="0"/>
      <w:spacing w:before="40"/>
      <w:ind/>
      <w:outlineLvl w:val="6"/>
    </w:pPr>
    <w:rPr>
      <w:rFonts w:ascii="Cambria" w:hAnsi="Cambria"/>
      <w:i w:val="1"/>
      <w:color w:val="243F60"/>
    </w:rPr>
  </w:style>
  <w:style w:styleId="Style_107_ch" w:type="character">
    <w:name w:val="Заголовок 71"/>
    <w:basedOn w:val="Style_4_ch"/>
    <w:link w:val="Style_107"/>
    <w:rPr>
      <w:rFonts w:ascii="Cambria" w:hAnsi="Cambria"/>
      <w:i w:val="1"/>
      <w:color w:val="243F60"/>
    </w:rPr>
  </w:style>
  <w:style w:styleId="Style_108" w:type="paragraph">
    <w:name w:val="Основной текст с отступом 21"/>
    <w:basedOn w:val="Style_4"/>
    <w:link w:val="Style_108_ch"/>
    <w:pPr>
      <w:widowControl w:val="0"/>
      <w:ind w:firstLine="900"/>
    </w:pPr>
    <w:rPr>
      <w:sz w:val="28"/>
    </w:rPr>
  </w:style>
  <w:style w:styleId="Style_108_ch" w:type="character">
    <w:name w:val="Основной текст с отступом 21"/>
    <w:basedOn w:val="Style_4_ch"/>
    <w:link w:val="Style_108"/>
    <w:rPr>
      <w:sz w:val="28"/>
    </w:rPr>
  </w:style>
  <w:style w:styleId="Style_109" w:type="paragraph">
    <w:name w:val="Текст1"/>
    <w:basedOn w:val="Style_4"/>
    <w:link w:val="Style_109_ch"/>
    <w:pPr>
      <w:widowControl w:val="0"/>
      <w:ind/>
    </w:pPr>
    <w:rPr>
      <w:rFonts w:ascii="Courier New" w:hAnsi="Courier New"/>
      <w:sz w:val="20"/>
    </w:rPr>
  </w:style>
  <w:style w:styleId="Style_109_ch" w:type="character">
    <w:name w:val="Текст1"/>
    <w:basedOn w:val="Style_4_ch"/>
    <w:link w:val="Style_109"/>
    <w:rPr>
      <w:rFonts w:ascii="Courier New" w:hAnsi="Courier New"/>
      <w:sz w:val="20"/>
    </w:rPr>
  </w:style>
  <w:style w:styleId="Style_110" w:type="paragraph">
    <w:name w:val="WW-Absatz-Standardschriftart11111111111"/>
    <w:link w:val="Style_110_ch"/>
  </w:style>
  <w:style w:styleId="Style_110_ch" w:type="character">
    <w:name w:val="WW-Absatz-Standardschriftart11111111111"/>
    <w:link w:val="Style_110"/>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media/1.png" Type="http://schemas.openxmlformats.org/officeDocument/2006/relationships/image"/>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MyOffice-CoreFramework-Windows/38-1384.1107.10199.1019.1@2600cfe5f4b542ca5f3c0e142379f873658cd812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2026-05-05T06:33:00Z</dcterms:created>
  <dcterms:modified xsi:type="dcterms:W3CDTF">2026-05-15T10:46:52Z</dcterms:modified>
</cp:coreProperties>
</file>