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DE185B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DE185B">
        <w:rPr>
          <w:rFonts w:ascii="Times New Roman" w:hAnsi="Times New Roman" w:cs="Times New Roman"/>
          <w:sz w:val="28"/>
          <w:szCs w:val="28"/>
        </w:rPr>
        <w:t>ноября</w:t>
      </w:r>
      <w:r w:rsidR="00F9764F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5" w:rsidRDefault="00045E35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top"/>
    </w:p>
    <w:p w:rsidR="00045E35" w:rsidRPr="00DE185B" w:rsidRDefault="00DE185B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E185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E185B">
        <w:rPr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  <w:t xml:space="preserve">1 января 2021 года вступает в силу новый порядок организации и осуществления целевого </w:t>
      </w:r>
      <w:proofErr w:type="gramStart"/>
      <w:r w:rsidRPr="00DE185B">
        <w:rPr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  <w:t>обучения по</w:t>
      </w:r>
      <w:proofErr w:type="gramEnd"/>
      <w:r w:rsidRPr="00DE185B">
        <w:rPr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  <w:t xml:space="preserve"> образовательным программам среднего профессионального и высшего образования</w:t>
      </w:r>
    </w:p>
    <w:p w:rsidR="00045E35" w:rsidRPr="00DE185B" w:rsidRDefault="00045E35" w:rsidP="00045E35">
      <w:pPr>
        <w:pStyle w:val="1"/>
        <w:shd w:val="clear" w:color="auto" w:fill="FFFFFF"/>
        <w:spacing w:before="0" w:line="240" w:lineRule="auto"/>
        <w:ind w:firstLine="85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bookmarkEnd w:id="0"/>
    <w:p w:rsidR="00DE185B" w:rsidRPr="00DE185B" w:rsidRDefault="00DE185B" w:rsidP="00DE185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E1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РФ от 13.10.2020 № 1681 «О целевом обучении по образовательным программам среднего профессионального и высшего образования» утверждены Положение о целевом обучении по образовательным программам среднего профессионального и высшего образования,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бюджета, а также типовая форма договора о целевом обучении по образовательной программе среднего</w:t>
      </w:r>
      <w:proofErr w:type="gramEnd"/>
      <w:r w:rsidRPr="00DE1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профессионального или высшего образования.</w:t>
      </w:r>
    </w:p>
    <w:p w:rsidR="00DE185B" w:rsidRPr="00DE185B" w:rsidRDefault="00DE185B" w:rsidP="00DE185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E1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Предусмотрено, что в случае если заказчиком целевого обучения является организация, осуществляющая образовательную деятельность, в которой обучался гражданин, принятый на целевое обучение по образовательным программам высшего образования за счет бюджетных ассигнований федерального бюджета в пределах квоты, установленной Правительством РФ, при нарушении ею обязательства по трудоустройству такого гражданина расходы федерального бюджета, осуществленные на его обучение, подлежат возмещению указанной организацией в доход федерального</w:t>
      </w:r>
      <w:proofErr w:type="gramEnd"/>
      <w:r w:rsidRPr="00DE1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бюджета в порядке, установленном бюджетным законодательством.</w:t>
      </w:r>
    </w:p>
    <w:p w:rsidR="00DE185B" w:rsidRPr="00DE185B" w:rsidRDefault="00DE185B" w:rsidP="00DE185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1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Правительства РФ от 13.10.2020 № 1681 вступает в силу 1 января 2021 года и действует до 1 января 2027 года.</w:t>
      </w:r>
    </w:p>
    <w:p w:rsidR="00457654" w:rsidRPr="00045E35" w:rsidRDefault="00457654" w:rsidP="00045E3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045E35" w:rsidRPr="00457654" w:rsidRDefault="00045E35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DE185B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1" w:name="_GoBack"/>
      <w:bookmarkEnd w:id="1"/>
      <w:r w:rsidR="00457654" w:rsidRPr="00457654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891A61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45E35"/>
    <w:rsid w:val="0006649F"/>
    <w:rsid w:val="00150989"/>
    <w:rsid w:val="001A7A92"/>
    <w:rsid w:val="001B5928"/>
    <w:rsid w:val="00211EC8"/>
    <w:rsid w:val="00266FCB"/>
    <w:rsid w:val="003019BA"/>
    <w:rsid w:val="0030421F"/>
    <w:rsid w:val="003F3B5A"/>
    <w:rsid w:val="0042044D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891A61"/>
    <w:rsid w:val="008E5EB2"/>
    <w:rsid w:val="009043C8"/>
    <w:rsid w:val="00971F11"/>
    <w:rsid w:val="00976074"/>
    <w:rsid w:val="009E4957"/>
    <w:rsid w:val="00A0668F"/>
    <w:rsid w:val="00A77DDC"/>
    <w:rsid w:val="00A83AE0"/>
    <w:rsid w:val="00B4692A"/>
    <w:rsid w:val="00C539E7"/>
    <w:rsid w:val="00CC2ECB"/>
    <w:rsid w:val="00D170E3"/>
    <w:rsid w:val="00DE185B"/>
    <w:rsid w:val="00E648D0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User5545</dc:creator>
  <cp:lastModifiedBy>Пользователь</cp:lastModifiedBy>
  <cp:revision>2</cp:revision>
  <cp:lastPrinted>2020-07-07T11:56:00Z</cp:lastPrinted>
  <dcterms:created xsi:type="dcterms:W3CDTF">2020-11-12T16:21:00Z</dcterms:created>
  <dcterms:modified xsi:type="dcterms:W3CDTF">2020-11-12T16:21:00Z</dcterms:modified>
</cp:coreProperties>
</file>