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8AC" w:rsidRPr="00E24D99" w:rsidRDefault="002228AC" w:rsidP="00B737A3">
      <w:pPr>
        <w:pStyle w:val="a9"/>
        <w:ind w:left="-142" w:right="-143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bookmarkStart w:id="0" w:name="_GoBack"/>
      <w:bookmarkEnd w:id="0"/>
      <w:r w:rsidRPr="00E24D99">
        <w:rPr>
          <w:rFonts w:ascii="Times New Roman" w:hAnsi="Times New Roman" w:cs="Times New Roman"/>
          <w:b/>
          <w:bCs/>
          <w:sz w:val="24"/>
          <w:szCs w:val="20"/>
        </w:rPr>
        <w:t>СООБЩЕНИЕ</w:t>
      </w:r>
    </w:p>
    <w:p w:rsidR="00E24D99" w:rsidRPr="00E24D99" w:rsidRDefault="002228AC" w:rsidP="00B737A3">
      <w:pPr>
        <w:pStyle w:val="a9"/>
        <w:ind w:left="-142" w:right="-568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E24D99">
        <w:rPr>
          <w:rFonts w:ascii="Times New Roman" w:hAnsi="Times New Roman" w:cs="Times New Roman"/>
          <w:b/>
          <w:bCs/>
          <w:sz w:val="24"/>
          <w:szCs w:val="20"/>
        </w:rPr>
        <w:t xml:space="preserve">О возможном установлении публичного сервитута на </w:t>
      </w:r>
    </w:p>
    <w:p w:rsidR="002228AC" w:rsidRPr="00E24D99" w:rsidRDefault="002228AC" w:rsidP="00B737A3">
      <w:pPr>
        <w:pStyle w:val="a9"/>
        <w:ind w:left="-142" w:right="-568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E24D99">
        <w:rPr>
          <w:rFonts w:ascii="Times New Roman" w:hAnsi="Times New Roman" w:cs="Times New Roman"/>
          <w:b/>
          <w:bCs/>
          <w:sz w:val="24"/>
          <w:szCs w:val="20"/>
        </w:rPr>
        <w:t xml:space="preserve">территории </w:t>
      </w:r>
      <w:r w:rsidR="00426A2F" w:rsidRPr="00E24D99">
        <w:rPr>
          <w:rFonts w:ascii="Times New Roman" w:hAnsi="Times New Roman" w:cs="Times New Roman"/>
          <w:b/>
          <w:bCs/>
          <w:sz w:val="24"/>
          <w:szCs w:val="20"/>
        </w:rPr>
        <w:t xml:space="preserve">Выселкового района Краснодарского края </w:t>
      </w:r>
    </w:p>
    <w:p w:rsidR="00E24D99" w:rsidRPr="00E24D99" w:rsidRDefault="00E24D99" w:rsidP="00B9662C">
      <w:pPr>
        <w:pStyle w:val="a9"/>
        <w:ind w:left="-142" w:right="-568"/>
        <w:jc w:val="both"/>
        <w:rPr>
          <w:rFonts w:ascii="Times New Roman" w:hAnsi="Times New Roman" w:cs="Times New Roman"/>
          <w:sz w:val="24"/>
          <w:szCs w:val="20"/>
        </w:rPr>
      </w:pPr>
    </w:p>
    <w:p w:rsidR="002228AC" w:rsidRPr="00E24D99" w:rsidRDefault="00E24D99" w:rsidP="00B9662C">
      <w:pPr>
        <w:pStyle w:val="a9"/>
        <w:ind w:left="-142" w:right="-568"/>
        <w:jc w:val="both"/>
        <w:rPr>
          <w:rFonts w:ascii="Times New Roman" w:hAnsi="Times New Roman" w:cs="Times New Roman"/>
          <w:sz w:val="24"/>
          <w:szCs w:val="20"/>
        </w:rPr>
      </w:pPr>
      <w:r w:rsidRPr="00E24D99">
        <w:rPr>
          <w:rFonts w:ascii="Times New Roman" w:hAnsi="Times New Roman" w:cs="Times New Roman"/>
          <w:sz w:val="24"/>
          <w:szCs w:val="20"/>
        </w:rPr>
        <w:t>11.12</w:t>
      </w:r>
      <w:r w:rsidR="001A2CE5" w:rsidRPr="00E24D99">
        <w:rPr>
          <w:rFonts w:ascii="Times New Roman" w:hAnsi="Times New Roman" w:cs="Times New Roman"/>
          <w:sz w:val="24"/>
          <w:szCs w:val="20"/>
        </w:rPr>
        <w:t>.</w:t>
      </w:r>
      <w:r w:rsidR="007F4A5D" w:rsidRPr="00E24D99">
        <w:rPr>
          <w:rFonts w:ascii="Times New Roman" w:hAnsi="Times New Roman" w:cs="Times New Roman"/>
          <w:sz w:val="24"/>
          <w:szCs w:val="20"/>
        </w:rPr>
        <w:t>2020</w:t>
      </w:r>
      <w:r w:rsidR="002228AC" w:rsidRPr="00E24D99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24D99" w:rsidRDefault="00E24D99" w:rsidP="00B9662C">
      <w:pPr>
        <w:pStyle w:val="a9"/>
        <w:ind w:left="-142" w:right="-568" w:firstLine="284"/>
        <w:jc w:val="both"/>
        <w:rPr>
          <w:rFonts w:ascii="Times New Roman" w:hAnsi="Times New Roman" w:cs="Times New Roman"/>
          <w:sz w:val="24"/>
          <w:szCs w:val="20"/>
          <w:highlight w:val="yellow"/>
        </w:rPr>
      </w:pPr>
    </w:p>
    <w:p w:rsidR="00330ACC" w:rsidRPr="0001211A" w:rsidRDefault="002228AC" w:rsidP="00E24D99">
      <w:pPr>
        <w:pStyle w:val="a9"/>
        <w:ind w:left="-142" w:right="-1" w:firstLine="709"/>
        <w:jc w:val="both"/>
        <w:rPr>
          <w:rFonts w:ascii="Times New Roman" w:hAnsi="Times New Roman" w:cs="Times New Roman"/>
          <w:sz w:val="24"/>
          <w:szCs w:val="20"/>
          <w:highlight w:val="yellow"/>
        </w:rPr>
      </w:pPr>
      <w:r w:rsidRPr="00E24D99">
        <w:rPr>
          <w:rFonts w:ascii="Times New Roman" w:hAnsi="Times New Roman" w:cs="Times New Roman"/>
          <w:sz w:val="24"/>
          <w:szCs w:val="20"/>
        </w:rPr>
        <w:t xml:space="preserve">В соответствии со ст. 39.37 Земельного кодекса Российской Федерации </w:t>
      </w:r>
      <w:r w:rsidR="00603C97" w:rsidRPr="00E24D99">
        <w:rPr>
          <w:rFonts w:ascii="Times New Roman" w:hAnsi="Times New Roman" w:cs="Times New Roman"/>
          <w:sz w:val="24"/>
          <w:szCs w:val="20"/>
        </w:rPr>
        <w:t>Администрация</w:t>
      </w:r>
      <w:r w:rsidRPr="00E24D99">
        <w:rPr>
          <w:rFonts w:ascii="Times New Roman" w:hAnsi="Times New Roman" w:cs="Times New Roman"/>
          <w:sz w:val="24"/>
          <w:szCs w:val="20"/>
        </w:rPr>
        <w:t xml:space="preserve"> </w:t>
      </w:r>
      <w:r w:rsidR="00E24D99" w:rsidRPr="00E24D99">
        <w:rPr>
          <w:rFonts w:ascii="Times New Roman" w:hAnsi="Times New Roman" w:cs="Times New Roman"/>
          <w:sz w:val="24"/>
          <w:szCs w:val="20"/>
        </w:rPr>
        <w:t>муниципального образования Выселковский район</w:t>
      </w:r>
      <w:r w:rsidR="00426A2F" w:rsidRPr="00E24D99">
        <w:rPr>
          <w:rFonts w:ascii="Times New Roman" w:hAnsi="Times New Roman" w:cs="Times New Roman"/>
          <w:sz w:val="24"/>
          <w:szCs w:val="20"/>
        </w:rPr>
        <w:t xml:space="preserve"> Краснодарского края </w:t>
      </w:r>
      <w:r w:rsidRPr="00E24D99">
        <w:rPr>
          <w:rFonts w:ascii="Times New Roman" w:hAnsi="Times New Roman" w:cs="Times New Roman"/>
          <w:sz w:val="24"/>
          <w:szCs w:val="20"/>
        </w:rPr>
        <w:t>изв</w:t>
      </w:r>
      <w:r w:rsidR="00CE392B" w:rsidRPr="00E24D99">
        <w:rPr>
          <w:rFonts w:ascii="Times New Roman" w:hAnsi="Times New Roman" w:cs="Times New Roman"/>
          <w:sz w:val="24"/>
          <w:szCs w:val="20"/>
        </w:rPr>
        <w:t>ещает о рассмотрении ходатайств</w:t>
      </w:r>
      <w:r w:rsidRPr="00E24D99">
        <w:rPr>
          <w:rFonts w:ascii="Times New Roman" w:hAnsi="Times New Roman" w:cs="Times New Roman"/>
          <w:sz w:val="24"/>
          <w:szCs w:val="20"/>
        </w:rPr>
        <w:t xml:space="preserve"> </w:t>
      </w:r>
      <w:r w:rsidR="0001211A" w:rsidRPr="00E24D99">
        <w:rPr>
          <w:rFonts w:ascii="Times New Roman" w:hAnsi="Times New Roman" w:cs="Times New Roman"/>
          <w:sz w:val="24"/>
          <w:szCs w:val="20"/>
        </w:rPr>
        <w:t>Общества с ограниченной ответственностью</w:t>
      </w:r>
      <w:r w:rsidRPr="00E24D99">
        <w:rPr>
          <w:rFonts w:ascii="Times New Roman" w:hAnsi="Times New Roman" w:cs="Times New Roman"/>
          <w:sz w:val="24"/>
          <w:szCs w:val="20"/>
        </w:rPr>
        <w:t xml:space="preserve"> «</w:t>
      </w:r>
      <w:r w:rsidR="0001211A" w:rsidRPr="00E24D99">
        <w:rPr>
          <w:rFonts w:ascii="Times New Roman" w:hAnsi="Times New Roman" w:cs="Times New Roman"/>
          <w:sz w:val="24"/>
          <w:szCs w:val="20"/>
        </w:rPr>
        <w:t>Газпром Инвест</w:t>
      </w:r>
      <w:r w:rsidR="003632F9" w:rsidRPr="00E24D99">
        <w:rPr>
          <w:rFonts w:ascii="Times New Roman" w:hAnsi="Times New Roman" w:cs="Times New Roman"/>
          <w:sz w:val="24"/>
          <w:szCs w:val="20"/>
        </w:rPr>
        <w:t>»</w:t>
      </w:r>
      <w:r w:rsidRPr="00E24D99">
        <w:rPr>
          <w:rFonts w:ascii="Times New Roman" w:hAnsi="Times New Roman" w:cs="Times New Roman"/>
          <w:sz w:val="24"/>
          <w:szCs w:val="20"/>
        </w:rPr>
        <w:t xml:space="preserve"> о возможном установлении публичного сервитута</w:t>
      </w:r>
      <w:r w:rsidR="00330ACC" w:rsidRPr="00E24D99">
        <w:rPr>
          <w:rFonts w:ascii="Times New Roman" w:hAnsi="Times New Roman" w:cs="Times New Roman"/>
          <w:sz w:val="24"/>
          <w:szCs w:val="20"/>
        </w:rPr>
        <w:t>:</w:t>
      </w:r>
    </w:p>
    <w:p w:rsidR="00426A2F" w:rsidRPr="0001211A" w:rsidRDefault="00A0298A" w:rsidP="00E24D99">
      <w:pPr>
        <w:pStyle w:val="a9"/>
        <w:ind w:left="-142" w:right="-1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24D99">
        <w:rPr>
          <w:rFonts w:ascii="Times New Roman" w:hAnsi="Times New Roman" w:cs="Times New Roman"/>
          <w:bCs/>
          <w:sz w:val="24"/>
          <w:szCs w:val="20"/>
        </w:rPr>
        <w:t xml:space="preserve">1. </w:t>
      </w:r>
      <w:r w:rsidR="00426A2F" w:rsidRPr="00E24D99">
        <w:rPr>
          <w:rFonts w:ascii="Times New Roman" w:eastAsiaTheme="minorEastAsia" w:hAnsi="Times New Roman" w:cs="Times New Roman"/>
          <w:bCs/>
          <w:sz w:val="24"/>
          <w:szCs w:val="24"/>
        </w:rPr>
        <w:t xml:space="preserve">"Расширение ЕСГ для обеспечения подачи газа в газопровод "Южный поток". Этап 2.5". Линейная часть. Участок "Починки-Анапа", км 1168,1 - км 1379 (км 1168,1 - км 1231, км 1231 - км 1379) с обустройством перемычек с газопроводом "Починки-Изобильное - ССПХГ". ГИС "Мокшанская". ГИС "Сальская". ГИС "Котельниково-2" </w:t>
      </w:r>
      <w:r w:rsidR="00426A2F" w:rsidRPr="00E24D99">
        <w:rPr>
          <w:rFonts w:ascii="Times New Roman" w:hAnsi="Times New Roman" w:cs="Times New Roman"/>
          <w:sz w:val="24"/>
          <w:szCs w:val="24"/>
        </w:rPr>
        <w:t>в целях проведения инженерных изысканий для строительства линейной части магистрального газопровода по инвестиционному проекту на земельные участки:</w:t>
      </w:r>
    </w:p>
    <w:p w:rsidR="00426A2F" w:rsidRDefault="00426A2F" w:rsidP="00426A2F">
      <w:pPr>
        <w:pStyle w:val="a9"/>
        <w:ind w:left="-142" w:right="-1"/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23:05:0201000:107 (ЕЗП с кадастровым номером 23:05:0000000:176),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23:05:0201000:90 (ЕЗП с кадастровым номером 23:05:0000000:116),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23:05:0201000:112 (ЕЗП с кадастровым номером 23:05:0000000:176),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ровым номером 23:05:0201000:89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23:05:0000000:116),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23:05:0201000:111 (ЕЗП с кадастровым номером 23:05:0000000:176),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23:05:0201000:152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вым номером 23:05:0000000:1280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23:05:0000000:445),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с/с с/п Газырское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23:05:0201000:151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23:05:0201000:150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23:05:0201000:154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23:05:0201000:163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23:05:0201000:162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23:05:0201000:161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23:05:0201000:276,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Газырское сельское поселение, в границах кадастрового квартала с кадастровым номером 23:05:0201000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lastRenderedPageBreak/>
        <w:t>с кадастровым номером 23:05:0201000:141 (ЕЗП с кадастровым номером 23:05:0201000:243),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с/п Газырского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23:05:0103001:54,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Газырское сельское поселение, в границах кадастрового квартала с кадастровым номером 23:05:0103001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23:05:0103001:53,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23:05:0103001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23:05:0103000:87,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с/п Ирклиевское, в границах АО "Искра"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23:05:0103001:50,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23:05:0103001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п.Красный. Участок находится примерно в 2,5 км. от ориентира по направлению на сз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23:05:0103001:51,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23:05:0103001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п.Красный. Участок находится примерно в 2.6 км от ориентира по направлению на сз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23:05:0103001:21,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"Искра"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ровым номером 23:05:0103001:16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23:05:0000000:56),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"Искра"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23:05:0103001:52,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23:05:0103001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23:05:0103000:540,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23:05:0103000:740,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местоположение Ориентир - ст. Балковская. Участок находится примерно в 1450 м от ориентира по направлению на северо-запад. 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23:05:0103000:741,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северо-западной части кадастрового квартала с кадастровым номером 23:05:0103000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23:05:0103000:542,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23:05:0103000:458,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23:05:0103000:547,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примерно в 0,8 км. от ст-цы Балковской по направлению на север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23:05:0103000:459,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23:05:0000000:380,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автодорога "Подъезд к станице Балковская"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23:05:0103000:529,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23:05:0000000:319,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Ирклиевского сельского поселения, примерно 2,8 км по направлению на юго-восток от ориентира ст.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lastRenderedPageBreak/>
        <w:t>с кадастровым номером 23:05:0103000:383,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Балковская. Участок находится примерно в 1 км от ориентира по направлению на северо-запад 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23:05:0103000:527,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23:05:0103000:543,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23:05:0201000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23:05:0103000:366 (ЕЗП с кадастровым номером 23:05:0103000:377),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им. Ильича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23:05:0103000:363 (ЕЗП с кадастровым номером 23:05:0103000:377),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им. Ильича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овым номером 23:05:0103000:362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23:05:0103000:377),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им. Ильича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23:05:0103000:152,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Балковская. Участок находится примерно в 2,4 км от ориентира по направлению на северо-запад 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23:05:0103000:112 (ЕЗП с кадастровым номером 23:05:0000000:218),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23:05:0103000:716,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Ирклиевского сельского поселения, в западной части кадастрового квартала с кадастровым номером 23:05:0103000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23:05:0103000:720,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Ирклиевского сельского поселения, в западной части кадастрового квартала с кадастровым номером 23:05:0103000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23:05:0103000:719,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Ирклиевского сельского поселения, в западной части кадастрового квартала с кадастровым номером 23:05:0103000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23:05:0103000:462,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23:05:0103000:750,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23:05:0103005:59,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Газырское сельское поселение, в границах кадастрового квартала с кадастровым номером 23:05:0103005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23:05:0103005:26,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Балковская. Участок находится примерно в 0.7 км от ориентира по направлению на юго-запад Почтовый адрес ориентира: Краснодарский край, р-н Выселковский, Ирклиевское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23:05:0103005:36,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"Искра"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23:05:0103005:30,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"Искра"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23:05:0103005:17,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Балковская. Участок находится примерно в 1.5 км от ориентира по направлению на северо-запад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23:05:0103005:60,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23:05:0103005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23:05:0103005:16,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Балковская. Участок находится примерно в 1,75 км от ориентира по направлению на сз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23:05:0103005:19,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3,3 км от ориентира по направлению на юв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23:05:0103005:28,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Ирклиевское, в границах АО "Искра"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23:05:0103005:15,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Балковская. Участок находится примерно в 1.8 км от ориентира по направлению на северо-запад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23:05:0103005:18,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2.6 км от ориентира по направлению на юв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23:05:0103005:20,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3,3 км от ориентира по направлению на юго-восток Почтовый адрес ориентира: край Краснодарский, р-н Выселковский, с/о Ирклиевский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23:05:0103005:52,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с/о Ирклиевский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23:05:0101000:390,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автомагистраль М-4 "Дон", км 1227+460-км 1257+797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23:05:0101000:1224,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23:05:0101000:1385,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23:05:0101000:924,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1.1 км от ориентира по направлению на юг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23:05:0101000:1132,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1.1 км от ориентира по направлению на юг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23:05:0101000:562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23:05:0101000:1130,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примерно в 1,1 км по направлению на юг от ориентира ст.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23:05:0101000:925,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1.0 км от ориентира по направлению на ЮГ Почтовый адрес ориентира: край Краснодарский, р-н Выселковский, ст-ца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23:05:0101000:348 (ЕЗП с кадастровым номером 23:05:0000000:225),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23:05:0101000:584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23:05:0101000:583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23:05:0101000:962 (ЕЗП с кадастровым номером 23:05:0101000:926),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1.2 км от ориентира по направлению на юг Почтовый адрес ориентира: край Краснодарский, р-н Выселковский, ст-ца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23:05:0101000:1422,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23:05:0201000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 (ЕЗП с кадастровым номером 23:05:0101000:6),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4 км от ориентира по направлению на юз Почтовый адрес ориентира: край Краснодарский, р-н Выселковский, ст-ца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23:05:0101000:589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23:05:0101000:1078,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2.3 км от ориентира по направлению на юго-запад Почтовый адрес ориентира: Краснодарский край, р-н Выселковский, с/п Ирклиевское, в границах АО им.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Ильича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23:05:0101000:1108,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ст-ца Ирклиевская. Участок находится примерно в 3,0 км от ориентира по направлению на юг Почтовый адрес ориентира: край Краснодарский,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23:05:0101000:588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23:05:0101000:1558,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23:05:0101000:587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23:05:0101000:1335,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ст-ца Ирклиевская. Участок находится примерно в 3,0 от ориентира по направлению на юг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23:05:0101000:980,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4.2 км от ориентира по направлению на юго-запад Почтовый адрес ориентира: край Краснодарский, р-н Выселковский, ст-ца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23:05:0101000:981,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4.5 км. от ориентира по направлению на юго-запад Почтовый адрес ориентира: край Краснодарский, р-н Выселковский, ст-ца Ирклиевская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23:05:0101000:1423,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23:05:0101000:1276,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23:05:0101000:1240,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23:05:0101000:1241,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23:05:0101000:1275,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23:05:0101000:1274,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23:05:0101000:1268,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23:05:0101000:1273,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23:05:0101000:1269,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23:05:0101000:1270,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23:05:0101000:1272,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23:05:0101000:1297,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23:05:0101000:1387,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23:05:0101000:1413,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23:05:0101000:947 (ЕЗП с кадастровым номером 23:05:0101000:911),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23:05:0101000:577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23:05:0101000:1320,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23:05:0101000:1319,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овым номером 23:05:0101000:292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23:05:0101000:911),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23:05:0101000:576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23:05:0101000:291 (ЕЗП с кадастровым номером 23:05:0101000:911),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23:05:0101000:575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овым номером 23:05:0101000:288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23:05:0101000:911),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23:05:0101000:574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:0101000:286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23:05:0101000:911),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Ирклиевского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23:05:0101000:1406,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р-н Выселковский, в границах Ирклиевского сельского поселения, в юго-западной части кадастрового квартала с кадастровым номером 23:05:0101000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23:05:0101000:1308,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23:05:0101000:1307,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23:05:0101000:1312,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23:05:0101000:1391,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юго-западной части кадастрового квартала с кадастровым номером 23:05:0101000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23:05:0101000:1392,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Выселковский район, в юго-западной части кадастрового квартала с кадастровым номером 23:05:0101000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23:05:0101000:1180,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4,2 км от ориентира по направлению на юго-запад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23:05:0101000:573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23:05:0101000:1421,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23:05:0101000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23:05:0101000:594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овым номером 23:05:0101000:284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23:05:0101000:914),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23:05:0101000:593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23:05:0101000:283 (ЕЗП с кадастровым номером 23:05:0101000:914),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23:05:0101000:592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23:05:0101000:282 (ЕЗП с кадастровым номером 23:05:0101000:914),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23:05:0101000:591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овым номером 23:05:0101000:281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23:05:0101000:914),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край Краснодарский, р-н Выселковский, в границах с/п Ирклиевское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23:05:0101002:82,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Ирклиевское сельское поселение, в границах кадастрового квартала с кадастровым номером 23:05:0101002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23:05:0101002:8,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6.5 км от ориентира по направлению на юз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автодорога "ст-ца Каневская - ст-ца Березанская"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23:05:0101002:7,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ст-ца Ирклиевская, участок находится примерно в 6,5 км. по направлению на юго-запад от ориентира ст. Ирклиевская, расположенного за пределами участка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23:05:0101002:13,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7 км от ориентира по направлению на юз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</w:t>
      </w:r>
      <w:r w:rsidR="00E24D99">
        <w:rPr>
          <w:rFonts w:ascii="Times New Roman" w:hAnsi="Times New Roman" w:cs="Times New Roman"/>
          <w:bCs/>
          <w:sz w:val="24"/>
          <w:szCs w:val="20"/>
        </w:rPr>
        <w:t>стровым номером 23:05:0101002:8</w:t>
      </w:r>
      <w:r w:rsidRPr="003E6247">
        <w:rPr>
          <w:rFonts w:ascii="Times New Roman" w:hAnsi="Times New Roman" w:cs="Times New Roman"/>
          <w:bCs/>
          <w:sz w:val="24"/>
          <w:szCs w:val="20"/>
        </w:rPr>
        <w:t>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р-н Выселковский, Ирклиевское сельское поселение, в границах кадастрового квартала с кадастровым номером 23:05:0101002</w:t>
      </w:r>
    </w:p>
    <w:p w:rsidR="003E6247" w:rsidRDefault="003E6247" w:rsidP="00DA4039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тровым номером 23:05:0101002:5 </w:t>
      </w:r>
      <w:r w:rsidRPr="003E6247">
        <w:rPr>
          <w:rFonts w:ascii="Times New Roman" w:hAnsi="Times New Roman" w:cs="Times New Roman"/>
          <w:bCs/>
          <w:sz w:val="24"/>
          <w:szCs w:val="20"/>
        </w:rPr>
        <w:t>(ЕЗП с кадастровым номером 23:05:0101002:1),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р-н Выселковский, Ирклиевское сельское поселение, в границах кадастрового квартала с кадастровым номером 23:05:0101002</w:t>
      </w:r>
    </w:p>
    <w:p w:rsidR="003E6247" w:rsidRPr="003E6247" w:rsidRDefault="003E6247" w:rsidP="00DA4039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23:05:0301000:15 (входит в единое землепользование с кадастровым номером 23:05:0301000:10),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северная окраина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Березанской. Участок находится примерно в 5 км от ориентира по направлению на север Почтовый адрес ориентира: Краснодарский край, р-н Выселковский"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23:05:0101000:578 (ЕЗП с кадастровым номером 23:05:0000000:129),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23:05:0101000:1654,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Ирклиевского с\п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"с кадастровым номером 23:05:0101000:597 (ЕЗП с кадастровым номером 23:05:0000000:129), Почтовый адрес ориентира: край Краснодарский, р-н Выселковский"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23:05:0101002:11,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Ирклиевская. Участок находится примерно в 6 км от ориентира по направлению на юго-запад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23:05:0101002:15,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Ирклиевская. Участок находится примерно в 10 км от ориентира по направлению на юго-запад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23:05:0301001:9 (ЕЗП с кадастровым номером 23:05:0301001:1),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северная окраина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Березанской. Участок находится примерно в 6.3 км от ориентира по направлению на север Почтовый адрес ориентира: Краснодарский край, р-н Выселковский, с/п Березанское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23:05:0301000:646 (ЕЗП с кадастровым номером 23:05:0301001:141),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с/п Березанское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23:05:0301000:340 (ЕЗП с кадастровым номером 23:05:0301000:1123),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с/п Березанского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23:05:0301000:690 (ЕЗП с кадастровым номером 23:05:0000000:141),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23:05:0301000:15 (ЕЗП с кадастровым номером 23:05:0301000:10),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северная окраина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Березанской. Участок находится примерно в 5 км от ориентира по направлению на север 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23:05:0301000:339 (ЕЗП с кадастровым номером 23:05:0301000:1121),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ул ,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23:05:0301000:34,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Березанская. Участок находится примерно в 2.0 км от ориентира по направлению на север Почтовый адрес ориентира: Краснодарский край, р-н Выселковский, Березанское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23:05:0301000:661 (ЕЗП с кадастровым номером 23:05:0000000:141),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с/п Березанское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23:05:0301000:662 (ЕЗП с кадастровым номером 23:05:0000000:141),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в границах с/п Березанское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23:05:0301000:247,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Березанская. Участок находится примерно в 3 км от ориентира по направлению на север Почтовый адрес ориентира: край Красн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одарский, р-н Выселковский, с/о </w:t>
      </w:r>
      <w:r w:rsidRPr="003E6247">
        <w:rPr>
          <w:rFonts w:ascii="Times New Roman" w:hAnsi="Times New Roman" w:cs="Times New Roman"/>
          <w:bCs/>
          <w:sz w:val="24"/>
          <w:szCs w:val="20"/>
        </w:rPr>
        <w:t>Березанский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23:05:0301000:237 (ЕЗП с кадастровым номером 23:05:0000000:41),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край Краснодарский, р-н Выселковский, Березанское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23:05:0301000:1933,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23:05:0301000:186,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от Березанского ЛПУМГ Березанского ЛПУМГ. Участок находится примерно в 3м от ориентира по направлению на з Почтовый адрес ориентира: Краснодарский край, р-н Выселковский, неопр Березанское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23:05:0301000:552,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Ориентир ст. Березанская. Участок находится примерно в 3.0 км. от ориентира по направлению на север Почтовый адрес ориентира: край Краснодарский, р-н Выселковский, Березанское с/п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23:05:0000000:1325,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Почтовый адрес ориентира: Краснодарский край, р-н Выселковский, в границах Ирклиевского сельского поселения</w:t>
      </w:r>
    </w:p>
    <w:p w:rsidR="003E6247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23:05:0000000:1338,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р-н. Выселковский</w:t>
      </w:r>
    </w:p>
    <w:p w:rsidR="00426A2F" w:rsidRPr="003E6247" w:rsidRDefault="003E6247" w:rsidP="003E6247">
      <w:pPr>
        <w:pStyle w:val="a9"/>
        <w:numPr>
          <w:ilvl w:val="0"/>
          <w:numId w:val="1"/>
        </w:numPr>
        <w:tabs>
          <w:tab w:val="left" w:pos="567"/>
        </w:tabs>
        <w:ind w:left="426" w:right="-1" w:hanging="426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3E6247">
        <w:rPr>
          <w:rFonts w:ascii="Times New Roman" w:hAnsi="Times New Roman" w:cs="Times New Roman"/>
          <w:bCs/>
          <w:sz w:val="24"/>
          <w:szCs w:val="20"/>
        </w:rPr>
        <w:t>с кадастровым номером 23:05:0103000:353,</w:t>
      </w:r>
      <w:r w:rsidR="00E24D99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Pr="003E6247">
        <w:rPr>
          <w:rFonts w:ascii="Times New Roman" w:hAnsi="Times New Roman" w:cs="Times New Roman"/>
          <w:bCs/>
          <w:sz w:val="24"/>
          <w:szCs w:val="20"/>
        </w:rPr>
        <w:t>Краснодарский край, Выселковский р-н</w:t>
      </w:r>
    </w:p>
    <w:p w:rsidR="009E3830" w:rsidRPr="0001211A" w:rsidRDefault="00E24D99" w:rsidP="00B9662C">
      <w:pPr>
        <w:pStyle w:val="a9"/>
        <w:ind w:left="-142" w:right="-568" w:firstLine="284"/>
        <w:jc w:val="both"/>
        <w:rPr>
          <w:rFonts w:ascii="Times New Roman" w:hAnsi="Times New Roman" w:cs="Times New Roman"/>
          <w:sz w:val="24"/>
          <w:szCs w:val="20"/>
          <w:highlight w:val="yellow"/>
        </w:rPr>
      </w:pPr>
      <w:r w:rsidRPr="00733525">
        <w:rPr>
          <w:rFonts w:ascii="Times New Roman" w:hAnsi="Times New Roman" w:cs="Times New Roman"/>
          <w:sz w:val="24"/>
          <w:szCs w:val="20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сервитута по адресу: </w:t>
      </w:r>
      <w:r w:rsidRPr="00733525">
        <w:rPr>
          <w:rFonts w:ascii="Times New Roman" w:hAnsi="Times New Roman" w:cs="Times New Roman"/>
          <w:sz w:val="24"/>
          <w:szCs w:val="20"/>
          <w:shd w:val="clear" w:color="auto" w:fill="FFFFFF"/>
        </w:rPr>
        <w:t>Краснодарский край, Выселковский район, станица выселки, улица Ленина, 39 (управление архитектуры и градостроительства администрации муниципального образования Выселковский район</w:t>
      </w:r>
      <w:r w:rsidRPr="00733525">
        <w:rPr>
          <w:rFonts w:ascii="Times New Roman" w:hAnsi="Times New Roman" w:cs="Times New Roman"/>
          <w:sz w:val="24"/>
          <w:szCs w:val="20"/>
        </w:rPr>
        <w:t xml:space="preserve"> с </w:t>
      </w:r>
      <w:r w:rsidRPr="00733525">
        <w:rPr>
          <w:rFonts w:ascii="Times New Roman" w:hAnsi="Times New Roman" w:cs="Times New Roman"/>
          <w:bCs/>
          <w:sz w:val="24"/>
          <w:szCs w:val="20"/>
        </w:rPr>
        <w:t>11.12.</w:t>
      </w:r>
      <w:r w:rsidRPr="00733525">
        <w:rPr>
          <w:rFonts w:ascii="Times New Roman" w:hAnsi="Times New Roman" w:cs="Times New Roman"/>
          <w:sz w:val="24"/>
          <w:szCs w:val="20"/>
        </w:rPr>
        <w:t xml:space="preserve">2020г. по </w:t>
      </w:r>
      <w:r w:rsidRPr="00733525">
        <w:rPr>
          <w:rFonts w:ascii="Times New Roman" w:hAnsi="Times New Roman" w:cs="Times New Roman"/>
          <w:bCs/>
          <w:sz w:val="24"/>
          <w:szCs w:val="20"/>
        </w:rPr>
        <w:t>11.01.</w:t>
      </w:r>
      <w:r w:rsidRPr="00733525">
        <w:rPr>
          <w:rFonts w:ascii="Times New Roman" w:hAnsi="Times New Roman" w:cs="Times New Roman"/>
          <w:sz w:val="24"/>
          <w:szCs w:val="20"/>
        </w:rPr>
        <w:t>2021 г. включительно.</w:t>
      </w:r>
    </w:p>
    <w:p w:rsidR="009E3830" w:rsidRPr="0001211A" w:rsidRDefault="00E24D99" w:rsidP="00B9662C">
      <w:pPr>
        <w:pStyle w:val="a9"/>
        <w:ind w:left="-142" w:right="-568" w:firstLine="284"/>
        <w:jc w:val="both"/>
        <w:rPr>
          <w:rFonts w:ascii="Times New Roman" w:hAnsi="Times New Roman" w:cs="Times New Roman"/>
          <w:sz w:val="24"/>
          <w:szCs w:val="20"/>
          <w:highlight w:val="yellow"/>
        </w:rPr>
      </w:pPr>
      <w:r w:rsidRPr="00733525">
        <w:rPr>
          <w:rFonts w:ascii="Times New Roman" w:hAnsi="Times New Roman" w:cs="Times New Roman"/>
          <w:sz w:val="24"/>
          <w:szCs w:val="20"/>
        </w:rPr>
        <w:t>Режим работы: Пн.-Пт. 8:00-12:00, 13:00-17:00 Перерыв с 12:00 до 13:00.</w:t>
      </w:r>
    </w:p>
    <w:p w:rsidR="00E24D99" w:rsidRDefault="00E24D99" w:rsidP="00B9662C">
      <w:pPr>
        <w:pStyle w:val="a9"/>
        <w:ind w:left="-142" w:right="-568" w:firstLine="284"/>
        <w:jc w:val="both"/>
        <w:rPr>
          <w:rFonts w:ascii="Times New Roman" w:hAnsi="Times New Roman" w:cs="Times New Roman"/>
          <w:sz w:val="24"/>
          <w:szCs w:val="20"/>
          <w:highlight w:val="yellow"/>
        </w:rPr>
      </w:pPr>
      <w:r w:rsidRPr="00733525">
        <w:rPr>
          <w:rFonts w:ascii="Times New Roman" w:hAnsi="Times New Roman" w:cs="Times New Roman"/>
          <w:sz w:val="24"/>
          <w:szCs w:val="24"/>
        </w:rPr>
        <w:t xml:space="preserve">Почтовый адрес и адрес электронной почты для связи с заявителем сервитута: </w:t>
      </w:r>
      <w:r>
        <w:rPr>
          <w:rFonts w:ascii="Times New Roman" w:hAnsi="Times New Roman" w:cs="Times New Roman"/>
          <w:sz w:val="24"/>
          <w:szCs w:val="24"/>
        </w:rPr>
        <w:t xml:space="preserve">353100 </w:t>
      </w:r>
      <w:r w:rsidRPr="00733525">
        <w:rPr>
          <w:rFonts w:ascii="Times New Roman" w:hAnsi="Times New Roman" w:cs="Times New Roman"/>
          <w:sz w:val="24"/>
          <w:szCs w:val="24"/>
        </w:rPr>
        <w:t xml:space="preserve">Краснодарский край, Выселковский район, станица Выселки, улица Ленина, 39, e-mail: </w:t>
      </w:r>
      <w:hyperlink r:id="rId6" w:history="1">
        <w:r w:rsidRPr="00C20CB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arhitektura</w:t>
        </w:r>
        <w:r w:rsidRPr="00C20CB9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C20CB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viselki</w:t>
        </w:r>
        <w:r w:rsidRPr="00C20CB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C20CB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  <w:r w:rsidRPr="0001211A">
        <w:rPr>
          <w:rFonts w:ascii="Times New Roman" w:hAnsi="Times New Roman" w:cs="Times New Roman"/>
          <w:sz w:val="24"/>
          <w:szCs w:val="20"/>
          <w:highlight w:val="yellow"/>
        </w:rPr>
        <w:t xml:space="preserve"> </w:t>
      </w:r>
    </w:p>
    <w:p w:rsidR="002228AC" w:rsidRPr="0001211A" w:rsidRDefault="002228AC" w:rsidP="00B9662C">
      <w:pPr>
        <w:pStyle w:val="a9"/>
        <w:ind w:left="-142" w:right="-568" w:firstLine="284"/>
        <w:jc w:val="both"/>
        <w:rPr>
          <w:rFonts w:ascii="Times New Roman" w:hAnsi="Times New Roman" w:cs="Times New Roman"/>
          <w:sz w:val="24"/>
          <w:szCs w:val="20"/>
          <w:highlight w:val="yellow"/>
        </w:rPr>
      </w:pPr>
      <w:r w:rsidRPr="00443C2F">
        <w:rPr>
          <w:rFonts w:ascii="Times New Roman" w:hAnsi="Times New Roman" w:cs="Times New Roman"/>
          <w:sz w:val="24"/>
          <w:szCs w:val="20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30 дней со дня опубликования сообщения могут подать</w:t>
      </w:r>
      <w:r w:rsidR="00A77F36" w:rsidRPr="00443C2F">
        <w:rPr>
          <w:rFonts w:ascii="Times New Roman" w:hAnsi="Times New Roman" w:cs="Times New Roman"/>
          <w:sz w:val="24"/>
          <w:szCs w:val="20"/>
        </w:rPr>
        <w:t xml:space="preserve"> в </w:t>
      </w:r>
      <w:r w:rsidR="00E24D99" w:rsidRPr="00443C2F">
        <w:rPr>
          <w:rFonts w:ascii="Times New Roman" w:hAnsi="Times New Roman" w:cs="Times New Roman"/>
          <w:sz w:val="24"/>
          <w:szCs w:val="20"/>
        </w:rPr>
        <w:t>Управление по архитектуре и градостроительству администрации муниципального образования Выселковский район</w:t>
      </w:r>
      <w:r w:rsidRPr="00443C2F">
        <w:rPr>
          <w:rFonts w:ascii="Times New Roman" w:hAnsi="Times New Roman" w:cs="Times New Roman"/>
          <w:sz w:val="24"/>
          <w:szCs w:val="20"/>
        </w:rPr>
        <w:t xml:space="preserve"> заявление об учете их прав (обременений прав) на земельные участки с приложением копи</w:t>
      </w:r>
      <w:r w:rsidR="00BC0D4D" w:rsidRPr="00443C2F">
        <w:rPr>
          <w:rFonts w:ascii="Times New Roman" w:hAnsi="Times New Roman" w:cs="Times New Roman"/>
          <w:sz w:val="24"/>
          <w:szCs w:val="20"/>
        </w:rPr>
        <w:t xml:space="preserve"> </w:t>
      </w:r>
      <w:r w:rsidRPr="00443C2F">
        <w:rPr>
          <w:rFonts w:ascii="Times New Roman" w:hAnsi="Times New Roman" w:cs="Times New Roman"/>
          <w:sz w:val="24"/>
          <w:szCs w:val="20"/>
        </w:rPr>
        <w:t>й документов, подтверждающих эти права (обременения прав). В таких заявлениях указывается способ связи с правообладателем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43C2F" w:rsidRPr="00443C2F" w:rsidRDefault="00443C2F" w:rsidP="00443C2F">
      <w:pPr>
        <w:spacing w:after="0" w:line="240" w:lineRule="auto"/>
        <w:ind w:left="-142" w:right="-568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3C2F">
        <w:rPr>
          <w:rFonts w:ascii="Times New Roman" w:hAnsi="Times New Roman" w:cs="Times New Roman"/>
          <w:sz w:val="24"/>
          <w:szCs w:val="24"/>
        </w:rPr>
        <w:t xml:space="preserve">Сообщение о поступившем ходатайстве об установлении публичного сервитута размещено на официальном сайте Администрации Песчанокопского района </w:t>
      </w:r>
      <w:hyperlink r:id="rId7" w:history="1">
        <w:r w:rsidRPr="00443C2F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viselki</w:t>
        </w:r>
        <w:r w:rsidRPr="00443C2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443C2F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  <w:r>
        <w:rPr>
          <w:rFonts w:ascii="Times New Roman" w:hAnsi="Times New Roman" w:cs="Times New Roman"/>
          <w:sz w:val="24"/>
          <w:szCs w:val="24"/>
        </w:rPr>
        <w:t>, а также в</w:t>
      </w:r>
      <w:r w:rsidRPr="00443C2F">
        <w:rPr>
          <w:rFonts w:ascii="Times New Roman" w:hAnsi="Times New Roman" w:cs="Times New Roman"/>
          <w:sz w:val="24"/>
          <w:szCs w:val="24"/>
        </w:rPr>
        <w:t xml:space="preserve"> общественно-политической газете Выселковского района «Власть советов».</w:t>
      </w:r>
    </w:p>
    <w:p w:rsidR="00D34D06" w:rsidRPr="0001211A" w:rsidRDefault="00D34D06" w:rsidP="00443C2F">
      <w:pPr>
        <w:pStyle w:val="a9"/>
        <w:ind w:left="-142" w:right="-568" w:firstLine="28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sectPr w:rsidR="00D34D06" w:rsidRPr="0001211A" w:rsidSect="0084580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???????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D4D05"/>
    <w:multiLevelType w:val="hybridMultilevel"/>
    <w:tmpl w:val="027A4250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C0F"/>
    <w:rsid w:val="0001211A"/>
    <w:rsid w:val="00052A4C"/>
    <w:rsid w:val="000A61E6"/>
    <w:rsid w:val="000B5694"/>
    <w:rsid w:val="000B60A3"/>
    <w:rsid w:val="000D21F4"/>
    <w:rsid w:val="000D65D3"/>
    <w:rsid w:val="000F1C65"/>
    <w:rsid w:val="0010457A"/>
    <w:rsid w:val="00142475"/>
    <w:rsid w:val="00144BA9"/>
    <w:rsid w:val="00167559"/>
    <w:rsid w:val="001931A9"/>
    <w:rsid w:val="001A2CE5"/>
    <w:rsid w:val="002228AC"/>
    <w:rsid w:val="0029078D"/>
    <w:rsid w:val="00290816"/>
    <w:rsid w:val="002910E4"/>
    <w:rsid w:val="002A733B"/>
    <w:rsid w:val="002B505F"/>
    <w:rsid w:val="002E69A2"/>
    <w:rsid w:val="00322977"/>
    <w:rsid w:val="00330ACC"/>
    <w:rsid w:val="00347CBF"/>
    <w:rsid w:val="00360B60"/>
    <w:rsid w:val="003612A1"/>
    <w:rsid w:val="003632F9"/>
    <w:rsid w:val="00363FAA"/>
    <w:rsid w:val="003763CD"/>
    <w:rsid w:val="003800D0"/>
    <w:rsid w:val="003E6247"/>
    <w:rsid w:val="004058BD"/>
    <w:rsid w:val="00426A2F"/>
    <w:rsid w:val="00443C2F"/>
    <w:rsid w:val="0044439C"/>
    <w:rsid w:val="00454ECE"/>
    <w:rsid w:val="00481D79"/>
    <w:rsid w:val="00481DF8"/>
    <w:rsid w:val="004914E2"/>
    <w:rsid w:val="004B6536"/>
    <w:rsid w:val="004C5E28"/>
    <w:rsid w:val="004E3BF1"/>
    <w:rsid w:val="004F169F"/>
    <w:rsid w:val="004F28CC"/>
    <w:rsid w:val="00517F83"/>
    <w:rsid w:val="00534330"/>
    <w:rsid w:val="00534BE2"/>
    <w:rsid w:val="005571ED"/>
    <w:rsid w:val="00574453"/>
    <w:rsid w:val="00577FA2"/>
    <w:rsid w:val="005B2077"/>
    <w:rsid w:val="005B7F5C"/>
    <w:rsid w:val="00603C97"/>
    <w:rsid w:val="00604E4B"/>
    <w:rsid w:val="006201E1"/>
    <w:rsid w:val="00672CE7"/>
    <w:rsid w:val="00687984"/>
    <w:rsid w:val="0070567B"/>
    <w:rsid w:val="0077050C"/>
    <w:rsid w:val="00794322"/>
    <w:rsid w:val="007F45B9"/>
    <w:rsid w:val="007F4A5D"/>
    <w:rsid w:val="00805AF8"/>
    <w:rsid w:val="00845808"/>
    <w:rsid w:val="008E2FAC"/>
    <w:rsid w:val="009211E6"/>
    <w:rsid w:val="00941661"/>
    <w:rsid w:val="009709D0"/>
    <w:rsid w:val="009A1C89"/>
    <w:rsid w:val="009D64B3"/>
    <w:rsid w:val="009E3830"/>
    <w:rsid w:val="00A0298A"/>
    <w:rsid w:val="00A03F38"/>
    <w:rsid w:val="00A21239"/>
    <w:rsid w:val="00A33B17"/>
    <w:rsid w:val="00A40E34"/>
    <w:rsid w:val="00A61415"/>
    <w:rsid w:val="00A77F36"/>
    <w:rsid w:val="00A96EDD"/>
    <w:rsid w:val="00AF0079"/>
    <w:rsid w:val="00AF3BBC"/>
    <w:rsid w:val="00AF5EB3"/>
    <w:rsid w:val="00B44D51"/>
    <w:rsid w:val="00B56E4F"/>
    <w:rsid w:val="00B63C0F"/>
    <w:rsid w:val="00B71E60"/>
    <w:rsid w:val="00B737A3"/>
    <w:rsid w:val="00B74EB0"/>
    <w:rsid w:val="00B9662C"/>
    <w:rsid w:val="00BC0D4D"/>
    <w:rsid w:val="00BC3BFA"/>
    <w:rsid w:val="00BC3D26"/>
    <w:rsid w:val="00BE4B5A"/>
    <w:rsid w:val="00BF5AFA"/>
    <w:rsid w:val="00C15D25"/>
    <w:rsid w:val="00C44878"/>
    <w:rsid w:val="00C64647"/>
    <w:rsid w:val="00CC3D80"/>
    <w:rsid w:val="00CD6899"/>
    <w:rsid w:val="00CE392B"/>
    <w:rsid w:val="00D27059"/>
    <w:rsid w:val="00D34D06"/>
    <w:rsid w:val="00D4222C"/>
    <w:rsid w:val="00D50B70"/>
    <w:rsid w:val="00D8028C"/>
    <w:rsid w:val="00DA69F6"/>
    <w:rsid w:val="00DD5578"/>
    <w:rsid w:val="00DE2E87"/>
    <w:rsid w:val="00DF4550"/>
    <w:rsid w:val="00E13696"/>
    <w:rsid w:val="00E24D99"/>
    <w:rsid w:val="00E5199B"/>
    <w:rsid w:val="00E765D2"/>
    <w:rsid w:val="00E86B4E"/>
    <w:rsid w:val="00E905A0"/>
    <w:rsid w:val="00E97A98"/>
    <w:rsid w:val="00EC4A3C"/>
    <w:rsid w:val="00F1631B"/>
    <w:rsid w:val="00F31286"/>
    <w:rsid w:val="00F66418"/>
    <w:rsid w:val="00F86E88"/>
    <w:rsid w:val="00FB3E07"/>
    <w:rsid w:val="00FD7B43"/>
    <w:rsid w:val="00FE688B"/>
    <w:rsid w:val="00FF6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2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4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4878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4F169F"/>
    <w:rPr>
      <w:color w:val="0000FF"/>
      <w:u w:val="single"/>
    </w:rPr>
  </w:style>
  <w:style w:type="character" w:styleId="a7">
    <w:name w:val="Emphasis"/>
    <w:basedOn w:val="a0"/>
    <w:uiPriority w:val="20"/>
    <w:qFormat/>
    <w:rsid w:val="00FF6216"/>
    <w:rPr>
      <w:i/>
      <w:iCs/>
    </w:rPr>
  </w:style>
  <w:style w:type="character" w:customStyle="1" w:styleId="fontstyle01">
    <w:name w:val="fontstyle01"/>
    <w:basedOn w:val="a0"/>
    <w:rsid w:val="00FE688B"/>
    <w:rPr>
      <w:rFonts w:ascii="Arial???????" w:hAnsi="Arial???????" w:hint="default"/>
      <w:b w:val="0"/>
      <w:bCs w:val="0"/>
      <w:i w:val="0"/>
      <w:iCs w:val="0"/>
      <w:color w:val="000000"/>
      <w:sz w:val="14"/>
      <w:szCs w:val="14"/>
    </w:rPr>
  </w:style>
  <w:style w:type="character" w:styleId="a8">
    <w:name w:val="FollowedHyperlink"/>
    <w:basedOn w:val="a0"/>
    <w:uiPriority w:val="99"/>
    <w:semiHidden/>
    <w:unhideWhenUsed/>
    <w:rsid w:val="00D8028C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1A2CE5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0D21F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D21F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D21F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21F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D21F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2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4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4878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4F169F"/>
    <w:rPr>
      <w:color w:val="0000FF"/>
      <w:u w:val="single"/>
    </w:rPr>
  </w:style>
  <w:style w:type="character" w:styleId="a7">
    <w:name w:val="Emphasis"/>
    <w:basedOn w:val="a0"/>
    <w:uiPriority w:val="20"/>
    <w:qFormat/>
    <w:rsid w:val="00FF6216"/>
    <w:rPr>
      <w:i/>
      <w:iCs/>
    </w:rPr>
  </w:style>
  <w:style w:type="character" w:customStyle="1" w:styleId="fontstyle01">
    <w:name w:val="fontstyle01"/>
    <w:basedOn w:val="a0"/>
    <w:rsid w:val="00FE688B"/>
    <w:rPr>
      <w:rFonts w:ascii="Arial???????" w:hAnsi="Arial???????" w:hint="default"/>
      <w:b w:val="0"/>
      <w:bCs w:val="0"/>
      <w:i w:val="0"/>
      <w:iCs w:val="0"/>
      <w:color w:val="000000"/>
      <w:sz w:val="14"/>
      <w:szCs w:val="14"/>
    </w:rPr>
  </w:style>
  <w:style w:type="character" w:styleId="a8">
    <w:name w:val="FollowedHyperlink"/>
    <w:basedOn w:val="a0"/>
    <w:uiPriority w:val="99"/>
    <w:semiHidden/>
    <w:unhideWhenUsed/>
    <w:rsid w:val="00D8028C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1A2CE5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0D21F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D21F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D21F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21F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D21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eschanrn.donlan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hitektura@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4680</Words>
  <Characters>26682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М. А. Силаев</cp:lastModifiedBy>
  <cp:revision>2</cp:revision>
  <cp:lastPrinted>2020-09-14T12:23:00Z</cp:lastPrinted>
  <dcterms:created xsi:type="dcterms:W3CDTF">2020-12-09T05:48:00Z</dcterms:created>
  <dcterms:modified xsi:type="dcterms:W3CDTF">2020-12-09T05:48:00Z</dcterms:modified>
</cp:coreProperties>
</file>