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825"/>
        <w:tblW w:w="10180" w:type="dxa"/>
        <w:tblBorders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081"/>
        <w:gridCol w:w="532"/>
        <w:gridCol w:w="1567"/>
      </w:tblGrid>
      <w:tr w:rsidR="009B24DB" w:rsidRPr="009B24DB" w:rsidTr="0071708A">
        <w:trPr>
          <w:trHeight w:val="283"/>
        </w:trPr>
        <w:tc>
          <w:tcPr>
            <w:tcW w:w="8613" w:type="dxa"/>
            <w:gridSpan w:val="2"/>
            <w:tcBorders>
              <w:bottom w:val="single" w:sz="4" w:space="0" w:color="000000"/>
            </w:tcBorders>
          </w:tcPr>
          <w:p w:rsidR="009B24DB" w:rsidRPr="009B24DB" w:rsidRDefault="009B24DB" w:rsidP="009B24DB">
            <w:pPr>
              <w:autoSpaceDE w:val="0"/>
              <w:autoSpaceDN w:val="0"/>
              <w:adjustRightInd w:val="0"/>
              <w:ind w:right="-24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4DB"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СЕЛЬСКОГО ХОЗЯЙСТВА РОССИЙСКОЙ ФЕДЕРАЦИИ ФГБУ «</w:t>
            </w:r>
            <w:proofErr w:type="spellStart"/>
            <w:r w:rsidRPr="009B24DB">
              <w:rPr>
                <w:rFonts w:ascii="Times New Roman" w:eastAsia="Calibri" w:hAnsi="Times New Roman" w:cs="Times New Roman"/>
                <w:sz w:val="24"/>
                <w:szCs w:val="24"/>
              </w:rPr>
              <w:t>Россельхозцентр</w:t>
            </w:r>
            <w:proofErr w:type="spellEnd"/>
            <w:r w:rsidRPr="009B24DB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9B24DB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Филиал ФГБУ «</w:t>
            </w:r>
            <w:proofErr w:type="spellStart"/>
            <w:r w:rsidRPr="009B24DB">
              <w:rPr>
                <w:rFonts w:ascii="Times New Roman" w:eastAsia="Calibri" w:hAnsi="Times New Roman" w:cs="Times New Roman"/>
                <w:sz w:val="24"/>
                <w:szCs w:val="24"/>
              </w:rPr>
              <w:t>Россельхозцентр</w:t>
            </w:r>
            <w:proofErr w:type="spellEnd"/>
            <w:r w:rsidRPr="009B24DB">
              <w:rPr>
                <w:rFonts w:ascii="Times New Roman" w:eastAsia="Calibri" w:hAnsi="Times New Roman" w:cs="Times New Roman"/>
                <w:sz w:val="24"/>
                <w:szCs w:val="24"/>
              </w:rPr>
              <w:t>» по Краснодарскому краю</w:t>
            </w:r>
          </w:p>
        </w:tc>
        <w:tc>
          <w:tcPr>
            <w:tcW w:w="1567" w:type="dxa"/>
            <w:tcBorders>
              <w:top w:val="nil"/>
              <w:bottom w:val="nil"/>
            </w:tcBorders>
          </w:tcPr>
          <w:p w:rsidR="009B24DB" w:rsidRPr="009B24DB" w:rsidRDefault="009B24DB" w:rsidP="009B24D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8100"/>
                <w:sz w:val="28"/>
                <w:szCs w:val="28"/>
                <w:lang w:val="ru-RU" w:eastAsia="ru-RU"/>
              </w:rPr>
            </w:pPr>
          </w:p>
        </w:tc>
      </w:tr>
      <w:tr w:rsidR="009B24DB" w:rsidRPr="009B24DB" w:rsidTr="0071708A">
        <w:trPr>
          <w:trHeight w:val="1037"/>
        </w:trPr>
        <w:tc>
          <w:tcPr>
            <w:tcW w:w="8081" w:type="dxa"/>
            <w:tcBorders>
              <w:top w:val="single" w:sz="4" w:space="0" w:color="000000"/>
              <w:bottom w:val="single" w:sz="4" w:space="0" w:color="auto"/>
            </w:tcBorders>
          </w:tcPr>
          <w:p w:rsidR="009B24DB" w:rsidRPr="009B24DB" w:rsidRDefault="009B24DB" w:rsidP="009B24D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/>
                <w:color w:val="FF0000"/>
                <w:sz w:val="32"/>
                <w:szCs w:val="32"/>
              </w:rPr>
            </w:pPr>
            <w:r w:rsidRPr="009B24DB">
              <w:rPr>
                <w:rFonts w:ascii="Times New Roman" w:eastAsia="Calibri" w:hAnsi="Times New Roman" w:cs="Times New Roman"/>
                <w:b/>
                <w:color w:val="FF0000"/>
                <w:sz w:val="32"/>
                <w:szCs w:val="32"/>
              </w:rPr>
              <w:t>СИГНАЛИЗАЦИОННОЕ СООБЩЕНИЕ РОССЕЛЬХОЗЦЕНТРА</w:t>
            </w:r>
          </w:p>
          <w:p w:rsidR="009B24DB" w:rsidRPr="009B24DB" w:rsidRDefault="009B24DB" w:rsidP="009B24D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B24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12 от 22.04.2025 г.</w:t>
            </w:r>
          </w:p>
        </w:tc>
        <w:tc>
          <w:tcPr>
            <w:tcW w:w="2099" w:type="dxa"/>
            <w:gridSpan w:val="2"/>
            <w:tcBorders>
              <w:top w:val="nil"/>
              <w:bottom w:val="single" w:sz="4" w:space="0" w:color="auto"/>
            </w:tcBorders>
          </w:tcPr>
          <w:p w:rsidR="009B24DB" w:rsidRPr="009B24DB" w:rsidRDefault="009B24DB" w:rsidP="009B24D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81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noProof/>
                <w:color w:val="008100"/>
                <w:sz w:val="28"/>
                <w:szCs w:val="28"/>
                <w:lang w:eastAsia="ru-RU"/>
              </w:rPr>
              <w:drawing>
                <wp:inline distT="0" distB="0" distL="0" distR="0">
                  <wp:extent cx="869315" cy="869315"/>
                  <wp:effectExtent l="0" t="0" r="6985" b="6985"/>
                  <wp:docPr id="1" name="Рисунок 1" descr="Описание: Логотип РСЦ 2025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Логотип РСЦ 2025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315" cy="869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B24DB" w:rsidRPr="009B24DB" w:rsidRDefault="009B24DB" w:rsidP="009B24DB">
      <w:pPr>
        <w:autoSpaceDE w:val="0"/>
        <w:autoSpaceDN w:val="0"/>
        <w:adjustRightInd w:val="0"/>
        <w:spacing w:after="120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-104775</wp:posOffset>
                </wp:positionH>
                <wp:positionV relativeFrom="paragraph">
                  <wp:posOffset>1323340</wp:posOffset>
                </wp:positionV>
                <wp:extent cx="4932045" cy="434340"/>
                <wp:effectExtent l="0" t="0" r="1905" b="381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2045" cy="434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B24DB" w:rsidRDefault="009B24DB" w:rsidP="009B24DB">
                            <w:pPr>
                              <w:spacing w:after="0" w:line="240" w:lineRule="auto"/>
                              <w:rPr>
                                <w:rStyle w:val="a5"/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350051, Краснодарский край, г. Краснодар, ул. Рашпилевская,329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 xml:space="preserve">  </w:t>
                            </w:r>
                          </w:p>
                          <w:p w:rsidR="009B24DB" w:rsidRDefault="009B24DB" w:rsidP="009B24DB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тел. (861) 224-72-31,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 xml:space="preserve">  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e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>-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mail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otdelzr</w:t>
                            </w:r>
                            <w:proofErr w:type="spellEnd"/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>23@</w:t>
                            </w:r>
                            <w:proofErr w:type="spellStart"/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yandex</w:t>
                            </w:r>
                            <w:proofErr w:type="spellEnd"/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ru</w:t>
                            </w:r>
                            <w:proofErr w:type="spellEnd"/>
                          </w:p>
                          <w:p w:rsidR="009B24DB" w:rsidRDefault="009B24DB" w:rsidP="009B24DB">
                            <w:pPr>
                              <w:rPr>
                                <w:rStyle w:val="a5"/>
                                <w:rFonts w:ascii="Times New Roman" w:hAnsi="Times New Roman"/>
                              </w:rPr>
                            </w:pPr>
                          </w:p>
                          <w:p w:rsidR="009B24DB" w:rsidRDefault="009B24DB" w:rsidP="009B24DB">
                            <w:pPr>
                              <w:rPr>
                                <w:rStyle w:val="a5"/>
                                <w:rFonts w:ascii="Times New Roman" w:hAnsi="Times New Roman"/>
                              </w:rPr>
                            </w:pPr>
                          </w:p>
                          <w:p w:rsidR="009B24DB" w:rsidRDefault="009B24DB" w:rsidP="009B24DB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9B24DB" w:rsidRDefault="009B24DB" w:rsidP="009B24DB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left:0;text-align:left;margin-left:-8.25pt;margin-top:104.2pt;width:388.35pt;height:34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" stroked="f">
                <v:textbox inset="6.75pt,3.75pt,6.75pt,3.75pt">
                  <w:txbxContent>
                    <w:p w:rsidR="009B24DB" w:rsidRDefault="009B24DB" w:rsidP="009B24DB">
                      <w:pPr>
                        <w:spacing w:after="0" w:line="240" w:lineRule="auto"/>
                        <w:rPr>
                          <w:rStyle w:val="a5"/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350051, Краснодарский край, г. Краснодар, ул. Рашпилевская,329</w:t>
                      </w:r>
                      <w:r>
                        <w:rPr>
                          <w:rStyle w:val="a5"/>
                          <w:rFonts w:ascii="Times New Roman" w:hAnsi="Times New Roman"/>
                        </w:rPr>
                        <w:t xml:space="preserve">  </w:t>
                      </w:r>
                    </w:p>
                    <w:p w:rsidR="009B24DB" w:rsidRDefault="009B24DB" w:rsidP="009B24DB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тел. (861) 224-72-31,</w:t>
                      </w:r>
                      <w:r>
                        <w:rPr>
                          <w:rStyle w:val="a5"/>
                          <w:rFonts w:ascii="Times New Roman" w:hAnsi="Times New Roman"/>
                        </w:rPr>
                        <w:t xml:space="preserve">  </w:t>
                      </w:r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e</w:t>
                      </w:r>
                      <w:r>
                        <w:rPr>
                          <w:rStyle w:val="a5"/>
                          <w:rFonts w:ascii="Times New Roman" w:hAnsi="Times New Roman"/>
                        </w:rPr>
                        <w:t>-</w:t>
                      </w:r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mail</w:t>
                      </w:r>
                      <w:r>
                        <w:rPr>
                          <w:rStyle w:val="a5"/>
                          <w:rFonts w:ascii="Times New Roman" w:hAnsi="Times New Roman"/>
                        </w:rPr>
                        <w:t xml:space="preserve">: </w:t>
                      </w:r>
                      <w:proofErr w:type="spellStart"/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otdelzr</w:t>
                      </w:r>
                      <w:proofErr w:type="spellEnd"/>
                      <w:r>
                        <w:rPr>
                          <w:rStyle w:val="a5"/>
                          <w:rFonts w:ascii="Times New Roman" w:hAnsi="Times New Roman"/>
                        </w:rPr>
                        <w:t>23@</w:t>
                      </w:r>
                      <w:proofErr w:type="spellStart"/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yandex</w:t>
                      </w:r>
                      <w:proofErr w:type="spellEnd"/>
                      <w:r>
                        <w:rPr>
                          <w:rStyle w:val="a5"/>
                          <w:rFonts w:ascii="Times New Roman" w:hAnsi="Times New Roman"/>
                        </w:rPr>
                        <w:t>.</w:t>
                      </w:r>
                      <w:proofErr w:type="spellStart"/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ru</w:t>
                      </w:r>
                      <w:proofErr w:type="spellEnd"/>
                    </w:p>
                    <w:p w:rsidR="009B24DB" w:rsidRDefault="009B24DB" w:rsidP="009B24DB">
                      <w:pPr>
                        <w:rPr>
                          <w:rStyle w:val="a5"/>
                          <w:rFonts w:ascii="Times New Roman" w:hAnsi="Times New Roman"/>
                        </w:rPr>
                      </w:pPr>
                    </w:p>
                    <w:p w:rsidR="009B24DB" w:rsidRDefault="009B24DB" w:rsidP="009B24DB">
                      <w:pPr>
                        <w:rPr>
                          <w:rStyle w:val="a5"/>
                          <w:rFonts w:ascii="Times New Roman" w:hAnsi="Times New Roman"/>
                        </w:rPr>
                      </w:pPr>
                    </w:p>
                    <w:p w:rsidR="009B24DB" w:rsidRDefault="009B24DB" w:rsidP="009B24DB">
                      <w:pPr>
                        <w:rPr>
                          <w:rFonts w:ascii="Times New Roman" w:hAnsi="Times New Roman"/>
                        </w:rPr>
                      </w:pPr>
                    </w:p>
                    <w:p w:rsidR="009B24DB" w:rsidRDefault="009B24DB" w:rsidP="009B24DB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:rsidR="009B24DB" w:rsidRPr="009B24DB" w:rsidRDefault="009B24DB" w:rsidP="009B24DB">
      <w:pPr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99060</wp:posOffset>
                </wp:positionV>
                <wp:extent cx="7105650" cy="146685"/>
                <wp:effectExtent l="0" t="1905" r="0" b="381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05650" cy="146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B24DB" w:rsidRDefault="009B24DB" w:rsidP="009B24DB"/>
                          <w:p w:rsidR="009B24DB" w:rsidRDefault="009B24DB" w:rsidP="009B24DB"/>
                        </w:txbxContent>
                      </wps:txbx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" o:spid="_x0000_s1027" type="#_x0000_t202" style="position:absolute;left:0;text-align:left;margin-left:4.5pt;margin-top:7.8pt;width:559.5pt;height:1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" stroked="f">
                <v:textbox inset="6.75pt,3.75pt,6.75pt,3.75pt">
                  <w:txbxContent>
                    <w:p w:rsidR="009B24DB" w:rsidRDefault="009B24DB" w:rsidP="009B24DB"/>
                    <w:p w:rsidR="009B24DB" w:rsidRDefault="009B24DB" w:rsidP="009B24DB"/>
                  </w:txbxContent>
                </v:textbox>
              </v:shape>
            </w:pict>
          </mc:Fallback>
        </mc:AlternateContent>
      </w:r>
    </w:p>
    <w:p w:rsidR="009B24DB" w:rsidRPr="009B24DB" w:rsidRDefault="009B24DB" w:rsidP="009B24DB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B24DB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Клоп вредная черепашка</w:t>
      </w:r>
    </w:p>
    <w:p w:rsidR="009B24DB" w:rsidRPr="009B24DB" w:rsidRDefault="009B24DB" w:rsidP="009B24DB">
      <w:pPr>
        <w:kinsoku w:val="0"/>
        <w:overflowPunct w:val="0"/>
        <w:spacing w:after="0"/>
        <w:ind w:left="142" w:firstLine="568"/>
        <w:contextualSpacing/>
        <w:jc w:val="both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9B24DB" w:rsidRPr="009B24DB" w:rsidRDefault="009B24DB" w:rsidP="009B24DB">
      <w:pPr>
        <w:kinsoku w:val="0"/>
        <w:overflowPunct w:val="0"/>
        <w:spacing w:after="0"/>
        <w:ind w:left="142" w:firstLine="568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24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отмечается выход самцов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70485</wp:posOffset>
            </wp:positionV>
            <wp:extent cx="2629535" cy="2550795"/>
            <wp:effectExtent l="0" t="0" r="0" b="1905"/>
            <wp:wrapTight wrapText="bothSides">
              <wp:wrapPolygon edited="0">
                <wp:start x="0" y="0"/>
                <wp:lineTo x="0" y="21455"/>
                <wp:lineTo x="21438" y="21455"/>
                <wp:lineTo x="21438" y="0"/>
                <wp:lineTo x="0" y="0"/>
              </wp:wrapPolygon>
            </wp:wrapTight>
            <wp:docPr id="3" name="Рисунок 3" descr="C:\Users\i.voitenko.RSC23\Downloads\photo_5206517265435060391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.voitenko.RSC23\Downloads\photo_5206517265435060391_y.jpg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912" r="2542" b="293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9535" cy="255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24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клопа вредная черепашка из мест зимовки и заселение посевов озимых колосовых культур. Вредитель относится к числу особо опасных, карантинных для стран импортёров российского зерна. </w:t>
      </w:r>
    </w:p>
    <w:p w:rsidR="009B24DB" w:rsidRPr="009B24DB" w:rsidRDefault="009B24DB" w:rsidP="009B24DB">
      <w:pPr>
        <w:kinsoku w:val="0"/>
        <w:overflowPunct w:val="0"/>
        <w:spacing w:after="0"/>
        <w:ind w:left="142" w:firstLine="568"/>
        <w:contextualSpacing/>
        <w:jc w:val="both"/>
        <w:textAlignment w:val="baseline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9B24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Первыми на посевах появляются самцы, самки вылетают на 1-3 дня позже. После перелета на посевы озимых колосовых культур взрослые клопы приступают к питанию, прокалывая хоботком основание стебля. Эти уколы в фазу выхода в трубку вызывают гибель центрального листа и отмирание поврежденного стебля. Позже уколы клопа в стебель и колос вызывают </w:t>
      </w:r>
      <w:proofErr w:type="gramStart"/>
      <w:r w:rsidRPr="009B24DB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частичную</w:t>
      </w:r>
      <w:proofErr w:type="gramEnd"/>
      <w:r w:rsidRPr="009B24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полную </w:t>
      </w:r>
      <w:proofErr w:type="spellStart"/>
      <w:r w:rsidRPr="009B24D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белоколосость</w:t>
      </w:r>
      <w:proofErr w:type="spellEnd"/>
      <w:r w:rsidRPr="009B24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Повреждения взрослыми клопами при высокой численности могут вызвать </w:t>
      </w:r>
      <w:r w:rsidRPr="009B24DB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гибель от 10 до 40 % стеблей.</w:t>
      </w:r>
    </w:p>
    <w:p w:rsidR="009B24DB" w:rsidRPr="009B24DB" w:rsidRDefault="009B24DB" w:rsidP="009B24DB">
      <w:pPr>
        <w:kinsoku w:val="0"/>
        <w:overflowPunct w:val="0"/>
        <w:spacing w:after="0"/>
        <w:ind w:left="142" w:firstLine="568"/>
        <w:contextualSpacing/>
        <w:jc w:val="both"/>
        <w:textAlignment w:val="baseline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9B24DB">
        <w:rPr>
          <w:rFonts w:ascii="Times New Roman" w:eastAsia="Times New Roman" w:hAnsi="Times New Roman" w:cs="Times New Roman"/>
          <w:sz w:val="28"/>
          <w:szCs w:val="28"/>
          <w:lang w:eastAsia="ru-RU"/>
        </w:rPr>
        <w:t>Учёт численности клопа вредная черепашка проводится кошением энтомологическим сачком. При выявлении 2-4 экз./м</w:t>
      </w:r>
      <w:proofErr w:type="gramStart"/>
      <w:r w:rsidRPr="009B24DB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proofErr w:type="gramEnd"/>
      <w:r w:rsidRPr="009B24DB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Pr="009B24DB">
        <w:rPr>
          <w:rFonts w:ascii="Times New Roman" w:eastAsia="Times New Roman" w:hAnsi="Times New Roman" w:cs="Times New Roman"/>
          <w:sz w:val="28"/>
          <w:szCs w:val="28"/>
          <w:lang w:eastAsia="ru-RU"/>
        </w:rPr>
        <w:t>имаго клопов на посевах необходимо провести защитные мероприятия препаратами согласно «Каталогу…».</w:t>
      </w:r>
      <w:r w:rsidRPr="009B24DB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</w:t>
      </w:r>
    </w:p>
    <w:p w:rsidR="009B24DB" w:rsidRPr="009B24DB" w:rsidRDefault="009B24DB" w:rsidP="009B24DB">
      <w:pPr>
        <w:kinsoku w:val="0"/>
        <w:overflowPunct w:val="0"/>
        <w:spacing w:after="0"/>
        <w:ind w:left="142" w:firstLine="568"/>
        <w:contextualSpacing/>
        <w:jc w:val="both"/>
        <w:textAlignment w:val="baseline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</w:p>
    <w:p w:rsidR="009B24DB" w:rsidRPr="009B24DB" w:rsidRDefault="009B24DB" w:rsidP="009B24DB">
      <w:pPr>
        <w:spacing w:after="0"/>
        <w:ind w:firstLine="708"/>
        <w:jc w:val="center"/>
        <w:rPr>
          <w:rFonts w:ascii="Times New Roman" w:eastAsia="Calibri" w:hAnsi="Times New Roman" w:cs="Times New Roman"/>
          <w:color w:val="FF0000"/>
        </w:rPr>
      </w:pPr>
      <w:r w:rsidRPr="009B24DB">
        <w:rPr>
          <w:rFonts w:ascii="Times New Roman" w:eastAsia="Calibri" w:hAnsi="Times New Roman" w:cs="Times New Roman"/>
          <w:color w:val="FF0000"/>
          <w:sz w:val="28"/>
          <w:szCs w:val="28"/>
        </w:rPr>
        <w:t>Важно!</w:t>
      </w:r>
      <w:r w:rsidRPr="009B24DB">
        <w:rPr>
          <w:rFonts w:ascii="Times New Roman" w:eastAsia="Calibri" w:hAnsi="Times New Roman" w:cs="Times New Roman"/>
          <w:color w:val="FF0000"/>
        </w:rPr>
        <w:t xml:space="preserve"> </w:t>
      </w:r>
      <w:r w:rsidRPr="009B24DB">
        <w:rPr>
          <w:rFonts w:ascii="Times New Roman" w:eastAsia="Calibri" w:hAnsi="Times New Roman" w:cs="Times New Roman"/>
          <w:b/>
        </w:rPr>
        <w:t xml:space="preserve">Применение пестицидов и </w:t>
      </w:r>
      <w:proofErr w:type="spellStart"/>
      <w:r w:rsidRPr="009B24DB">
        <w:rPr>
          <w:rFonts w:ascii="Times New Roman" w:eastAsia="Calibri" w:hAnsi="Times New Roman" w:cs="Times New Roman"/>
          <w:b/>
        </w:rPr>
        <w:t>агрохимикатов</w:t>
      </w:r>
      <w:proofErr w:type="spellEnd"/>
      <w:r w:rsidRPr="009B24DB">
        <w:rPr>
          <w:rFonts w:ascii="Times New Roman" w:eastAsia="Calibri" w:hAnsi="Times New Roman" w:cs="Times New Roman"/>
          <w:b/>
        </w:rPr>
        <w:t xml:space="preserve"> в сельскохозяйственном производстве проводится только после предварительного обследования сельскохозяйственных угодий.</w:t>
      </w:r>
    </w:p>
    <w:p w:rsidR="009B24DB" w:rsidRPr="009B24DB" w:rsidRDefault="009B24DB" w:rsidP="009B24DB">
      <w:pPr>
        <w:spacing w:after="0"/>
        <w:ind w:firstLine="708"/>
        <w:jc w:val="center"/>
        <w:rPr>
          <w:rFonts w:ascii="Times New Roman" w:eastAsia="Calibri" w:hAnsi="Times New Roman" w:cs="Times New Roman"/>
          <w:b/>
        </w:rPr>
      </w:pPr>
      <w:r w:rsidRPr="009B24DB">
        <w:rPr>
          <w:rFonts w:ascii="Times New Roman" w:eastAsia="Calibri" w:hAnsi="Times New Roman" w:cs="Times New Roman"/>
          <w:b/>
        </w:rPr>
        <w:t>Строго соблюдать регламент применения, правила личной гигиены и техники безопасности.</w:t>
      </w:r>
    </w:p>
    <w:p w:rsidR="009B24DB" w:rsidRPr="009B24DB" w:rsidRDefault="009B24DB" w:rsidP="009B24DB">
      <w:pPr>
        <w:spacing w:after="0"/>
        <w:ind w:left="284" w:firstLine="708"/>
        <w:jc w:val="both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2245995</wp:posOffset>
            </wp:positionH>
            <wp:positionV relativeFrom="paragraph">
              <wp:posOffset>125730</wp:posOffset>
            </wp:positionV>
            <wp:extent cx="965835" cy="1030605"/>
            <wp:effectExtent l="0" t="0" r="5715" b="0"/>
            <wp:wrapTight wrapText="bothSides">
              <wp:wrapPolygon edited="0">
                <wp:start x="0" y="0"/>
                <wp:lineTo x="0" y="21161"/>
                <wp:lineTo x="21302" y="21161"/>
                <wp:lineTo x="21302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835" cy="1030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24DB" w:rsidRPr="009B24DB" w:rsidRDefault="009B24DB" w:rsidP="009B24DB">
      <w:pPr>
        <w:rPr>
          <w:rFonts w:ascii="Times New Roman" w:eastAsia="Calibri" w:hAnsi="Times New Roman" w:cs="Times New Roman"/>
          <w:b/>
        </w:rPr>
      </w:pPr>
      <w:r w:rsidRPr="009B24DB">
        <w:rPr>
          <w:rFonts w:ascii="Calibri" w:eastAsia="Calibri" w:hAnsi="Calibri" w:cs="Times New Roman"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28" o:spid="_x0000_s1028" type="#_x0000_t75" alt="" style="position:absolute;margin-left:260.05pt;margin-top:.05pt;width:79.05pt;height:79.05pt;z-index:251661312">
            <v:fill o:detectmouseclick="t"/>
            <v:imagedata r:id="rId9" o:title=""/>
            <w10:wrap type="square"/>
          </v:shape>
          <o:OLEObject Type="Embed" ProgID="PBrush" ShapeID="Object 28" DrawAspect="Content" ObjectID="_1806833563" r:id="rId10">
            <o:FieldCodes>\* MERGEFORMAT</o:FieldCodes>
          </o:OLEObject>
        </w:pict>
      </w:r>
    </w:p>
    <w:p w:rsidR="009B24DB" w:rsidRPr="009B24DB" w:rsidRDefault="009B24DB" w:rsidP="009B24DB">
      <w:pPr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</w:p>
    <w:p w:rsidR="009B24DB" w:rsidRPr="009B24DB" w:rsidRDefault="009B24DB" w:rsidP="009B24DB">
      <w:pPr>
        <w:rPr>
          <w:rFonts w:ascii="Times New Roman" w:eastAsia="Calibri" w:hAnsi="Times New Roman" w:cs="Times New Roman"/>
          <w:b/>
          <w:sz w:val="32"/>
          <w:szCs w:val="32"/>
        </w:rPr>
      </w:pPr>
    </w:p>
    <w:p w:rsidR="009B24DB" w:rsidRPr="009B24DB" w:rsidRDefault="009B24DB" w:rsidP="009B24DB">
      <w:pPr>
        <w:rPr>
          <w:rFonts w:ascii="Times New Roman" w:eastAsia="Calibri" w:hAnsi="Times New Roman" w:cs="Times New Roman"/>
          <w:b/>
          <w:sz w:val="32"/>
          <w:szCs w:val="32"/>
        </w:rPr>
      </w:pPr>
      <w:r w:rsidRPr="009B24DB">
        <w:rPr>
          <w:rFonts w:ascii="Times New Roman" w:eastAsia="Calibri" w:hAnsi="Times New Roman" w:cs="Times New Roman"/>
          <w:b/>
          <w:sz w:val="32"/>
          <w:szCs w:val="32"/>
        </w:rPr>
        <w:t xml:space="preserve">                                                     </w:t>
      </w:r>
      <w:hyperlink r:id="rId11" w:history="1">
        <w:r w:rsidRPr="009B24DB">
          <w:rPr>
            <w:rFonts w:ascii="Times New Roman" w:eastAsia="Calibri" w:hAnsi="Times New Roman" w:cs="Times New Roman"/>
            <w:b/>
            <w:color w:val="0000FF"/>
            <w:sz w:val="32"/>
            <w:szCs w:val="32"/>
            <w:u w:val="single"/>
            <w:lang w:val="en-US"/>
          </w:rPr>
          <w:t>www.rsc23.ru</w:t>
        </w:r>
      </w:hyperlink>
    </w:p>
    <w:p w:rsidR="00FB6A74" w:rsidRDefault="00FB6A74">
      <w:bookmarkStart w:id="0" w:name="_GoBack"/>
      <w:bookmarkEnd w:id="0"/>
    </w:p>
    <w:sectPr w:rsidR="00FB6A74" w:rsidSect="00797272">
      <w:headerReference w:type="default" r:id="rId12"/>
      <w:pgSz w:w="11906" w:h="16838"/>
      <w:pgMar w:top="1276" w:right="991" w:bottom="0" w:left="720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91C" w:rsidRDefault="009B24DB">
    <w:pPr>
      <w:pStyle w:val="a3"/>
    </w:pPr>
  </w:p>
  <w:p w:rsidR="0014691C" w:rsidRDefault="009B24D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875"/>
    <w:rsid w:val="000D4875"/>
    <w:rsid w:val="009B24DB"/>
    <w:rsid w:val="00FB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B24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B24DB"/>
  </w:style>
  <w:style w:type="character" w:styleId="a5">
    <w:name w:val="Strong"/>
    <w:uiPriority w:val="22"/>
    <w:qFormat/>
    <w:rsid w:val="009B24D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B2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B24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B24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B24DB"/>
  </w:style>
  <w:style w:type="character" w:styleId="a5">
    <w:name w:val="Strong"/>
    <w:uiPriority w:val="22"/>
    <w:qFormat/>
    <w:rsid w:val="009B24D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B2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B24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file:///C:\Users\i.voitenko.RSC23\Downloads\photo_5206517265435060391_y.jpg" TargetMode="External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://www.rsc23.ru" TargetMode="External"/><Relationship Id="rId5" Type="http://schemas.openxmlformats.org/officeDocument/2006/relationships/image" Target="media/image1.jpeg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4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Войтенко</dc:creator>
  <cp:keywords/>
  <dc:description/>
  <cp:lastModifiedBy>Ирина Войтенко</cp:lastModifiedBy>
  <cp:revision>2</cp:revision>
  <cp:lastPrinted>2025-04-22T10:26:00Z</cp:lastPrinted>
  <dcterms:created xsi:type="dcterms:W3CDTF">2025-04-22T10:25:00Z</dcterms:created>
  <dcterms:modified xsi:type="dcterms:W3CDTF">2025-04-22T10:26:00Z</dcterms:modified>
</cp:coreProperties>
</file>