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825"/>
        <w:tblW w:w="10292" w:type="dxa"/>
        <w:tblBorders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0"/>
        <w:gridCol w:w="538"/>
        <w:gridCol w:w="1584"/>
      </w:tblGrid>
      <w:tr w:rsidR="00236C99" w:rsidRPr="00236C99" w:rsidTr="001908A0">
        <w:trPr>
          <w:trHeight w:val="270"/>
        </w:trPr>
        <w:tc>
          <w:tcPr>
            <w:tcW w:w="8708" w:type="dxa"/>
            <w:gridSpan w:val="2"/>
            <w:tcBorders>
              <w:bottom w:val="single" w:sz="4" w:space="0" w:color="000000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СЕЛЬСКОГО ХОЗЯЙСТВА РОССИЙСКОЙ ФЕДЕРАЦИИ ФГБУ «Россельхозцентр»</w:t>
            </w:r>
            <w:r w:rsidRPr="00236C99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Филиал ФГБУ «Россельхозцентр» по Краснодарскому краю</w:t>
            </w:r>
          </w:p>
        </w:tc>
        <w:tc>
          <w:tcPr>
            <w:tcW w:w="1584" w:type="dxa"/>
            <w:tcBorders>
              <w:top w:val="nil"/>
              <w:bottom w:val="nil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</w:p>
        </w:tc>
      </w:tr>
      <w:tr w:rsidR="00236C99" w:rsidRPr="00236C99" w:rsidTr="001908A0">
        <w:trPr>
          <w:trHeight w:val="989"/>
        </w:trPr>
        <w:tc>
          <w:tcPr>
            <w:tcW w:w="8170" w:type="dxa"/>
            <w:tcBorders>
              <w:top w:val="single" w:sz="4" w:space="0" w:color="000000"/>
              <w:bottom w:val="single" w:sz="4" w:space="0" w:color="auto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</w:pPr>
            <w:r w:rsidRPr="00236C99">
              <w:rPr>
                <w:rFonts w:ascii="Times New Roman" w:eastAsia="Calibri" w:hAnsi="Times New Roman" w:cs="Times New Roman"/>
                <w:b/>
                <w:color w:val="FF0000"/>
                <w:sz w:val="32"/>
                <w:szCs w:val="32"/>
              </w:rPr>
              <w:t>СИГНАЛИЗАЦИОННОЕ СООБЩЕНИЕ РОССЕЛЬХОЗЦЕНТРА</w:t>
            </w:r>
          </w:p>
          <w:p w:rsidR="00236C99" w:rsidRPr="00236C99" w:rsidRDefault="00236C99" w:rsidP="006F09EA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r w:rsidR="006F09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от </w:t>
            </w:r>
            <w:r w:rsidR="00BB2B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6F09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 w:rsidRPr="00236C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.05.2025 г.</w:t>
            </w:r>
          </w:p>
        </w:tc>
        <w:tc>
          <w:tcPr>
            <w:tcW w:w="2122" w:type="dxa"/>
            <w:gridSpan w:val="2"/>
            <w:tcBorders>
              <w:top w:val="nil"/>
              <w:bottom w:val="single" w:sz="4" w:space="0" w:color="auto"/>
            </w:tcBorders>
          </w:tcPr>
          <w:p w:rsidR="00236C99" w:rsidRPr="00236C99" w:rsidRDefault="00236C99" w:rsidP="00236C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81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8100"/>
                <w:sz w:val="28"/>
                <w:szCs w:val="28"/>
                <w:lang w:eastAsia="ru-RU"/>
              </w:rPr>
              <w:drawing>
                <wp:inline distT="0" distB="0" distL="0" distR="0">
                  <wp:extent cx="873760" cy="873760"/>
                  <wp:effectExtent l="0" t="0" r="2540" b="2540"/>
                  <wp:docPr id="1" name="Рисунок 1" descr="Описание: Логотип РСЦ 2025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Логотип РСЦ 2025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760" cy="87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6C99" w:rsidRPr="00236C99" w:rsidRDefault="00236C99" w:rsidP="00236C99">
      <w:pPr>
        <w:autoSpaceDE w:val="0"/>
        <w:autoSpaceDN w:val="0"/>
        <w:adjustRightInd w:val="0"/>
        <w:spacing w:after="12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1330960</wp:posOffset>
                </wp:positionV>
                <wp:extent cx="4932045" cy="502285"/>
                <wp:effectExtent l="0" t="0" r="1905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45" cy="502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6CE2" w:rsidRDefault="00516CE2" w:rsidP="00236C99">
                            <w:pPr>
                              <w:spacing w:after="0" w:line="240" w:lineRule="auto"/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350051, Краснодарский край, г. Краснодар, ул. Рашпилевская,329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</w:p>
                          <w:p w:rsidR="00516CE2" w:rsidRDefault="00516CE2" w:rsidP="00236C99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тел. (861) 224-72-31,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  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e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otdelzr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23@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yandex</w:t>
                            </w:r>
                            <w:proofErr w:type="spellEnd"/>
                            <w:r>
                              <w:rPr>
                                <w:rStyle w:val="a5"/>
                                <w:rFonts w:ascii="Times New Roman" w:hAnsi="Times New Roman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rStyle w:val="a5"/>
                                <w:rFonts w:ascii="Times New Roman" w:hAnsi="Times New Roman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516CE2" w:rsidRDefault="00516CE2" w:rsidP="00236C99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516CE2" w:rsidRDefault="00516CE2" w:rsidP="00236C99">
                            <w:pPr>
                              <w:rPr>
                                <w:rStyle w:val="a5"/>
                                <w:rFonts w:ascii="Times New Roman" w:hAnsi="Times New Roman"/>
                              </w:rPr>
                            </w:pPr>
                          </w:p>
                          <w:p w:rsidR="00516CE2" w:rsidRDefault="00516CE2" w:rsidP="00236C99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516CE2" w:rsidRDefault="00516CE2" w:rsidP="00236C99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-8.25pt;margin-top:104.8pt;width:388.35pt;height:3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" stroked="f">
                <v:textbox inset="6.75pt,3.75pt,6.75pt,3.75pt">
                  <w:txbxContent>
                    <w:p w:rsidR="00516CE2" w:rsidRDefault="00516CE2" w:rsidP="00236C99">
                      <w:pPr>
                        <w:spacing w:after="0" w:line="240" w:lineRule="auto"/>
                        <w:rPr>
                          <w:rStyle w:val="a5"/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350051, Краснодарский край, г. Краснодар, ул. Рашпилевская,329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</w:p>
                    <w:p w:rsidR="00516CE2" w:rsidRDefault="00516CE2" w:rsidP="00236C99">
                      <w:pPr>
                        <w:spacing w:after="0"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тел. (861) 224-72-31,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  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e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mail</w:t>
                      </w:r>
                      <w:r>
                        <w:rPr>
                          <w:rStyle w:val="a5"/>
                          <w:rFonts w:ascii="Times New Roman" w:hAnsi="Times New Roman"/>
                        </w:rPr>
                        <w:t xml:space="preserve">: 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otdelzr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23@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yandex</w:t>
                      </w:r>
                      <w:proofErr w:type="spellEnd"/>
                      <w:r>
                        <w:rPr>
                          <w:rStyle w:val="a5"/>
                          <w:rFonts w:ascii="Times New Roman" w:hAnsi="Times New Roman"/>
                        </w:rPr>
                        <w:t>.</w:t>
                      </w:r>
                      <w:proofErr w:type="spellStart"/>
                      <w:r>
                        <w:rPr>
                          <w:rStyle w:val="a5"/>
                          <w:rFonts w:ascii="Times New Roman" w:hAnsi="Times New Roman"/>
                          <w:lang w:val="en-US"/>
                        </w:rPr>
                        <w:t>ru</w:t>
                      </w:r>
                      <w:proofErr w:type="spellEnd"/>
                    </w:p>
                    <w:p w:rsidR="00516CE2" w:rsidRDefault="00516CE2" w:rsidP="00236C99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516CE2" w:rsidRDefault="00516CE2" w:rsidP="00236C99">
                      <w:pPr>
                        <w:rPr>
                          <w:rStyle w:val="a5"/>
                          <w:rFonts w:ascii="Times New Roman" w:hAnsi="Times New Roman"/>
                        </w:rPr>
                      </w:pPr>
                    </w:p>
                    <w:p w:rsidR="00516CE2" w:rsidRDefault="00516CE2" w:rsidP="00236C99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516CE2" w:rsidRDefault="00516CE2" w:rsidP="00236C99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236C99" w:rsidRPr="00236C99" w:rsidRDefault="00236C99" w:rsidP="00236C99">
      <w:pPr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99060</wp:posOffset>
                </wp:positionV>
                <wp:extent cx="7105650" cy="275590"/>
                <wp:effectExtent l="0" t="635" r="254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05650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6CE2" w:rsidRDefault="00516CE2" w:rsidP="00236C99"/>
                          <w:p w:rsidR="00516CE2" w:rsidRDefault="00516CE2" w:rsidP="00236C99"/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4.5pt;margin-top:7.8pt;width:559.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" stroked="f">
                <v:textbox inset="6.75pt,3.75pt,6.75pt,3.75pt">
                  <w:txbxContent>
                    <w:p w:rsidR="00516CE2" w:rsidRDefault="00516CE2" w:rsidP="00236C99"/>
                    <w:p w:rsidR="00516CE2" w:rsidRDefault="00516CE2" w:rsidP="00236C99"/>
                  </w:txbxContent>
                </v:textbox>
              </v:shape>
            </w:pict>
          </mc:Fallback>
        </mc:AlternateContent>
      </w:r>
    </w:p>
    <w:p w:rsidR="00236C99" w:rsidRPr="00236C99" w:rsidRDefault="00236C99" w:rsidP="00236C99">
      <w:pPr>
        <w:spacing w:after="0"/>
        <w:jc w:val="both"/>
        <w:rPr>
          <w:rFonts w:ascii="Times New Roman" w:eastAsia="Calibri" w:hAnsi="Times New Roman" w:cs="Times New Roman"/>
          <w:b/>
          <w:sz w:val="16"/>
          <w:szCs w:val="16"/>
          <w:lang w:val="en-US" w:eastAsia="ru-RU"/>
        </w:rPr>
      </w:pPr>
    </w:p>
    <w:p w:rsidR="009D216D" w:rsidRDefault="006F09EA" w:rsidP="008B4577">
      <w:pPr>
        <w:spacing w:after="0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proofErr w:type="spellStart"/>
      <w:r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Пьявица</w:t>
      </w:r>
      <w:proofErr w:type="spellEnd"/>
      <w:r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 xml:space="preserve"> красногрудая</w:t>
      </w:r>
    </w:p>
    <w:p w:rsidR="009D216D" w:rsidRPr="009D216D" w:rsidRDefault="009D216D" w:rsidP="009D216D">
      <w:pPr>
        <w:spacing w:after="0"/>
        <w:ind w:right="-319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</w:p>
    <w:p w:rsidR="00CB2986" w:rsidRPr="00CB2986" w:rsidRDefault="00CB2986" w:rsidP="008B4577">
      <w:pPr>
        <w:pStyle w:val="a9"/>
        <w:kinsoku w:val="0"/>
        <w:overflowPunct w:val="0"/>
        <w:spacing w:line="276" w:lineRule="auto"/>
        <w:ind w:left="-142" w:firstLine="568"/>
        <w:jc w:val="both"/>
        <w:textAlignment w:val="baseline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17D3D9E3" wp14:editId="355A8573">
            <wp:simplePos x="0" y="0"/>
            <wp:positionH relativeFrom="column">
              <wp:posOffset>-13970</wp:posOffset>
            </wp:positionH>
            <wp:positionV relativeFrom="paragraph">
              <wp:posOffset>30480</wp:posOffset>
            </wp:positionV>
            <wp:extent cx="2267585" cy="2011680"/>
            <wp:effectExtent l="114300" t="57150" r="75565" b="140970"/>
            <wp:wrapTight wrapText="bothSides">
              <wp:wrapPolygon edited="0">
                <wp:start x="1815" y="-614"/>
                <wp:lineTo x="-1089" y="-205"/>
                <wp:lineTo x="-1089" y="20864"/>
                <wp:lineTo x="1633" y="22909"/>
                <wp:lineTo x="19598" y="22909"/>
                <wp:lineTo x="19779" y="22500"/>
                <wp:lineTo x="22138" y="19636"/>
                <wp:lineTo x="22138" y="2864"/>
                <wp:lineTo x="19416" y="-205"/>
                <wp:lineTo x="19235" y="-614"/>
                <wp:lineTo x="1815" y="-614"/>
              </wp:wrapPolygon>
            </wp:wrapTight>
            <wp:docPr id="8" name="Рисунок 8" descr="W:\ФОТО ОТДЕЛА\2020\Фотоматериалы 2020\Вредители\Вредители зерновых\Краснодарский край, Кореновский район, пьявица красногруд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:\ФОТО ОТДЕЛА\2020\Фотоматериалы 2020\Вредители\Вредители зерновых\Краснодарский край, Кореновский район, пьявица красногруда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82" t="26335" b="19194"/>
                    <a:stretch/>
                  </pic:blipFill>
                  <pic:spPr bwMode="auto">
                    <a:xfrm flipV="1">
                      <a:off x="0" y="0"/>
                      <a:ext cx="2267585" cy="201168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09EA" w:rsidRPr="00CB2986">
        <w:rPr>
          <w:rFonts w:eastAsia="Calibri"/>
          <w:sz w:val="28"/>
          <w:szCs w:val="28"/>
        </w:rPr>
        <w:t xml:space="preserve">Продолжается вторая волна вылета жуков </w:t>
      </w:r>
      <w:proofErr w:type="spellStart"/>
      <w:r w:rsidR="006F09EA" w:rsidRPr="00CB2986">
        <w:rPr>
          <w:rFonts w:eastAsia="Calibri"/>
          <w:sz w:val="28"/>
          <w:szCs w:val="28"/>
        </w:rPr>
        <w:t>пьявицы</w:t>
      </w:r>
      <w:proofErr w:type="spellEnd"/>
      <w:r w:rsidR="00255115">
        <w:rPr>
          <w:rFonts w:eastAsia="Calibri"/>
          <w:sz w:val="28"/>
          <w:szCs w:val="28"/>
        </w:rPr>
        <w:t xml:space="preserve"> красногрудой</w:t>
      </w:r>
      <w:r w:rsidR="006F09EA" w:rsidRPr="00CB2986">
        <w:rPr>
          <w:rFonts w:eastAsia="Calibri"/>
          <w:sz w:val="28"/>
          <w:szCs w:val="28"/>
        </w:rPr>
        <w:t>, в популяции все фазы развития - имаго,</w:t>
      </w:r>
      <w:r>
        <w:rPr>
          <w:rFonts w:eastAsia="Calibri"/>
          <w:sz w:val="28"/>
          <w:szCs w:val="28"/>
        </w:rPr>
        <w:t xml:space="preserve"> яйца,</w:t>
      </w:r>
      <w:r w:rsidR="006F09EA" w:rsidRPr="00CB2986">
        <w:rPr>
          <w:rFonts w:eastAsia="Calibri"/>
          <w:sz w:val="28"/>
          <w:szCs w:val="28"/>
        </w:rPr>
        <w:t xml:space="preserve"> личинки разных возрастов. Это обусловит длительное питание личинок и их вредоносность. </w:t>
      </w:r>
    </w:p>
    <w:p w:rsidR="00DB3C0D" w:rsidRPr="00CB2986" w:rsidRDefault="00DB3C0D" w:rsidP="00DB3C0D">
      <w:pPr>
        <w:pStyle w:val="a9"/>
        <w:kinsoku w:val="0"/>
        <w:overflowPunct w:val="0"/>
        <w:spacing w:line="276" w:lineRule="auto"/>
        <w:ind w:left="-142" w:firstLine="568"/>
        <w:jc w:val="both"/>
        <w:textAlignment w:val="baseline"/>
        <w:rPr>
          <w:sz w:val="28"/>
          <w:szCs w:val="28"/>
        </w:rPr>
      </w:pPr>
      <w:r w:rsidRPr="00CB2986">
        <w:rPr>
          <w:rFonts w:eastAsia="Calibri"/>
          <w:sz w:val="28"/>
          <w:szCs w:val="28"/>
        </w:rPr>
        <w:t>Личи</w:t>
      </w:r>
      <w:r w:rsidR="00A55841">
        <w:rPr>
          <w:rFonts w:eastAsia="Calibri"/>
          <w:sz w:val="28"/>
          <w:szCs w:val="28"/>
        </w:rPr>
        <w:t xml:space="preserve">нки повреждают яровые и озимые </w:t>
      </w:r>
      <w:r w:rsidRPr="00CB2986">
        <w:rPr>
          <w:rFonts w:eastAsia="Calibri"/>
          <w:sz w:val="28"/>
          <w:szCs w:val="28"/>
        </w:rPr>
        <w:t>зерновые культуры</w:t>
      </w:r>
      <w:r w:rsidRPr="00CB2986">
        <w:rPr>
          <w:sz w:val="28"/>
          <w:szCs w:val="28"/>
        </w:rPr>
        <w:t>.</w:t>
      </w:r>
      <w:r w:rsidR="00CB2986" w:rsidRPr="00CB2986">
        <w:rPr>
          <w:sz w:val="28"/>
          <w:szCs w:val="28"/>
        </w:rPr>
        <w:t xml:space="preserve"> </w:t>
      </w:r>
      <w:r w:rsidR="00A55841">
        <w:rPr>
          <w:rFonts w:eastAsia="Calibri"/>
          <w:sz w:val="28"/>
          <w:szCs w:val="28"/>
        </w:rPr>
        <w:t xml:space="preserve">Повреждения </w:t>
      </w:r>
      <w:r w:rsidR="00CB2986" w:rsidRPr="00CB2986">
        <w:rPr>
          <w:rFonts w:eastAsia="Calibri"/>
          <w:sz w:val="28"/>
          <w:szCs w:val="28"/>
        </w:rPr>
        <w:t xml:space="preserve">личинками </w:t>
      </w:r>
      <w:proofErr w:type="spellStart"/>
      <w:r w:rsidR="00CB2986" w:rsidRPr="00CB2986">
        <w:rPr>
          <w:rFonts w:eastAsia="Calibri"/>
          <w:sz w:val="28"/>
          <w:szCs w:val="28"/>
        </w:rPr>
        <w:t>флагового</w:t>
      </w:r>
      <w:proofErr w:type="spellEnd"/>
      <w:r w:rsidR="00CB2986" w:rsidRPr="00CB2986">
        <w:rPr>
          <w:rFonts w:eastAsia="Calibri"/>
          <w:sz w:val="28"/>
          <w:szCs w:val="28"/>
        </w:rPr>
        <w:t xml:space="preserve"> и </w:t>
      </w:r>
      <w:proofErr w:type="spellStart"/>
      <w:r w:rsidR="00CB2986" w:rsidRPr="00CB2986">
        <w:rPr>
          <w:rFonts w:eastAsia="Calibri"/>
          <w:sz w:val="28"/>
          <w:szCs w:val="28"/>
        </w:rPr>
        <w:t>подфлагового</w:t>
      </w:r>
      <w:proofErr w:type="spellEnd"/>
      <w:r w:rsidR="00CB2986" w:rsidRPr="00CB2986">
        <w:rPr>
          <w:rFonts w:eastAsia="Calibri"/>
          <w:sz w:val="28"/>
          <w:szCs w:val="28"/>
        </w:rPr>
        <w:t xml:space="preserve"> листьев прив</w:t>
      </w:r>
      <w:r w:rsidR="00CB2986">
        <w:rPr>
          <w:rFonts w:eastAsia="Calibri"/>
          <w:sz w:val="28"/>
          <w:szCs w:val="28"/>
        </w:rPr>
        <w:t xml:space="preserve">едут </w:t>
      </w:r>
      <w:r w:rsidR="00CB2986" w:rsidRPr="00CB2986">
        <w:rPr>
          <w:rFonts w:eastAsia="Calibri"/>
          <w:sz w:val="28"/>
          <w:szCs w:val="28"/>
        </w:rPr>
        <w:t>к существенным потерям урожая.</w:t>
      </w:r>
      <w:r w:rsidRPr="00CB2986">
        <w:rPr>
          <w:sz w:val="28"/>
          <w:szCs w:val="28"/>
        </w:rPr>
        <w:t xml:space="preserve"> </w:t>
      </w:r>
    </w:p>
    <w:p w:rsidR="00DB3C0D" w:rsidRPr="00CB2986" w:rsidRDefault="00DB3C0D" w:rsidP="00DB3C0D">
      <w:pPr>
        <w:pStyle w:val="a9"/>
        <w:kinsoku w:val="0"/>
        <w:overflowPunct w:val="0"/>
        <w:spacing w:line="276" w:lineRule="auto"/>
        <w:ind w:left="-142" w:firstLine="568"/>
        <w:jc w:val="both"/>
        <w:textAlignment w:val="baseline"/>
        <w:rPr>
          <w:sz w:val="28"/>
          <w:szCs w:val="28"/>
        </w:rPr>
      </w:pPr>
      <w:r w:rsidRPr="00CB2986">
        <w:rPr>
          <w:sz w:val="28"/>
          <w:szCs w:val="28"/>
        </w:rPr>
        <w:t xml:space="preserve">Защитные мероприятия </w:t>
      </w:r>
      <w:r w:rsidR="00CB2986" w:rsidRPr="00CB2986">
        <w:rPr>
          <w:sz w:val="28"/>
          <w:szCs w:val="28"/>
        </w:rPr>
        <w:t xml:space="preserve">на просевах </w:t>
      </w:r>
      <w:r w:rsidRPr="00CB2986">
        <w:rPr>
          <w:sz w:val="28"/>
          <w:szCs w:val="28"/>
        </w:rPr>
        <w:t xml:space="preserve">необходимо проводить </w:t>
      </w:r>
      <w:r w:rsidR="00CB2986" w:rsidRPr="00CB2986">
        <w:rPr>
          <w:sz w:val="28"/>
          <w:szCs w:val="28"/>
        </w:rPr>
        <w:t>до массового появления личинок старших возрастов</w:t>
      </w:r>
      <w:r w:rsidR="00106918">
        <w:rPr>
          <w:sz w:val="28"/>
          <w:szCs w:val="28"/>
        </w:rPr>
        <w:t>. Э</w:t>
      </w:r>
      <w:r w:rsidRPr="00CB2986">
        <w:rPr>
          <w:sz w:val="28"/>
          <w:szCs w:val="28"/>
        </w:rPr>
        <w:t>кономическ</w:t>
      </w:r>
      <w:r w:rsidR="00106918">
        <w:rPr>
          <w:sz w:val="28"/>
          <w:szCs w:val="28"/>
        </w:rPr>
        <w:t>ий</w:t>
      </w:r>
      <w:r w:rsidRPr="00CB2986">
        <w:rPr>
          <w:sz w:val="28"/>
          <w:szCs w:val="28"/>
        </w:rPr>
        <w:t xml:space="preserve"> порог вредоносности - 0,7 личинок на стебель</w:t>
      </w:r>
      <w:r w:rsidR="00106918">
        <w:rPr>
          <w:sz w:val="28"/>
          <w:szCs w:val="28"/>
        </w:rPr>
        <w:t xml:space="preserve"> и</w:t>
      </w:r>
      <w:r w:rsidRPr="00CB2986">
        <w:rPr>
          <w:sz w:val="28"/>
          <w:szCs w:val="28"/>
        </w:rPr>
        <w:t xml:space="preserve">  отрождение 50- 70% личинок. </w:t>
      </w:r>
      <w:r w:rsidR="00975B6F" w:rsidRPr="00CB2986">
        <w:rPr>
          <w:sz w:val="28"/>
          <w:szCs w:val="28"/>
        </w:rPr>
        <w:t>Обработки</w:t>
      </w:r>
      <w:r w:rsidR="00CB2986" w:rsidRPr="00CB2986">
        <w:rPr>
          <w:sz w:val="28"/>
          <w:szCs w:val="28"/>
        </w:rPr>
        <w:t xml:space="preserve"> </w:t>
      </w:r>
      <w:r w:rsidR="00975B6F" w:rsidRPr="00CB2986">
        <w:rPr>
          <w:sz w:val="28"/>
          <w:szCs w:val="28"/>
        </w:rPr>
        <w:t>наиболее эффективны при проведении их в суху</w:t>
      </w:r>
      <w:r w:rsidR="00CB2986" w:rsidRPr="00CB2986">
        <w:rPr>
          <w:sz w:val="28"/>
          <w:szCs w:val="28"/>
        </w:rPr>
        <w:t>ю</w:t>
      </w:r>
      <w:r w:rsidR="00975B6F" w:rsidRPr="00CB2986">
        <w:rPr>
          <w:sz w:val="28"/>
          <w:szCs w:val="28"/>
        </w:rPr>
        <w:t>, теплую погоду.</w:t>
      </w:r>
    </w:p>
    <w:p w:rsidR="00CB2986" w:rsidRDefault="00CB2986" w:rsidP="00A55841">
      <w:pPr>
        <w:spacing w:after="0"/>
        <w:ind w:right="-1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545C" w:rsidRDefault="003B545C" w:rsidP="00A55841">
      <w:pPr>
        <w:spacing w:after="0"/>
        <w:ind w:right="-1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:rsidR="00236C99" w:rsidRDefault="00236C99" w:rsidP="00A55841">
      <w:pPr>
        <w:spacing w:after="0"/>
        <w:ind w:left="284" w:right="-11" w:hanging="284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36C99">
        <w:rPr>
          <w:rFonts w:ascii="Times New Roman" w:eastAsia="Calibri" w:hAnsi="Times New Roman" w:cs="Times New Roman"/>
          <w:b/>
          <w:sz w:val="24"/>
          <w:szCs w:val="24"/>
        </w:rPr>
        <w:t>Важно!</w:t>
      </w:r>
      <w:r w:rsidRPr="00236C9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36C99">
        <w:rPr>
          <w:rFonts w:ascii="Times New Roman" w:eastAsia="Calibri" w:hAnsi="Times New Roman" w:cs="Times New Roman"/>
          <w:b/>
          <w:sz w:val="20"/>
          <w:szCs w:val="20"/>
        </w:rPr>
        <w:t>Применение пестицидов и агрохимикатов в сельскохозяйственном производстве проводится только после предварительного обследования сельскохозяйственных угодий. Строго соблюдать регламент применения, правила личной гигиены и техники безопасности.</w:t>
      </w:r>
    </w:p>
    <w:p w:rsidR="00CB2986" w:rsidRDefault="00CB2986" w:rsidP="00A55841">
      <w:pPr>
        <w:spacing w:after="0"/>
        <w:ind w:left="284" w:right="-11" w:hanging="284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CB2986" w:rsidRPr="00236C99" w:rsidRDefault="00CB2986" w:rsidP="00A55841">
      <w:pPr>
        <w:spacing w:after="0"/>
        <w:ind w:left="284" w:right="-11" w:hanging="284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236C99" w:rsidRPr="00236C99" w:rsidRDefault="003B545C" w:rsidP="00236C99">
      <w:pPr>
        <w:rPr>
          <w:rFonts w:ascii="Times New Roman" w:eastAsia="Calibri" w:hAnsi="Times New Roman" w:cs="Times New Roman"/>
          <w:b/>
        </w:rPr>
      </w:pPr>
      <w:r>
        <w:rPr>
          <w:rFonts w:ascii="Calibri" w:eastAsia="Calibri" w:hAnsi="Calibri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8" o:spid="_x0000_s1028" type="#_x0000_t75" alt="" style="position:absolute;margin-left:240.45pt;margin-top:7.9pt;width:90.25pt;height:90.25pt;z-index:251661312;mso-position-horizontal-relative:text;mso-position-vertical-relative:text">
            <v:fill o:detectmouseclick="t"/>
            <v:imagedata r:id="rId9" o:title=""/>
            <w10:wrap type="square"/>
          </v:shape>
          <o:OLEObject Type="Embed" ProgID="PBrush" ShapeID="Object 28" DrawAspect="Content" ObjectID="_1808736909" r:id="rId10">
            <o:FieldCodes>\* MERGEFORMAT</o:FieldCodes>
          </o:OLEObject>
        </w:pict>
      </w:r>
      <w:r w:rsidR="00236C99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67FBB750" wp14:editId="3EB46D40">
            <wp:simplePos x="0" y="0"/>
            <wp:positionH relativeFrom="column">
              <wp:posOffset>1795145</wp:posOffset>
            </wp:positionH>
            <wp:positionV relativeFrom="paragraph">
              <wp:posOffset>98425</wp:posOffset>
            </wp:positionV>
            <wp:extent cx="1123950" cy="1198880"/>
            <wp:effectExtent l="0" t="0" r="0" b="1270"/>
            <wp:wrapTight wrapText="bothSides">
              <wp:wrapPolygon edited="0">
                <wp:start x="0" y="0"/>
                <wp:lineTo x="0" y="21280"/>
                <wp:lineTo x="21234" y="21280"/>
                <wp:lineTo x="2123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98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6C99" w:rsidRPr="00236C99" w:rsidRDefault="00236C99" w:rsidP="00236C99">
      <w:pPr>
        <w:rPr>
          <w:rFonts w:ascii="Times New Roman" w:eastAsia="Calibri" w:hAnsi="Times New Roman" w:cs="Times New Roman"/>
          <w:b/>
        </w:rPr>
      </w:pPr>
    </w:p>
    <w:p w:rsidR="00236C99" w:rsidRPr="00236C99" w:rsidRDefault="00236C99" w:rsidP="00236C99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236C99" w:rsidRPr="00236C99" w:rsidRDefault="003B545C" w:rsidP="00236C99">
      <w:pPr>
        <w:ind w:left="3540"/>
        <w:rPr>
          <w:rFonts w:ascii="Times New Roman" w:eastAsia="Calibri" w:hAnsi="Times New Roman" w:cs="Times New Roman"/>
          <w:b/>
          <w:sz w:val="32"/>
          <w:szCs w:val="32"/>
        </w:rPr>
      </w:pPr>
      <w:hyperlink r:id="rId12" w:history="1">
        <w:r w:rsidR="00236C99" w:rsidRPr="00236C99">
          <w:rPr>
            <w:rFonts w:ascii="Times New Roman" w:eastAsia="Calibri" w:hAnsi="Times New Roman" w:cs="Times New Roman"/>
            <w:b/>
            <w:color w:val="0000FF"/>
            <w:sz w:val="32"/>
            <w:szCs w:val="32"/>
            <w:u w:val="single"/>
            <w:lang w:val="en-US"/>
          </w:rPr>
          <w:t>www.rsc23.ru</w:t>
        </w:r>
      </w:hyperlink>
    </w:p>
    <w:p w:rsidR="006D09E3" w:rsidRDefault="006D09E3"/>
    <w:sectPr w:rsidR="006D09E3" w:rsidSect="001908A0">
      <w:headerReference w:type="default" r:id="rId13"/>
      <w:pgSz w:w="11906" w:h="16838"/>
      <w:pgMar w:top="1304" w:right="680" w:bottom="249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6CE2" w:rsidRDefault="00516CE2">
      <w:pPr>
        <w:spacing w:after="0" w:line="240" w:lineRule="auto"/>
      </w:pPr>
      <w:r>
        <w:separator/>
      </w:r>
    </w:p>
  </w:endnote>
  <w:endnote w:type="continuationSeparator" w:id="0">
    <w:p w:rsidR="00516CE2" w:rsidRDefault="00516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6CE2" w:rsidRDefault="00516CE2">
      <w:pPr>
        <w:spacing w:after="0" w:line="240" w:lineRule="auto"/>
      </w:pPr>
      <w:r>
        <w:separator/>
      </w:r>
    </w:p>
  </w:footnote>
  <w:footnote w:type="continuationSeparator" w:id="0">
    <w:p w:rsidR="00516CE2" w:rsidRDefault="00516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6CE2" w:rsidRDefault="00516CE2">
    <w:pPr>
      <w:pStyle w:val="a3"/>
    </w:pPr>
  </w:p>
  <w:p w:rsidR="00516CE2" w:rsidRDefault="00516C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127"/>
    <w:rsid w:val="00106918"/>
    <w:rsid w:val="001908A0"/>
    <w:rsid w:val="001C7DBE"/>
    <w:rsid w:val="002015D9"/>
    <w:rsid w:val="0021479F"/>
    <w:rsid w:val="00236C99"/>
    <w:rsid w:val="00255115"/>
    <w:rsid w:val="002E24EF"/>
    <w:rsid w:val="00306F12"/>
    <w:rsid w:val="00342735"/>
    <w:rsid w:val="003B545C"/>
    <w:rsid w:val="00514131"/>
    <w:rsid w:val="00516CE2"/>
    <w:rsid w:val="00584B5B"/>
    <w:rsid w:val="006D09E3"/>
    <w:rsid w:val="006F09EA"/>
    <w:rsid w:val="008B4577"/>
    <w:rsid w:val="00975B6F"/>
    <w:rsid w:val="009D216D"/>
    <w:rsid w:val="009E4819"/>
    <w:rsid w:val="00A55841"/>
    <w:rsid w:val="00A62127"/>
    <w:rsid w:val="00A83097"/>
    <w:rsid w:val="00AF3E6E"/>
    <w:rsid w:val="00BB2B99"/>
    <w:rsid w:val="00BF0E4E"/>
    <w:rsid w:val="00CB2986"/>
    <w:rsid w:val="00D8009A"/>
    <w:rsid w:val="00DB3C0D"/>
    <w:rsid w:val="00E17CFD"/>
    <w:rsid w:val="00EA0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6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6C99"/>
  </w:style>
  <w:style w:type="character" w:styleId="a5">
    <w:name w:val="Strong"/>
    <w:uiPriority w:val="22"/>
    <w:qFormat/>
    <w:rsid w:val="00236C9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36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C9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9D2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B3C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36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36C99"/>
  </w:style>
  <w:style w:type="character" w:styleId="a5">
    <w:name w:val="Strong"/>
    <w:uiPriority w:val="22"/>
    <w:qFormat/>
    <w:rsid w:val="00236C9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36C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6C99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9D2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B3C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4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rsc23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Войтенко</dc:creator>
  <cp:keywords/>
  <dc:description/>
  <cp:lastModifiedBy>Ирина Войтенко</cp:lastModifiedBy>
  <cp:revision>18</cp:revision>
  <cp:lastPrinted>2025-05-14T10:20:00Z</cp:lastPrinted>
  <dcterms:created xsi:type="dcterms:W3CDTF">2025-05-07T07:10:00Z</dcterms:created>
  <dcterms:modified xsi:type="dcterms:W3CDTF">2025-05-14T11:09:00Z</dcterms:modified>
</cp:coreProperties>
</file>