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79" w:rsidRDefault="00A15179" w:rsidP="00A367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СОГЛАШЕНИЕ </w:t>
      </w:r>
    </w:p>
    <w:p w:rsidR="00A15179" w:rsidRDefault="00A15179" w:rsidP="00A367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внедрении стандарта развития конкуренции </w:t>
      </w:r>
    </w:p>
    <w:p w:rsidR="00A15179" w:rsidRDefault="00A15179" w:rsidP="00A36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Краснодарском крае </w:t>
      </w:r>
    </w:p>
    <w:p w:rsidR="00A15179" w:rsidRDefault="00A15179" w:rsidP="00A36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179" w:rsidRDefault="00A15179" w:rsidP="00A3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« 29 »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15179" w:rsidRDefault="00A15179" w:rsidP="00A3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179" w:rsidRDefault="00A15179" w:rsidP="00937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179" w:rsidRDefault="00A15179" w:rsidP="00EB2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3F">
        <w:rPr>
          <w:rFonts w:ascii="Times New Roman" w:hAnsi="Times New Roman"/>
          <w:spacing w:val="6"/>
          <w:sz w:val="28"/>
          <w:szCs w:val="28"/>
        </w:rPr>
        <w:t>Министерство экономики Краснодарского края (далее – министерство) в лице временно исполняющего обязанности министра экономики Краснода</w:t>
      </w:r>
      <w:r w:rsidRPr="0055623F">
        <w:rPr>
          <w:rFonts w:ascii="Times New Roman" w:hAnsi="Times New Roman"/>
          <w:spacing w:val="6"/>
          <w:sz w:val="28"/>
          <w:szCs w:val="28"/>
        </w:rPr>
        <w:t>р</w:t>
      </w:r>
      <w:r w:rsidRPr="0055623F">
        <w:rPr>
          <w:rFonts w:ascii="Times New Roman" w:hAnsi="Times New Roman"/>
          <w:spacing w:val="6"/>
          <w:sz w:val="28"/>
          <w:szCs w:val="28"/>
        </w:rPr>
        <w:t>ского края Руппеля Александра Александровича, действующего на основ</w:t>
      </w:r>
      <w:r w:rsidRPr="0055623F">
        <w:rPr>
          <w:rFonts w:ascii="Times New Roman" w:hAnsi="Times New Roman"/>
          <w:spacing w:val="6"/>
          <w:sz w:val="28"/>
          <w:szCs w:val="28"/>
        </w:rPr>
        <w:t>а</w:t>
      </w:r>
      <w:r w:rsidRPr="0055623F">
        <w:rPr>
          <w:rFonts w:ascii="Times New Roman" w:hAnsi="Times New Roman"/>
          <w:spacing w:val="6"/>
          <w:sz w:val="28"/>
          <w:szCs w:val="28"/>
        </w:rPr>
        <w:t>нии распоряжения главы администрации (губернатора) Краснодарского края от 23.10.2015 года № 417-рл «О назначении временно исполняющим обязанности министра экономики Краснодарского края» и Положения о м</w:t>
      </w:r>
      <w:r w:rsidRPr="0055623F">
        <w:rPr>
          <w:rFonts w:ascii="Times New Roman" w:hAnsi="Times New Roman"/>
          <w:spacing w:val="6"/>
          <w:sz w:val="28"/>
          <w:szCs w:val="28"/>
        </w:rPr>
        <w:t>и</w:t>
      </w:r>
      <w:r w:rsidRPr="0055623F">
        <w:rPr>
          <w:rFonts w:ascii="Times New Roman" w:hAnsi="Times New Roman"/>
          <w:spacing w:val="6"/>
          <w:sz w:val="28"/>
          <w:szCs w:val="28"/>
        </w:rPr>
        <w:t>нистерстве экономики Краснодарского края, утвержденного постановлен</w:t>
      </w:r>
      <w:r w:rsidRPr="0055623F">
        <w:rPr>
          <w:rFonts w:ascii="Times New Roman" w:hAnsi="Times New Roman"/>
          <w:spacing w:val="6"/>
          <w:sz w:val="28"/>
          <w:szCs w:val="28"/>
        </w:rPr>
        <w:t>и</w:t>
      </w:r>
      <w:r w:rsidRPr="0055623F">
        <w:rPr>
          <w:rFonts w:ascii="Times New Roman" w:hAnsi="Times New Roman"/>
          <w:spacing w:val="6"/>
          <w:sz w:val="28"/>
          <w:szCs w:val="28"/>
        </w:rPr>
        <w:t>ем главы администрации (губернатора) Краснодарского края от 28 июня 2012 года №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5623F">
        <w:rPr>
          <w:rFonts w:ascii="Times New Roman" w:hAnsi="Times New Roman"/>
          <w:spacing w:val="6"/>
          <w:sz w:val="28"/>
          <w:szCs w:val="28"/>
        </w:rPr>
        <w:t xml:space="preserve">755, и администрация муниципального образования </w:t>
      </w:r>
      <w:r>
        <w:rPr>
          <w:rFonts w:ascii="Times New Roman" w:hAnsi="Times New Roman"/>
          <w:spacing w:val="6"/>
          <w:sz w:val="28"/>
          <w:szCs w:val="28"/>
        </w:rPr>
        <w:t>Выселко</w:t>
      </w:r>
      <w:r>
        <w:rPr>
          <w:rFonts w:ascii="Times New Roman" w:hAnsi="Times New Roman"/>
          <w:spacing w:val="6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ский район (д</w:t>
      </w:r>
      <w:r w:rsidRPr="001E4D2B">
        <w:rPr>
          <w:rFonts w:ascii="Times New Roman" w:hAnsi="Times New Roman"/>
          <w:sz w:val="28"/>
          <w:szCs w:val="28"/>
        </w:rPr>
        <w:t xml:space="preserve">алее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AD639B">
        <w:rPr>
          <w:rFonts w:ascii="Times New Roman" w:hAnsi="Times New Roman"/>
          <w:sz w:val="28"/>
          <w:szCs w:val="28"/>
        </w:rPr>
        <w:t>) в лице главы муниципального образов</w:t>
      </w:r>
      <w:r w:rsidRPr="00AD639B">
        <w:rPr>
          <w:rFonts w:ascii="Times New Roman" w:hAnsi="Times New Roman"/>
          <w:sz w:val="28"/>
          <w:szCs w:val="28"/>
        </w:rPr>
        <w:t>а</w:t>
      </w:r>
      <w:r w:rsidRPr="00AD639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Выселковский район </w:t>
      </w:r>
      <w:r w:rsidRPr="00AD639B">
        <w:rPr>
          <w:rFonts w:ascii="Times New Roman" w:hAnsi="Times New Roman"/>
          <w:sz w:val="28"/>
          <w:szCs w:val="28"/>
        </w:rPr>
        <w:t xml:space="preserve"> Фирсткова Сергея Ивановича</w:t>
      </w:r>
      <w:r>
        <w:rPr>
          <w:rFonts w:ascii="Times New Roman" w:hAnsi="Times New Roman"/>
          <w:sz w:val="28"/>
          <w:szCs w:val="28"/>
        </w:rPr>
        <w:t>, действующего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новании </w:t>
      </w:r>
      <w:r w:rsidRPr="00BD54A1">
        <w:rPr>
          <w:rFonts w:ascii="Times New Roman" w:hAnsi="Times New Roman"/>
          <w:sz w:val="28"/>
          <w:szCs w:val="28"/>
        </w:rPr>
        <w:t xml:space="preserve">Устава муниципального образования Выселковский район, </w:t>
      </w:r>
      <w:r w:rsidRPr="00BD54A1">
        <w:rPr>
          <w:rFonts w:ascii="Times New Roman" w:hAnsi="Times New Roman"/>
          <w:noProof/>
          <w:sz w:val="28"/>
          <w:szCs w:val="28"/>
        </w:rPr>
        <w:t>утвержденного</w:t>
      </w:r>
      <w:r w:rsidRPr="00BD54A1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Pr="00BD54A1">
        <w:rPr>
          <w:rFonts w:ascii="Times New Roman" w:hAnsi="Times New Roman"/>
          <w:noProof/>
          <w:sz w:val="28"/>
          <w:szCs w:val="28"/>
        </w:rPr>
        <w:t>решением Совета муниципального образования Выселковский район от 15 апреля 2015 года № 1-416 «О принятии Устава муниципального образования Выселковский район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совместно именуемые в дальнейшем Стор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ны, в соответствии со стандартом развития конкуренции в субъектах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Федерации, утвержденным распоряжением Правительства Российской Федерации от 5 сентября 2015 года № 1738-р (далее - Стандарт), заключили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стоящее соглашение о нижеследующем (далее - Соглашение).</w:t>
      </w:r>
    </w:p>
    <w:p w:rsidR="00A15179" w:rsidRDefault="00A15179" w:rsidP="00EB2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179" w:rsidRDefault="00A15179" w:rsidP="00EB28ED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Соглашения</w:t>
      </w:r>
    </w:p>
    <w:p w:rsidR="00A15179" w:rsidRDefault="00A15179" w:rsidP="00062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179" w:rsidRDefault="00A15179" w:rsidP="0055623F">
      <w:pPr>
        <w:pStyle w:val="2"/>
        <w:numPr>
          <w:ilvl w:val="1"/>
          <w:numId w:val="10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Соглашения являются:</w:t>
      </w:r>
    </w:p>
    <w:p w:rsidR="00A15179" w:rsidRDefault="00A15179" w:rsidP="0055623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системного и единообразного подхода к осуществлению деятельности Сторон по созданию с учетом региональной специфики условий для развития конкуренции между хозяйствующими субъектами в отраслях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номики;</w:t>
      </w:r>
    </w:p>
    <w:p w:rsidR="00A15179" w:rsidRDefault="00A15179" w:rsidP="0055623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формированию прозрачной системы работы органов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 Краснодарского края в части реализации результативных и эффективных мер по развитию конкуренции в интересах потребителей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работ и услуг, в том числе субъектов предпринимательской деятельности, граждан и общества;</w:t>
      </w:r>
    </w:p>
    <w:p w:rsidR="00A15179" w:rsidRDefault="00A15179" w:rsidP="0055623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потенциала развития экономики Краснодарского края, включая научно-технологический и человеческий потенциал;</w:t>
      </w:r>
    </w:p>
    <w:p w:rsidR="00A15179" w:rsidRDefault="00A15179" w:rsidP="0055623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стимулов и содействие формированию условий для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A15179" w:rsidRDefault="00A15179" w:rsidP="00EB28ED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Соглашения</w:t>
      </w:r>
    </w:p>
    <w:p w:rsidR="00A15179" w:rsidRDefault="00A15179" w:rsidP="00EB2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179" w:rsidRDefault="00A15179" w:rsidP="00DD3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918">
        <w:rPr>
          <w:rFonts w:ascii="Times New Roman" w:hAnsi="Times New Roman"/>
          <w:sz w:val="28"/>
          <w:szCs w:val="28"/>
        </w:rPr>
        <w:t>Настоящее Соглашение определяет направления, формы и порядок вза</w:t>
      </w:r>
      <w:r w:rsidRPr="00DD3918">
        <w:rPr>
          <w:rFonts w:ascii="Times New Roman" w:hAnsi="Times New Roman"/>
          <w:sz w:val="28"/>
          <w:szCs w:val="28"/>
        </w:rPr>
        <w:t>и</w:t>
      </w:r>
      <w:r w:rsidRPr="00DD3918">
        <w:rPr>
          <w:rFonts w:ascii="Times New Roman" w:hAnsi="Times New Roman"/>
          <w:sz w:val="28"/>
          <w:szCs w:val="28"/>
        </w:rPr>
        <w:t>модействия Сторон по обеспечению внедрения Стандарта на территории Кра</w:t>
      </w:r>
      <w:r w:rsidRPr="00DD3918">
        <w:rPr>
          <w:rFonts w:ascii="Times New Roman" w:hAnsi="Times New Roman"/>
          <w:sz w:val="28"/>
          <w:szCs w:val="28"/>
        </w:rPr>
        <w:t>с</w:t>
      </w:r>
      <w:r w:rsidRPr="00DD3918">
        <w:rPr>
          <w:rFonts w:ascii="Times New Roman" w:hAnsi="Times New Roman"/>
          <w:sz w:val="28"/>
          <w:szCs w:val="28"/>
        </w:rPr>
        <w:t xml:space="preserve">нодарского края, в том числе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D3918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DD3918">
        <w:rPr>
          <w:rFonts w:ascii="Times New Roman" w:hAnsi="Times New Roman"/>
          <w:sz w:val="28"/>
          <w:szCs w:val="28"/>
        </w:rPr>
        <w:t xml:space="preserve"> составляющих Стандарта, дост</w:t>
      </w:r>
      <w:r w:rsidRPr="00DD3918">
        <w:rPr>
          <w:rFonts w:ascii="Times New Roman" w:hAnsi="Times New Roman"/>
          <w:sz w:val="28"/>
          <w:szCs w:val="28"/>
        </w:rPr>
        <w:t>и</w:t>
      </w:r>
      <w:r w:rsidRPr="00DD3918">
        <w:rPr>
          <w:rFonts w:ascii="Times New Roman" w:hAnsi="Times New Roman"/>
          <w:sz w:val="28"/>
          <w:szCs w:val="28"/>
        </w:rPr>
        <w:t>жени</w:t>
      </w:r>
      <w:r>
        <w:rPr>
          <w:rFonts w:ascii="Times New Roman" w:hAnsi="Times New Roman"/>
          <w:sz w:val="28"/>
          <w:szCs w:val="28"/>
        </w:rPr>
        <w:t>ю</w:t>
      </w:r>
      <w:r w:rsidRPr="00DD3918">
        <w:rPr>
          <w:rFonts w:ascii="Times New Roman" w:hAnsi="Times New Roman"/>
          <w:sz w:val="28"/>
          <w:szCs w:val="28"/>
        </w:rPr>
        <w:t xml:space="preserve"> целей и соблюдени</w:t>
      </w:r>
      <w:r>
        <w:rPr>
          <w:rFonts w:ascii="Times New Roman" w:hAnsi="Times New Roman"/>
          <w:sz w:val="28"/>
          <w:szCs w:val="28"/>
        </w:rPr>
        <w:t>ю</w:t>
      </w:r>
      <w:r w:rsidRPr="00DD3918">
        <w:rPr>
          <w:rFonts w:ascii="Times New Roman" w:hAnsi="Times New Roman"/>
          <w:sz w:val="28"/>
          <w:szCs w:val="28"/>
        </w:rPr>
        <w:t xml:space="preserve"> принципов внедрения Стандарта.</w:t>
      </w:r>
    </w:p>
    <w:p w:rsidR="00A15179" w:rsidRPr="00DD3918" w:rsidRDefault="00A15179" w:rsidP="00DD3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179" w:rsidRDefault="00A15179" w:rsidP="00E41172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и формы взаимодействия Сторон</w:t>
      </w:r>
    </w:p>
    <w:p w:rsidR="00A15179" w:rsidRDefault="00A15179" w:rsidP="00E4117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5179" w:rsidRDefault="00A15179" w:rsidP="0055623F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>Стороны осуществляют взаимодействие по следующим направлен</w:t>
      </w: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>ям:</w:t>
      </w:r>
    </w:p>
    <w:p w:rsidR="00A15179" w:rsidRPr="007B7D48" w:rsidRDefault="00A15179" w:rsidP="007B7D48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B7D48">
        <w:rPr>
          <w:sz w:val="28"/>
          <w:szCs w:val="28"/>
        </w:rPr>
        <w:t>ормир</w:t>
      </w:r>
      <w:r>
        <w:rPr>
          <w:sz w:val="28"/>
          <w:szCs w:val="28"/>
        </w:rPr>
        <w:t xml:space="preserve">ование </w:t>
      </w:r>
      <w:r w:rsidRPr="007B7D4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B7D48">
        <w:rPr>
          <w:sz w:val="28"/>
          <w:szCs w:val="28"/>
        </w:rPr>
        <w:t xml:space="preserve"> перечня социально значимых и приоритетных рынков с аргументированным обоснованием каждого в Краснодарском крае для его утверждения главой администрации (губернатором) Краснодарского </w:t>
      </w:r>
      <w:r>
        <w:rPr>
          <w:sz w:val="28"/>
          <w:szCs w:val="28"/>
        </w:rPr>
        <w:t>к</w:t>
      </w:r>
      <w:r w:rsidRPr="007B7D48">
        <w:rPr>
          <w:sz w:val="28"/>
          <w:szCs w:val="28"/>
        </w:rPr>
        <w:t>рая;</w:t>
      </w:r>
    </w:p>
    <w:p w:rsidR="00A15179" w:rsidRPr="00B11BA8" w:rsidRDefault="00A15179" w:rsidP="007B7D48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под</w:t>
      </w:r>
      <w:r>
        <w:rPr>
          <w:sz w:val="28"/>
          <w:szCs w:val="28"/>
        </w:rPr>
        <w:t>готовка</w:t>
      </w:r>
      <w:r w:rsidRPr="00B11BA8">
        <w:rPr>
          <w:sz w:val="28"/>
          <w:szCs w:val="28"/>
        </w:rPr>
        <w:t xml:space="preserve"> ежегодн</w:t>
      </w:r>
      <w:r>
        <w:rPr>
          <w:sz w:val="28"/>
          <w:szCs w:val="28"/>
        </w:rPr>
        <w:t>ого доклада</w:t>
      </w:r>
      <w:r w:rsidRPr="00B11BA8">
        <w:rPr>
          <w:sz w:val="28"/>
          <w:szCs w:val="28"/>
        </w:rPr>
        <w:t xml:space="preserve"> о состоянии и развитии конкурентной среды на рынках товаров, работ и услуг Краснодарского края для его рассмо</w:t>
      </w:r>
      <w:r w:rsidRPr="00B11BA8">
        <w:rPr>
          <w:sz w:val="28"/>
          <w:szCs w:val="28"/>
        </w:rPr>
        <w:t>т</w:t>
      </w:r>
      <w:r w:rsidRPr="00B11BA8">
        <w:rPr>
          <w:sz w:val="28"/>
          <w:szCs w:val="28"/>
        </w:rPr>
        <w:t>рения и утверждения коллегиальным органом;</w:t>
      </w:r>
    </w:p>
    <w:p w:rsidR="00A15179" w:rsidRPr="00B11BA8" w:rsidRDefault="00A15179" w:rsidP="007B7D48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B11BA8">
        <w:rPr>
          <w:sz w:val="28"/>
          <w:szCs w:val="28"/>
        </w:rPr>
        <w:t>разраб</w:t>
      </w:r>
      <w:r>
        <w:rPr>
          <w:sz w:val="28"/>
          <w:szCs w:val="28"/>
        </w:rPr>
        <w:t>отка проекта</w:t>
      </w:r>
      <w:r w:rsidRPr="00B11BA8">
        <w:rPr>
          <w:sz w:val="28"/>
          <w:szCs w:val="28"/>
        </w:rPr>
        <w:t xml:space="preserve"> плана мероприятий («дорожной карты») по содейс</w:t>
      </w:r>
      <w:r w:rsidRPr="00B11BA8">
        <w:rPr>
          <w:sz w:val="28"/>
          <w:szCs w:val="28"/>
        </w:rPr>
        <w:t>т</w:t>
      </w:r>
      <w:r w:rsidRPr="00B11BA8">
        <w:rPr>
          <w:sz w:val="28"/>
          <w:szCs w:val="28"/>
        </w:rPr>
        <w:t>вию развитию конкуренции в Краснодарском крае (далее - «дорожная карта»), реализ</w:t>
      </w:r>
      <w:r>
        <w:rPr>
          <w:sz w:val="28"/>
          <w:szCs w:val="28"/>
        </w:rPr>
        <w:t>ация</w:t>
      </w:r>
      <w:r w:rsidRPr="00B11BA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B11BA8">
        <w:rPr>
          <w:sz w:val="28"/>
          <w:szCs w:val="28"/>
        </w:rPr>
        <w:t xml:space="preserve"> «дорожной карты»;</w:t>
      </w:r>
    </w:p>
    <w:p w:rsidR="00A15179" w:rsidRPr="00B11BA8" w:rsidRDefault="00A15179" w:rsidP="007B7D48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B11BA8">
        <w:rPr>
          <w:sz w:val="28"/>
          <w:szCs w:val="28"/>
        </w:rPr>
        <w:t>дости</w:t>
      </w:r>
      <w:r>
        <w:rPr>
          <w:sz w:val="28"/>
          <w:szCs w:val="28"/>
        </w:rPr>
        <w:t>жение</w:t>
      </w:r>
      <w:r w:rsidRPr="00B11BA8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B11BA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B11BA8">
        <w:rPr>
          <w:sz w:val="28"/>
          <w:szCs w:val="28"/>
        </w:rPr>
        <w:t xml:space="preserve"> и выполн</w:t>
      </w:r>
      <w:r>
        <w:rPr>
          <w:sz w:val="28"/>
          <w:szCs w:val="28"/>
        </w:rPr>
        <w:t>ение</w:t>
      </w:r>
      <w:r w:rsidRPr="00B11BA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B11BA8">
        <w:rPr>
          <w:sz w:val="28"/>
          <w:szCs w:val="28"/>
        </w:rPr>
        <w:t>, предусмо</w:t>
      </w:r>
      <w:r w:rsidRPr="00B11BA8">
        <w:rPr>
          <w:sz w:val="28"/>
          <w:szCs w:val="28"/>
        </w:rPr>
        <w:t>т</w:t>
      </w:r>
      <w:r w:rsidRPr="00B11BA8">
        <w:rPr>
          <w:sz w:val="28"/>
          <w:szCs w:val="28"/>
        </w:rPr>
        <w:t>ренны</w:t>
      </w:r>
      <w:r>
        <w:rPr>
          <w:sz w:val="28"/>
          <w:szCs w:val="28"/>
        </w:rPr>
        <w:t>х</w:t>
      </w:r>
      <w:r w:rsidRPr="00B11BA8">
        <w:rPr>
          <w:sz w:val="28"/>
          <w:szCs w:val="28"/>
        </w:rPr>
        <w:t xml:space="preserve"> «дорожной картой»;</w:t>
      </w:r>
    </w:p>
    <w:p w:rsidR="00A15179" w:rsidRPr="00B11BA8" w:rsidRDefault="00A15179" w:rsidP="007B7D48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B11BA8">
        <w:rPr>
          <w:sz w:val="28"/>
          <w:szCs w:val="28"/>
        </w:rPr>
        <w:t>рассм</w:t>
      </w:r>
      <w:r>
        <w:rPr>
          <w:sz w:val="28"/>
          <w:szCs w:val="28"/>
        </w:rPr>
        <w:t>о</w:t>
      </w:r>
      <w:r w:rsidRPr="00B11BA8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B11BA8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B11BA8">
        <w:rPr>
          <w:sz w:val="28"/>
          <w:szCs w:val="28"/>
        </w:rPr>
        <w:t xml:space="preserve"> субъектов предпринимательской деятельности, потребителей товаров, работ и услуг и общественных организаций, предста</w:t>
      </w:r>
      <w:r w:rsidRPr="00B11BA8">
        <w:rPr>
          <w:sz w:val="28"/>
          <w:szCs w:val="28"/>
        </w:rPr>
        <w:t>в</w:t>
      </w:r>
      <w:r w:rsidRPr="00B11BA8">
        <w:rPr>
          <w:sz w:val="28"/>
          <w:szCs w:val="28"/>
        </w:rPr>
        <w:t>ляющих интересы потребителей, п</w:t>
      </w:r>
      <w:r>
        <w:rPr>
          <w:sz w:val="28"/>
          <w:szCs w:val="28"/>
        </w:rPr>
        <w:t>о вопросам развития конкуренции</w:t>
      </w:r>
      <w:r w:rsidRPr="00B11BA8">
        <w:rPr>
          <w:sz w:val="28"/>
          <w:szCs w:val="28"/>
        </w:rPr>
        <w:t>;</w:t>
      </w:r>
    </w:p>
    <w:p w:rsidR="00A15179" w:rsidRPr="00B11BA8" w:rsidRDefault="00A15179" w:rsidP="007B7D48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B11BA8">
        <w:rPr>
          <w:sz w:val="28"/>
          <w:szCs w:val="28"/>
        </w:rPr>
        <w:t>органи</w:t>
      </w:r>
      <w:r>
        <w:rPr>
          <w:sz w:val="28"/>
          <w:szCs w:val="28"/>
        </w:rPr>
        <w:t>зация</w:t>
      </w:r>
      <w:r w:rsidRPr="00B11BA8">
        <w:rPr>
          <w:sz w:val="28"/>
          <w:szCs w:val="28"/>
        </w:rPr>
        <w:t xml:space="preserve"> и пров</w:t>
      </w:r>
      <w:r>
        <w:rPr>
          <w:sz w:val="28"/>
          <w:szCs w:val="28"/>
        </w:rPr>
        <w:t xml:space="preserve">едение </w:t>
      </w:r>
      <w:r w:rsidRPr="00B11BA8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Pr="00B11BA8">
        <w:rPr>
          <w:sz w:val="28"/>
          <w:szCs w:val="28"/>
        </w:rPr>
        <w:t xml:space="preserve"> состояния и развития конкурен</w:t>
      </w:r>
      <w:r w:rsidRPr="00B11BA8">
        <w:rPr>
          <w:sz w:val="28"/>
          <w:szCs w:val="28"/>
        </w:rPr>
        <w:t>т</w:t>
      </w:r>
      <w:r w:rsidRPr="00B11BA8">
        <w:rPr>
          <w:sz w:val="28"/>
          <w:szCs w:val="28"/>
        </w:rPr>
        <w:t>ной среды на рынках товаров, работ и услуг Краснодарского края;</w:t>
      </w:r>
    </w:p>
    <w:p w:rsidR="00A15179" w:rsidRPr="00B11BA8" w:rsidRDefault="00A15179" w:rsidP="007B7D48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Pr="00B11BA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</w:t>
      </w:r>
      <w:r w:rsidRPr="00B11BA8">
        <w:rPr>
          <w:sz w:val="28"/>
          <w:szCs w:val="28"/>
        </w:rPr>
        <w:t xml:space="preserve">инистерства в информационно-телекоммуникационной сети «Интернет» </w:t>
      </w:r>
      <w:r>
        <w:rPr>
          <w:sz w:val="28"/>
          <w:szCs w:val="28"/>
        </w:rPr>
        <w:t>информации</w:t>
      </w:r>
      <w:r w:rsidRPr="00B11BA8">
        <w:rPr>
          <w:sz w:val="28"/>
          <w:szCs w:val="28"/>
        </w:rPr>
        <w:t xml:space="preserve"> о деятельности по с</w:t>
      </w:r>
      <w:r w:rsidRPr="00B11BA8">
        <w:rPr>
          <w:sz w:val="28"/>
          <w:szCs w:val="28"/>
        </w:rPr>
        <w:t>о</w:t>
      </w:r>
      <w:r w:rsidRPr="00B11BA8">
        <w:rPr>
          <w:sz w:val="28"/>
          <w:szCs w:val="28"/>
        </w:rPr>
        <w:t>действию развитию конкуренции</w:t>
      </w:r>
      <w:r>
        <w:rPr>
          <w:sz w:val="28"/>
          <w:szCs w:val="28"/>
        </w:rPr>
        <w:t xml:space="preserve"> и соответствующих материалов;</w:t>
      </w:r>
    </w:p>
    <w:p w:rsidR="00A15179" w:rsidRPr="007B7D48" w:rsidRDefault="00A15179" w:rsidP="001F55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>подготовк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предложений и рекомендаций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внедрению </w:t>
      </w: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Стандарта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 Краснодарского края</w:t>
      </w: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15179" w:rsidRPr="001F55CC" w:rsidRDefault="00A15179" w:rsidP="001F55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>в иных направлениях, обеспечивающих достижение целей настояще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B7D4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15179" w:rsidRPr="001F55CC" w:rsidRDefault="00A15179" w:rsidP="0055623F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Сторон осуществля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ся в 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обмена информ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цией,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дения рабочих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встреч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, взаимных консультаций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в создаваемых ко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сультативных, экспертных советах, комитет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, комисси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ях 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и других рабочих о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F55CC">
        <w:rPr>
          <w:rFonts w:ascii="Times New Roman" w:hAnsi="Times New Roman"/>
          <w:color w:val="000000"/>
          <w:sz w:val="28"/>
          <w:szCs w:val="28"/>
          <w:lang w:eastAsia="ru-RU"/>
        </w:rPr>
        <w:t>ганов Сторон для достиже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целей настоящего Соглашения.</w:t>
      </w:r>
    </w:p>
    <w:p w:rsidR="00A15179" w:rsidRPr="0055623F" w:rsidRDefault="00A15179" w:rsidP="0055623F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117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 выстраивают свои отношения на основе равноправия и взаимовыгодного партнёрства Сторон, оказания консультативной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</w:t>
      </w:r>
      <w:r w:rsidRPr="00E4117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информ</w:t>
      </w:r>
      <w:r w:rsidRPr="00E41172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E4117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ционной помощи по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внедрению Стандарта</w:t>
      </w:r>
      <w:r w:rsidRPr="00E4117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территории Краснодарского края.</w:t>
      </w:r>
    </w:p>
    <w:p w:rsidR="00A15179" w:rsidRPr="00A41A00" w:rsidRDefault="00A15179" w:rsidP="0055623F">
      <w:pPr>
        <w:pStyle w:val="ListParagraph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5179" w:rsidRDefault="00A15179" w:rsidP="0069233A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взаимодействия</w:t>
      </w:r>
    </w:p>
    <w:p w:rsidR="00A15179" w:rsidRDefault="00A15179" w:rsidP="0069233A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15179" w:rsidRDefault="00A15179" w:rsidP="0069233A">
      <w:pPr>
        <w:pStyle w:val="ListParagraph"/>
        <w:numPr>
          <w:ilvl w:val="1"/>
          <w:numId w:val="8"/>
        </w:numPr>
        <w:spacing w:after="0" w:line="240" w:lineRule="auto"/>
        <w:ind w:hanging="57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Министерство:</w:t>
      </w:r>
    </w:p>
    <w:p w:rsidR="00A15179" w:rsidRDefault="00A15179" w:rsidP="0069233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4.1.1 Предоставляет администрации методические материалы и дает раз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ъ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яснения по внедрению на территории Краснодарского края Стандарта, в том числе по реализации составляющих Стандарта, достижению целей и соблюд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нию принципов внедрения Стандарта.</w:t>
      </w:r>
    </w:p>
    <w:p w:rsidR="00A15179" w:rsidRDefault="00A15179" w:rsidP="000548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4.1.2. О</w:t>
      </w:r>
      <w:r w:rsidRPr="006F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беспечива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ет</w:t>
      </w:r>
      <w:r w:rsidRPr="006F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информирование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администрации</w:t>
      </w:r>
      <w:r w:rsidRPr="006F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 результатах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мониторинга состояния и развития конкурентной среды на рынках 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варов, работ и услуг Краснодарского края (далее – мониторинг).</w:t>
      </w:r>
    </w:p>
    <w:p w:rsidR="00A15179" w:rsidRPr="000548A4" w:rsidRDefault="00A15179" w:rsidP="000548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4.1.3. Р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ассматрива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ет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представленные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администрацией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материалы для проведения мониторинга 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предложения по совершенствованию деятельности органов исполнительной власти Краснодарского края,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органов местного сам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управления муниципальных образований 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территориальных органов фед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ральных органов исполнительной власти в области содействия развитию ко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куренции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15179" w:rsidRPr="000548A4" w:rsidRDefault="00A15179" w:rsidP="000548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4.1.4. Ф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ормир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ует ежегодный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доклад о состоянии и развитии конкурен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ной среды на рынках товаров, работ и услуг Краснодарского кр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ая, в том числе на основе данных администрации.</w:t>
      </w:r>
    </w:p>
    <w:p w:rsidR="00A15179" w:rsidRPr="000548A4" w:rsidRDefault="00A15179" w:rsidP="000548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4.1.5. О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ует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проведение не реже 2 раз в год обучающих меропри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тий и тренингов для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специалистов администрации по вопросам содействия ра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витию конкуренции.</w:t>
      </w:r>
    </w:p>
    <w:p w:rsidR="00A15179" w:rsidRPr="000548A4" w:rsidRDefault="00A15179" w:rsidP="000548A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4.1.6. Ф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ормир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ует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рейтинг муниципальных образований Краснодарского края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части их деятельности по содействию развитию 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конкуренции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обесп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чению условий для благоприятного инвестиционного климата</w:t>
      </w:r>
      <w:r w:rsidRPr="000548A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15179" w:rsidRDefault="00A15179" w:rsidP="0069233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4.2. Администрация:</w:t>
      </w:r>
    </w:p>
    <w:p w:rsidR="00A15179" w:rsidRDefault="00A15179" w:rsidP="008F6AE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4.2.1. Оказывает содействие министерству при внедрении на территории Краснодарского края Стандарта, в том числе по реализации составляющих Стандарта, достижению целей и соблюдению принципов внедрения Стандарта.</w:t>
      </w:r>
    </w:p>
    <w:p w:rsidR="00A15179" w:rsidRPr="00B11BA8" w:rsidRDefault="00A15179" w:rsidP="007B147A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4.2.2. </w:t>
      </w:r>
      <w:r>
        <w:rPr>
          <w:sz w:val="28"/>
          <w:szCs w:val="28"/>
        </w:rPr>
        <w:t xml:space="preserve">Реализует </w:t>
      </w:r>
      <w:r w:rsidRPr="00B11BA8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я «дорожной карты» </w:t>
      </w:r>
      <w:r w:rsidRPr="00B11BA8">
        <w:rPr>
          <w:sz w:val="28"/>
          <w:szCs w:val="28"/>
        </w:rPr>
        <w:t>по:</w:t>
      </w:r>
    </w:p>
    <w:p w:rsidR="00A15179" w:rsidRPr="00B11BA8" w:rsidRDefault="00A15179" w:rsidP="007B147A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B11BA8">
        <w:rPr>
          <w:sz w:val="28"/>
          <w:szCs w:val="28"/>
        </w:rPr>
        <w:t>а) содействию развитию конкуренции для каждого из предусмотренных «дорожной картой» социально значимых рынков Краснодарского края;</w:t>
      </w:r>
    </w:p>
    <w:p w:rsidR="00A15179" w:rsidRDefault="00A15179" w:rsidP="007B147A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B11BA8">
        <w:rPr>
          <w:sz w:val="28"/>
          <w:szCs w:val="28"/>
        </w:rPr>
        <w:t>б) содействию развитию конкуренции для каждого из предусмотренных «дорожной картой» приоритетных рынков Краснодарского края</w:t>
      </w:r>
      <w:r>
        <w:rPr>
          <w:sz w:val="28"/>
          <w:szCs w:val="28"/>
        </w:rPr>
        <w:t>.</w:t>
      </w:r>
    </w:p>
    <w:p w:rsidR="00A15179" w:rsidRDefault="00A15179" w:rsidP="007B147A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Разрабатывает и утверждает план реализации мероприятий </w:t>
      </w:r>
      <w:r w:rsidRPr="00B11BA8">
        <w:rPr>
          <w:sz w:val="28"/>
          <w:szCs w:val="28"/>
        </w:rPr>
        <w:t>«доро</w:t>
      </w:r>
      <w:r w:rsidRPr="00B11BA8">
        <w:rPr>
          <w:sz w:val="28"/>
          <w:szCs w:val="28"/>
        </w:rPr>
        <w:t>ж</w:t>
      </w:r>
      <w:r w:rsidRPr="00B11BA8">
        <w:rPr>
          <w:sz w:val="28"/>
          <w:szCs w:val="28"/>
        </w:rPr>
        <w:t>ной карты»</w:t>
      </w:r>
      <w:r>
        <w:rPr>
          <w:sz w:val="28"/>
          <w:szCs w:val="28"/>
        </w:rPr>
        <w:t xml:space="preserve"> с указанием конкретных исполнителей и сроков выполнения.</w:t>
      </w:r>
    </w:p>
    <w:p w:rsidR="00A15179" w:rsidRDefault="00A15179" w:rsidP="007B147A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Предоставляет министерству информацию для проведения монит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ринга о </w:t>
      </w:r>
      <w:r w:rsidRPr="00B733C3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B733C3">
        <w:rPr>
          <w:sz w:val="28"/>
          <w:szCs w:val="28"/>
        </w:rPr>
        <w:t xml:space="preserve"> административных барьеров</w:t>
      </w:r>
      <w:r>
        <w:rPr>
          <w:sz w:val="28"/>
          <w:szCs w:val="28"/>
        </w:rPr>
        <w:t xml:space="preserve">, </w:t>
      </w:r>
      <w:r w:rsidRPr="00B733C3">
        <w:rPr>
          <w:sz w:val="28"/>
          <w:szCs w:val="28"/>
        </w:rPr>
        <w:t>оценки состояния конкурентной среды субъектами предпринимательской деятельности, удовлетворенности п</w:t>
      </w:r>
      <w:r w:rsidRPr="00B733C3">
        <w:rPr>
          <w:sz w:val="28"/>
          <w:szCs w:val="28"/>
        </w:rPr>
        <w:t>о</w:t>
      </w:r>
      <w:r w:rsidRPr="00B733C3">
        <w:rPr>
          <w:sz w:val="28"/>
          <w:szCs w:val="28"/>
        </w:rPr>
        <w:t>требителей качеством товаров, работ и услуг на товарных рынках Краснода</w:t>
      </w:r>
      <w:r w:rsidRPr="00B733C3">
        <w:rPr>
          <w:sz w:val="28"/>
          <w:szCs w:val="28"/>
        </w:rPr>
        <w:t>р</w:t>
      </w:r>
      <w:r w:rsidRPr="00B733C3">
        <w:rPr>
          <w:sz w:val="28"/>
          <w:szCs w:val="28"/>
        </w:rPr>
        <w:t>ского края, удовлетворенности субъектов предпринимательской деятельности и потребителей товаров, работ и услуг качеством официальной информации о с</w:t>
      </w:r>
      <w:r w:rsidRPr="00B733C3">
        <w:rPr>
          <w:sz w:val="28"/>
          <w:szCs w:val="28"/>
        </w:rPr>
        <w:t>о</w:t>
      </w:r>
      <w:r w:rsidRPr="00B733C3">
        <w:rPr>
          <w:sz w:val="28"/>
          <w:szCs w:val="28"/>
        </w:rPr>
        <w:t>стоянии конкурентной среды в крае, в том числе посредством анкетирования не реже двух раз в год</w:t>
      </w:r>
      <w:r>
        <w:rPr>
          <w:sz w:val="28"/>
          <w:szCs w:val="28"/>
        </w:rPr>
        <w:t xml:space="preserve"> в виде аналитической справки.</w:t>
      </w:r>
    </w:p>
    <w:p w:rsidR="00A15179" w:rsidRDefault="00A15179" w:rsidP="007B147A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Представляет</w:t>
      </w:r>
      <w:r w:rsidRPr="00B11BA8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B11BA8">
        <w:rPr>
          <w:sz w:val="28"/>
          <w:szCs w:val="28"/>
        </w:rPr>
        <w:t xml:space="preserve">инистерство предложения по совершенствованию деятельности органов исполнительной власти Краснодарского края, </w:t>
      </w:r>
      <w:r>
        <w:rPr>
          <w:sz w:val="28"/>
          <w:szCs w:val="28"/>
        </w:rPr>
        <w:t>м</w:t>
      </w:r>
      <w:r w:rsidRPr="00B11BA8">
        <w:rPr>
          <w:sz w:val="28"/>
          <w:szCs w:val="28"/>
        </w:rPr>
        <w:t>униц</w:t>
      </w:r>
      <w:r w:rsidRPr="00B11BA8">
        <w:rPr>
          <w:sz w:val="28"/>
          <w:szCs w:val="28"/>
        </w:rPr>
        <w:t>и</w:t>
      </w:r>
      <w:r w:rsidRPr="00B11BA8">
        <w:rPr>
          <w:sz w:val="28"/>
          <w:szCs w:val="28"/>
        </w:rPr>
        <w:t>пального образования и территориальных органов федеральных органов испо</w:t>
      </w:r>
      <w:r w:rsidRPr="00B11BA8">
        <w:rPr>
          <w:sz w:val="28"/>
          <w:szCs w:val="28"/>
        </w:rPr>
        <w:t>л</w:t>
      </w:r>
      <w:r w:rsidRPr="00B11BA8">
        <w:rPr>
          <w:sz w:val="28"/>
          <w:szCs w:val="28"/>
        </w:rPr>
        <w:t>нительной власти в области содействия развитию конкуренции.</w:t>
      </w:r>
    </w:p>
    <w:p w:rsidR="00A15179" w:rsidRPr="00457A5D" w:rsidRDefault="00A15179" w:rsidP="00457A5D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И</w:t>
      </w:r>
      <w:r w:rsidRPr="00457A5D">
        <w:rPr>
          <w:sz w:val="28"/>
          <w:szCs w:val="28"/>
        </w:rPr>
        <w:t>нформир</w:t>
      </w:r>
      <w:r>
        <w:rPr>
          <w:sz w:val="28"/>
          <w:szCs w:val="28"/>
        </w:rPr>
        <w:t>ует</w:t>
      </w:r>
      <w:r w:rsidRPr="00457A5D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ы</w:t>
      </w:r>
      <w:r w:rsidRPr="00457A5D">
        <w:rPr>
          <w:sz w:val="28"/>
          <w:szCs w:val="28"/>
        </w:rPr>
        <w:t xml:space="preserve"> предпринимательской деятельности и п</w:t>
      </w:r>
      <w:r w:rsidRPr="00457A5D">
        <w:rPr>
          <w:sz w:val="28"/>
          <w:szCs w:val="28"/>
        </w:rPr>
        <w:t>о</w:t>
      </w:r>
      <w:r w:rsidRPr="00457A5D">
        <w:rPr>
          <w:sz w:val="28"/>
          <w:szCs w:val="28"/>
        </w:rPr>
        <w:t>требителей товаров</w:t>
      </w:r>
      <w:r>
        <w:rPr>
          <w:sz w:val="28"/>
          <w:szCs w:val="28"/>
        </w:rPr>
        <w:t xml:space="preserve">, работ </w:t>
      </w:r>
      <w:r w:rsidRPr="00457A5D">
        <w:rPr>
          <w:sz w:val="28"/>
          <w:szCs w:val="28"/>
        </w:rPr>
        <w:t>и услуг о состоянии конкурентной среды и деятел</w:t>
      </w:r>
      <w:r w:rsidRPr="00457A5D">
        <w:rPr>
          <w:sz w:val="28"/>
          <w:szCs w:val="28"/>
        </w:rPr>
        <w:t>ь</w:t>
      </w:r>
      <w:r w:rsidRPr="00457A5D">
        <w:rPr>
          <w:sz w:val="28"/>
          <w:szCs w:val="28"/>
        </w:rPr>
        <w:t xml:space="preserve">ности по содействию развитию конкуренции на территории </w:t>
      </w:r>
      <w:r>
        <w:rPr>
          <w:sz w:val="28"/>
          <w:szCs w:val="28"/>
        </w:rPr>
        <w:t>м</w:t>
      </w:r>
      <w:r w:rsidRPr="00457A5D">
        <w:rPr>
          <w:sz w:val="28"/>
          <w:szCs w:val="28"/>
        </w:rPr>
        <w:t>униципального образования.</w:t>
      </w:r>
    </w:p>
    <w:p w:rsidR="00A15179" w:rsidRPr="00457A5D" w:rsidRDefault="00A15179" w:rsidP="00457A5D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457A5D">
        <w:rPr>
          <w:sz w:val="28"/>
          <w:szCs w:val="28"/>
        </w:rPr>
        <w:t>4.2.</w:t>
      </w:r>
      <w:r>
        <w:rPr>
          <w:sz w:val="28"/>
          <w:szCs w:val="28"/>
        </w:rPr>
        <w:t>7</w:t>
      </w:r>
      <w:r w:rsidRPr="00457A5D">
        <w:rPr>
          <w:sz w:val="28"/>
          <w:szCs w:val="28"/>
        </w:rPr>
        <w:t xml:space="preserve">. Обеспечивает представление в </w:t>
      </w:r>
      <w:r>
        <w:rPr>
          <w:sz w:val="28"/>
          <w:szCs w:val="28"/>
        </w:rPr>
        <w:t>м</w:t>
      </w:r>
      <w:r w:rsidRPr="00457A5D">
        <w:rPr>
          <w:sz w:val="28"/>
          <w:szCs w:val="28"/>
        </w:rPr>
        <w:t>инистерство:</w:t>
      </w:r>
    </w:p>
    <w:p w:rsidR="00A15179" w:rsidRPr="00457A5D" w:rsidRDefault="00A15179" w:rsidP="001D0DE5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57A5D">
        <w:rPr>
          <w:sz w:val="28"/>
          <w:szCs w:val="28"/>
        </w:rPr>
        <w:t>жегодно</w:t>
      </w:r>
      <w:r>
        <w:rPr>
          <w:sz w:val="28"/>
          <w:szCs w:val="28"/>
        </w:rPr>
        <w:t xml:space="preserve"> в срок до 10 февраля года</w:t>
      </w:r>
      <w:r w:rsidRPr="00457A5D">
        <w:rPr>
          <w:sz w:val="28"/>
          <w:szCs w:val="28"/>
        </w:rPr>
        <w:t xml:space="preserve"> следующего за отчетным </w:t>
      </w:r>
      <w:r>
        <w:rPr>
          <w:sz w:val="28"/>
          <w:szCs w:val="28"/>
        </w:rPr>
        <w:t xml:space="preserve">по форме, установленной министерством, информацию </w:t>
      </w:r>
      <w:r w:rsidRPr="00457A5D">
        <w:rPr>
          <w:sz w:val="28"/>
          <w:szCs w:val="28"/>
        </w:rPr>
        <w:t>о состоянии и развитии конк</w:t>
      </w:r>
      <w:r w:rsidRPr="00457A5D">
        <w:rPr>
          <w:sz w:val="28"/>
          <w:szCs w:val="28"/>
        </w:rPr>
        <w:t>у</w:t>
      </w:r>
      <w:r w:rsidRPr="00457A5D">
        <w:rPr>
          <w:sz w:val="28"/>
          <w:szCs w:val="28"/>
        </w:rPr>
        <w:t>рентной среды на рынках товаров, работ и услуг</w:t>
      </w:r>
      <w:r>
        <w:rPr>
          <w:sz w:val="28"/>
          <w:szCs w:val="28"/>
        </w:rPr>
        <w:t>;</w:t>
      </w:r>
    </w:p>
    <w:p w:rsidR="00A15179" w:rsidRPr="00457A5D" w:rsidRDefault="00A15179" w:rsidP="00457A5D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457A5D">
        <w:rPr>
          <w:sz w:val="28"/>
          <w:szCs w:val="28"/>
        </w:rPr>
        <w:t xml:space="preserve">отчетов и документов в соответствии с утвержденной </w:t>
      </w:r>
      <w:r>
        <w:rPr>
          <w:sz w:val="28"/>
          <w:szCs w:val="28"/>
        </w:rPr>
        <w:t>«</w:t>
      </w:r>
      <w:r w:rsidRPr="00457A5D">
        <w:rPr>
          <w:sz w:val="28"/>
          <w:szCs w:val="28"/>
        </w:rPr>
        <w:t>дорожной ка</w:t>
      </w:r>
      <w:r w:rsidRPr="00457A5D">
        <w:rPr>
          <w:sz w:val="28"/>
          <w:szCs w:val="28"/>
        </w:rPr>
        <w:t>р</w:t>
      </w:r>
      <w:r w:rsidRPr="00457A5D">
        <w:rPr>
          <w:sz w:val="28"/>
          <w:szCs w:val="28"/>
        </w:rPr>
        <w:t>той</w:t>
      </w:r>
      <w:r>
        <w:rPr>
          <w:sz w:val="28"/>
          <w:szCs w:val="28"/>
        </w:rPr>
        <w:t>»</w:t>
      </w:r>
      <w:r w:rsidRPr="00457A5D">
        <w:rPr>
          <w:sz w:val="28"/>
          <w:szCs w:val="28"/>
        </w:rPr>
        <w:t xml:space="preserve">; </w:t>
      </w:r>
    </w:p>
    <w:p w:rsidR="00A15179" w:rsidRPr="00457A5D" w:rsidRDefault="00A15179" w:rsidP="00457A5D">
      <w:pPr>
        <w:pStyle w:val="2"/>
        <w:shd w:val="clear" w:color="auto" w:fill="auto"/>
        <w:spacing w:line="320" w:lineRule="exact"/>
        <w:ind w:firstLine="709"/>
        <w:jc w:val="both"/>
        <w:rPr>
          <w:sz w:val="28"/>
          <w:szCs w:val="28"/>
        </w:rPr>
      </w:pPr>
      <w:r w:rsidRPr="00457A5D">
        <w:rPr>
          <w:sz w:val="28"/>
          <w:szCs w:val="28"/>
        </w:rPr>
        <w:t xml:space="preserve">иную информацию по запросам </w:t>
      </w:r>
      <w:r>
        <w:rPr>
          <w:sz w:val="28"/>
          <w:szCs w:val="28"/>
        </w:rPr>
        <w:t>м</w:t>
      </w:r>
      <w:r w:rsidRPr="00457A5D">
        <w:rPr>
          <w:sz w:val="28"/>
          <w:szCs w:val="28"/>
        </w:rPr>
        <w:t>инистерства, относящуюся к настоящ</w:t>
      </w:r>
      <w:r w:rsidRPr="00457A5D">
        <w:rPr>
          <w:sz w:val="28"/>
          <w:szCs w:val="28"/>
        </w:rPr>
        <w:t>е</w:t>
      </w:r>
      <w:r w:rsidRPr="00457A5D">
        <w:rPr>
          <w:sz w:val="28"/>
          <w:szCs w:val="28"/>
        </w:rPr>
        <w:t>му Соглашению.</w:t>
      </w:r>
    </w:p>
    <w:p w:rsidR="00A15179" w:rsidRDefault="00A15179" w:rsidP="0069233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15179" w:rsidRPr="00F36992" w:rsidRDefault="00A15179" w:rsidP="00F36992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A15179" w:rsidRDefault="00A15179" w:rsidP="00F36992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15179" w:rsidRDefault="00A15179" w:rsidP="0055623F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Настоящее Соглашение вступает в силу с даты его подписания Ст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ронами и действует до полного исполнения Сторонами своих обязательств.</w:t>
      </w:r>
    </w:p>
    <w:p w:rsidR="00A15179" w:rsidRDefault="00A15179" w:rsidP="0055623F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 всем, что не предусмотрено настоящим Соглашением, Стороны руководствуются законодательством Российской Федерации и Краснодарского края.</w:t>
      </w:r>
    </w:p>
    <w:p w:rsidR="00A15179" w:rsidRDefault="00A15179" w:rsidP="0055623F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 имеют право по взаимному согласию вносить изменения и дополнения в настоящее Соглашение путем оформления дополнительных 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глашений, являющихся неотъемлемой частью Соглашения.</w:t>
      </w:r>
    </w:p>
    <w:p w:rsidR="00A15179" w:rsidRDefault="00A15179" w:rsidP="0055623F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Настоящее Соглашение составлено в двух идентичных экземплярах, по одному для каждой из Сторон.</w:t>
      </w:r>
    </w:p>
    <w:p w:rsidR="00A15179" w:rsidRDefault="00A15179" w:rsidP="005432A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15179" w:rsidRDefault="00A15179" w:rsidP="005432A4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Адреса и подписи Сторон</w:t>
      </w:r>
    </w:p>
    <w:p w:rsidR="00A15179" w:rsidRDefault="00A15179" w:rsidP="005432A4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360" w:type="dxa"/>
        <w:tblLook w:val="00A0"/>
      </w:tblPr>
      <w:tblGrid>
        <w:gridCol w:w="4651"/>
        <w:gridCol w:w="4843"/>
      </w:tblGrid>
      <w:tr w:rsidR="00A15179" w:rsidRPr="00674B17" w:rsidTr="00674B17">
        <w:tc>
          <w:tcPr>
            <w:tcW w:w="4927" w:type="dxa"/>
          </w:tcPr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 министерства экономики Кра</w:t>
            </w: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нодарского края</w:t>
            </w: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350000 г. Краснодар, ул. Красная, 35</w:t>
            </w: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5179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Временно исполняющий обязанн</w:t>
            </w: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сти министра экономики Красн</w:t>
            </w: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дарского края</w:t>
            </w: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_______________А.А. Руппель</w:t>
            </w:r>
          </w:p>
          <w:p w:rsidR="00A15179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«___»_____________2016 год</w:t>
            </w:r>
          </w:p>
        </w:tc>
        <w:tc>
          <w:tcPr>
            <w:tcW w:w="4927" w:type="dxa"/>
          </w:tcPr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 администрации муниципального образования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Выселковский район</w:t>
            </w: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Краснодарского края</w:t>
            </w: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Выселковский район</w:t>
            </w:r>
          </w:p>
          <w:p w:rsidR="00A15179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Краснодарского края</w:t>
            </w: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5179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С.И.Фирстков</w:t>
            </w: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5179" w:rsidRPr="00674B17" w:rsidRDefault="00A15179" w:rsidP="00674B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4B1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«___»_____________2016 год</w:t>
            </w:r>
          </w:p>
        </w:tc>
        <w:bookmarkStart w:id="0" w:name="_GoBack"/>
        <w:bookmarkEnd w:id="0"/>
      </w:tr>
    </w:tbl>
    <w:p w:rsidR="00A15179" w:rsidRPr="005432A4" w:rsidRDefault="00A15179" w:rsidP="005432A4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sectPr w:rsidR="00A15179" w:rsidRPr="005432A4" w:rsidSect="0055623F">
      <w:headerReference w:type="default" r:id="rId7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79" w:rsidRDefault="00A15179" w:rsidP="009E66DC">
      <w:pPr>
        <w:spacing w:after="0" w:line="240" w:lineRule="auto"/>
      </w:pPr>
      <w:r>
        <w:separator/>
      </w:r>
    </w:p>
  </w:endnote>
  <w:endnote w:type="continuationSeparator" w:id="0">
    <w:p w:rsidR="00A15179" w:rsidRDefault="00A15179" w:rsidP="009E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 Ultra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79" w:rsidRDefault="00A15179" w:rsidP="009E66DC">
      <w:pPr>
        <w:spacing w:after="0" w:line="240" w:lineRule="auto"/>
      </w:pPr>
      <w:r>
        <w:separator/>
      </w:r>
    </w:p>
  </w:footnote>
  <w:footnote w:type="continuationSeparator" w:id="0">
    <w:p w:rsidR="00A15179" w:rsidRDefault="00A15179" w:rsidP="009E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79" w:rsidRPr="009E66DC" w:rsidRDefault="00A15179">
    <w:pPr>
      <w:pStyle w:val="Header"/>
      <w:jc w:val="center"/>
      <w:rPr>
        <w:rFonts w:ascii="Times New Roman" w:hAnsi="Times New Roman"/>
        <w:sz w:val="28"/>
        <w:szCs w:val="28"/>
      </w:rPr>
    </w:pPr>
    <w:r w:rsidRPr="009E66DC">
      <w:rPr>
        <w:rFonts w:ascii="Times New Roman" w:hAnsi="Times New Roman"/>
        <w:sz w:val="28"/>
        <w:szCs w:val="28"/>
      </w:rPr>
      <w:fldChar w:fldCharType="begin"/>
    </w:r>
    <w:r w:rsidRPr="009E66DC">
      <w:rPr>
        <w:rFonts w:ascii="Times New Roman" w:hAnsi="Times New Roman"/>
        <w:sz w:val="28"/>
        <w:szCs w:val="28"/>
      </w:rPr>
      <w:instrText>PAGE   \* MERGEFORMAT</w:instrText>
    </w:r>
    <w:r w:rsidRPr="009E66D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9E66D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83"/>
    <w:multiLevelType w:val="multilevel"/>
    <w:tmpl w:val="FDE6FD3C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074142"/>
    <w:multiLevelType w:val="hybridMultilevel"/>
    <w:tmpl w:val="BA327E1C"/>
    <w:lvl w:ilvl="0" w:tplc="DB7252F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7D7DD8"/>
    <w:multiLevelType w:val="multilevel"/>
    <w:tmpl w:val="22D23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612810"/>
    <w:multiLevelType w:val="hybridMultilevel"/>
    <w:tmpl w:val="7746284C"/>
    <w:lvl w:ilvl="0" w:tplc="59F45B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13A31"/>
    <w:multiLevelType w:val="hybridMultilevel"/>
    <w:tmpl w:val="6818EDFA"/>
    <w:lvl w:ilvl="0" w:tplc="D55E17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8E91EDB"/>
    <w:multiLevelType w:val="multilevel"/>
    <w:tmpl w:val="0AAA8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2F3116D2"/>
    <w:multiLevelType w:val="hybridMultilevel"/>
    <w:tmpl w:val="5748F7C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0C3ABD"/>
    <w:multiLevelType w:val="hybridMultilevel"/>
    <w:tmpl w:val="707CB20C"/>
    <w:lvl w:ilvl="0" w:tplc="83ACCC8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2C71D6A"/>
    <w:multiLevelType w:val="multilevel"/>
    <w:tmpl w:val="602CE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A04EB0"/>
    <w:multiLevelType w:val="multilevel"/>
    <w:tmpl w:val="E7B25CCA"/>
    <w:lvl w:ilvl="0">
      <w:start w:val="2"/>
      <w:numFmt w:val="decimal"/>
      <w:lvlText w:val="%1"/>
      <w:lvlJc w:val="left"/>
      <w:pPr>
        <w:ind w:left="360" w:hanging="360"/>
      </w:pPr>
      <w:rPr>
        <w:rFonts w:ascii="DejaVu Sans Ultra-Light" w:hAnsi="DejaVu Sans Ultra-Light" w:cs="Times New Roman" w:hint="default"/>
        <w:sz w:val="26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ascii="DejaVu Sans Ultra-Light" w:hAnsi="DejaVu Sans Ultra-Light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DejaVu Sans Ultra-Light" w:hAnsi="DejaVu Sans Ultra-Light"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DejaVu Sans Ultra-Light" w:hAnsi="DejaVu Sans Ultra-Light"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DejaVu Sans Ultra-Light" w:hAnsi="DejaVu Sans Ultra-Light"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DejaVu Sans Ultra-Light" w:hAnsi="DejaVu Sans Ultra-Light"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DejaVu Sans Ultra-Light" w:hAnsi="DejaVu Sans Ultra-Light"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DejaVu Sans Ultra-Light" w:hAnsi="DejaVu Sans Ultra-Light"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DejaVu Sans Ultra-Light" w:hAnsi="DejaVu Sans Ultra-Light" w:cs="Times New Roman" w:hint="default"/>
        <w:sz w:val="26"/>
      </w:rPr>
    </w:lvl>
  </w:abstractNum>
  <w:abstractNum w:abstractNumId="10">
    <w:nsid w:val="4AD91A93"/>
    <w:multiLevelType w:val="multilevel"/>
    <w:tmpl w:val="51909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6465B6"/>
    <w:multiLevelType w:val="hybridMultilevel"/>
    <w:tmpl w:val="D9BED036"/>
    <w:lvl w:ilvl="0" w:tplc="83ACCC8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C586C2A"/>
    <w:multiLevelType w:val="hybridMultilevel"/>
    <w:tmpl w:val="EEF4B8C6"/>
    <w:lvl w:ilvl="0" w:tplc="7210291E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71A2354"/>
    <w:multiLevelType w:val="multilevel"/>
    <w:tmpl w:val="2770623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4">
    <w:nsid w:val="6DA23A12"/>
    <w:multiLevelType w:val="hybridMultilevel"/>
    <w:tmpl w:val="AD343CE4"/>
    <w:lvl w:ilvl="0" w:tplc="0C300E2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4FE"/>
    <w:rsid w:val="00004ABC"/>
    <w:rsid w:val="00006322"/>
    <w:rsid w:val="00011874"/>
    <w:rsid w:val="000548A4"/>
    <w:rsid w:val="0006233E"/>
    <w:rsid w:val="0007097B"/>
    <w:rsid w:val="000835C3"/>
    <w:rsid w:val="000D45F0"/>
    <w:rsid w:val="000F3C0C"/>
    <w:rsid w:val="00134DCA"/>
    <w:rsid w:val="00175E73"/>
    <w:rsid w:val="00182EB9"/>
    <w:rsid w:val="001C0938"/>
    <w:rsid w:val="001D0DE5"/>
    <w:rsid w:val="001D1219"/>
    <w:rsid w:val="001E4D2B"/>
    <w:rsid w:val="001E4F2B"/>
    <w:rsid w:val="001F55CC"/>
    <w:rsid w:val="00217A86"/>
    <w:rsid w:val="00227548"/>
    <w:rsid w:val="002461BE"/>
    <w:rsid w:val="00287841"/>
    <w:rsid w:val="00315F79"/>
    <w:rsid w:val="003848BA"/>
    <w:rsid w:val="003D5E68"/>
    <w:rsid w:val="00457A5D"/>
    <w:rsid w:val="004952B1"/>
    <w:rsid w:val="004A1785"/>
    <w:rsid w:val="004B7DFC"/>
    <w:rsid w:val="004F3D42"/>
    <w:rsid w:val="0051744E"/>
    <w:rsid w:val="005432A4"/>
    <w:rsid w:val="00544E56"/>
    <w:rsid w:val="0055623F"/>
    <w:rsid w:val="006674FE"/>
    <w:rsid w:val="0067476F"/>
    <w:rsid w:val="00674B17"/>
    <w:rsid w:val="0069233A"/>
    <w:rsid w:val="006E58F0"/>
    <w:rsid w:val="006F5026"/>
    <w:rsid w:val="006F6DD8"/>
    <w:rsid w:val="007004F7"/>
    <w:rsid w:val="00713EFF"/>
    <w:rsid w:val="00736D9C"/>
    <w:rsid w:val="0074228E"/>
    <w:rsid w:val="00743C63"/>
    <w:rsid w:val="00767808"/>
    <w:rsid w:val="00796A8C"/>
    <w:rsid w:val="007B147A"/>
    <w:rsid w:val="007B7D48"/>
    <w:rsid w:val="007F122E"/>
    <w:rsid w:val="008152C1"/>
    <w:rsid w:val="00863F00"/>
    <w:rsid w:val="00871BEF"/>
    <w:rsid w:val="00872E95"/>
    <w:rsid w:val="008A2CE1"/>
    <w:rsid w:val="008B1EC4"/>
    <w:rsid w:val="008F6AE5"/>
    <w:rsid w:val="00931A6E"/>
    <w:rsid w:val="00934F4B"/>
    <w:rsid w:val="00936B94"/>
    <w:rsid w:val="00937424"/>
    <w:rsid w:val="0094197B"/>
    <w:rsid w:val="00952AC9"/>
    <w:rsid w:val="00955E6E"/>
    <w:rsid w:val="0098768D"/>
    <w:rsid w:val="0098770B"/>
    <w:rsid w:val="009C768C"/>
    <w:rsid w:val="009E66DC"/>
    <w:rsid w:val="009F768C"/>
    <w:rsid w:val="00A15179"/>
    <w:rsid w:val="00A36711"/>
    <w:rsid w:val="00A41A00"/>
    <w:rsid w:val="00AA6980"/>
    <w:rsid w:val="00AD1505"/>
    <w:rsid w:val="00AD5A7B"/>
    <w:rsid w:val="00AD639B"/>
    <w:rsid w:val="00B0028F"/>
    <w:rsid w:val="00B11BA8"/>
    <w:rsid w:val="00B21CAB"/>
    <w:rsid w:val="00B733C3"/>
    <w:rsid w:val="00B818F4"/>
    <w:rsid w:val="00B93599"/>
    <w:rsid w:val="00BB0438"/>
    <w:rsid w:val="00BD54A1"/>
    <w:rsid w:val="00BD5C46"/>
    <w:rsid w:val="00C012C6"/>
    <w:rsid w:val="00C24BBB"/>
    <w:rsid w:val="00C57B2F"/>
    <w:rsid w:val="00C6349E"/>
    <w:rsid w:val="00C73845"/>
    <w:rsid w:val="00C86824"/>
    <w:rsid w:val="00C920FD"/>
    <w:rsid w:val="00CF2A5F"/>
    <w:rsid w:val="00CF602F"/>
    <w:rsid w:val="00CF7746"/>
    <w:rsid w:val="00D22C15"/>
    <w:rsid w:val="00D566B2"/>
    <w:rsid w:val="00D77F84"/>
    <w:rsid w:val="00D83516"/>
    <w:rsid w:val="00D86848"/>
    <w:rsid w:val="00DD3918"/>
    <w:rsid w:val="00DF1CEB"/>
    <w:rsid w:val="00E079D3"/>
    <w:rsid w:val="00E41172"/>
    <w:rsid w:val="00E569A0"/>
    <w:rsid w:val="00EB28ED"/>
    <w:rsid w:val="00EC12D3"/>
    <w:rsid w:val="00ED2D5C"/>
    <w:rsid w:val="00ED6C51"/>
    <w:rsid w:val="00F21AD8"/>
    <w:rsid w:val="00F344E0"/>
    <w:rsid w:val="00F36992"/>
    <w:rsid w:val="00F76FAE"/>
    <w:rsid w:val="00FC467D"/>
    <w:rsid w:val="00FD2755"/>
    <w:rsid w:val="00FE4B99"/>
    <w:rsid w:val="00FE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6D9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D275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A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66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66DC"/>
    <w:rPr>
      <w:rFonts w:cs="Times New Roman"/>
    </w:rPr>
  </w:style>
  <w:style w:type="table" w:styleId="TableGrid">
    <w:name w:val="Table Grid"/>
    <w:basedOn w:val="TableNormal"/>
    <w:uiPriority w:val="99"/>
    <w:rsid w:val="0093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55E6E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0623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06233E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664</TotalTime>
  <Pages>4</Pages>
  <Words>1345</Words>
  <Characters>7673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EPistunova</dc:creator>
  <cp:keywords/>
  <dc:description/>
  <cp:lastModifiedBy>ЧерныхН</cp:lastModifiedBy>
  <cp:revision>34</cp:revision>
  <cp:lastPrinted>2016-01-29T11:39:00Z</cp:lastPrinted>
  <dcterms:created xsi:type="dcterms:W3CDTF">2015-11-09T09:27:00Z</dcterms:created>
  <dcterms:modified xsi:type="dcterms:W3CDTF">2022-02-11T10:43:00Z</dcterms:modified>
</cp:coreProperties>
</file>