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nchor0"/>
    <w:bookmarkStart w:id="1" w:name="_GoBack"/>
    <w:bookmarkEnd w:id="0"/>
    <w:bookmarkEnd w:id="1"/>
    <w:p w:rsidR="00D57E1C" w:rsidRDefault="003B0046">
      <w:pPr>
        <w:pStyle w:val="1"/>
      </w:pPr>
      <w:r>
        <w:fldChar w:fldCharType="begin"/>
      </w:r>
      <w:r>
        <w:instrText xml:space="preserve"> HYPERLINK  "http://ivo.garant.ru/document/redirect/12146661/0" </w:instrText>
      </w:r>
      <w:r>
        <w:fldChar w:fldCharType="separate"/>
      </w:r>
      <w:r>
        <w:t>Федеральный закон от 2 мая 2006 г. N 59-ФЗ "О порядке рассмотрения обращений граждан Российской Федерации"</w:t>
      </w:r>
      <w:r>
        <w:fldChar w:fldCharType="end"/>
      </w:r>
    </w:p>
    <w:p w:rsidR="00D57E1C" w:rsidRDefault="003B0046">
      <w:pPr>
        <w:pStyle w:val="aa"/>
      </w:pPr>
      <w:r>
        <w:t xml:space="preserve">С </w:t>
      </w:r>
      <w:r>
        <w:t>изменениями и дополнениями от:</w:t>
      </w:r>
    </w:p>
    <w:p w:rsidR="00D57E1C" w:rsidRDefault="003B0046">
      <w:pPr>
        <w:pStyle w:val="aa"/>
      </w:pPr>
      <w:r>
        <w:t>29 июня, 27 июля 2010 г., 7 мая, 2 июля 2013 г., 24 ноября 2014 г., 3 ноября 2015 г., 27 ноября 2017 г., 27 декабря 2018 г., 4 августа 2023 г., 28 декабря 2024 г.</w:t>
      </w:r>
    </w:p>
    <w:p w:rsidR="00D57E1C" w:rsidRDefault="00D57E1C">
      <w:pPr>
        <w:pStyle w:val="a3"/>
      </w:pPr>
    </w:p>
    <w:p w:rsidR="00D57E1C" w:rsidRDefault="003B0046">
      <w:pPr>
        <w:pStyle w:val="a3"/>
      </w:pPr>
      <w:r>
        <w:rPr>
          <w:b/>
          <w:color w:val="26282F"/>
        </w:rPr>
        <w:t>Принят Государственной Думой 21 апреля 2006 года</w:t>
      </w:r>
    </w:p>
    <w:p w:rsidR="00D57E1C" w:rsidRDefault="003B0046">
      <w:pPr>
        <w:pStyle w:val="a3"/>
      </w:pPr>
      <w:r>
        <w:rPr>
          <w:b/>
          <w:color w:val="26282F"/>
        </w:rPr>
        <w:t>Одобрен Сове</w:t>
      </w:r>
      <w:r>
        <w:rPr>
          <w:b/>
          <w:color w:val="26282F"/>
        </w:rPr>
        <w:t>том Федерации 26 апреля 2006 года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настоящему Федеральному закону</w:t>
      </w:r>
    </w:p>
    <w:p w:rsidR="00D57E1C" w:rsidRDefault="003B0046">
      <w:pPr>
        <w:pStyle w:val="a6"/>
      </w:pPr>
      <w:bookmarkStart w:id="2" w:name="anchor1"/>
      <w:bookmarkEnd w:id="2"/>
      <w:r>
        <w:rPr>
          <w:b/>
          <w:color w:val="26282F"/>
        </w:rPr>
        <w:t>Статья 1.</w:t>
      </w:r>
      <w:r>
        <w:t xml:space="preserve"> Сфера применения настоящего Федерального закона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 настоящего Федерального закона</w:t>
      </w:r>
    </w:p>
    <w:p w:rsidR="00D57E1C" w:rsidRDefault="003B0046">
      <w:pPr>
        <w:pStyle w:val="a3"/>
      </w:pPr>
      <w:bookmarkStart w:id="3" w:name="anchor101"/>
      <w:bookmarkEnd w:id="3"/>
      <w:r>
        <w:t>1. Настоящим Федеральным законом регулиру</w:t>
      </w:r>
      <w:r>
        <w:t xml:space="preserve">ются правоотношения, связанные с реализацией гражданином Российской Федерации (далее также - гражданин) закрепленного за ним </w:t>
      </w:r>
      <w:hyperlink r:id="rId6" w:history="1">
        <w:r>
          <w:t>Конституцией</w:t>
        </w:r>
      </w:hyperlink>
      <w:r>
        <w:t xml:space="preserve"> Российской Федерации права на обращение в государс</w:t>
      </w:r>
      <w:r>
        <w:t>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57E1C" w:rsidRDefault="003B0046">
      <w:pPr>
        <w:pStyle w:val="a3"/>
      </w:pPr>
      <w:bookmarkStart w:id="4" w:name="anchor102"/>
      <w:bookmarkEnd w:id="4"/>
      <w:r>
        <w:t>2. Установленный настоящим Федеральным законом порядок рассмо</w:t>
      </w:r>
      <w:r>
        <w:t xml:space="preserve">трения обращений граждан распространяется на все обращения граждан, за исключением обращений, которые подлежат рассмотрению в порядке, установленном </w:t>
      </w:r>
      <w:hyperlink r:id="rId7" w:history="1">
        <w:r>
          <w:t>федеральными конституционными законам</w:t>
        </w:r>
        <w:r>
          <w:t>и</w:t>
        </w:r>
      </w:hyperlink>
      <w:r>
        <w:t xml:space="preserve"> и иными федеральными законами.</w:t>
      </w:r>
    </w:p>
    <w:p w:rsidR="00D57E1C" w:rsidRDefault="003B0046">
      <w:pPr>
        <w:pStyle w:val="a3"/>
      </w:pPr>
      <w:bookmarkStart w:id="5" w:name="anchor103"/>
      <w:bookmarkEnd w:id="5"/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</w:t>
      </w:r>
      <w:r>
        <w:t>, установленных международным договором Российской Федерации или федеральным законом.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" w:name="anchor104"/>
    <w:bookmarkEnd w:id="6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"http://ivo.garant.ru/document/redirect/70372956/21"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мая 2013 г. N 80-ФЗ статья 1 настоящего Федеральног</w:t>
      </w:r>
      <w:r>
        <w:t>о закона дополнена частью 4</w:t>
      </w:r>
    </w:p>
    <w:p w:rsidR="00D57E1C" w:rsidRDefault="003B0046">
      <w:pPr>
        <w:pStyle w:val="a3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</w:t>
      </w:r>
      <w:r>
        <w:t>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</w:t>
      </w:r>
      <w:r>
        <w:t>ые функции государственными и муниципальными учреждениями, иными организациями и их должностными лицами.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7" w:name="anchor2"/>
      <w:bookmarkEnd w:id="7"/>
      <w:r>
        <w:rPr>
          <w:b/>
          <w:color w:val="26282F"/>
        </w:rPr>
        <w:t>Статья 2.</w:t>
      </w:r>
      <w:r>
        <w:t xml:space="preserve"> Право граждан на обращение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2 настоящего Федерального закона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" w:name="anchor201"/>
    <w:bookmarkEnd w:id="8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"http://ivo.garant.ru/document/redirect/70372956/22"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мая 2013 г. N 80-ФЗ часть 1 статьи 2 настоящего Федерального закона изложена в новой редакции</w:t>
      </w:r>
    </w:p>
    <w:p w:rsidR="00D57E1C" w:rsidRDefault="003B0046">
      <w:pPr>
        <w:pStyle w:val="a8"/>
      </w:pPr>
      <w:hyperlink r:id="rId8" w:history="1">
        <w:r>
          <w:t>См</w:t>
        </w:r>
        <w:r>
          <w:t>. текст части в предыдущей редакции</w:t>
        </w:r>
      </w:hyperlink>
    </w:p>
    <w:p w:rsidR="00D57E1C" w:rsidRDefault="003B0046">
      <w:pPr>
        <w:pStyle w:val="a3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</w:t>
      </w:r>
      <w:r>
        <w:t xml:space="preserve">вления и их должностным лицам, в </w:t>
      </w:r>
      <w: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57E1C" w:rsidRDefault="003B0046">
      <w:pPr>
        <w:pStyle w:val="a3"/>
      </w:pPr>
      <w:bookmarkStart w:id="9" w:name="anchor202"/>
      <w:bookmarkEnd w:id="9"/>
      <w:r>
        <w:t>2. Граждане реализуют право на обращение свободно и добровольно. Осуществл</w:t>
      </w:r>
      <w:r>
        <w:t>ение гражданами права на обращение не должно нарушать права и свободы других лиц.</w:t>
      </w:r>
    </w:p>
    <w:p w:rsidR="00D57E1C" w:rsidRDefault="003B0046">
      <w:pPr>
        <w:pStyle w:val="a3"/>
      </w:pPr>
      <w:bookmarkStart w:id="10" w:name="anchor203"/>
      <w:bookmarkEnd w:id="10"/>
      <w:r>
        <w:t>3. Рассмотрение обращений граждан осуществляется бесплатно.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11" w:name="anchor3"/>
      <w:bookmarkEnd w:id="11"/>
      <w:r>
        <w:rPr>
          <w:b/>
          <w:color w:val="26282F"/>
        </w:rPr>
        <w:t>Статья 3.</w:t>
      </w:r>
      <w:r>
        <w:t xml:space="preserve"> Правовое регулирование правоотношений, связанных с рассмотрением обращений граждан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</w:t>
      </w:r>
      <w:r>
        <w:t>рии к статье 3 настоящего Федерального закона</w:t>
      </w:r>
    </w:p>
    <w:p w:rsidR="00D57E1C" w:rsidRDefault="003B0046">
      <w:pPr>
        <w:pStyle w:val="a3"/>
      </w:pPr>
      <w:bookmarkStart w:id="12" w:name="anchor301"/>
      <w:bookmarkEnd w:id="12"/>
      <w:r>
        <w:t xml:space="preserve">1. Правоотношения, связанные с рассмотрением обращений граждан, регулируются </w:t>
      </w:r>
      <w:hyperlink r:id="rId9" w:history="1">
        <w:r>
          <w:t>Конституцией</w:t>
        </w:r>
      </w:hyperlink>
      <w:r>
        <w:t xml:space="preserve"> Российской Федерации, международными договорами Росс</w:t>
      </w:r>
      <w:r>
        <w:t>ийской Федерации, федеральными конституционными законами, настоящим Федеральным законом и иными федеральными законами.</w:t>
      </w:r>
    </w:p>
    <w:p w:rsidR="00D57E1C" w:rsidRDefault="003B0046">
      <w:pPr>
        <w:pStyle w:val="a3"/>
      </w:pPr>
      <w:bookmarkStart w:id="13" w:name="anchor302"/>
      <w:bookmarkEnd w:id="13"/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</w:t>
      </w:r>
      <w:r>
        <w:t>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14" w:name="anchor4"/>
      <w:bookmarkEnd w:id="14"/>
      <w:r>
        <w:rPr>
          <w:b/>
          <w:color w:val="26282F"/>
        </w:rPr>
        <w:t>Статья 4.</w:t>
      </w:r>
      <w:r>
        <w:t xml:space="preserve"> Основные термины, используемые в настоящем Федеральном законе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4</w:t>
      </w:r>
      <w:r>
        <w:t xml:space="preserve"> настоящего Федерального закона</w:t>
      </w:r>
    </w:p>
    <w:p w:rsidR="00D57E1C" w:rsidRDefault="003B0046">
      <w:pPr>
        <w:pStyle w:val="a3"/>
      </w:pPr>
      <w:r>
        <w:t>Для целей настоящего Федерального закона используются следующие основные термины: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15" w:name="anchor401"/>
      <w:bookmarkEnd w:id="15"/>
      <w:r>
        <w:t xml:space="preserve">Пункт 1 изменен с 30 марта 2025 г. - </w:t>
      </w:r>
      <w:hyperlink r:id="rId10" w:history="1">
        <w:r>
          <w:t>Федеральны</w:t>
        </w:r>
        <w:r>
          <w:t>й закон</w:t>
        </w:r>
      </w:hyperlink>
      <w:r>
        <w:t xml:space="preserve"> от 28 декабря 2024 г. N 547-ФЗ</w:t>
      </w:r>
    </w:p>
    <w:p w:rsidR="00D57E1C" w:rsidRDefault="003B0046">
      <w:pPr>
        <w:pStyle w:val="a8"/>
      </w:pPr>
      <w:hyperlink r:id="rId11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 xml:space="preserve">1) </w:t>
      </w:r>
      <w:r>
        <w:rPr>
          <w:b/>
          <w:color w:val="26282F"/>
        </w:rPr>
        <w:t>обращение гражданина (далее - обращение)</w:t>
      </w:r>
      <w:r>
        <w:t xml:space="preserve"> - направленные в государственный орган, орган местного самоуправления или должно</w:t>
      </w:r>
      <w:r>
        <w:t xml:space="preserve">стному лицу в письменной форме или в форме электронного документа с </w:t>
      </w:r>
      <w:hyperlink r:id="rId12" w:history="1">
        <w:r>
          <w:t>использованием</w:t>
        </w:r>
      </w:hyperlink>
      <w:r>
        <w:t xml:space="preserve"> федеральной государственной информационной системы </w:t>
      </w:r>
      <w:hyperlink r:id="rId13" w:history="1">
        <w:r>
          <w:t>"Единый п</w:t>
        </w:r>
        <w:r>
          <w:t>ортал</w:t>
        </w:r>
      </w:hyperlink>
      <w:r>
        <w:t xml:space="preserve">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</w:t>
      </w:r>
      <w:r>
        <w:t>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</w:t>
      </w:r>
      <w:r>
        <w:t>рган, орган местного самоуправления;</w:t>
      </w:r>
    </w:p>
    <w:p w:rsidR="00D57E1C" w:rsidRDefault="003B0046">
      <w:pPr>
        <w:pStyle w:val="a3"/>
      </w:pPr>
      <w:bookmarkStart w:id="16" w:name="anchor402"/>
      <w:bookmarkEnd w:id="16"/>
      <w:r>
        <w:t xml:space="preserve">2) </w:t>
      </w:r>
      <w:r>
        <w:rPr>
          <w:b/>
          <w:color w:val="26282F"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</w:t>
      </w:r>
      <w:r>
        <w:t xml:space="preserve"> социально-экономической и иных сфер деятельности государства и общества;</w:t>
      </w:r>
    </w:p>
    <w:p w:rsidR="00D57E1C" w:rsidRDefault="003B0046">
      <w:pPr>
        <w:pStyle w:val="a3"/>
      </w:pPr>
      <w:bookmarkStart w:id="17" w:name="anchor403"/>
      <w:bookmarkEnd w:id="17"/>
      <w:r>
        <w:t xml:space="preserve">3) </w:t>
      </w:r>
      <w:r>
        <w:rPr>
          <w:b/>
          <w:color w:val="26282F"/>
        </w:rPr>
        <w:t>заявление</w:t>
      </w:r>
      <w: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</w:t>
      </w:r>
      <w:r>
        <w:t>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57E1C" w:rsidRDefault="003B0046">
      <w:pPr>
        <w:pStyle w:val="a3"/>
      </w:pPr>
      <w:bookmarkStart w:id="18" w:name="anchor404"/>
      <w:bookmarkEnd w:id="18"/>
      <w:r>
        <w:t xml:space="preserve">4) </w:t>
      </w:r>
      <w:r>
        <w:rPr>
          <w:b/>
          <w:color w:val="26282F"/>
        </w:rPr>
        <w:t>жалоба</w:t>
      </w:r>
      <w:r>
        <w:t xml:space="preserve"> - просьба гражданина о восстановлении или защите его наруш</w:t>
      </w:r>
      <w:r>
        <w:t>енных прав, свобод или законных интересов либо прав, свобод или законных интересов других лиц;</w:t>
      </w:r>
    </w:p>
    <w:p w:rsidR="00D57E1C" w:rsidRDefault="003B0046">
      <w:pPr>
        <w:pStyle w:val="a3"/>
      </w:pPr>
      <w:bookmarkStart w:id="19" w:name="anchor405"/>
      <w:bookmarkEnd w:id="19"/>
      <w:r>
        <w:t xml:space="preserve">5) </w:t>
      </w:r>
      <w:r>
        <w:rPr>
          <w:b/>
          <w:color w:val="26282F"/>
        </w:rPr>
        <w:t>должностное лицо</w:t>
      </w:r>
      <w: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</w:t>
      </w:r>
      <w:r>
        <w:t>ядительные, административно-хозяйственные функции в государственном органе или органе местного самоуправления.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20" w:name="anchor5"/>
      <w:bookmarkEnd w:id="20"/>
      <w:r>
        <w:rPr>
          <w:b/>
          <w:color w:val="26282F"/>
        </w:rPr>
        <w:t>Статья 5.</w:t>
      </w:r>
      <w:r>
        <w:t xml:space="preserve"> Права гражданина при рассмотрении обращения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5 настоящего Федерального закона</w:t>
      </w:r>
    </w:p>
    <w:p w:rsidR="00D57E1C" w:rsidRDefault="003B0046">
      <w:pPr>
        <w:pStyle w:val="a3"/>
      </w:pPr>
      <w:bookmarkStart w:id="21" w:name="anchor501501"/>
      <w:bookmarkEnd w:id="21"/>
      <w:r>
        <w:t xml:space="preserve">При рассмотрении </w:t>
      </w:r>
      <w:r>
        <w:t>обращения государственным органом, органом местного самоуправления или должностным лицом гражданин имеет право: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2" w:name="anchor501"/>
    <w:bookmarkEnd w:id="22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"http://ivo.garant.ru/document/redirect/12177581/2212"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июля 2010 г. N 227-ФЗ </w:t>
      </w:r>
      <w:r>
        <w:t xml:space="preserve">в пункт 1 статьи 5 настоящего Федерального закона внесены изменения, </w:t>
      </w:r>
      <w:hyperlink r:id="rId14" w:history="1">
        <w:r>
          <w:t>вступающие в силу</w:t>
        </w:r>
      </w:hyperlink>
      <w:r>
        <w:t xml:space="preserve"> с 1 января 2011 г.</w:t>
      </w:r>
    </w:p>
    <w:p w:rsidR="00D57E1C" w:rsidRDefault="003B0046">
      <w:pPr>
        <w:pStyle w:val="a8"/>
      </w:pPr>
      <w:hyperlink r:id="rId15" w:history="1">
        <w:r>
          <w:t>См. текст пун</w:t>
        </w:r>
        <w:r>
          <w:t>кта в предыдущей редакции</w:t>
        </w:r>
      </w:hyperlink>
    </w:p>
    <w:p w:rsidR="00D57E1C" w:rsidRDefault="003B0046">
      <w:pPr>
        <w:pStyle w:val="a3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57E1C" w:rsidRDefault="003B0046">
      <w:pPr>
        <w:pStyle w:val="a3"/>
      </w:pPr>
      <w:bookmarkStart w:id="23" w:name="anchor502"/>
      <w:bookmarkEnd w:id="23"/>
      <w:r>
        <w:t>2) знакомиться с документами и материалами, касающимися рассмотрения обращения, если это не затра</w:t>
      </w:r>
      <w:r>
        <w:t xml:space="preserve">гивает права, свободы и законные интересы других лиц и если в указанных документах и материалах не содержатся сведения, составляющие </w:t>
      </w:r>
      <w:hyperlink r:id="rId16" w:history="1">
        <w:r>
          <w:t>государственную</w:t>
        </w:r>
      </w:hyperlink>
      <w:r>
        <w:t xml:space="preserve"> или иную охраняемую федеральным законом </w:t>
      </w:r>
      <w:r>
        <w:t>тайну;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24" w:name="anchor503"/>
      <w:bookmarkEnd w:id="24"/>
      <w:r>
        <w:t xml:space="preserve">Пункт 3 изменен с 8 декабря 2017 г. - </w:t>
      </w:r>
      <w:hyperlink r:id="rId17" w:history="1">
        <w:r>
          <w:t>Федеральный закон</w:t>
        </w:r>
      </w:hyperlink>
      <w:r>
        <w:t xml:space="preserve"> от 27 ноября 2017 г. N 355-ФЗ</w:t>
      </w:r>
    </w:p>
    <w:p w:rsidR="00D57E1C" w:rsidRDefault="003B0046">
      <w:pPr>
        <w:pStyle w:val="a8"/>
      </w:pPr>
      <w:hyperlink r:id="rId18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9" w:history="1">
        <w:r>
          <w:t>статье 11</w:t>
        </w:r>
      </w:hyperlink>
      <w:r>
        <w:t xml:space="preserve"> настоящего Федерального закона, а в случае, предусмотренном </w:t>
      </w:r>
      <w:hyperlink r:id="rId20" w:history="1">
        <w: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</w:t>
      </w:r>
      <w:r>
        <w:t xml:space="preserve"> которых входит решение поставленных в обращении вопросов;</w:t>
      </w:r>
    </w:p>
    <w:p w:rsidR="00D57E1C" w:rsidRDefault="003B0046">
      <w:pPr>
        <w:pStyle w:val="a3"/>
      </w:pPr>
      <w:bookmarkStart w:id="25" w:name="anchor504"/>
      <w:bookmarkEnd w:id="25"/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</w:t>
      </w:r>
      <w:r>
        <w:t>ом Российской Федерации;</w:t>
      </w:r>
    </w:p>
    <w:p w:rsidR="00D57E1C" w:rsidRDefault="003B0046">
      <w:pPr>
        <w:pStyle w:val="a3"/>
      </w:pPr>
      <w:bookmarkStart w:id="26" w:name="anchor505"/>
      <w:bookmarkEnd w:id="26"/>
      <w:r>
        <w:t>5) обращаться с заявлением о прекращении рассмотрения обращения.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27" w:name="anchor6"/>
      <w:bookmarkEnd w:id="27"/>
      <w:r>
        <w:rPr>
          <w:b/>
          <w:color w:val="26282F"/>
        </w:rPr>
        <w:t>Статья 6.</w:t>
      </w:r>
      <w:r>
        <w:t xml:space="preserve"> Гарантии безопасности гражданина в связи с его обращением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6 настоящего Федерального закона</w:t>
      </w:r>
    </w:p>
    <w:p w:rsidR="00D57E1C" w:rsidRDefault="003B0046">
      <w:pPr>
        <w:pStyle w:val="a3"/>
      </w:pPr>
      <w:bookmarkStart w:id="28" w:name="anchor601"/>
      <w:bookmarkEnd w:id="28"/>
      <w:r>
        <w:t>1. Запрещается преследование гр</w:t>
      </w:r>
      <w:r>
        <w:t xml:space="preserve">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</w:t>
      </w:r>
      <w:r>
        <w:t>либо прав, свобод и законных интересов других лиц.</w:t>
      </w:r>
    </w:p>
    <w:p w:rsidR="00D57E1C" w:rsidRDefault="003B0046">
      <w:pPr>
        <w:pStyle w:val="a3"/>
      </w:pPr>
      <w:bookmarkStart w:id="29" w:name="anchor602"/>
      <w:bookmarkEnd w:id="29"/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</w:t>
      </w:r>
      <w:r>
        <w:t>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30" w:name="anchor603"/>
      <w:bookmarkEnd w:id="30"/>
      <w:r>
        <w:t>Статья 6 дополнена часть</w:t>
      </w:r>
      <w:r>
        <w:t xml:space="preserve">ю 3 с 30 марта 2025 г. - </w:t>
      </w:r>
      <w:hyperlink r:id="rId21" w:history="1">
        <w:r>
          <w:t>Федеральный закон</w:t>
        </w:r>
      </w:hyperlink>
      <w:r>
        <w:t xml:space="preserve"> от 28 декабря 2024 г. N 547-ФЗ</w:t>
      </w:r>
    </w:p>
    <w:p w:rsidR="00D57E1C" w:rsidRDefault="003B0046">
      <w:pPr>
        <w:pStyle w:val="a3"/>
      </w:pPr>
      <w:r>
        <w:t>3. В целях обеспечения безопасности граждан в связи с их обращениями в органы, осуществляющие оперативно-разыскну</w:t>
      </w:r>
      <w:r>
        <w:t xml:space="preserve">ю деятельность или обеспечение безопасности Российской Федерации, к должностным лицам указанных органов нормативными правовыми актами </w:t>
      </w:r>
      <w:r>
        <w:lastRenderedPageBreak/>
        <w:t>федерального органа исполнительной власти в области внутренних дел, федерального органа исполнительной власти в области об</w:t>
      </w:r>
      <w:r>
        <w:t>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</w:t>
      </w:r>
      <w:r>
        <w:t>та и направления ответов на обращения, уведомлений.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31" w:name="anchor7"/>
      <w:bookmarkEnd w:id="31"/>
      <w:r>
        <w:rPr>
          <w:b/>
          <w:color w:val="26282F"/>
        </w:rPr>
        <w:t>Статья 7.</w:t>
      </w:r>
      <w:r>
        <w:t xml:space="preserve"> Требования к письменному обращению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7 настоящего Федерального закона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32" w:name="anchor701"/>
      <w:bookmarkEnd w:id="32"/>
      <w:r>
        <w:t xml:space="preserve">Часть 1 изменена с 1 сентября 2023 г. - </w:t>
      </w:r>
      <w:hyperlink r:id="rId22" w:history="1">
        <w:r>
          <w:t>Федеральный закон</w:t>
        </w:r>
      </w:hyperlink>
      <w:r>
        <w:t xml:space="preserve"> от 4 августа 2023 г. N 480-ФЗ</w:t>
      </w:r>
    </w:p>
    <w:p w:rsidR="00D57E1C" w:rsidRDefault="003B0046">
      <w:pPr>
        <w:pStyle w:val="a8"/>
      </w:pPr>
      <w:hyperlink r:id="rId23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>1. Гражданин в своем обращении в письменной фор</w:t>
      </w:r>
      <w:r>
        <w:t>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</w:t>
      </w:r>
      <w:r>
        <w:t>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:rsidR="00D57E1C" w:rsidRDefault="003B0046">
      <w:pPr>
        <w:pStyle w:val="a8"/>
      </w:pPr>
      <w:bookmarkStart w:id="33" w:name="anchor702"/>
      <w:bookmarkEnd w:id="33"/>
      <w:r>
        <w:t xml:space="preserve">Часть 2 изменена с 1 сентября 2023 г. - </w:t>
      </w:r>
      <w:hyperlink r:id="rId24" w:history="1">
        <w:r>
          <w:t>Федеральный закон</w:t>
        </w:r>
      </w:hyperlink>
      <w:r>
        <w:t xml:space="preserve"> от 4 августа 2023 г. N 480-ФЗ</w:t>
      </w:r>
    </w:p>
    <w:p w:rsidR="00D57E1C" w:rsidRDefault="003B0046">
      <w:pPr>
        <w:pStyle w:val="a8"/>
      </w:pPr>
      <w:hyperlink r:id="rId25" w:history="1">
        <w:r>
          <w:t>См. преды</w:t>
        </w:r>
        <w:r>
          <w:t>дущую редакцию</w:t>
        </w:r>
      </w:hyperlink>
    </w:p>
    <w:p w:rsidR="00D57E1C" w:rsidRDefault="003B0046">
      <w:pPr>
        <w:pStyle w:val="a3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34" w:name="anchor703"/>
      <w:bookmarkEnd w:id="34"/>
      <w:r>
        <w:t xml:space="preserve">Часть 3 изменена с 30 марта 2025 г. - </w:t>
      </w:r>
      <w:hyperlink r:id="rId26" w:history="1">
        <w:r>
          <w:t>Федеральный закон</w:t>
        </w:r>
      </w:hyperlink>
      <w:r>
        <w:t xml:space="preserve"> от 28 декабря 2024 г. N 547-ФЗ</w:t>
      </w:r>
    </w:p>
    <w:p w:rsidR="00D57E1C" w:rsidRDefault="003B0046">
      <w:pPr>
        <w:pStyle w:val="a8"/>
      </w:pPr>
      <w:hyperlink r:id="rId27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 xml:space="preserve">3. Обращение, поступившее в государственный орган, орган местного </w:t>
      </w:r>
      <w:r>
        <w:t>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</w:t>
      </w:r>
      <w:r>
        <w:t xml:space="preserve"> а также указывает адрес электронной почты либо использует адрес (уникальный идентификатор) личного кабинета на </w:t>
      </w:r>
      <w:hyperlink r:id="rId28" w:history="1">
        <w:r>
          <w:t xml:space="preserve">Едином портале </w:t>
        </w:r>
      </w:hyperlink>
      <w:r>
        <w:t>или в иной информационной системе государственного органа или органа местного самоуправ</w:t>
      </w:r>
      <w:r>
        <w:t>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35" w:name="anchor8"/>
      <w:bookmarkEnd w:id="35"/>
      <w:r>
        <w:rPr>
          <w:b/>
          <w:color w:val="26282F"/>
        </w:rPr>
        <w:t>Ста</w:t>
      </w:r>
      <w:r>
        <w:rPr>
          <w:b/>
          <w:color w:val="26282F"/>
        </w:rPr>
        <w:t>тья 8.</w:t>
      </w:r>
      <w:r>
        <w:t xml:space="preserve"> Направление и регистрация письменного обращения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8 настоящего Федерального закона</w:t>
      </w:r>
    </w:p>
    <w:p w:rsidR="00D57E1C" w:rsidRDefault="003B0046">
      <w:pPr>
        <w:pStyle w:val="a3"/>
      </w:pPr>
      <w:bookmarkStart w:id="36" w:name="anchor801"/>
      <w:bookmarkEnd w:id="36"/>
      <w:r>
        <w:t>1. Гражданин направляет письменное обращение непосредственно в тот государственный орган, орган местного самоуправления или тому должно</w:t>
      </w:r>
      <w:r>
        <w:t>стному лицу, в компетенцию которых входит решение поставленных в обращении вопросов.</w:t>
      </w:r>
    </w:p>
    <w:p w:rsidR="00D57E1C" w:rsidRDefault="003B0046">
      <w:pPr>
        <w:pStyle w:val="a3"/>
      </w:pPr>
      <w:bookmarkStart w:id="37" w:name="anchor802"/>
      <w:bookmarkEnd w:id="37"/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</w:t>
      </w:r>
      <w:r>
        <w:t xml:space="preserve"> лицу.</w:t>
      </w:r>
    </w:p>
    <w:p w:rsidR="00D57E1C" w:rsidRDefault="003B0046">
      <w:pPr>
        <w:pStyle w:val="a3"/>
      </w:pPr>
      <w:bookmarkStart w:id="38" w:name="anchor803"/>
      <w:bookmarkEnd w:id="38"/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</w:t>
      </w:r>
      <w:r>
        <w:t xml:space="preserve">и соответствующему должностному лицу, в компетенцию которых входит решение поставленных в </w:t>
      </w:r>
      <w:r>
        <w:lastRenderedPageBreak/>
        <w:t xml:space="preserve">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29" w:history="1">
        <w:r>
          <w:t>час</w:t>
        </w:r>
        <w:r>
          <w:t>ти 4 статьи 11</w:t>
        </w:r>
      </w:hyperlink>
      <w:r>
        <w:t xml:space="preserve"> настоящего Федерального закона.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39" w:name="anchor8031"/>
      <w:bookmarkEnd w:id="39"/>
      <w:r>
        <w:t xml:space="preserve">Часть 3.1 изменена с 8 января 2019 г. - </w:t>
      </w:r>
      <w:hyperlink r:id="rId30" w:history="1">
        <w:r>
          <w:t>Федеральный закон</w:t>
        </w:r>
      </w:hyperlink>
      <w:r>
        <w:t xml:space="preserve"> от 27 декабря 2018 г. N 528-ФЗ</w:t>
      </w:r>
    </w:p>
    <w:p w:rsidR="00D57E1C" w:rsidRDefault="003B0046">
      <w:pPr>
        <w:pStyle w:val="a8"/>
      </w:pPr>
      <w:hyperlink r:id="rId31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</w:t>
      </w:r>
      <w:r>
        <w:t>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</w:t>
      </w:r>
      <w:r>
        <w:t xml:space="preserve">м гражданина, направившего обращение, о переадресации его обращения, за исключением случая, указанного в </w:t>
      </w:r>
      <w:hyperlink r:id="rId32" w:history="1">
        <w:r>
          <w:t>части 4 статьи 11</w:t>
        </w:r>
      </w:hyperlink>
      <w:r>
        <w:t xml:space="preserve"> настоящего Федерального закона.</w:t>
      </w:r>
    </w:p>
    <w:p w:rsidR="00D57E1C" w:rsidRDefault="003B0046">
      <w:pPr>
        <w:pStyle w:val="a3"/>
      </w:pPr>
      <w:bookmarkStart w:id="40" w:name="anchor804"/>
      <w:bookmarkEnd w:id="40"/>
      <w:r>
        <w:t>4. В случае, если решение поставленных в письменном обращении вопросов о</w:t>
      </w:r>
      <w:r>
        <w:t>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</w:t>
      </w:r>
      <w:r>
        <w:t xml:space="preserve"> соответствующим должностным лицам.</w:t>
      </w:r>
    </w:p>
    <w:p w:rsidR="00D57E1C" w:rsidRDefault="003B0046">
      <w:pPr>
        <w:pStyle w:val="a3"/>
      </w:pPr>
      <w:bookmarkStart w:id="41" w:name="anchor805"/>
      <w:bookmarkEnd w:id="41"/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</w:t>
      </w:r>
      <w:r>
        <w:t xml:space="preserve">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57E1C" w:rsidRDefault="003B0046">
      <w:pPr>
        <w:pStyle w:val="a3"/>
      </w:pPr>
      <w:bookmarkStart w:id="42" w:name="anchor806"/>
      <w:bookmarkEnd w:id="42"/>
      <w:r>
        <w:t>6. Запрещается направлять жалобу на рассмотрение в государственный орган, орган местного самоуправ</w:t>
      </w:r>
      <w:r>
        <w:t>ления или должностному лицу, решение или действие (бездействие) которых обжалуется.</w:t>
      </w:r>
    </w:p>
    <w:p w:rsidR="00D57E1C" w:rsidRDefault="003B0046">
      <w:pPr>
        <w:pStyle w:val="a3"/>
      </w:pPr>
      <w:bookmarkStart w:id="43" w:name="anchor807"/>
      <w:bookmarkEnd w:id="43"/>
      <w: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</w:t>
      </w:r>
      <w:r>
        <w:t xml:space="preserve">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</w:t>
      </w:r>
      <w:r>
        <w:t>суд.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44" w:name="anchor9"/>
      <w:bookmarkEnd w:id="44"/>
      <w:r>
        <w:rPr>
          <w:b/>
          <w:color w:val="26282F"/>
        </w:rPr>
        <w:t>Статья 9.</w:t>
      </w:r>
      <w:r>
        <w:t xml:space="preserve"> Обязательность принятия обращения к рассмотрению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9 настоящего Федерального закона</w:t>
      </w:r>
    </w:p>
    <w:p w:rsidR="00D57E1C" w:rsidRDefault="003B0046">
      <w:pPr>
        <w:pStyle w:val="a3"/>
      </w:pPr>
      <w:bookmarkStart w:id="45" w:name="anchor901"/>
      <w:bookmarkEnd w:id="45"/>
      <w:r>
        <w:t xml:space="preserve">1. Обращение, поступившее в государственный орган, орган местного самоуправления или должностному лицу в соответствии с их </w:t>
      </w:r>
      <w:r>
        <w:t>компетенцией, подлежит обязательному рассмотрению.</w:t>
      </w:r>
    </w:p>
    <w:p w:rsidR="00D57E1C" w:rsidRDefault="003B0046">
      <w:pPr>
        <w:pStyle w:val="a3"/>
      </w:pPr>
      <w:bookmarkStart w:id="46" w:name="anchor902"/>
      <w:bookmarkEnd w:id="46"/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47" w:name="anchor10"/>
      <w:bookmarkEnd w:id="47"/>
      <w:r>
        <w:rPr>
          <w:b/>
          <w:color w:val="26282F"/>
        </w:rPr>
        <w:t>Статья 10.</w:t>
      </w:r>
      <w:r>
        <w:t xml:space="preserve"> Рассмотрение </w:t>
      </w:r>
      <w:r>
        <w:t>обращения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10 настоящего Федерального закона</w:t>
      </w:r>
    </w:p>
    <w:p w:rsidR="00D57E1C" w:rsidRDefault="003B0046">
      <w:pPr>
        <w:pStyle w:val="a5"/>
      </w:pPr>
      <w:r>
        <w:t xml:space="preserve">См. </w:t>
      </w:r>
      <w:hyperlink r:id="rId33" w:history="1">
        <w:r>
          <w:t>справку</w:t>
        </w:r>
      </w:hyperlink>
      <w:r>
        <w:t xml:space="preserve"> о порядке рассмотрения обращений граждан в органах государственной власти</w:t>
      </w:r>
    </w:p>
    <w:p w:rsidR="00D57E1C" w:rsidRDefault="003B0046">
      <w:pPr>
        <w:pStyle w:val="a3"/>
      </w:pPr>
      <w:bookmarkStart w:id="48" w:name="anchor1001"/>
      <w:bookmarkEnd w:id="48"/>
      <w:r>
        <w:t>1. Государственный орган, о</w:t>
      </w:r>
      <w:r>
        <w:t>рган местного самоуправления или должностное лицо:</w:t>
      </w:r>
    </w:p>
    <w:p w:rsidR="00D57E1C" w:rsidRDefault="003B0046">
      <w:pPr>
        <w:pStyle w:val="a3"/>
      </w:pPr>
      <w:bookmarkStart w:id="49" w:name="anchor10011"/>
      <w:bookmarkEnd w:id="49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0" w:name="anchor10012"/>
    <w:bookmarkEnd w:id="50"/>
    <w:p w:rsidR="00D57E1C" w:rsidRDefault="003B0046">
      <w:pPr>
        <w:pStyle w:val="a8"/>
      </w:pPr>
      <w:r>
        <w:fldChar w:fldCharType="begin"/>
      </w:r>
      <w:r>
        <w:instrText xml:space="preserve"> HYPERLINK  "http://ivo</w:instrText>
      </w:r>
      <w:r>
        <w:instrText xml:space="preserve">.garant.ru/document/redirect/12177581/22141"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июля 2010 г. N 227-ФЗ в пункт 2 части 1 статьи 10 настоящего Федерального закона внесены изменения, </w:t>
      </w:r>
      <w:hyperlink r:id="rId34" w:history="1">
        <w:r>
          <w:t>вступающие в си</w:t>
        </w:r>
        <w:r>
          <w:t>лу</w:t>
        </w:r>
      </w:hyperlink>
      <w:r>
        <w:t xml:space="preserve"> с 1 января 2011 г.</w:t>
      </w:r>
    </w:p>
    <w:p w:rsidR="00D57E1C" w:rsidRDefault="003B0046">
      <w:pPr>
        <w:pStyle w:val="a8"/>
      </w:pPr>
      <w:hyperlink r:id="rId35" w:history="1">
        <w:r>
          <w:t>См. текст пункта в предыдущей редакции</w:t>
        </w:r>
      </w:hyperlink>
    </w:p>
    <w:p w:rsidR="00D57E1C" w:rsidRDefault="003B0046">
      <w:pPr>
        <w:pStyle w:val="a3"/>
      </w:pPr>
      <w:r>
        <w:lastRenderedPageBreak/>
        <w:t xml:space="preserve">2) запрашивает, в том числе в электронной форме, необходимые для рассмотрения обращения документы и материалы в других </w:t>
      </w:r>
      <w:r>
        <w:t>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57E1C" w:rsidRDefault="003B0046">
      <w:pPr>
        <w:pStyle w:val="a3"/>
      </w:pPr>
      <w:bookmarkStart w:id="51" w:name="anchor10013"/>
      <w:bookmarkEnd w:id="51"/>
      <w:r>
        <w:t xml:space="preserve">3) принимает меры, направленные на восстановление или защиту нарушенных прав, свобод и законных </w:t>
      </w:r>
      <w:r>
        <w:t>интересов гражданина;</w:t>
      </w:r>
    </w:p>
    <w:p w:rsidR="00D57E1C" w:rsidRDefault="003B0046">
      <w:pPr>
        <w:pStyle w:val="a3"/>
      </w:pPr>
      <w:bookmarkStart w:id="52" w:name="anchor100114"/>
      <w:bookmarkEnd w:id="52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36" w:history="1">
        <w:r>
          <w:t>статье 11</w:t>
        </w:r>
      </w:hyperlink>
      <w:r>
        <w:t xml:space="preserve"> настоящего Федерального закона;</w:t>
      </w:r>
    </w:p>
    <w:p w:rsidR="00D57E1C" w:rsidRDefault="003B0046">
      <w:pPr>
        <w:pStyle w:val="a3"/>
      </w:pPr>
      <w:bookmarkStart w:id="53" w:name="anchor100115"/>
      <w:bookmarkEnd w:id="53"/>
      <w:r>
        <w:t>5) уведомляет гражданина о направлении его обращения на р</w:t>
      </w:r>
      <w:r>
        <w:t>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57E1C" w:rsidRDefault="003B0046">
      <w:pPr>
        <w:pStyle w:val="a3"/>
      </w:pPr>
      <w:bookmarkStart w:id="54" w:name="anchor1002"/>
      <w:bookmarkEnd w:id="54"/>
      <w:r>
        <w:t>2. Государственный орган, орган местного самоуправления или должностное лицо по направленному в установленном порядке за</w:t>
      </w:r>
      <w:r>
        <w:t>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</w:t>
      </w:r>
      <w:r>
        <w:t xml:space="preserve"> которых содержатся сведения, составляющие </w:t>
      </w:r>
      <w:hyperlink r:id="rId37" w:history="1">
        <w:r>
          <w:t>государственную</w:t>
        </w:r>
      </w:hyperlink>
      <w:r>
        <w:t xml:space="preserve"> или иную охраняемую федеральным законом тайну, и для которых установлен особый порядок предоставления.</w:t>
      </w:r>
    </w:p>
    <w:p w:rsidR="00D57E1C" w:rsidRDefault="003B0046">
      <w:pPr>
        <w:pStyle w:val="a3"/>
      </w:pPr>
      <w:bookmarkStart w:id="55" w:name="anchor1003"/>
      <w:bookmarkEnd w:id="55"/>
      <w:r>
        <w:t>3. Ответ на обращение подпи</w:t>
      </w:r>
      <w:r>
        <w:t>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56" w:name="anchor1004"/>
      <w:bookmarkEnd w:id="56"/>
      <w:r>
        <w:t xml:space="preserve">Часть 4 изменена с 30 марта 2025 г. - </w:t>
      </w:r>
      <w:hyperlink r:id="rId38" w:history="1">
        <w:r>
          <w:t>Федеральный закон</w:t>
        </w:r>
      </w:hyperlink>
      <w:r>
        <w:t xml:space="preserve"> от 28 декабря 2024 г. N 547-ФЗ</w:t>
      </w:r>
    </w:p>
    <w:p w:rsidR="00D57E1C" w:rsidRDefault="003B0046">
      <w:pPr>
        <w:pStyle w:val="a8"/>
      </w:pPr>
      <w:hyperlink r:id="rId39" w:history="1">
        <w:r>
          <w:t>См. предыдущую редакцию</w:t>
        </w:r>
      </w:hyperlink>
    </w:p>
    <w:p w:rsidR="00D57E1C" w:rsidRDefault="003B0046">
      <w:pPr>
        <w:pStyle w:val="a3"/>
      </w:pPr>
      <w:r>
        <w:t>4. Ответ на обращение направляется в форме электронного документа по адресу электронной почты, указанн</w:t>
      </w:r>
      <w:r>
        <w:t xml:space="preserve">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</w:t>
      </w:r>
      <w:hyperlink r:id="rId40" w:history="1">
        <w:r>
          <w:t>Е</w:t>
        </w:r>
        <w:r>
          <w:t>дином портале</w:t>
        </w:r>
      </w:hyperlink>
      <w:r>
        <w:t xml:space="preserve">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</w:t>
      </w:r>
      <w:r>
        <w:t xml:space="preserve">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</w:t>
      </w:r>
      <w:r>
        <w:t>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</w:t>
      </w:r>
      <w:r>
        <w:t xml:space="preserve">зъяснением порядка обжалования судебного решения, может быть размещен с соблюдением требований </w:t>
      </w:r>
      <w:hyperlink r:id="rId41" w:history="1">
        <w: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</w:t>
      </w:r>
      <w:r>
        <w:t>я в информационно-телекоммуникационной сети "Интернет".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57" w:name="anchor11"/>
      <w:bookmarkEnd w:id="57"/>
      <w:r>
        <w:rPr>
          <w:b/>
          <w:color w:val="26282F"/>
        </w:rPr>
        <w:t>Статья 11.</w:t>
      </w:r>
      <w:r>
        <w:t xml:space="preserve"> Порядок рассмотрения отдельных обращений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11 настоящего Федерального закона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8" w:name="anchor1101"/>
    <w:bookmarkEnd w:id="58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"http://ivo.garant.ru/document/redirect/70405640/1"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182-ФЗ в часть первую статьи 11 настоящего Федерального закона внесены изменения</w:t>
      </w:r>
    </w:p>
    <w:p w:rsidR="00D57E1C" w:rsidRDefault="003B0046">
      <w:pPr>
        <w:pStyle w:val="a8"/>
      </w:pPr>
      <w:hyperlink r:id="rId42" w:history="1">
        <w:r>
          <w:t>См. текст части в предыдущей редакции</w:t>
        </w:r>
      </w:hyperlink>
    </w:p>
    <w:p w:rsidR="00D57E1C" w:rsidRDefault="003B0046">
      <w:pPr>
        <w:pStyle w:val="a3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</w:t>
      </w:r>
      <w:r>
        <w:t xml:space="preserve">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r>
        <w:lastRenderedPageBreak/>
        <w:t>совершившем, обращение подлежит направлению в государственный орган в соответствии с его компетенцией.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bookmarkStart w:id="59" w:name="anchor1102"/>
    <w:bookmarkEnd w:id="59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"http://ivo.garant.ru/document/redirect/198609/1"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2010 г. N 126-ФЗ в часть вторую статьи 11 настоящего Федерального закона внесены изменения</w:t>
      </w:r>
    </w:p>
    <w:p w:rsidR="00D57E1C" w:rsidRDefault="003B0046">
      <w:pPr>
        <w:pStyle w:val="a8"/>
      </w:pPr>
      <w:hyperlink r:id="rId43" w:history="1">
        <w:r>
          <w:t>См. текст части в предыдущей редакции</w:t>
        </w:r>
      </w:hyperlink>
    </w:p>
    <w:p w:rsidR="00D57E1C" w:rsidRDefault="003B0046">
      <w:pPr>
        <w:pStyle w:val="a3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57E1C" w:rsidRDefault="003B0046">
      <w:pPr>
        <w:pStyle w:val="a3"/>
      </w:pPr>
      <w:bookmarkStart w:id="60" w:name="anchor1103"/>
      <w:bookmarkEnd w:id="60"/>
      <w:r>
        <w:t>3</w:t>
      </w:r>
      <w:r>
        <w:t>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</w:t>
      </w:r>
      <w:r>
        <w:t xml:space="preserve">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1" w:name="anchor1104"/>
    <w:bookmarkEnd w:id="61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"http://ivo.garant.ru/document/redirect/198609/2"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2010 г. N 126-ФЗ в часть четвертую статьи 11 настоящего Федерального закона внесены изменения</w:t>
      </w:r>
    </w:p>
    <w:p w:rsidR="00D57E1C" w:rsidRDefault="003B0046">
      <w:pPr>
        <w:pStyle w:val="a8"/>
      </w:pPr>
      <w:hyperlink r:id="rId44" w:history="1">
        <w:r>
          <w:t>См. текст части в предыдущей редакции</w:t>
        </w:r>
      </w:hyperlink>
    </w:p>
    <w:p w:rsidR="00D57E1C" w:rsidRDefault="003B0046">
      <w:pPr>
        <w:pStyle w:val="a3"/>
      </w:pPr>
      <w:r>
        <w:t>4. В случае, если текст</w:t>
      </w:r>
      <w:r>
        <w:t xml:space="preserve">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</w:t>
      </w:r>
      <w:r>
        <w:t>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62" w:name="anchor11041"/>
      <w:bookmarkEnd w:id="62"/>
      <w:r>
        <w:t xml:space="preserve">Статья 11 дополнена частью 4.1 с 8 декабря 2017 г. - </w:t>
      </w:r>
      <w:hyperlink r:id="rId45" w:history="1">
        <w:r>
          <w:t>Федеральный закон</w:t>
        </w:r>
      </w:hyperlink>
      <w:r>
        <w:t xml:space="preserve"> от 27 ноября 2017 г. N 355-ФЗ</w:t>
      </w:r>
    </w:p>
    <w:p w:rsidR="00D57E1C" w:rsidRDefault="003B0046">
      <w:pPr>
        <w:pStyle w:val="a3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</w:t>
      </w:r>
      <w:r>
        <w:t>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3" w:name="anchor1105"/>
    <w:bookmarkEnd w:id="63"/>
    <w:p w:rsidR="00D57E1C" w:rsidRDefault="003B0046">
      <w:pPr>
        <w:pStyle w:val="a8"/>
      </w:pPr>
      <w:r>
        <w:fldChar w:fldCharType="begin"/>
      </w:r>
      <w:r>
        <w:instrText xml:space="preserve"> HYPERLINK  </w:instrText>
      </w:r>
      <w:r>
        <w:instrText xml:space="preserve">"http://ivo.garant.ru/document/redirect/70405640/2"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182-ФЗ в часть пятую статьи 11 настоящего Федерального закона внесены изменения</w:t>
      </w:r>
    </w:p>
    <w:p w:rsidR="00D57E1C" w:rsidRDefault="003B0046">
      <w:pPr>
        <w:pStyle w:val="a8"/>
      </w:pPr>
      <w:hyperlink r:id="rId46" w:history="1">
        <w:r>
          <w:t>См. текст час</w:t>
        </w:r>
        <w:r>
          <w:t>ти в предыдущей редакции</w:t>
        </w:r>
      </w:hyperlink>
    </w:p>
    <w:p w:rsidR="00D57E1C" w:rsidRDefault="003B0046">
      <w:pPr>
        <w:pStyle w:val="a3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</w:t>
      </w:r>
      <w:r>
        <w:t>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</w:t>
      </w:r>
      <w:r>
        <w:t>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</w:t>
      </w:r>
      <w:r>
        <w:t>ние.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57E1C" w:rsidRDefault="003B0046">
      <w:pPr>
        <w:pStyle w:val="a8"/>
      </w:pPr>
      <w:bookmarkStart w:id="64" w:name="anchor1151"/>
      <w:bookmarkEnd w:id="64"/>
      <w:r>
        <w:t xml:space="preserve">Статья 11 дополнена частью 5.1 с 8 декабря 2017 г. - </w:t>
      </w:r>
      <w:hyperlink r:id="rId47" w:history="1">
        <w:r>
          <w:t>Федеральный закон</w:t>
        </w:r>
      </w:hyperlink>
      <w:r>
        <w:t xml:space="preserve"> от 27 ноября 2017 г. N 355-ФЗ</w:t>
      </w:r>
    </w:p>
    <w:p w:rsidR="00D57E1C" w:rsidRDefault="003B0046">
      <w:pPr>
        <w:pStyle w:val="a3"/>
      </w:pPr>
      <w:r>
        <w:t xml:space="preserve">5.1. В случае поступления в государственный орган, орган </w:t>
      </w:r>
      <w:r>
        <w:t xml:space="preserve">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r:id="rId48" w:history="1">
        <w: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</w:t>
      </w:r>
      <w:r>
        <w:t>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</w:t>
      </w:r>
      <w:r>
        <w:t>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57E1C" w:rsidRDefault="003B0046">
      <w:pPr>
        <w:pStyle w:val="a3"/>
      </w:pPr>
      <w:bookmarkStart w:id="65" w:name="anchor1106"/>
      <w:bookmarkEnd w:id="65"/>
      <w:r>
        <w:t>6. В случае, если ответ по существу поставленного в обращении вопроса не может быть дан</w:t>
      </w:r>
      <w:r>
        <w:t xml:space="preserve"> без разглашения сведений, составляющих </w:t>
      </w:r>
      <w:hyperlink r:id="rId49" w:history="1">
        <w:r>
          <w:t>государственную</w:t>
        </w:r>
      </w:hyperlink>
      <w: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</w:t>
      </w:r>
      <w:r>
        <w:t>поставленного в нем вопроса в связи с недопустимостью разглашения указанных сведений.</w:t>
      </w:r>
    </w:p>
    <w:p w:rsidR="00D57E1C" w:rsidRDefault="003B0046">
      <w:pPr>
        <w:pStyle w:val="a3"/>
      </w:pPr>
      <w:bookmarkStart w:id="66" w:name="anchor1107"/>
      <w:bookmarkEnd w:id="66"/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</w:t>
      </w:r>
      <w:r>
        <w:t>обращение в соответствующий государственный орган, орган местного самоуправления или соответствующему должностному лицу.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67" w:name="anchor12"/>
      <w:bookmarkEnd w:id="67"/>
      <w:r>
        <w:rPr>
          <w:b/>
          <w:color w:val="26282F"/>
        </w:rPr>
        <w:t>Статья 12.</w:t>
      </w:r>
      <w:r>
        <w:t xml:space="preserve"> Сроки рассмотрения письменного обращения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12 настоящего Федерального закона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68" w:name="anchor1201"/>
    <w:bookmarkEnd w:id="68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"http://ivo.garant.ru/document/redirect/70804216/42"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ноября 2014 г. N 357-ФЗ в часть 1 статьи 12 настоящего Федерального закона внесены изменения, </w:t>
      </w:r>
      <w:hyperlink r:id="rId50" w:history="1">
        <w:r>
          <w:t>вступающие в силу</w:t>
        </w:r>
      </w:hyperlink>
      <w:r>
        <w:t xml:space="preserve"> с 1 января 2015 г.</w:t>
      </w:r>
    </w:p>
    <w:p w:rsidR="00D57E1C" w:rsidRDefault="003B0046">
      <w:pPr>
        <w:pStyle w:val="a8"/>
      </w:pPr>
      <w:hyperlink r:id="rId51" w:history="1">
        <w:r>
          <w:t>См. текст части в предыдущей редакции</w:t>
        </w:r>
      </w:hyperlink>
    </w:p>
    <w:p w:rsidR="00D57E1C" w:rsidRDefault="003B0046">
      <w:pPr>
        <w:pStyle w:val="a3"/>
      </w:pPr>
      <w:r>
        <w:t>1. Письменное обращение, поступившее в государственный орган, орган местного самоуправления или дол</w:t>
      </w:r>
      <w:r>
        <w:t xml:space="preserve">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r:id="rId52" w:history="1">
        <w:r>
          <w:t>части 1.1</w:t>
        </w:r>
      </w:hyperlink>
      <w:r>
        <w:t xml:space="preserve"> настоящей статьи.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9" w:name="anchor12011"/>
    <w:bookmarkEnd w:id="69"/>
    <w:p w:rsidR="00D57E1C" w:rsidRDefault="003B0046">
      <w:pPr>
        <w:pStyle w:val="a8"/>
      </w:pPr>
      <w:r>
        <w:fldChar w:fldCharType="begin"/>
      </w:r>
      <w:r>
        <w:instrText xml:space="preserve"> HYPERLIN</w:instrText>
      </w:r>
      <w:r>
        <w:instrText xml:space="preserve">K  "http://ivo.garant.ru/document/redirect/70804216/422"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ноября 2014 г. N 357-ФЗ статья 12 настоящего Федерального закона дополнена частью 1.1, </w:t>
      </w:r>
      <w:hyperlink r:id="rId53" w:history="1">
        <w:r>
          <w:t>вступающей в силу</w:t>
        </w:r>
      </w:hyperlink>
      <w:r>
        <w:t xml:space="preserve"> с 1 января 2015 г.</w:t>
      </w:r>
    </w:p>
    <w:p w:rsidR="00D57E1C" w:rsidRDefault="003B0046">
      <w:pPr>
        <w:pStyle w:val="a3"/>
      </w:pPr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</w:t>
      </w:r>
      <w:r>
        <w:t xml:space="preserve">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57E1C" w:rsidRDefault="003B0046">
      <w:pPr>
        <w:pStyle w:val="a3"/>
      </w:pPr>
      <w:bookmarkStart w:id="70" w:name="anchor1202"/>
      <w:bookmarkEnd w:id="70"/>
      <w:r>
        <w:t xml:space="preserve">2. В исключительных случаях, а также в случае направления запроса, предусмотренного </w:t>
      </w:r>
      <w:hyperlink r:id="rId54" w:history="1">
        <w:r>
          <w:t>частью 2 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</w:t>
      </w:r>
      <w:r>
        <w:t>лении срока его рассмотрения гражданина, направившего обращение.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71" w:name="anchor13"/>
      <w:bookmarkEnd w:id="71"/>
      <w:r>
        <w:rPr>
          <w:b/>
          <w:color w:val="26282F"/>
        </w:rPr>
        <w:t>Статья 13.</w:t>
      </w:r>
      <w:r>
        <w:t xml:space="preserve"> Личный прием граждан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13 настоящего Федерального закона</w:t>
      </w:r>
    </w:p>
    <w:p w:rsidR="00D57E1C" w:rsidRDefault="003B0046">
      <w:pPr>
        <w:pStyle w:val="a3"/>
      </w:pPr>
      <w:bookmarkStart w:id="72" w:name="anchor1301"/>
      <w:bookmarkEnd w:id="72"/>
      <w:r>
        <w:t>1. Личный прием граждан в государственных органах, органах местного самоуправления проводит</w:t>
      </w:r>
      <w:r>
        <w:t>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57E1C" w:rsidRDefault="003B0046">
      <w:pPr>
        <w:pStyle w:val="a3"/>
      </w:pPr>
      <w:bookmarkStart w:id="73" w:name="anchor1302"/>
      <w:bookmarkEnd w:id="73"/>
      <w:r>
        <w:t>2. При личном приеме гражданин предъявляет документ, удостоверяющий его личность.</w:t>
      </w:r>
    </w:p>
    <w:p w:rsidR="00D57E1C" w:rsidRDefault="003B0046">
      <w:pPr>
        <w:pStyle w:val="a3"/>
      </w:pPr>
      <w:bookmarkStart w:id="74" w:name="anchor1303"/>
      <w:bookmarkEnd w:id="74"/>
      <w:r>
        <w:t xml:space="preserve">3. Содержание </w:t>
      </w:r>
      <w:r>
        <w:t xml:space="preserve">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 xml:space="preserve">требуют дополнительной проверки, ответ на обращение с согласия гражданина может быть дан устно в </w:t>
      </w:r>
      <w:r>
        <w:t>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57E1C" w:rsidRDefault="003B0046">
      <w:pPr>
        <w:pStyle w:val="a3"/>
      </w:pPr>
      <w:bookmarkStart w:id="75" w:name="anchor1304"/>
      <w:bookmarkEnd w:id="75"/>
      <w:r>
        <w:t>4. Письменное обращение, принятое в ходе личного приема, подлежит регистрации и расс</w:t>
      </w:r>
      <w:r>
        <w:t>мотрению в порядке, установленном настоящим Федеральным законом.</w:t>
      </w:r>
    </w:p>
    <w:p w:rsidR="00D57E1C" w:rsidRDefault="003B0046">
      <w:pPr>
        <w:pStyle w:val="a3"/>
      </w:pPr>
      <w:bookmarkStart w:id="76" w:name="anchor1305"/>
      <w:bookmarkEnd w:id="76"/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</w:t>
      </w:r>
      <w:r>
        <w:t>ся разъяснение, куда и в каком порядке ему следует обратиться.</w:t>
      </w:r>
    </w:p>
    <w:p w:rsidR="00D57E1C" w:rsidRDefault="003B0046">
      <w:pPr>
        <w:pStyle w:val="a3"/>
      </w:pPr>
      <w:bookmarkStart w:id="77" w:name="anchor1306"/>
      <w:bookmarkEnd w:id="77"/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57E1C" w:rsidRDefault="003B0046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bookmarkStart w:id="78" w:name="anchor1307"/>
    <w:bookmarkEnd w:id="78"/>
    <w:p w:rsidR="00D57E1C" w:rsidRDefault="003B0046">
      <w:pPr>
        <w:pStyle w:val="a8"/>
      </w:pPr>
      <w:r>
        <w:fldChar w:fldCharType="begin"/>
      </w:r>
      <w:r>
        <w:instrText xml:space="preserve"> HYPERLINK  "http://ivo.garant.ru/document/redirect/71237750/0"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ноября 2015 г. N 305-ФЗ статья 13 настоящего Федерального закона дополнена частью 7</w:t>
      </w:r>
    </w:p>
    <w:p w:rsidR="00D57E1C" w:rsidRDefault="003B0046">
      <w:pPr>
        <w:pStyle w:val="a3"/>
      </w:pPr>
      <w:r>
        <w:t xml:space="preserve">7. Отдельные категории граждан в случаях, предусмотренных </w:t>
      </w:r>
      <w:hyperlink r:id="rId55" w:history="1">
        <w:r>
          <w:t>законодательством</w:t>
        </w:r>
      </w:hyperlink>
      <w:r>
        <w:t xml:space="preserve"> Российской Федерации, пользуются правом на личный прием в первоочередном порядке.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79" w:name="anchor14"/>
      <w:bookmarkEnd w:id="79"/>
      <w:r>
        <w:rPr>
          <w:b/>
          <w:color w:val="26282F"/>
        </w:rPr>
        <w:t>Статья 14.</w:t>
      </w:r>
      <w:r>
        <w:t xml:space="preserve"> Контроль за соблюдением порядка рассмотрения обращений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14 нас</w:t>
      </w:r>
      <w:r>
        <w:t>тоящего Федерального закона</w:t>
      </w:r>
    </w:p>
    <w:p w:rsidR="00D57E1C" w:rsidRDefault="003B0046">
      <w:pPr>
        <w:pStyle w:val="a3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</w:t>
      </w:r>
      <w:r>
        <w:t>меры по своевременному выявлению и устранению причин нарушения прав, свобод и законных интересов граждан.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80" w:name="anchor15"/>
      <w:bookmarkEnd w:id="80"/>
      <w:r>
        <w:rPr>
          <w:b/>
          <w:color w:val="26282F"/>
        </w:rPr>
        <w:t>Статья 15.</w:t>
      </w:r>
      <w:r>
        <w:t xml:space="preserve"> Ответственность за нарушение настоящего Федерального закона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15 настоящего Федерального закона</w:t>
      </w:r>
    </w:p>
    <w:p w:rsidR="00D57E1C" w:rsidRDefault="003B0046">
      <w:pPr>
        <w:pStyle w:val="a3"/>
      </w:pPr>
      <w:r>
        <w:t xml:space="preserve">Лица, </w:t>
      </w:r>
      <w:r>
        <w:t xml:space="preserve">виновные в нарушении настоящего Федерального закона, несут ответственность, предусмотренную </w:t>
      </w:r>
      <w:hyperlink r:id="rId56" w:history="1">
        <w:r>
          <w:t>законодательством</w:t>
        </w:r>
      </w:hyperlink>
      <w:r>
        <w:t xml:space="preserve"> Российской Федерации.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81" w:name="anchor16"/>
      <w:bookmarkEnd w:id="81"/>
      <w:r>
        <w:rPr>
          <w:b/>
          <w:color w:val="26282F"/>
        </w:rPr>
        <w:t>Статья 16.</w:t>
      </w:r>
      <w:r>
        <w:t xml:space="preserve"> Возмещение причиненных убытков и взыскание </w:t>
      </w:r>
      <w:r>
        <w:t>понесенных расходов при рассмотрении обращений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16 настоящего Федерального закона</w:t>
      </w:r>
    </w:p>
    <w:p w:rsidR="00D57E1C" w:rsidRDefault="003B0046">
      <w:pPr>
        <w:pStyle w:val="a3"/>
      </w:pPr>
      <w:bookmarkStart w:id="82" w:name="anchor1601"/>
      <w:bookmarkEnd w:id="82"/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</w:t>
      </w:r>
      <w:r>
        <w:t>о органа, органа местного самоуправления или должностного лица при рассмотрении обращения, по решению суда.</w:t>
      </w:r>
    </w:p>
    <w:p w:rsidR="00D57E1C" w:rsidRDefault="003B0046">
      <w:pPr>
        <w:pStyle w:val="a3"/>
      </w:pPr>
      <w:bookmarkStart w:id="83" w:name="anchor1602"/>
      <w:bookmarkEnd w:id="83"/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</w:t>
      </w:r>
      <w:r>
        <w:t>ом, органом местного самоуправления или должностным лицом, могут быть взысканы с данного гражданина по решению суда.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84" w:name="anchor17"/>
      <w:bookmarkEnd w:id="84"/>
      <w:r>
        <w:rPr>
          <w:b/>
          <w:color w:val="26282F"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</w:t>
      </w:r>
      <w:r>
        <w:t>арии к статье 17 настоящего Федерального закона</w:t>
      </w:r>
    </w:p>
    <w:p w:rsidR="00D57E1C" w:rsidRDefault="003B0046">
      <w:pPr>
        <w:pStyle w:val="a3"/>
      </w:pPr>
      <w:r>
        <w:t>Признать не действующими на территории Российской Федерации:</w:t>
      </w:r>
    </w:p>
    <w:p w:rsidR="00D57E1C" w:rsidRDefault="003B0046">
      <w:pPr>
        <w:pStyle w:val="a3"/>
      </w:pPr>
      <w:bookmarkStart w:id="85" w:name="anchor1701"/>
      <w:bookmarkEnd w:id="85"/>
      <w:r>
        <w:lastRenderedPageBreak/>
        <w:t xml:space="preserve">1) </w:t>
      </w:r>
      <w:hyperlink r:id="rId57" w:history="1">
        <w:r>
          <w:t>Указ</w:t>
        </w:r>
      </w:hyperlink>
      <w:r>
        <w:t xml:space="preserve"> Президиума Верховного Совета СССР от 12 апреля 1968 года N 2534-VII "О по</w:t>
      </w:r>
      <w:r>
        <w:t>рядке рассмотрения предложений, заявлений и жалоб граждан" (Ведомости Верховного Совета СССР, 1968, N 17, ст. 144);</w:t>
      </w:r>
    </w:p>
    <w:p w:rsidR="00D57E1C" w:rsidRDefault="003B0046">
      <w:pPr>
        <w:pStyle w:val="a3"/>
      </w:pPr>
      <w:bookmarkStart w:id="86" w:name="anchor1702"/>
      <w:bookmarkEnd w:id="86"/>
      <w:r>
        <w:t>2) Закон СССР от 26 июня 1968 года N 2830-VII "Об утверждении Указа Президиума Верховного Совета СССР "О порядке рассмотрения предложений, з</w:t>
      </w:r>
      <w:r>
        <w:t>аявлений и жалоб граждан" (Ведомости Верховного Совета СССР, 1968, N 27, ст. 237);</w:t>
      </w:r>
    </w:p>
    <w:p w:rsidR="00D57E1C" w:rsidRDefault="003B0046">
      <w:pPr>
        <w:pStyle w:val="a3"/>
      </w:pPr>
      <w:bookmarkStart w:id="87" w:name="anchor1703"/>
      <w:bookmarkEnd w:id="87"/>
      <w:r>
        <w:t xml:space="preserve">3) </w:t>
      </w:r>
      <w:hyperlink r:id="rId58" w:history="1">
        <w:r>
          <w:t>Указ</w:t>
        </w:r>
      </w:hyperlink>
      <w:r>
        <w:t xml:space="preserve"> Президиума Верховного Совета СССР от 4 марта 1980 года N 1662-Х "О внесении изменений и дополнений </w:t>
      </w:r>
      <w:r>
        <w:t>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D57E1C" w:rsidRDefault="003B0046">
      <w:pPr>
        <w:pStyle w:val="a3"/>
      </w:pPr>
      <w:bookmarkStart w:id="88" w:name="anchor1704"/>
      <w:bookmarkEnd w:id="88"/>
      <w:r>
        <w:t xml:space="preserve">4) </w:t>
      </w:r>
      <w:hyperlink r:id="rId59" w:history="1">
        <w:r>
          <w:t>Закон</w:t>
        </w:r>
      </w:hyperlink>
      <w:r>
        <w:t xml:space="preserve"> СССР от 25 июня 1980</w:t>
      </w:r>
      <w:r>
        <w:t xml:space="preserve">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утверждения </w:t>
      </w:r>
      <w:hyperlink r:id="rId60" w:history="1">
        <w:r>
          <w:t>Указа</w:t>
        </w:r>
      </w:hyperlink>
      <w:r>
        <w:t xml:space="preserve">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57E1C" w:rsidRDefault="003B0046">
      <w:pPr>
        <w:pStyle w:val="a3"/>
      </w:pPr>
      <w:bookmarkStart w:id="89" w:name="anchor1705"/>
      <w:bookmarkEnd w:id="89"/>
      <w:r>
        <w:t xml:space="preserve">5) </w:t>
      </w:r>
      <w:hyperlink r:id="rId61" w:history="1">
        <w:r>
          <w:t>Указ</w:t>
        </w:r>
      </w:hyperlink>
      <w:r>
        <w:t xml:space="preserve"> 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</w:t>
      </w:r>
      <w:r>
        <w:t>го Совета СССР, 1988, N 6, ст. 94);</w:t>
      </w:r>
    </w:p>
    <w:p w:rsidR="00D57E1C" w:rsidRDefault="003B0046">
      <w:pPr>
        <w:pStyle w:val="a3"/>
      </w:pPr>
      <w:bookmarkStart w:id="90" w:name="anchor1706"/>
      <w:bookmarkEnd w:id="90"/>
      <w:r>
        <w:t xml:space="preserve"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</w:t>
      </w:r>
      <w:r>
        <w:t xml:space="preserve">в части, касающейся утверждения </w:t>
      </w:r>
      <w:hyperlink r:id="rId62" w:history="1">
        <w: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r>
        <w:t xml:space="preserve"> граждан".</w:t>
      </w:r>
    </w:p>
    <w:p w:rsidR="00D57E1C" w:rsidRDefault="00D57E1C">
      <w:pPr>
        <w:pStyle w:val="a3"/>
      </w:pPr>
    </w:p>
    <w:p w:rsidR="00D57E1C" w:rsidRDefault="003B0046">
      <w:pPr>
        <w:pStyle w:val="a6"/>
      </w:pPr>
      <w:bookmarkStart w:id="91" w:name="anchor18"/>
      <w:bookmarkEnd w:id="91"/>
      <w:r>
        <w:rPr>
          <w:b/>
          <w:color w:val="26282F"/>
        </w:rPr>
        <w:t>Статья 18.</w:t>
      </w:r>
      <w:r>
        <w:t xml:space="preserve"> Вступление в силу настоящего Федерального закона</w:t>
      </w:r>
    </w:p>
    <w:p w:rsidR="00D57E1C" w:rsidRDefault="003B0046">
      <w:pPr>
        <w:pStyle w:val="a5"/>
        <w:rPr>
          <w:sz w:val="16"/>
        </w:rPr>
      </w:pPr>
      <w:r>
        <w:rPr>
          <w:sz w:val="16"/>
        </w:rPr>
        <w:t>ГАРАНТ:</w:t>
      </w:r>
    </w:p>
    <w:p w:rsidR="00D57E1C" w:rsidRDefault="003B0046">
      <w:pPr>
        <w:pStyle w:val="a5"/>
      </w:pPr>
      <w:r>
        <w:t>См. комментарии к статье 18 настоящего Федерального закона</w:t>
      </w:r>
    </w:p>
    <w:p w:rsidR="00D57E1C" w:rsidRDefault="003B0046">
      <w:pPr>
        <w:pStyle w:val="a3"/>
      </w:pPr>
      <w:r>
        <w:t xml:space="preserve">Настоящий Федеральный закон вступает в силу по истечении 180 дней после дня его </w:t>
      </w:r>
      <w:hyperlink r:id="rId63" w:history="1">
        <w:r>
          <w:t>официального опубликования</w:t>
        </w:r>
      </w:hyperlink>
      <w:r>
        <w:t>.</w:t>
      </w:r>
    </w:p>
    <w:p w:rsidR="00D57E1C" w:rsidRDefault="00D57E1C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D57E1C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7E1C" w:rsidRDefault="003B0046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7E1C" w:rsidRDefault="003B0046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D57E1C" w:rsidRDefault="00D57E1C">
      <w:pPr>
        <w:pStyle w:val="a3"/>
      </w:pPr>
    </w:p>
    <w:p w:rsidR="00D57E1C" w:rsidRDefault="003B0046">
      <w:pPr>
        <w:pStyle w:val="a7"/>
      </w:pPr>
      <w:r>
        <w:t>Москва, Кремль</w:t>
      </w:r>
    </w:p>
    <w:p w:rsidR="00D57E1C" w:rsidRDefault="003B0046">
      <w:pPr>
        <w:pStyle w:val="a7"/>
      </w:pPr>
      <w:r>
        <w:t>2 мая 2006 г.</w:t>
      </w:r>
    </w:p>
    <w:p w:rsidR="00D57E1C" w:rsidRDefault="003B0046">
      <w:pPr>
        <w:pStyle w:val="a7"/>
      </w:pPr>
      <w:r>
        <w:t>N 59-ФЗ</w:t>
      </w:r>
    </w:p>
    <w:p w:rsidR="00D57E1C" w:rsidRDefault="00D57E1C">
      <w:pPr>
        <w:pStyle w:val="a3"/>
      </w:pPr>
    </w:p>
    <w:sectPr w:rsidR="00D57E1C">
      <w:headerReference w:type="default" r:id="rId64"/>
      <w:footerReference w:type="default" r:id="rId65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46" w:rsidRDefault="003B0046">
      <w:r>
        <w:separator/>
      </w:r>
    </w:p>
  </w:endnote>
  <w:endnote w:type="continuationSeparator" w:id="0">
    <w:p w:rsidR="003B0046" w:rsidRDefault="003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7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B81BED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B81BED" w:rsidRDefault="003B0046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B81BED" w:rsidRDefault="003B0046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B81BED" w:rsidRDefault="003B0046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E5E80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6E5E80">
            <w:rPr>
              <w:noProof/>
            </w:rPr>
            <w:t>10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46" w:rsidRDefault="003B0046">
      <w:r>
        <w:rPr>
          <w:color w:val="000000"/>
        </w:rPr>
        <w:separator/>
      </w:r>
    </w:p>
  </w:footnote>
  <w:footnote w:type="continuationSeparator" w:id="0">
    <w:p w:rsidR="003B0046" w:rsidRDefault="003B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ED" w:rsidRDefault="003B0046">
    <w:pPr>
      <w:pStyle w:val="Standard"/>
      <w:ind w:firstLine="0"/>
      <w:jc w:val="left"/>
    </w:pPr>
    <w:r>
      <w:t>Федеральный закон от 2 мая 2006 г. N 59-ФЗ "О порядке рассмотрения обращений граждан Российской Ф...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57E1C"/>
    <w:rsid w:val="003B0046"/>
    <w:rsid w:val="006E5E80"/>
    <w:rsid w:val="00D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6E-8600-440B-BF1F-DC07814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://ivo.garant.ru/document/redirect/57428846/503" TargetMode="External"/><Relationship Id="rId26" Type="http://schemas.openxmlformats.org/officeDocument/2006/relationships/hyperlink" Target="http://ivo.garant.ru/document/redirect/411233501/13" TargetMode="External"/><Relationship Id="rId39" Type="http://schemas.openxmlformats.org/officeDocument/2006/relationships/hyperlink" Target="http://ivo.garant.ru/document/redirect/76842471/1004" TargetMode="External"/><Relationship Id="rId21" Type="http://schemas.openxmlformats.org/officeDocument/2006/relationships/hyperlink" Target="http://ivo.garant.ru/document/redirect/411233501/12" TargetMode="External"/><Relationship Id="rId34" Type="http://schemas.openxmlformats.org/officeDocument/2006/relationships/hyperlink" Target="http://ivo.garant.ru/document/redirect/12177581/291" TargetMode="External"/><Relationship Id="rId42" Type="http://schemas.openxmlformats.org/officeDocument/2006/relationships/hyperlink" Target="http://ivo.garant.ru/document/redirect/58053306/1101" TargetMode="External"/><Relationship Id="rId47" Type="http://schemas.openxmlformats.org/officeDocument/2006/relationships/hyperlink" Target="http://ivo.garant.ru/document/redirect/71819168/6" TargetMode="External"/><Relationship Id="rId50" Type="http://schemas.openxmlformats.org/officeDocument/2006/relationships/hyperlink" Target="http://ivo.garant.ru/document/redirect/70804216/71" TargetMode="External"/><Relationship Id="rId55" Type="http://schemas.openxmlformats.org/officeDocument/2006/relationships/hyperlink" Target="http://ivo.garant.ru/document/redirect/10136260/2000" TargetMode="External"/><Relationship Id="rId63" Type="http://schemas.openxmlformats.org/officeDocument/2006/relationships/hyperlink" Target="http://ivo.garant.ru/document/redirect/12246661/0" TargetMode="External"/><Relationship Id="rId7" Type="http://schemas.openxmlformats.org/officeDocument/2006/relationships/hyperlink" Target="http://ivo.garant.ru/document/redirect/10101207/25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10102673/5" TargetMode="External"/><Relationship Id="rId29" Type="http://schemas.openxmlformats.org/officeDocument/2006/relationships/hyperlink" Target="#anchor1104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0103000/33" TargetMode="External"/><Relationship Id="rId11" Type="http://schemas.openxmlformats.org/officeDocument/2006/relationships/hyperlink" Target="http://ivo.garant.ru/document/redirect/76842471/401" TargetMode="External"/><Relationship Id="rId24" Type="http://schemas.openxmlformats.org/officeDocument/2006/relationships/hyperlink" Target="http://ivo.garant.ru/document/redirect/407484249/122" TargetMode="External"/><Relationship Id="rId32" Type="http://schemas.openxmlformats.org/officeDocument/2006/relationships/hyperlink" Target="#anchor1104" TargetMode="External"/><Relationship Id="rId37" Type="http://schemas.openxmlformats.org/officeDocument/2006/relationships/hyperlink" Target="http://ivo.garant.ru/document/redirect/10102673/5" TargetMode="External"/><Relationship Id="rId40" Type="http://schemas.openxmlformats.org/officeDocument/2006/relationships/hyperlink" Target="https://www.gosuslugi.ru" TargetMode="External"/><Relationship Id="rId45" Type="http://schemas.openxmlformats.org/officeDocument/2006/relationships/hyperlink" Target="http://ivo.garant.ru/document/redirect/71819168/5" TargetMode="External"/><Relationship Id="rId53" Type="http://schemas.openxmlformats.org/officeDocument/2006/relationships/hyperlink" Target="http://ivo.garant.ru/document/redirect/70804216/71" TargetMode="External"/><Relationship Id="rId58" Type="http://schemas.openxmlformats.org/officeDocument/2006/relationships/hyperlink" Target="http://ivo.garant.ru/document/redirect/1328019/0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5757161/501" TargetMode="External"/><Relationship Id="rId23" Type="http://schemas.openxmlformats.org/officeDocument/2006/relationships/hyperlink" Target="http://ivo.garant.ru/document/redirect/76823272/701" TargetMode="External"/><Relationship Id="rId28" Type="http://schemas.openxmlformats.org/officeDocument/2006/relationships/hyperlink" Target="https://www.gosuslugi.ru" TargetMode="External"/><Relationship Id="rId36" Type="http://schemas.openxmlformats.org/officeDocument/2006/relationships/hyperlink" Target="#anchor11" TargetMode="External"/><Relationship Id="rId49" Type="http://schemas.openxmlformats.org/officeDocument/2006/relationships/hyperlink" Target="http://ivo.garant.ru/document/redirect/10102673/5" TargetMode="External"/><Relationship Id="rId57" Type="http://schemas.openxmlformats.org/officeDocument/2006/relationships/hyperlink" Target="http://ivo.garant.ru/document/redirect/1328020/0" TargetMode="External"/><Relationship Id="rId61" Type="http://schemas.openxmlformats.org/officeDocument/2006/relationships/hyperlink" Target="http://ivo.garant.ru/document/redirect/1328021/0" TargetMode="External"/><Relationship Id="rId10" Type="http://schemas.openxmlformats.org/officeDocument/2006/relationships/hyperlink" Target="http://ivo.garant.ru/document/redirect/411233501/11" TargetMode="External"/><Relationship Id="rId19" Type="http://schemas.openxmlformats.org/officeDocument/2006/relationships/hyperlink" Target="#anchor11" TargetMode="External"/><Relationship Id="rId31" Type="http://schemas.openxmlformats.org/officeDocument/2006/relationships/hyperlink" Target="http://ivo.garant.ru/document/redirect/77675595/8031" TargetMode="External"/><Relationship Id="rId44" Type="http://schemas.openxmlformats.org/officeDocument/2006/relationships/hyperlink" Target="http://ivo.garant.ru/document/redirect/5754958/1104" TargetMode="External"/><Relationship Id="rId52" Type="http://schemas.openxmlformats.org/officeDocument/2006/relationships/hyperlink" Target="#anchor12011" TargetMode="External"/><Relationship Id="rId60" Type="http://schemas.openxmlformats.org/officeDocument/2006/relationships/hyperlink" Target="http://ivo.garant.ru/document/redirect/1328019/0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10103000/33" TargetMode="External"/><Relationship Id="rId14" Type="http://schemas.openxmlformats.org/officeDocument/2006/relationships/hyperlink" Target="http://ivo.garant.ru/document/redirect/12177581/291" TargetMode="External"/><Relationship Id="rId22" Type="http://schemas.openxmlformats.org/officeDocument/2006/relationships/hyperlink" Target="http://ivo.garant.ru/document/redirect/407484249/121" TargetMode="External"/><Relationship Id="rId27" Type="http://schemas.openxmlformats.org/officeDocument/2006/relationships/hyperlink" Target="http://ivo.garant.ru/document/redirect/76842471/703" TargetMode="External"/><Relationship Id="rId30" Type="http://schemas.openxmlformats.org/officeDocument/2006/relationships/hyperlink" Target="http://ivo.garant.ru/document/redirect/72139464/9" TargetMode="External"/><Relationship Id="rId35" Type="http://schemas.openxmlformats.org/officeDocument/2006/relationships/hyperlink" Target="http://ivo.garant.ru/document/redirect/5757161/10012" TargetMode="External"/><Relationship Id="rId43" Type="http://schemas.openxmlformats.org/officeDocument/2006/relationships/hyperlink" Target="http://ivo.garant.ru/document/redirect/5754958/1102" TargetMode="External"/><Relationship Id="rId48" Type="http://schemas.openxmlformats.org/officeDocument/2006/relationships/hyperlink" Target="#anchor1004" TargetMode="External"/><Relationship Id="rId56" Type="http://schemas.openxmlformats.org/officeDocument/2006/relationships/hyperlink" Target="http://ivo.garant.ru/document/redirect/12125267/559" TargetMode="External"/><Relationship Id="rId64" Type="http://schemas.openxmlformats.org/officeDocument/2006/relationships/header" Target="header1.xml"/><Relationship Id="rId8" Type="http://schemas.openxmlformats.org/officeDocument/2006/relationships/hyperlink" Target="http://ivo.garant.ru/document/redirect/58052283/201" TargetMode="External"/><Relationship Id="rId51" Type="http://schemas.openxmlformats.org/officeDocument/2006/relationships/hyperlink" Target="http://ivo.garant.ru/document/redirect/57502606/12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/redirect/408314235/1000" TargetMode="External"/><Relationship Id="rId17" Type="http://schemas.openxmlformats.org/officeDocument/2006/relationships/hyperlink" Target="http://ivo.garant.ru/document/redirect/71819168/1" TargetMode="External"/><Relationship Id="rId25" Type="http://schemas.openxmlformats.org/officeDocument/2006/relationships/hyperlink" Target="http://ivo.garant.ru/document/redirect/76823272/702" TargetMode="External"/><Relationship Id="rId33" Type="http://schemas.openxmlformats.org/officeDocument/2006/relationships/hyperlink" Target="http://ivo.garant.ru/document/redirect/5224433/0" TargetMode="External"/><Relationship Id="rId38" Type="http://schemas.openxmlformats.org/officeDocument/2006/relationships/hyperlink" Target="http://ivo.garant.ru/document/redirect/411233501/14" TargetMode="External"/><Relationship Id="rId46" Type="http://schemas.openxmlformats.org/officeDocument/2006/relationships/hyperlink" Target="http://ivo.garant.ru/document/redirect/58053306/1105" TargetMode="External"/><Relationship Id="rId59" Type="http://schemas.openxmlformats.org/officeDocument/2006/relationships/hyperlink" Target="http://ivo.garant.ru/document/redirect/195504/0" TargetMode="External"/><Relationship Id="rId67" Type="http://schemas.openxmlformats.org/officeDocument/2006/relationships/theme" Target="theme/theme1.xml"/><Relationship Id="rId20" Type="http://schemas.openxmlformats.org/officeDocument/2006/relationships/hyperlink" Target="#anchor1151" TargetMode="External"/><Relationship Id="rId41" Type="http://schemas.openxmlformats.org/officeDocument/2006/relationships/hyperlink" Target="#anchor602" TargetMode="External"/><Relationship Id="rId54" Type="http://schemas.openxmlformats.org/officeDocument/2006/relationships/hyperlink" Target="#anchor1002" TargetMode="External"/><Relationship Id="rId62" Type="http://schemas.openxmlformats.org/officeDocument/2006/relationships/hyperlink" Target="http://ivo.garant.ru/document/redirect/1328021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Clarence</cp:lastModifiedBy>
  <cp:revision>2</cp:revision>
  <dcterms:created xsi:type="dcterms:W3CDTF">2026-02-04T13:57:00Z</dcterms:created>
  <dcterms:modified xsi:type="dcterms:W3CDTF">2026-02-04T13:57:00Z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