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110" w:rsidRDefault="00175110" w:rsidP="001751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9908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110" w:rsidRDefault="00175110" w:rsidP="00175110">
      <w:pPr>
        <w:spacing w:after="0" w:line="240" w:lineRule="auto"/>
        <w:ind w:left="708" w:firstLine="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проведенной работе по созданию условий для беспрепятственного     доступа инвалидов к объектам социальной инфраструктуры,</w:t>
      </w:r>
    </w:p>
    <w:p w:rsidR="00175110" w:rsidRDefault="00175110" w:rsidP="001751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2015 года</w:t>
      </w: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сформирован реестр приоритетных объектов в приоритетных сферах жизнедеятельности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 в Выселковском районе на 2015 год, в котором  значится 268 объектов (100%). Реестр утвержден главой муниципального образования Выселковский район, согласован с общественными организациями инвалидов и размещен на сайте муниципального образования Выселковский район.</w:t>
      </w:r>
    </w:p>
    <w:p w:rsidR="00175110" w:rsidRPr="0080083F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9 месяцев 2015 года проведен мониторинг </w:t>
      </w:r>
      <w:r w:rsidR="0080083F">
        <w:rPr>
          <w:rFonts w:ascii="Times New Roman" w:hAnsi="Times New Roman" w:cs="Times New Roman"/>
          <w:sz w:val="28"/>
          <w:szCs w:val="28"/>
        </w:rPr>
        <w:t>201  о</w:t>
      </w:r>
      <w:r>
        <w:rPr>
          <w:rFonts w:ascii="Times New Roman" w:hAnsi="Times New Roman" w:cs="Times New Roman"/>
          <w:sz w:val="28"/>
          <w:szCs w:val="28"/>
        </w:rPr>
        <w:t>бъект</w:t>
      </w:r>
      <w:r w:rsidR="008008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083F">
        <w:rPr>
          <w:rFonts w:ascii="Times New Roman" w:hAnsi="Times New Roman" w:cs="Times New Roman"/>
          <w:sz w:val="28"/>
          <w:szCs w:val="28"/>
        </w:rPr>
        <w:t>(68,8%</w:t>
      </w:r>
      <w:r>
        <w:rPr>
          <w:rFonts w:ascii="Times New Roman" w:hAnsi="Times New Roman" w:cs="Times New Roman"/>
          <w:sz w:val="28"/>
          <w:szCs w:val="28"/>
        </w:rPr>
        <w:t xml:space="preserve">),  из числа обследованных объектов доступными признаны </w:t>
      </w:r>
      <w:r w:rsidR="0080083F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(4</w:t>
      </w:r>
      <w:r w:rsidR="0080083F">
        <w:rPr>
          <w:rFonts w:ascii="Times New Roman" w:hAnsi="Times New Roman" w:cs="Times New Roman"/>
          <w:sz w:val="28"/>
          <w:szCs w:val="28"/>
        </w:rPr>
        <w:t>3,6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  <w:proofErr w:type="gramEnd"/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текущем году введено в эксплуатацию </w:t>
      </w:r>
      <w:r w:rsidR="0080083F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80083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социальной инфраструктуры муниципального образования Выселковский район.</w:t>
      </w: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должностными лицами Управления, уполномоченными составлять протоколы об административных правонарушениях, составлено и направлено на рассмотрение в мировой суд </w:t>
      </w:r>
      <w:r w:rsidR="0080083F">
        <w:rPr>
          <w:rFonts w:ascii="Times New Roman" w:hAnsi="Times New Roman" w:cs="Times New Roman"/>
          <w:sz w:val="28"/>
          <w:szCs w:val="28"/>
        </w:rPr>
        <w:t xml:space="preserve">58 </w:t>
      </w:r>
      <w:r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80083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об административных правонарушениях</w:t>
      </w:r>
      <w:r w:rsidR="00B45E3C">
        <w:rPr>
          <w:rFonts w:ascii="Times New Roman" w:hAnsi="Times New Roman" w:cs="Times New Roman"/>
          <w:sz w:val="28"/>
          <w:szCs w:val="28"/>
        </w:rPr>
        <w:t>, из них:</w:t>
      </w:r>
    </w:p>
    <w:p w:rsidR="00B45E3C" w:rsidRDefault="00B45E3C" w:rsidP="00B45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 ст. 5.43 – 3 протокола;</w:t>
      </w:r>
    </w:p>
    <w:p w:rsidR="00B45E3C" w:rsidRDefault="00B45E3C" w:rsidP="00B45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 ст. 9.13 -  55 протоколов.</w:t>
      </w: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0083F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2015 года  согласовано </w:t>
      </w:r>
      <w:r w:rsidR="0080083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заданий на проектирование, в том числе объектов строительства – </w:t>
      </w:r>
      <w:r w:rsidR="0080083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, реконструкции – </w:t>
      </w:r>
      <w:r w:rsidR="0080083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 Возвращений без согласования заданий на проектирование нет. </w:t>
      </w: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отчетный период в муниципальном образовании Выселковский район  действуют следующие  программы (планы):</w:t>
      </w:r>
    </w:p>
    <w:p w:rsidR="00175110" w:rsidRDefault="00175110" w:rsidP="00B45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программа Выселковского района «Социальная поддержка граждан» на 2015-2017 годы,  объем средств, запланированных на реализацию программы  180 тыс. руб.;</w:t>
      </w:r>
    </w:p>
    <w:p w:rsidR="00175110" w:rsidRDefault="00175110" w:rsidP="001751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eastAsia="Times New Roman" w:hAnsi="Times New Roman" w:cs="Times New Roman"/>
          <w:sz w:val="28"/>
          <w:szCs w:val="28"/>
        </w:rPr>
        <w:t>униципальная программа Выселковского сельского поселения "Улучшение социальных условий жизни отдельных категорий граждан Выселковского сельского поселения Выселковского района" на 2015 г.</w:t>
      </w:r>
      <w:r>
        <w:rPr>
          <w:rFonts w:ascii="Times New Roman" w:hAnsi="Times New Roman" w:cs="Times New Roman"/>
          <w:sz w:val="28"/>
          <w:szCs w:val="28"/>
        </w:rPr>
        <w:t>, объем средств, запланированных на реализацию программы 30 тыс. руб.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Березанского сельского поселения Выселковского района "Доступная среда" на 2015 - 2017 г.</w:t>
      </w:r>
      <w:r w:rsidR="00E04A75">
        <w:rPr>
          <w:rFonts w:ascii="Times New Roman" w:eastAsia="Times New Roman" w:hAnsi="Times New Roman" w:cs="Times New Roman"/>
          <w:sz w:val="28"/>
          <w:szCs w:val="28"/>
        </w:rPr>
        <w:t>, объем запланированных средств – 100 тыс</w:t>
      </w:r>
      <w:proofErr w:type="gramStart"/>
      <w:r w:rsidR="00E04A75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муниципальная программа "Благоустройство приоритетных объектов в приоритетных сферах жизнедеятельности инвалидов и других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населения на территории Новомалороссийского сельского поселения Выселковского района" на 2015-2017 г.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средств, запланированных на реализацию программы – 85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план по благоустройству приоритетных объектов в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Газырскому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на 2015-2018 годы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– 400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Бейсугскому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– 27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целевая программа "Обеспечение доступности для инвалидов объектов социальной инфраструктуры на территории Бузиновского сельского поселения Выселковского района" на 2015-2017 годы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– 10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 мероприятий по благоустройству приоритетных объектов в приоритетных сферах жизнедеятельности инвалидов по МБУЗ ЦРБ Выселковского района на 2015-2018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– 143,5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 мероприятий по благоустройству приоритетных объектов в приоритетных сферах жизнедеятельности инвалидов по Крупскому сельскому поселению Выселковского района на 2015-2018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 - 410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Новобейсугскому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– 10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Ирклиевскому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</w:t>
      </w:r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, объем запланированных средств – 19.7 тыс</w:t>
      </w:r>
      <w:proofErr w:type="gramStart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="00E04A75"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специалистами управления социальной защиты населения, на сайт «Жить вместе» внесены сведения о </w:t>
      </w:r>
      <w:r w:rsidR="00B45E3C">
        <w:rPr>
          <w:rFonts w:ascii="Times New Roman" w:hAnsi="Times New Roman" w:cs="Times New Roman"/>
          <w:sz w:val="28"/>
          <w:szCs w:val="28"/>
        </w:rPr>
        <w:t>185</w:t>
      </w:r>
      <w:r>
        <w:rPr>
          <w:rFonts w:ascii="Times New Roman" w:hAnsi="Times New Roman" w:cs="Times New Roman"/>
          <w:sz w:val="28"/>
          <w:szCs w:val="28"/>
        </w:rPr>
        <w:t xml:space="preserve"> приоритетных объектах.</w:t>
      </w:r>
    </w:p>
    <w:p w:rsidR="00175110" w:rsidRDefault="00175110" w:rsidP="001751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проводится работа с главами сельских поселений, индивидуальными предпринимателями, руководителями предприятий, организаций района, по информированию о необходимости обеспечения доступности объектов для инвалидов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175110" w:rsidRDefault="00175110" w:rsidP="00175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110" w:rsidRDefault="00175110" w:rsidP="00175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управления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Л.Н. Мащенко</w:t>
      </w:r>
    </w:p>
    <w:p w:rsidR="007C4AEF" w:rsidRDefault="007C4AEF"/>
    <w:sectPr w:rsidR="007C4AEF" w:rsidSect="00A15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5110"/>
    <w:rsid w:val="00175110"/>
    <w:rsid w:val="007C4AEF"/>
    <w:rsid w:val="0080083F"/>
    <w:rsid w:val="0099088D"/>
    <w:rsid w:val="00A150E8"/>
    <w:rsid w:val="00B45E3C"/>
    <w:rsid w:val="00E04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9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УСЗН</dc:creator>
  <cp:keywords/>
  <dc:description/>
  <cp:lastModifiedBy>УСЗН</cp:lastModifiedBy>
  <cp:revision>4</cp:revision>
  <cp:lastPrinted>2015-10-06T11:20:00Z</cp:lastPrinted>
  <dcterms:created xsi:type="dcterms:W3CDTF">2015-10-05T12:12:00Z</dcterms:created>
  <dcterms:modified xsi:type="dcterms:W3CDTF">2015-10-06T11:29:00Z</dcterms:modified>
</cp:coreProperties>
</file>