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A34" w:rsidRDefault="00732CA0" w:rsidP="00732CA0">
      <w:pPr>
        <w:tabs>
          <w:tab w:val="left" w:pos="1068"/>
        </w:tabs>
        <w:ind w:firstLine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5D1C">
        <w:rPr>
          <w:rFonts w:ascii="Times New Roman" w:hAnsi="Times New Roman" w:cs="Times New Roman"/>
          <w:b/>
          <w:sz w:val="26"/>
          <w:szCs w:val="26"/>
        </w:rPr>
        <w:t xml:space="preserve">Выдача </w:t>
      </w:r>
      <w:r>
        <w:rPr>
          <w:rFonts w:ascii="Times New Roman" w:hAnsi="Times New Roman" w:cs="Times New Roman"/>
          <w:b/>
          <w:sz w:val="26"/>
          <w:szCs w:val="26"/>
        </w:rPr>
        <w:t xml:space="preserve">предварительного разрешения опекуну (попечителю) </w:t>
      </w:r>
    </w:p>
    <w:p w:rsidR="00732CA0" w:rsidRDefault="00732CA0" w:rsidP="00732CA0">
      <w:pPr>
        <w:tabs>
          <w:tab w:val="left" w:pos="1068"/>
        </w:tabs>
        <w:ind w:firstLine="36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 расходование доходов несовершеннолетнего подопечного </w:t>
      </w:r>
    </w:p>
    <w:p w:rsidR="00732CA0" w:rsidRDefault="00732CA0" w:rsidP="00732CA0">
      <w:pPr>
        <w:tabs>
          <w:tab w:val="left" w:pos="1068"/>
        </w:tabs>
        <w:ind w:firstLine="360"/>
        <w:jc w:val="center"/>
        <w:rPr>
          <w:rFonts w:ascii="Times New Roman" w:hAnsi="Times New Roman" w:cs="Times New Roman"/>
          <w:sz w:val="26"/>
          <w:szCs w:val="26"/>
        </w:rPr>
      </w:pPr>
    </w:p>
    <w:p w:rsidR="00732CA0" w:rsidRPr="00732CA0" w:rsidRDefault="00732CA0" w:rsidP="00732CA0">
      <w:pPr>
        <w:pStyle w:val="1"/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Круг заявителей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Заявителями на получение</w:t>
      </w:r>
      <w:r w:rsidR="00F43A85">
        <w:rPr>
          <w:rFonts w:ascii="Times New Roman" w:hAnsi="Times New Roman" w:cs="Times New Roman"/>
        </w:rPr>
        <w:t xml:space="preserve"> государственной услуги (далее -</w:t>
      </w:r>
      <w:r w:rsidRPr="00732CA0">
        <w:rPr>
          <w:rFonts w:ascii="Times New Roman" w:hAnsi="Times New Roman" w:cs="Times New Roman"/>
        </w:rPr>
        <w:t xml:space="preserve"> заявители) являются следующие граждане, имеющие постоянное место жительства (пребывания) на территории Краснодарского края: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родитель (при наличии согласия второго родителя), опекун (попечитель), приемный родитель, патронатный воспитатель, руководитель организации для детей-сирот и детей, оставшихся без попечения родителей;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несовершеннолетний подопечный, достигший возраста 14 лет (с письменного согласия родителей или иных законных представителей (опекуна (попечителя)), приемного родителя, патронатного воспитателя, руководителя организации для детей-сирот и детей, оставшихся без попечения родителей).</w:t>
      </w:r>
    </w:p>
    <w:p w:rsidR="00732CA0" w:rsidRDefault="00732CA0" w:rsidP="00732CA0">
      <w:pPr>
        <w:rPr>
          <w:rFonts w:ascii="Times New Roman" w:hAnsi="Times New Roman" w:cs="Times New Roman"/>
        </w:rPr>
      </w:pPr>
    </w:p>
    <w:p w:rsidR="00732CA0" w:rsidRPr="00732CA0" w:rsidRDefault="00732CA0" w:rsidP="00732CA0">
      <w:pPr>
        <w:jc w:val="center"/>
        <w:rPr>
          <w:rFonts w:ascii="Times New Roman" w:hAnsi="Times New Roman" w:cs="Times New Roman"/>
          <w:b/>
        </w:rPr>
      </w:pPr>
      <w:r w:rsidRPr="00732CA0">
        <w:rPr>
          <w:rFonts w:ascii="Times New Roman" w:hAnsi="Times New Roman" w:cs="Times New Roman"/>
          <w:b/>
        </w:rPr>
        <w:t>Перечень документов:</w:t>
      </w:r>
    </w:p>
    <w:p w:rsidR="00732CA0" w:rsidRPr="00732CA0" w:rsidRDefault="00732CA0" w:rsidP="00732CA0">
      <w:pPr>
        <w:rPr>
          <w:rFonts w:ascii="Times New Roman" w:hAnsi="Times New Roman" w:cs="Times New Roman"/>
          <w:u w:val="single"/>
        </w:rPr>
      </w:pPr>
      <w:r w:rsidRPr="00732CA0">
        <w:rPr>
          <w:rFonts w:ascii="Times New Roman" w:hAnsi="Times New Roman" w:cs="Times New Roman"/>
          <w:u w:val="single"/>
        </w:rPr>
        <w:t>Для получения государственной услуги заявитель обращается в орган опеки и попечительства по месту своего жительства или МФЦ (по месту своего жительства или по экстерриториальному принципу) и представляет следующие документы: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bookmarkStart w:id="0" w:name="sub_2612"/>
      <w:r w:rsidRPr="00732CA0">
        <w:rPr>
          <w:rFonts w:ascii="Times New Roman" w:hAnsi="Times New Roman" w:cs="Times New Roman"/>
        </w:rPr>
        <w:t>заявление родителя (при наличии согласия второго родителя), опекуна (попечителя), приемного родителя, патронатного воспитателя несовершеннолетнего подопечного, руководителя организации для детей-сирот и детей, оставшихся без попечения родителей (</w:t>
      </w:r>
      <w:hyperlink w:anchor="sub_10001" w:history="1">
        <w:r w:rsidRPr="00732CA0">
          <w:rPr>
            <w:rStyle w:val="a3"/>
            <w:rFonts w:ascii="Times New Roman" w:hAnsi="Times New Roman" w:cs="Times New Roman"/>
          </w:rPr>
          <w:t>приложения 1 - 3</w:t>
        </w:r>
      </w:hyperlink>
      <w:r w:rsidRPr="00732CA0">
        <w:rPr>
          <w:rFonts w:ascii="Times New Roman" w:hAnsi="Times New Roman" w:cs="Times New Roman"/>
        </w:rPr>
        <w:t>);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bookmarkStart w:id="1" w:name="sub_2613"/>
      <w:bookmarkEnd w:id="0"/>
      <w:r w:rsidRPr="00732CA0">
        <w:rPr>
          <w:rFonts w:ascii="Times New Roman" w:hAnsi="Times New Roman" w:cs="Times New Roman"/>
        </w:rPr>
        <w:t>заявление несовершеннолетнего (в том числе подопечного, воспитывающегося в приемной, патронатной семье, организации для детей-сирот и детей, оставшихся без попечения родителей), достигшего возраста 14 лет (</w:t>
      </w:r>
      <w:hyperlink w:anchor="sub_1400" w:history="1">
        <w:r w:rsidRPr="00732CA0">
          <w:rPr>
            <w:rStyle w:val="a3"/>
            <w:rFonts w:ascii="Times New Roman" w:hAnsi="Times New Roman" w:cs="Times New Roman"/>
          </w:rPr>
          <w:t>приложение 4</w:t>
        </w:r>
      </w:hyperlink>
      <w:r w:rsidRPr="00732CA0">
        <w:rPr>
          <w:rFonts w:ascii="Times New Roman" w:hAnsi="Times New Roman" w:cs="Times New Roman"/>
        </w:rPr>
        <w:t>);</w:t>
      </w:r>
    </w:p>
    <w:bookmarkEnd w:id="1"/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копию паспорта или иного документа, удостоверяющего личность заявителей и подтверждающего принадлежность к гражданству Российской Федерации, а также место жительства (либо место пребывания) заявителей на территории Российской Федерации;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proofErr w:type="gramStart"/>
      <w:r w:rsidRPr="00732CA0">
        <w:rPr>
          <w:rFonts w:ascii="Times New Roman" w:hAnsi="Times New Roman" w:cs="Times New Roman"/>
        </w:rPr>
        <w:t xml:space="preserve">копию свидетельства о рождении несовершеннолетнего подопечного (или копию свидетельства о рождении несовершеннолетнего подопечного, выданного компетентными органами иностранного государства, и его нотариально удостоверенный перевод на русский язык, или копию справки о рождении </w:t>
      </w:r>
      <w:hyperlink r:id="rId5" w:history="1">
        <w:r w:rsidRPr="00732CA0">
          <w:rPr>
            <w:rStyle w:val="a3"/>
            <w:rFonts w:ascii="Times New Roman" w:hAnsi="Times New Roman" w:cs="Times New Roman"/>
          </w:rPr>
          <w:t>формы 2</w:t>
        </w:r>
      </w:hyperlink>
      <w:r w:rsidRPr="00732CA0">
        <w:rPr>
          <w:rFonts w:ascii="Times New Roman" w:hAnsi="Times New Roman" w:cs="Times New Roman"/>
        </w:rPr>
        <w:t xml:space="preserve"> (в соответствии с </w:t>
      </w:r>
      <w:hyperlink r:id="rId6" w:history="1">
        <w:r w:rsidRPr="00732CA0">
          <w:rPr>
            <w:rStyle w:val="a3"/>
            <w:rFonts w:ascii="Times New Roman" w:hAnsi="Times New Roman" w:cs="Times New Roman"/>
          </w:rPr>
          <w:t>Приказом</w:t>
        </w:r>
      </w:hyperlink>
      <w:r w:rsidRPr="00732CA0">
        <w:rPr>
          <w:rFonts w:ascii="Times New Roman" w:hAnsi="Times New Roman" w:cs="Times New Roman"/>
        </w:rPr>
        <w:t xml:space="preserve"> Минюста России от 1 октября 2018 г. N 200 "Об утверждении форм справок и иных документов, подтверждающих наличие или отсутствие фактов государственной регистрации</w:t>
      </w:r>
      <w:proofErr w:type="gramEnd"/>
      <w:r w:rsidRPr="00732CA0">
        <w:rPr>
          <w:rFonts w:ascii="Times New Roman" w:hAnsi="Times New Roman" w:cs="Times New Roman"/>
        </w:rPr>
        <w:t xml:space="preserve"> </w:t>
      </w:r>
      <w:proofErr w:type="gramStart"/>
      <w:r w:rsidRPr="00732CA0">
        <w:rPr>
          <w:rFonts w:ascii="Times New Roman" w:hAnsi="Times New Roman" w:cs="Times New Roman"/>
        </w:rPr>
        <w:t>актов гражданского состояния, и Правил заполнения форм справок и иных документов, подтверждающих наличие или отсутствие фактов государственной регистрации актов гражданского состояния") отдела записи актов гражданского состояния о внесении сведений об отце несовершеннолетнего подопечного на основании заявления матери);</w:t>
      </w:r>
      <w:proofErr w:type="gramEnd"/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копию одного из следующих документов, подтверждающих место жительства (пребывания) несовершеннолетнего подопечного, не достигшего 14-летнего возраста на момент подачи заявителем заявления на территории Краснодарского края: копия документа, выданного органом регистрационного учета (свидетельство о регистрации по месту жительства или свидетельство о регистрации по месту пребывания), решение суда;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proofErr w:type="gramStart"/>
      <w:r w:rsidRPr="00732CA0">
        <w:rPr>
          <w:rFonts w:ascii="Times New Roman" w:hAnsi="Times New Roman" w:cs="Times New Roman"/>
        </w:rPr>
        <w:t>копию документа (постановление, распоряжение, приказ органа опеки и попечительства, либо копия приказа о помещении подопечного под надзор в организацию для детей-сирот и детей, оставшихся без попечения родителей и приказ о назначении руководителем организации для детей-сирот и детей, оставшихся без попечения родителей (предоставляется в отношении детей-сирот и детей, оставшихся без попечения родителей), подтверждающего право законного представителя несовершеннолетнего подопечного;</w:t>
      </w:r>
      <w:proofErr w:type="gramEnd"/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lastRenderedPageBreak/>
        <w:t>копию свидетельства о заключении или расторжении брака либо справка, выданная органом записи актов гражданского состояния, подтверждающая перемену фамилии родителя (в случае, если фамилия родителя не совпадает с его фамилией, указанной в свидетельстве о рождении ребенка);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копию свидетельства о смерти одного из родителей несовершеннолетнего подопечного (при наличии);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копию решения суда о лишении (ограничении) одного из родителей несовершеннолетнего подопечного родительских прав, о признании родителя несовершеннолетнего подопечного недееспособным или безвестно отсутствующим (при наличии);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копии документов, подтверждающих доход несовершеннолетнего подопечного: договор банковского счета или банковского вклада, реквизиты банковского счета; свидетельство о праве на наследство по закону или свидетельство о праве на наследство по завещанию; иные документы;</w:t>
      </w:r>
    </w:p>
    <w:p w:rsidR="00732CA0" w:rsidRPr="00732CA0" w:rsidRDefault="00732CA0" w:rsidP="00732CA0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в случае необходимости внесения оплаты за обучение или дополнительные занятия копию договора с учебным учреждением на оказание платных услуг;</w:t>
      </w:r>
    </w:p>
    <w:p w:rsidR="00732CA0" w:rsidRPr="00732CA0" w:rsidRDefault="00732CA0" w:rsidP="00732CA0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в случае необходимости внесения оплаты за оказание медицинских услуг копию договора с медучреждением (организацией, клиникой).</w:t>
      </w:r>
    </w:p>
    <w:p w:rsidR="00732CA0" w:rsidRPr="00732CA0" w:rsidRDefault="00732CA0" w:rsidP="00732CA0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В случае расходования доходов несовершеннолетнего подопечного на приобретение объекта недвижимого имущества или расходования доходов несовершеннолетнего подопечного в случае дарения ему кого-либо имущества: выписка из Единого государственного реестра недвижимости, на объект недвижимости, планируемый к приобретению или передаваемый в дар несовершеннолетнему подопечному;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справка о собственности, выданная ГБУ КК "Краевая техническая инвентаризация - Краевое БТИ" (в случае если право собственности на приобретаемый (передаваемый в дар) объект недвижимости возникло до 13 января 1999 г.);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копию предварительного договора купли-продажи на приобретаемый объект недвижимости, либо договора-дарения, подписанного сторонами;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копию договора аренды на объект недвижимости (земельный участок), участвующий в сделке, копия договора о переуступке права на аренду (в случае отсутствия на объект недвижимости, участвующий в сделке, права собственности);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копию выписки из лицевого счета жилого помещения на недвижимость, приобретаемую в собственность или передаваемую в дар несовершеннолетнему подопечному;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копия акта (справки, заключения, отчета) о рыночной стоимости приобретаемого, либо принимаемого в дар объекта недвижимости.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В случае</w:t>
      </w:r>
      <w:proofErr w:type="gramStart"/>
      <w:r w:rsidRPr="00732CA0">
        <w:rPr>
          <w:rFonts w:ascii="Times New Roman" w:hAnsi="Times New Roman" w:cs="Times New Roman"/>
        </w:rPr>
        <w:t>,</w:t>
      </w:r>
      <w:proofErr w:type="gramEnd"/>
      <w:r w:rsidRPr="00732CA0">
        <w:rPr>
          <w:rFonts w:ascii="Times New Roman" w:hAnsi="Times New Roman" w:cs="Times New Roman"/>
        </w:rPr>
        <w:t xml:space="preserve"> если приобретаемый объект недвижимости переходит в собственность несовершеннолетнему подопечному по договору уступки права требования, копии следующих документов: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proofErr w:type="gramStart"/>
      <w:r w:rsidRPr="00732CA0">
        <w:rPr>
          <w:rFonts w:ascii="Times New Roman" w:hAnsi="Times New Roman" w:cs="Times New Roman"/>
        </w:rPr>
        <w:t>договор долевого участия в строительстве объекта недвижимости (или договор</w:t>
      </w:r>
      <w:proofErr w:type="gramEnd"/>
      <w:r w:rsidRPr="00732CA0">
        <w:rPr>
          <w:rFonts w:ascii="Times New Roman" w:hAnsi="Times New Roman" w:cs="Times New Roman"/>
        </w:rPr>
        <w:t xml:space="preserve"> инвестирования строительства);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договор уступки права требования (предварительный договор уступки права требования (при наличии);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разрешение на строительство (при наличии);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разрешение на ввод объекта недвижимости в эксплуатацию (при наличии) либо оригинал справки о степени готовности объекта незавершенного строительства (с указанием степени готовности не менее 90%), с указанием срока сдачи объекта недвижимости (в случае отсутствия разрешения на ввод объекта в эксплуатацию);</w:t>
      </w:r>
    </w:p>
    <w:p w:rsidR="00732CA0" w:rsidRPr="00732CA0" w:rsidRDefault="00732CA0" w:rsidP="00732CA0">
      <w:pPr>
        <w:rPr>
          <w:rFonts w:ascii="Times New Roman" w:hAnsi="Times New Roman" w:cs="Times New Roman"/>
        </w:rPr>
      </w:pPr>
      <w:r w:rsidRPr="00732CA0">
        <w:rPr>
          <w:rFonts w:ascii="Times New Roman" w:hAnsi="Times New Roman" w:cs="Times New Roman"/>
        </w:rPr>
        <w:t>копию договора аренды на объект недвижимости, участвующий в сделке, копия договора о переуступке права на аренду (в случае отсутствия на объект недвижимости, участвующий в сделке, права собственности).</w:t>
      </w:r>
    </w:p>
    <w:p w:rsidR="00814E79" w:rsidRPr="00732CA0" w:rsidRDefault="00623A34">
      <w:pPr>
        <w:rPr>
          <w:rFonts w:ascii="Times New Roman" w:hAnsi="Times New Roman" w:cs="Times New Roman"/>
        </w:rPr>
      </w:pPr>
    </w:p>
    <w:sectPr w:rsidR="00814E79" w:rsidRPr="00732CA0" w:rsidSect="00732CA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26EE4"/>
    <w:multiLevelType w:val="hybridMultilevel"/>
    <w:tmpl w:val="4B7AF056"/>
    <w:lvl w:ilvl="0" w:tplc="5ACEFCD0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32CA0"/>
    <w:rsid w:val="002C75A6"/>
    <w:rsid w:val="00623A34"/>
    <w:rsid w:val="00732CA0"/>
    <w:rsid w:val="00BE76C6"/>
    <w:rsid w:val="00EA5498"/>
    <w:rsid w:val="00F43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A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32CA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732CA0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732CA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32C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1966628.0" TargetMode="External"/><Relationship Id="rId5" Type="http://schemas.openxmlformats.org/officeDocument/2006/relationships/hyperlink" Target="garantF1://71966628.12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1022</Words>
  <Characters>5828</Characters>
  <Application>Microsoft Office Word</Application>
  <DocSecurity>0</DocSecurity>
  <Lines>48</Lines>
  <Paragraphs>13</Paragraphs>
  <ScaleCrop>false</ScaleCrop>
  <Company/>
  <LinksUpToDate>false</LinksUpToDate>
  <CharactersWithSpaces>6837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жидкоа</dc:creator>
  <cp:keywords/>
  <dc:description/>
  <cp:lastModifiedBy>жидкоа</cp:lastModifiedBy>
  <cp:revision>4</cp:revision>
  <dcterms:created xsi:type="dcterms:W3CDTF">2021-02-09T06:36:00Z</dcterms:created>
  <dcterms:modified xsi:type="dcterms:W3CDTF">2021-02-09T06:47:00Z</dcterms:modified>
</cp:coreProperties>
</file>