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157C" w:rsidRPr="00E94392" w:rsidRDefault="004F157C" w:rsidP="00D826D7">
      <w:pPr>
        <w:spacing w:after="0" w:line="240" w:lineRule="auto"/>
        <w:ind w:right="-284"/>
        <w:jc w:val="center"/>
        <w:rPr>
          <w:rFonts w:ascii="Times New Roman" w:hAnsi="Times New Roman"/>
          <w:sz w:val="26"/>
          <w:szCs w:val="26"/>
        </w:rPr>
      </w:pPr>
      <w:r w:rsidRPr="00E94392">
        <w:rPr>
          <w:rFonts w:ascii="Times New Roman" w:hAnsi="Times New Roman"/>
          <w:sz w:val="26"/>
          <w:szCs w:val="26"/>
        </w:rPr>
        <w:t>СВОДНЫЙ ОТЧЕТ</w:t>
      </w:r>
    </w:p>
    <w:p w:rsidR="004F157C" w:rsidRPr="00E94392" w:rsidRDefault="004F157C" w:rsidP="00D826D7">
      <w:pPr>
        <w:spacing w:after="0" w:line="240" w:lineRule="auto"/>
        <w:ind w:right="-284"/>
        <w:jc w:val="center"/>
        <w:rPr>
          <w:rFonts w:ascii="Times New Roman" w:hAnsi="Times New Roman"/>
          <w:sz w:val="26"/>
          <w:szCs w:val="26"/>
        </w:rPr>
      </w:pPr>
      <w:r w:rsidRPr="00E94392">
        <w:rPr>
          <w:rFonts w:ascii="Times New Roman" w:hAnsi="Times New Roman"/>
          <w:sz w:val="26"/>
          <w:szCs w:val="26"/>
        </w:rPr>
        <w:t>о результатах проведения оценки регулирующего воздействия проектов муниципальных нормативных правовых актов</w:t>
      </w:r>
    </w:p>
    <w:p w:rsidR="004F157C" w:rsidRPr="00E94392" w:rsidRDefault="004F157C" w:rsidP="00D826D7">
      <w:pPr>
        <w:spacing w:after="0" w:line="240" w:lineRule="auto"/>
        <w:ind w:right="-284"/>
        <w:jc w:val="center"/>
        <w:rPr>
          <w:rFonts w:ascii="Times New Roman" w:hAnsi="Times New Roman"/>
          <w:sz w:val="26"/>
          <w:szCs w:val="26"/>
        </w:rPr>
      </w:pPr>
    </w:p>
    <w:p w:rsidR="004F157C" w:rsidRPr="00E94392" w:rsidRDefault="004F157C" w:rsidP="00D826D7">
      <w:pPr>
        <w:autoSpaceDE w:val="0"/>
        <w:autoSpaceDN w:val="0"/>
        <w:adjustRightInd w:val="0"/>
        <w:spacing w:after="0" w:line="240" w:lineRule="auto"/>
        <w:ind w:right="-284"/>
        <w:rPr>
          <w:rFonts w:ascii="Times New Roman" w:hAnsi="Times New Roman"/>
          <w:sz w:val="26"/>
          <w:szCs w:val="26"/>
        </w:rPr>
      </w:pPr>
      <w:r w:rsidRPr="00E94392">
        <w:rPr>
          <w:rFonts w:ascii="Times New Roman" w:hAnsi="Times New Roman"/>
          <w:sz w:val="26"/>
          <w:szCs w:val="26"/>
        </w:rPr>
        <w:t>1. Общая информация</w:t>
      </w:r>
    </w:p>
    <w:p w:rsidR="004F157C" w:rsidRPr="00E94392" w:rsidRDefault="004F157C" w:rsidP="00D826D7">
      <w:pPr>
        <w:autoSpaceDE w:val="0"/>
        <w:autoSpaceDN w:val="0"/>
        <w:adjustRightInd w:val="0"/>
        <w:spacing w:after="0" w:line="240" w:lineRule="auto"/>
        <w:ind w:right="-284"/>
        <w:rPr>
          <w:rFonts w:ascii="Times New Roman" w:hAnsi="Times New Roman"/>
          <w:sz w:val="26"/>
          <w:szCs w:val="26"/>
        </w:rPr>
      </w:pPr>
    </w:p>
    <w:p w:rsidR="004F157C" w:rsidRPr="00E94392" w:rsidRDefault="004F157C" w:rsidP="00D826D7">
      <w:pPr>
        <w:autoSpaceDE w:val="0"/>
        <w:autoSpaceDN w:val="0"/>
        <w:adjustRightInd w:val="0"/>
        <w:spacing w:after="0" w:line="240" w:lineRule="auto"/>
        <w:ind w:right="-284"/>
        <w:rPr>
          <w:rFonts w:ascii="Times New Roman" w:hAnsi="Times New Roman"/>
          <w:sz w:val="26"/>
          <w:szCs w:val="26"/>
        </w:rPr>
      </w:pPr>
      <w:r w:rsidRPr="00E94392">
        <w:rPr>
          <w:rFonts w:ascii="Times New Roman" w:hAnsi="Times New Roman"/>
          <w:sz w:val="26"/>
          <w:szCs w:val="26"/>
        </w:rPr>
        <w:t>1.1. Регулирующий орган:</w:t>
      </w:r>
    </w:p>
    <w:p w:rsidR="004F157C" w:rsidRPr="00E94392" w:rsidRDefault="004F157C" w:rsidP="00D826D7">
      <w:pPr>
        <w:autoSpaceDE w:val="0"/>
        <w:autoSpaceDN w:val="0"/>
        <w:adjustRightInd w:val="0"/>
        <w:spacing w:after="0" w:line="240" w:lineRule="auto"/>
        <w:ind w:right="-284"/>
        <w:jc w:val="both"/>
        <w:rPr>
          <w:rFonts w:ascii="Times New Roman" w:hAnsi="Times New Roman"/>
          <w:i/>
          <w:sz w:val="26"/>
          <w:szCs w:val="26"/>
        </w:rPr>
      </w:pPr>
      <w:r w:rsidRPr="00E94392">
        <w:rPr>
          <w:rFonts w:ascii="Times New Roman" w:hAnsi="Times New Roman"/>
          <w:i/>
          <w:sz w:val="26"/>
          <w:szCs w:val="26"/>
        </w:rPr>
        <w:t xml:space="preserve">Управление архитектуры и градостроительства администрации муниципального образования </w:t>
      </w:r>
      <w:r>
        <w:rPr>
          <w:rFonts w:ascii="Times New Roman" w:hAnsi="Times New Roman"/>
          <w:i/>
          <w:sz w:val="26"/>
          <w:szCs w:val="26"/>
        </w:rPr>
        <w:t>Выселковский</w:t>
      </w:r>
      <w:r w:rsidRPr="00E94392">
        <w:rPr>
          <w:rFonts w:ascii="Times New Roman" w:hAnsi="Times New Roman"/>
          <w:i/>
          <w:sz w:val="26"/>
          <w:szCs w:val="26"/>
        </w:rPr>
        <w:t xml:space="preserve"> район (УАиГ).</w:t>
      </w:r>
    </w:p>
    <w:p w:rsidR="004F157C" w:rsidRPr="00E94392" w:rsidRDefault="004F157C" w:rsidP="00D826D7">
      <w:pPr>
        <w:autoSpaceDE w:val="0"/>
        <w:autoSpaceDN w:val="0"/>
        <w:adjustRightInd w:val="0"/>
        <w:spacing w:after="0" w:line="240" w:lineRule="auto"/>
        <w:ind w:right="-284"/>
        <w:jc w:val="both"/>
        <w:rPr>
          <w:rFonts w:ascii="Times New Roman" w:hAnsi="Times New Roman"/>
          <w:sz w:val="26"/>
          <w:szCs w:val="26"/>
        </w:rPr>
      </w:pPr>
      <w:r w:rsidRPr="00E94392">
        <w:rPr>
          <w:rFonts w:ascii="Times New Roman" w:hAnsi="Times New Roman"/>
          <w:sz w:val="26"/>
          <w:szCs w:val="26"/>
        </w:rPr>
        <w:t>1.2. Вид и наименование проекта муниципального нормативного правового</w:t>
      </w:r>
      <w:r>
        <w:rPr>
          <w:rFonts w:ascii="Times New Roman" w:hAnsi="Times New Roman"/>
          <w:sz w:val="26"/>
          <w:szCs w:val="26"/>
        </w:rPr>
        <w:t xml:space="preserve"> </w:t>
      </w:r>
      <w:r w:rsidRPr="00E94392">
        <w:rPr>
          <w:rFonts w:ascii="Times New Roman" w:hAnsi="Times New Roman"/>
          <w:sz w:val="26"/>
          <w:szCs w:val="26"/>
        </w:rPr>
        <w:t>акта:</w:t>
      </w:r>
    </w:p>
    <w:p w:rsidR="004F157C" w:rsidRPr="00297BC4" w:rsidRDefault="004F157C" w:rsidP="00D31D6C">
      <w:pPr>
        <w:shd w:val="clear" w:color="auto" w:fill="FFFFFF"/>
        <w:tabs>
          <w:tab w:val="left" w:pos="7082"/>
        </w:tabs>
        <w:spacing w:after="0" w:line="240" w:lineRule="auto"/>
        <w:ind w:right="-284"/>
        <w:jc w:val="both"/>
        <w:rPr>
          <w:rFonts w:ascii="Times New Roman" w:hAnsi="Times New Roman"/>
          <w:i/>
          <w:sz w:val="27"/>
          <w:szCs w:val="27"/>
        </w:rPr>
      </w:pPr>
      <w:r w:rsidRPr="00E94392">
        <w:rPr>
          <w:rFonts w:ascii="Times New Roman" w:hAnsi="Times New Roman"/>
          <w:i/>
          <w:sz w:val="26"/>
          <w:szCs w:val="26"/>
        </w:rPr>
        <w:t xml:space="preserve">Постановление администрации муниципального образования </w:t>
      </w:r>
      <w:r>
        <w:rPr>
          <w:rFonts w:ascii="Times New Roman" w:hAnsi="Times New Roman"/>
          <w:i/>
          <w:sz w:val="26"/>
          <w:szCs w:val="26"/>
        </w:rPr>
        <w:t>Выселковский район «</w:t>
      </w:r>
      <w:r w:rsidRPr="00E94392">
        <w:rPr>
          <w:rFonts w:ascii="Times New Roman" w:hAnsi="Times New Roman"/>
          <w:bCs/>
          <w:i/>
          <w:sz w:val="26"/>
          <w:szCs w:val="26"/>
        </w:rPr>
        <w:t xml:space="preserve">Об утверждении </w:t>
      </w:r>
      <w:r w:rsidRPr="00297BC4">
        <w:rPr>
          <w:rFonts w:ascii="Times New Roman" w:hAnsi="Times New Roman"/>
          <w:bCs/>
          <w:i/>
          <w:sz w:val="27"/>
          <w:szCs w:val="27"/>
        </w:rPr>
        <w:t>административного регламента по предоставлению муниципальной услуги «</w:t>
      </w:r>
      <w:r w:rsidRPr="00D31D6C">
        <w:rPr>
          <w:rFonts w:ascii="Times New Roman" w:hAnsi="Times New Roman"/>
          <w:i/>
          <w:sz w:val="27"/>
          <w:szCs w:val="27"/>
        </w:rPr>
        <w:t>Выдача градостроительных планов земельных участков</w:t>
      </w:r>
      <w:r w:rsidRPr="00297BC4">
        <w:rPr>
          <w:rFonts w:ascii="Times New Roman" w:hAnsi="Times New Roman"/>
          <w:bCs/>
          <w:i/>
          <w:sz w:val="27"/>
          <w:szCs w:val="27"/>
        </w:rPr>
        <w:t>».</w:t>
      </w:r>
    </w:p>
    <w:p w:rsidR="004F157C" w:rsidRPr="00E94392" w:rsidRDefault="004F157C" w:rsidP="00D826D7">
      <w:pPr>
        <w:autoSpaceDE w:val="0"/>
        <w:autoSpaceDN w:val="0"/>
        <w:adjustRightInd w:val="0"/>
        <w:spacing w:after="0" w:line="240" w:lineRule="auto"/>
        <w:ind w:right="-284"/>
        <w:rPr>
          <w:rFonts w:ascii="Times New Roman" w:hAnsi="Times New Roman"/>
          <w:sz w:val="26"/>
          <w:szCs w:val="26"/>
        </w:rPr>
      </w:pPr>
      <w:r w:rsidRPr="00E94392">
        <w:rPr>
          <w:rFonts w:ascii="Times New Roman" w:hAnsi="Times New Roman"/>
          <w:sz w:val="26"/>
          <w:szCs w:val="26"/>
        </w:rPr>
        <w:t>1.3. Предполагаемая дата вступления в силу муниципального нормативного</w:t>
      </w:r>
    </w:p>
    <w:p w:rsidR="004F157C" w:rsidRPr="00E94392" w:rsidRDefault="004F157C" w:rsidP="00D826D7">
      <w:pPr>
        <w:autoSpaceDE w:val="0"/>
        <w:autoSpaceDN w:val="0"/>
        <w:adjustRightInd w:val="0"/>
        <w:spacing w:after="0" w:line="240" w:lineRule="auto"/>
        <w:ind w:right="-284"/>
        <w:rPr>
          <w:rFonts w:ascii="Times New Roman" w:hAnsi="Times New Roman"/>
          <w:sz w:val="26"/>
          <w:szCs w:val="26"/>
        </w:rPr>
      </w:pPr>
      <w:r w:rsidRPr="00E94392">
        <w:rPr>
          <w:rFonts w:ascii="Times New Roman" w:hAnsi="Times New Roman"/>
          <w:sz w:val="26"/>
          <w:szCs w:val="26"/>
        </w:rPr>
        <w:t>правового акта:</w:t>
      </w:r>
    </w:p>
    <w:p w:rsidR="004F157C" w:rsidRPr="00E94392" w:rsidRDefault="004F157C" w:rsidP="00D826D7">
      <w:pPr>
        <w:autoSpaceDE w:val="0"/>
        <w:autoSpaceDN w:val="0"/>
        <w:adjustRightInd w:val="0"/>
        <w:spacing w:after="0" w:line="240" w:lineRule="auto"/>
        <w:ind w:right="-284"/>
        <w:jc w:val="both"/>
        <w:rPr>
          <w:rFonts w:ascii="Times New Roman" w:hAnsi="Times New Roman"/>
          <w:i/>
          <w:sz w:val="26"/>
          <w:szCs w:val="26"/>
        </w:rPr>
      </w:pPr>
      <w:r w:rsidRPr="000E0E7C">
        <w:rPr>
          <w:rFonts w:ascii="Times New Roman" w:hAnsi="Times New Roman"/>
          <w:i/>
          <w:sz w:val="26"/>
          <w:szCs w:val="26"/>
        </w:rPr>
        <w:t>Ноябрь 202</w:t>
      </w:r>
      <w:r>
        <w:rPr>
          <w:rFonts w:ascii="Times New Roman" w:hAnsi="Times New Roman"/>
          <w:i/>
          <w:sz w:val="26"/>
          <w:szCs w:val="26"/>
        </w:rPr>
        <w:t>2</w:t>
      </w:r>
      <w:r w:rsidRPr="000E0E7C">
        <w:rPr>
          <w:rFonts w:ascii="Times New Roman" w:hAnsi="Times New Roman"/>
          <w:i/>
          <w:sz w:val="26"/>
          <w:szCs w:val="26"/>
        </w:rPr>
        <w:t xml:space="preserve"> г</w:t>
      </w:r>
      <w:r>
        <w:rPr>
          <w:rFonts w:ascii="Times New Roman" w:hAnsi="Times New Roman"/>
          <w:i/>
          <w:sz w:val="26"/>
          <w:szCs w:val="26"/>
        </w:rPr>
        <w:t xml:space="preserve">ода, </w:t>
      </w:r>
      <w:r w:rsidRPr="00367FDE">
        <w:t xml:space="preserve"> </w:t>
      </w:r>
      <w:r w:rsidRPr="00367FDE">
        <w:rPr>
          <w:rFonts w:ascii="Times New Roman" w:hAnsi="Times New Roman"/>
          <w:i/>
          <w:sz w:val="26"/>
          <w:szCs w:val="26"/>
        </w:rPr>
        <w:t>со дня обнародования</w:t>
      </w:r>
      <w:r w:rsidRPr="000E0E7C">
        <w:rPr>
          <w:rFonts w:ascii="Times New Roman" w:hAnsi="Times New Roman"/>
          <w:i/>
          <w:sz w:val="26"/>
          <w:szCs w:val="26"/>
        </w:rPr>
        <w:t>.</w:t>
      </w:r>
      <w:r w:rsidRPr="00E94392">
        <w:rPr>
          <w:rFonts w:ascii="Times New Roman" w:hAnsi="Times New Roman"/>
          <w:i/>
          <w:sz w:val="26"/>
          <w:szCs w:val="26"/>
        </w:rPr>
        <w:t xml:space="preserve"> </w:t>
      </w:r>
    </w:p>
    <w:p w:rsidR="004F157C" w:rsidRPr="00E94392" w:rsidRDefault="004F157C" w:rsidP="00D826D7">
      <w:pPr>
        <w:autoSpaceDE w:val="0"/>
        <w:autoSpaceDN w:val="0"/>
        <w:adjustRightInd w:val="0"/>
        <w:spacing w:after="0" w:line="240" w:lineRule="auto"/>
        <w:ind w:right="-284"/>
        <w:jc w:val="both"/>
        <w:rPr>
          <w:rFonts w:ascii="Times New Roman" w:hAnsi="Times New Roman"/>
          <w:sz w:val="26"/>
          <w:szCs w:val="26"/>
        </w:rPr>
      </w:pPr>
      <w:r w:rsidRPr="00E94392">
        <w:rPr>
          <w:rFonts w:ascii="Times New Roman" w:hAnsi="Times New Roman"/>
          <w:sz w:val="26"/>
          <w:szCs w:val="26"/>
        </w:rPr>
        <w:t>1.4. Краткое описание проблемы, на решение которой направлено предлагаемое правовое регулирование:</w:t>
      </w:r>
    </w:p>
    <w:p w:rsidR="004F157C" w:rsidRDefault="004F157C" w:rsidP="00D31D6C">
      <w:pPr>
        <w:spacing w:after="0" w:line="240" w:lineRule="auto"/>
        <w:ind w:right="-284" w:firstLine="709"/>
        <w:jc w:val="both"/>
        <w:outlineLvl w:val="0"/>
        <w:rPr>
          <w:rFonts w:ascii="Times New Roman" w:hAnsi="Times New Roman"/>
          <w:i/>
          <w:sz w:val="26"/>
          <w:szCs w:val="26"/>
        </w:rPr>
      </w:pPr>
      <w:r w:rsidRPr="00D31D6C">
        <w:rPr>
          <w:rFonts w:ascii="Times New Roman" w:hAnsi="Times New Roman"/>
          <w:i/>
          <w:sz w:val="26"/>
          <w:szCs w:val="26"/>
        </w:rPr>
        <w:t>Принятие вышеуказанного постановления администрации муниципального образования Выселковский район обусловлено изменениями, внесенными в Градостроительный кодекс Российской Федерации, в  Федеральный закон от 27 июля 2010 года № 210-ФЗ «Об организации предоставления государственных и муниципальных услуг».</w:t>
      </w:r>
    </w:p>
    <w:p w:rsidR="004F157C" w:rsidRPr="00AB6975" w:rsidRDefault="004F157C" w:rsidP="00D31D6C">
      <w:pPr>
        <w:spacing w:after="0" w:line="240" w:lineRule="auto"/>
        <w:ind w:right="-284" w:firstLine="709"/>
        <w:jc w:val="both"/>
        <w:outlineLvl w:val="0"/>
        <w:rPr>
          <w:rFonts w:ascii="Times New Roman" w:hAnsi="Times New Roman"/>
          <w:i/>
          <w:sz w:val="26"/>
          <w:szCs w:val="26"/>
        </w:rPr>
      </w:pPr>
      <w:r w:rsidRPr="00AB6975">
        <w:rPr>
          <w:rFonts w:ascii="Times New Roman" w:hAnsi="Times New Roman"/>
          <w:i/>
          <w:sz w:val="26"/>
          <w:szCs w:val="26"/>
        </w:rPr>
        <w:t>Административный регламент предоставления муниципальной услуги «</w:t>
      </w:r>
      <w:r w:rsidRPr="00D31D6C">
        <w:rPr>
          <w:rFonts w:ascii="Times New Roman" w:hAnsi="Times New Roman"/>
          <w:i/>
          <w:sz w:val="26"/>
          <w:szCs w:val="26"/>
        </w:rPr>
        <w:t>Выдача градостроительных планов земельных участков</w:t>
      </w:r>
      <w:r w:rsidRPr="00AB6975">
        <w:rPr>
          <w:rFonts w:ascii="Times New Roman" w:hAnsi="Times New Roman"/>
          <w:i/>
          <w:sz w:val="26"/>
          <w:szCs w:val="26"/>
        </w:rPr>
        <w:t xml:space="preserve">» определяет стандарты, сроки и последовательность административных процедур по предоставлению администрацией муниципального образования </w:t>
      </w:r>
      <w:r>
        <w:rPr>
          <w:rFonts w:ascii="Times New Roman" w:hAnsi="Times New Roman"/>
          <w:i/>
          <w:sz w:val="26"/>
          <w:szCs w:val="26"/>
        </w:rPr>
        <w:t>Выселковский</w:t>
      </w:r>
      <w:r w:rsidRPr="00AB6975">
        <w:rPr>
          <w:rFonts w:ascii="Times New Roman" w:hAnsi="Times New Roman"/>
          <w:i/>
          <w:sz w:val="26"/>
          <w:szCs w:val="26"/>
        </w:rPr>
        <w:t xml:space="preserve"> район указанной муниципальной услуги в отношении объектов капитального строительства (далее - ОКС), расположенных на территории сельских поселений, входящих в состав муниципального образования </w:t>
      </w:r>
      <w:r>
        <w:rPr>
          <w:rFonts w:ascii="Times New Roman" w:hAnsi="Times New Roman"/>
          <w:i/>
          <w:sz w:val="26"/>
          <w:szCs w:val="26"/>
        </w:rPr>
        <w:t>Выселковский</w:t>
      </w:r>
      <w:r w:rsidRPr="00AB6975">
        <w:rPr>
          <w:rFonts w:ascii="Times New Roman" w:hAnsi="Times New Roman"/>
          <w:i/>
          <w:sz w:val="26"/>
          <w:szCs w:val="26"/>
        </w:rPr>
        <w:t xml:space="preserve"> район. </w:t>
      </w:r>
    </w:p>
    <w:p w:rsidR="004F157C" w:rsidRPr="00AB6975" w:rsidRDefault="004F157C" w:rsidP="00D826D7">
      <w:pPr>
        <w:spacing w:after="0" w:line="240" w:lineRule="auto"/>
        <w:ind w:right="-284" w:firstLine="709"/>
        <w:jc w:val="both"/>
        <w:rPr>
          <w:rFonts w:ascii="Times New Roman" w:hAnsi="Times New Roman"/>
          <w:i/>
          <w:sz w:val="26"/>
          <w:szCs w:val="26"/>
        </w:rPr>
      </w:pPr>
      <w:r w:rsidRPr="00AB6975">
        <w:rPr>
          <w:rFonts w:ascii="Times New Roman" w:hAnsi="Times New Roman"/>
          <w:i/>
          <w:sz w:val="26"/>
          <w:szCs w:val="26"/>
        </w:rPr>
        <w:t xml:space="preserve">Муниципальная услуга предоставляется администрацией муниципального образования </w:t>
      </w:r>
      <w:r>
        <w:rPr>
          <w:rFonts w:ascii="Times New Roman" w:hAnsi="Times New Roman"/>
          <w:i/>
          <w:sz w:val="26"/>
          <w:szCs w:val="26"/>
        </w:rPr>
        <w:t>Выселковский</w:t>
      </w:r>
      <w:r w:rsidRPr="00AB6975">
        <w:rPr>
          <w:rFonts w:ascii="Times New Roman" w:hAnsi="Times New Roman"/>
          <w:i/>
          <w:sz w:val="26"/>
          <w:szCs w:val="26"/>
        </w:rPr>
        <w:t xml:space="preserve"> район через управление архитектуры и градостроительства администрации муниципального образования </w:t>
      </w:r>
      <w:r>
        <w:rPr>
          <w:rFonts w:ascii="Times New Roman" w:hAnsi="Times New Roman"/>
          <w:i/>
          <w:sz w:val="26"/>
          <w:szCs w:val="26"/>
        </w:rPr>
        <w:t>Выселковский</w:t>
      </w:r>
      <w:r w:rsidRPr="00AB6975">
        <w:rPr>
          <w:rFonts w:ascii="Times New Roman" w:hAnsi="Times New Roman"/>
          <w:i/>
          <w:sz w:val="26"/>
          <w:szCs w:val="26"/>
        </w:rPr>
        <w:t xml:space="preserve"> район</w:t>
      </w:r>
      <w:r w:rsidRPr="00AB6975">
        <w:rPr>
          <w:rFonts w:ascii="Times New Roman" w:hAnsi="Times New Roman"/>
          <w:i/>
          <w:sz w:val="26"/>
          <w:szCs w:val="26"/>
          <w:lang w:eastAsia="ar-SA"/>
        </w:rPr>
        <w:t>.</w:t>
      </w:r>
    </w:p>
    <w:p w:rsidR="004F157C" w:rsidRPr="00AB6975" w:rsidRDefault="004F157C" w:rsidP="00D826D7">
      <w:pPr>
        <w:autoSpaceDE w:val="0"/>
        <w:autoSpaceDN w:val="0"/>
        <w:adjustRightInd w:val="0"/>
        <w:spacing w:after="0" w:line="240" w:lineRule="auto"/>
        <w:ind w:right="-284"/>
        <w:jc w:val="both"/>
        <w:rPr>
          <w:rFonts w:ascii="Times New Roman" w:hAnsi="Times New Roman"/>
          <w:sz w:val="26"/>
          <w:szCs w:val="26"/>
        </w:rPr>
      </w:pPr>
      <w:r w:rsidRPr="00AB6975">
        <w:rPr>
          <w:rFonts w:ascii="Times New Roman" w:hAnsi="Times New Roman"/>
          <w:sz w:val="26"/>
          <w:szCs w:val="26"/>
        </w:rPr>
        <w:t>1.5. Краткое описание целей предлагаемого правового регулирования:</w:t>
      </w:r>
    </w:p>
    <w:p w:rsidR="004F157C" w:rsidRPr="00AB6975" w:rsidRDefault="004F157C" w:rsidP="00D31D6C">
      <w:pPr>
        <w:spacing w:after="0" w:line="240" w:lineRule="auto"/>
        <w:ind w:right="-284" w:firstLine="709"/>
        <w:jc w:val="both"/>
        <w:outlineLvl w:val="0"/>
        <w:rPr>
          <w:rFonts w:ascii="Times New Roman" w:hAnsi="Times New Roman"/>
          <w:i/>
          <w:sz w:val="26"/>
          <w:szCs w:val="26"/>
        </w:rPr>
      </w:pPr>
      <w:r w:rsidRPr="00AB6975">
        <w:rPr>
          <w:rFonts w:ascii="Times New Roman" w:hAnsi="Times New Roman"/>
          <w:i/>
          <w:sz w:val="26"/>
          <w:szCs w:val="26"/>
        </w:rPr>
        <w:t xml:space="preserve">Определение стандартов, сроков и последовательности административных процедур по предоставлению администрацией муниципального образования </w:t>
      </w:r>
      <w:r>
        <w:rPr>
          <w:rFonts w:ascii="Times New Roman" w:hAnsi="Times New Roman"/>
          <w:i/>
          <w:sz w:val="26"/>
          <w:szCs w:val="26"/>
        </w:rPr>
        <w:t>Выселковский</w:t>
      </w:r>
      <w:r w:rsidRPr="00AB6975">
        <w:rPr>
          <w:rFonts w:ascii="Times New Roman" w:hAnsi="Times New Roman"/>
          <w:i/>
          <w:sz w:val="26"/>
          <w:szCs w:val="26"/>
        </w:rPr>
        <w:t xml:space="preserve"> район муниципальной услуги «</w:t>
      </w:r>
      <w:r w:rsidRPr="00D31D6C">
        <w:rPr>
          <w:rFonts w:ascii="Times New Roman" w:hAnsi="Times New Roman"/>
          <w:i/>
          <w:sz w:val="26"/>
          <w:szCs w:val="26"/>
        </w:rPr>
        <w:t>Выдача градостроительных планов земельных участков</w:t>
      </w:r>
      <w:r w:rsidRPr="00AB6975">
        <w:rPr>
          <w:rFonts w:ascii="Times New Roman" w:hAnsi="Times New Roman"/>
          <w:i/>
          <w:sz w:val="26"/>
          <w:szCs w:val="26"/>
        </w:rPr>
        <w:t xml:space="preserve">» в отношении ОКС, расположенных на территории сельских поселений, входящих в состав муниципального образования </w:t>
      </w:r>
      <w:r>
        <w:rPr>
          <w:rFonts w:ascii="Times New Roman" w:hAnsi="Times New Roman"/>
          <w:i/>
          <w:sz w:val="26"/>
          <w:szCs w:val="26"/>
        </w:rPr>
        <w:t>Выселковский</w:t>
      </w:r>
      <w:r w:rsidRPr="00AB6975">
        <w:rPr>
          <w:rFonts w:ascii="Times New Roman" w:hAnsi="Times New Roman"/>
          <w:i/>
          <w:sz w:val="26"/>
          <w:szCs w:val="26"/>
        </w:rPr>
        <w:t xml:space="preserve"> район</w:t>
      </w:r>
      <w:r>
        <w:rPr>
          <w:rFonts w:ascii="Times New Roman" w:hAnsi="Times New Roman"/>
          <w:i/>
          <w:sz w:val="26"/>
          <w:szCs w:val="26"/>
        </w:rPr>
        <w:t>, в соответствие с действующим законодательством</w:t>
      </w:r>
      <w:r w:rsidRPr="00AB6975">
        <w:rPr>
          <w:rFonts w:ascii="Times New Roman" w:hAnsi="Times New Roman"/>
          <w:i/>
          <w:sz w:val="26"/>
          <w:szCs w:val="26"/>
        </w:rPr>
        <w:t xml:space="preserve">. </w:t>
      </w:r>
    </w:p>
    <w:p w:rsidR="004F157C" w:rsidRPr="00AB6975" w:rsidRDefault="004F157C" w:rsidP="00D826D7">
      <w:pPr>
        <w:autoSpaceDE w:val="0"/>
        <w:autoSpaceDN w:val="0"/>
        <w:adjustRightInd w:val="0"/>
        <w:spacing w:after="0" w:line="240" w:lineRule="auto"/>
        <w:ind w:right="-284"/>
        <w:jc w:val="both"/>
        <w:rPr>
          <w:rFonts w:ascii="Times New Roman" w:hAnsi="Times New Roman"/>
          <w:sz w:val="26"/>
          <w:szCs w:val="26"/>
        </w:rPr>
      </w:pPr>
      <w:r w:rsidRPr="00AB6975">
        <w:rPr>
          <w:rFonts w:ascii="Times New Roman" w:hAnsi="Times New Roman"/>
          <w:sz w:val="26"/>
          <w:szCs w:val="26"/>
        </w:rPr>
        <w:t>1.6. Краткое описание содержания предлагаемого правового регулирования:</w:t>
      </w:r>
    </w:p>
    <w:p w:rsidR="004F157C" w:rsidRPr="00E94392" w:rsidRDefault="004F157C" w:rsidP="00D31D6C">
      <w:pPr>
        <w:spacing w:after="0" w:line="240" w:lineRule="auto"/>
        <w:ind w:right="-284" w:firstLine="708"/>
        <w:jc w:val="both"/>
        <w:outlineLvl w:val="0"/>
        <w:rPr>
          <w:rFonts w:ascii="Times New Roman" w:hAnsi="Times New Roman"/>
          <w:i/>
          <w:sz w:val="26"/>
          <w:szCs w:val="26"/>
        </w:rPr>
      </w:pPr>
      <w:r w:rsidRPr="00AB6975">
        <w:rPr>
          <w:rFonts w:ascii="Times New Roman" w:hAnsi="Times New Roman"/>
          <w:i/>
          <w:sz w:val="26"/>
          <w:szCs w:val="26"/>
        </w:rPr>
        <w:t>Административный регламент предоставления муниципальной услуги «</w:t>
      </w:r>
      <w:r w:rsidRPr="00D31D6C">
        <w:rPr>
          <w:rFonts w:ascii="Times New Roman" w:hAnsi="Times New Roman"/>
          <w:i/>
          <w:sz w:val="26"/>
          <w:szCs w:val="26"/>
        </w:rPr>
        <w:t>Выдача градостроительных планов земельных участков</w:t>
      </w:r>
      <w:r w:rsidRPr="00AB6975">
        <w:rPr>
          <w:rFonts w:ascii="Times New Roman" w:hAnsi="Times New Roman"/>
          <w:i/>
          <w:sz w:val="26"/>
          <w:szCs w:val="26"/>
        </w:rPr>
        <w:t xml:space="preserve">» определяет стандарты, сроки и последовательность административных процедур по предоставлению администрацией муниципального образования </w:t>
      </w:r>
      <w:r>
        <w:rPr>
          <w:rFonts w:ascii="Times New Roman" w:hAnsi="Times New Roman"/>
          <w:i/>
          <w:sz w:val="26"/>
          <w:szCs w:val="26"/>
        </w:rPr>
        <w:t>Выселковский</w:t>
      </w:r>
      <w:r w:rsidRPr="00AB6975">
        <w:rPr>
          <w:rFonts w:ascii="Times New Roman" w:hAnsi="Times New Roman"/>
          <w:i/>
          <w:sz w:val="26"/>
          <w:szCs w:val="26"/>
        </w:rPr>
        <w:t xml:space="preserve"> район указанной муниципальной услуги в отношении ОКС, расположенных на территории сельских поселений, входящих в состав муниципального образования </w:t>
      </w:r>
      <w:r>
        <w:rPr>
          <w:rFonts w:ascii="Times New Roman" w:hAnsi="Times New Roman"/>
          <w:i/>
          <w:sz w:val="26"/>
          <w:szCs w:val="26"/>
        </w:rPr>
        <w:t>Выселковский</w:t>
      </w:r>
      <w:r w:rsidRPr="00AB6975">
        <w:rPr>
          <w:rFonts w:ascii="Times New Roman" w:hAnsi="Times New Roman"/>
          <w:i/>
          <w:sz w:val="26"/>
          <w:szCs w:val="26"/>
        </w:rPr>
        <w:t xml:space="preserve"> район</w:t>
      </w:r>
      <w:r>
        <w:rPr>
          <w:rFonts w:ascii="Times New Roman" w:hAnsi="Times New Roman"/>
          <w:i/>
          <w:sz w:val="26"/>
          <w:szCs w:val="26"/>
        </w:rPr>
        <w:t>,</w:t>
      </w:r>
      <w:r w:rsidRPr="00D31D6C">
        <w:t xml:space="preserve"> </w:t>
      </w:r>
      <w:r w:rsidRPr="00D31D6C">
        <w:rPr>
          <w:rFonts w:ascii="Times New Roman" w:hAnsi="Times New Roman"/>
          <w:i/>
          <w:sz w:val="26"/>
          <w:szCs w:val="26"/>
        </w:rPr>
        <w:t>в соответствие с действующим законодательством</w:t>
      </w:r>
      <w:r w:rsidRPr="00AB6975">
        <w:rPr>
          <w:rFonts w:ascii="Times New Roman" w:hAnsi="Times New Roman"/>
          <w:i/>
          <w:sz w:val="26"/>
          <w:szCs w:val="26"/>
        </w:rPr>
        <w:t>.</w:t>
      </w:r>
      <w:r w:rsidRPr="00E94392">
        <w:rPr>
          <w:rFonts w:ascii="Times New Roman" w:hAnsi="Times New Roman"/>
          <w:i/>
          <w:sz w:val="26"/>
          <w:szCs w:val="26"/>
        </w:rPr>
        <w:t xml:space="preserve"> </w:t>
      </w:r>
    </w:p>
    <w:p w:rsidR="004F157C" w:rsidRPr="00E94392" w:rsidRDefault="004F157C" w:rsidP="00D826D7">
      <w:pPr>
        <w:autoSpaceDE w:val="0"/>
        <w:autoSpaceDN w:val="0"/>
        <w:adjustRightInd w:val="0"/>
        <w:spacing w:after="0" w:line="240" w:lineRule="auto"/>
        <w:ind w:right="-284"/>
        <w:jc w:val="both"/>
        <w:rPr>
          <w:rFonts w:ascii="Times New Roman" w:hAnsi="Times New Roman"/>
          <w:sz w:val="26"/>
          <w:szCs w:val="26"/>
        </w:rPr>
      </w:pPr>
      <w:r w:rsidRPr="00E94392">
        <w:rPr>
          <w:rFonts w:ascii="Times New Roman" w:hAnsi="Times New Roman"/>
          <w:sz w:val="26"/>
          <w:szCs w:val="26"/>
        </w:rPr>
        <w:t>1.6.1. Обоснование степени регулирующего воздействия</w:t>
      </w:r>
    </w:p>
    <w:p w:rsidR="004F157C" w:rsidRPr="00E94392" w:rsidRDefault="004F157C" w:rsidP="00D826D7">
      <w:pPr>
        <w:autoSpaceDE w:val="0"/>
        <w:autoSpaceDN w:val="0"/>
        <w:adjustRightInd w:val="0"/>
        <w:spacing w:after="0" w:line="240" w:lineRule="auto"/>
        <w:ind w:right="-284"/>
        <w:jc w:val="both"/>
        <w:rPr>
          <w:rFonts w:ascii="Times New Roman" w:hAnsi="Times New Roman"/>
          <w:sz w:val="26"/>
          <w:szCs w:val="26"/>
        </w:rPr>
      </w:pPr>
      <w:r>
        <w:rPr>
          <w:rFonts w:ascii="Times New Roman" w:hAnsi="Times New Roman"/>
          <w:i/>
          <w:sz w:val="26"/>
          <w:szCs w:val="26"/>
        </w:rPr>
        <w:t>Средняя</w:t>
      </w:r>
      <w:r w:rsidRPr="00E94392">
        <w:rPr>
          <w:rFonts w:ascii="Times New Roman" w:hAnsi="Times New Roman"/>
          <w:sz w:val="26"/>
          <w:szCs w:val="26"/>
        </w:rPr>
        <w:t>.</w:t>
      </w:r>
    </w:p>
    <w:p w:rsidR="004F157C" w:rsidRPr="00E94392" w:rsidRDefault="004F157C" w:rsidP="00D826D7">
      <w:pPr>
        <w:autoSpaceDE w:val="0"/>
        <w:autoSpaceDN w:val="0"/>
        <w:adjustRightInd w:val="0"/>
        <w:spacing w:after="0" w:line="240" w:lineRule="auto"/>
        <w:ind w:right="-284"/>
        <w:jc w:val="both"/>
        <w:rPr>
          <w:rFonts w:ascii="Times New Roman" w:hAnsi="Times New Roman"/>
          <w:sz w:val="26"/>
          <w:szCs w:val="26"/>
        </w:rPr>
      </w:pPr>
      <w:r w:rsidRPr="00E94392">
        <w:rPr>
          <w:rFonts w:ascii="Times New Roman" w:hAnsi="Times New Roman"/>
          <w:sz w:val="26"/>
          <w:szCs w:val="26"/>
        </w:rPr>
        <w:t>1.7. Контактная информация исполнителя в регулирующем органе:</w:t>
      </w:r>
    </w:p>
    <w:p w:rsidR="004F157C" w:rsidRPr="00E94392" w:rsidRDefault="004F157C" w:rsidP="00D826D7">
      <w:pPr>
        <w:autoSpaceDE w:val="0"/>
        <w:autoSpaceDN w:val="0"/>
        <w:adjustRightInd w:val="0"/>
        <w:spacing w:after="0" w:line="240" w:lineRule="auto"/>
        <w:ind w:right="-284"/>
        <w:jc w:val="both"/>
        <w:rPr>
          <w:rFonts w:ascii="Times New Roman" w:hAnsi="Times New Roman"/>
          <w:i/>
          <w:sz w:val="26"/>
          <w:szCs w:val="26"/>
        </w:rPr>
      </w:pPr>
      <w:r w:rsidRPr="00E94392">
        <w:rPr>
          <w:rFonts w:ascii="Times New Roman" w:hAnsi="Times New Roman"/>
          <w:sz w:val="26"/>
          <w:szCs w:val="26"/>
        </w:rPr>
        <w:t xml:space="preserve">Ф.И.О. </w:t>
      </w:r>
      <w:r>
        <w:rPr>
          <w:rFonts w:ascii="Times New Roman" w:hAnsi="Times New Roman"/>
          <w:i/>
          <w:sz w:val="26"/>
          <w:szCs w:val="26"/>
        </w:rPr>
        <w:t>Труфанова Александра Александровна</w:t>
      </w:r>
    </w:p>
    <w:p w:rsidR="004F157C" w:rsidRPr="00E94392" w:rsidRDefault="004F157C" w:rsidP="00D826D7">
      <w:pPr>
        <w:autoSpaceDE w:val="0"/>
        <w:autoSpaceDN w:val="0"/>
        <w:adjustRightInd w:val="0"/>
        <w:spacing w:after="0" w:line="240" w:lineRule="auto"/>
        <w:ind w:right="-284"/>
        <w:jc w:val="both"/>
        <w:rPr>
          <w:rFonts w:ascii="Times New Roman" w:hAnsi="Times New Roman"/>
          <w:i/>
          <w:sz w:val="26"/>
          <w:szCs w:val="26"/>
        </w:rPr>
      </w:pPr>
      <w:r w:rsidRPr="00E94392">
        <w:rPr>
          <w:rFonts w:ascii="Times New Roman" w:hAnsi="Times New Roman"/>
          <w:i/>
          <w:sz w:val="26"/>
          <w:szCs w:val="26"/>
        </w:rPr>
        <w:t xml:space="preserve">Должность: ведущий специалист управления архитектуры и градостроительства администрации муниципального образования </w:t>
      </w:r>
      <w:r>
        <w:rPr>
          <w:rFonts w:ascii="Times New Roman" w:hAnsi="Times New Roman"/>
          <w:i/>
          <w:sz w:val="26"/>
          <w:szCs w:val="26"/>
        </w:rPr>
        <w:t>Выселковский</w:t>
      </w:r>
      <w:r w:rsidRPr="00E94392">
        <w:rPr>
          <w:rFonts w:ascii="Times New Roman" w:hAnsi="Times New Roman"/>
          <w:i/>
          <w:sz w:val="26"/>
          <w:szCs w:val="26"/>
        </w:rPr>
        <w:t xml:space="preserve"> район.</w:t>
      </w:r>
    </w:p>
    <w:p w:rsidR="004F157C" w:rsidRPr="00E94392" w:rsidRDefault="004F157C" w:rsidP="00D826D7">
      <w:pPr>
        <w:autoSpaceDE w:val="0"/>
        <w:autoSpaceDN w:val="0"/>
        <w:adjustRightInd w:val="0"/>
        <w:spacing w:after="0" w:line="240" w:lineRule="auto"/>
        <w:ind w:right="-284"/>
        <w:rPr>
          <w:rFonts w:ascii="Times New Roman" w:hAnsi="Times New Roman"/>
          <w:sz w:val="26"/>
          <w:szCs w:val="26"/>
        </w:rPr>
      </w:pPr>
      <w:r w:rsidRPr="00E94392">
        <w:rPr>
          <w:rFonts w:ascii="Times New Roman" w:hAnsi="Times New Roman"/>
          <w:sz w:val="26"/>
          <w:szCs w:val="26"/>
        </w:rPr>
        <w:t xml:space="preserve">Тел: </w:t>
      </w:r>
      <w:r>
        <w:rPr>
          <w:rFonts w:ascii="Times New Roman" w:hAnsi="Times New Roman"/>
          <w:i/>
          <w:sz w:val="26"/>
          <w:szCs w:val="26"/>
        </w:rPr>
        <w:t>73-5-78</w:t>
      </w:r>
      <w:r w:rsidRPr="00E94392">
        <w:rPr>
          <w:rFonts w:ascii="Times New Roman" w:hAnsi="Times New Roman"/>
          <w:sz w:val="26"/>
          <w:szCs w:val="26"/>
        </w:rPr>
        <w:t xml:space="preserve"> </w:t>
      </w:r>
    </w:p>
    <w:p w:rsidR="004F157C" w:rsidRPr="008F4890" w:rsidRDefault="004F157C" w:rsidP="00D826D7">
      <w:pPr>
        <w:autoSpaceDE w:val="0"/>
        <w:autoSpaceDN w:val="0"/>
        <w:adjustRightInd w:val="0"/>
        <w:spacing w:after="0" w:line="240" w:lineRule="auto"/>
        <w:ind w:right="-284"/>
        <w:rPr>
          <w:rFonts w:ascii="Times New Roman" w:hAnsi="Times New Roman"/>
          <w:sz w:val="26"/>
          <w:szCs w:val="26"/>
        </w:rPr>
      </w:pPr>
      <w:r w:rsidRPr="00E94392">
        <w:rPr>
          <w:rFonts w:ascii="Times New Roman" w:hAnsi="Times New Roman"/>
          <w:sz w:val="26"/>
          <w:szCs w:val="26"/>
        </w:rPr>
        <w:t xml:space="preserve">Адрес электронной почты: </w:t>
      </w:r>
      <w:r>
        <w:rPr>
          <w:rFonts w:ascii="Times New Roman" w:hAnsi="Times New Roman"/>
          <w:i/>
          <w:sz w:val="26"/>
          <w:szCs w:val="26"/>
          <w:u w:val="single"/>
          <w:lang w:val="en-US"/>
        </w:rPr>
        <w:t>Trufanova</w:t>
      </w:r>
      <w:r w:rsidRPr="008F4890">
        <w:rPr>
          <w:rFonts w:ascii="Times New Roman" w:hAnsi="Times New Roman"/>
          <w:i/>
          <w:sz w:val="26"/>
          <w:szCs w:val="26"/>
          <w:u w:val="single"/>
        </w:rPr>
        <w:t>.</w:t>
      </w:r>
      <w:r>
        <w:rPr>
          <w:rFonts w:ascii="Times New Roman" w:hAnsi="Times New Roman"/>
          <w:i/>
          <w:sz w:val="26"/>
          <w:szCs w:val="26"/>
          <w:u w:val="single"/>
          <w:lang w:val="en-US"/>
        </w:rPr>
        <w:t>Aleks</w:t>
      </w:r>
      <w:r w:rsidRPr="008F4890">
        <w:rPr>
          <w:rFonts w:ascii="Times New Roman" w:hAnsi="Times New Roman"/>
          <w:i/>
          <w:sz w:val="26"/>
          <w:szCs w:val="26"/>
          <w:u w:val="single"/>
        </w:rPr>
        <w:t>@</w:t>
      </w:r>
      <w:r>
        <w:rPr>
          <w:rFonts w:ascii="Times New Roman" w:hAnsi="Times New Roman"/>
          <w:i/>
          <w:sz w:val="26"/>
          <w:szCs w:val="26"/>
          <w:u w:val="single"/>
          <w:lang w:val="en-US"/>
        </w:rPr>
        <w:t>yandex</w:t>
      </w:r>
      <w:r w:rsidRPr="008F4890">
        <w:rPr>
          <w:rFonts w:ascii="Times New Roman" w:hAnsi="Times New Roman"/>
          <w:i/>
          <w:sz w:val="26"/>
          <w:szCs w:val="26"/>
          <w:u w:val="single"/>
        </w:rPr>
        <w:t>.</w:t>
      </w:r>
      <w:r>
        <w:rPr>
          <w:rFonts w:ascii="Times New Roman" w:hAnsi="Times New Roman"/>
          <w:i/>
          <w:sz w:val="26"/>
          <w:szCs w:val="26"/>
          <w:u w:val="single"/>
          <w:lang w:val="en-US"/>
        </w:rPr>
        <w:t>ru</w:t>
      </w:r>
    </w:p>
    <w:p w:rsidR="004F157C" w:rsidRPr="00E94392" w:rsidRDefault="004F157C" w:rsidP="00D826D7">
      <w:pPr>
        <w:autoSpaceDE w:val="0"/>
        <w:autoSpaceDN w:val="0"/>
        <w:adjustRightInd w:val="0"/>
        <w:spacing w:after="0" w:line="240" w:lineRule="auto"/>
        <w:ind w:right="-284"/>
        <w:jc w:val="both"/>
        <w:rPr>
          <w:rFonts w:ascii="Times New Roman" w:hAnsi="Times New Roman"/>
          <w:sz w:val="26"/>
          <w:szCs w:val="26"/>
        </w:rPr>
      </w:pPr>
      <w:r w:rsidRPr="00E94392">
        <w:rPr>
          <w:rFonts w:ascii="Times New Roman" w:hAnsi="Times New Roman"/>
          <w:sz w:val="26"/>
          <w:szCs w:val="26"/>
        </w:rPr>
        <w:t xml:space="preserve">2. Описание проблемы, на решение которой направлено предлагаемое правовое регулирование: </w:t>
      </w:r>
    </w:p>
    <w:p w:rsidR="004F157C" w:rsidRPr="00E94392" w:rsidRDefault="004F157C" w:rsidP="00D826D7">
      <w:pPr>
        <w:autoSpaceDE w:val="0"/>
        <w:autoSpaceDN w:val="0"/>
        <w:adjustRightInd w:val="0"/>
        <w:spacing w:after="0" w:line="240" w:lineRule="auto"/>
        <w:ind w:right="-284"/>
        <w:rPr>
          <w:rFonts w:ascii="Times New Roman" w:hAnsi="Times New Roman"/>
          <w:sz w:val="26"/>
          <w:szCs w:val="26"/>
        </w:rPr>
      </w:pPr>
      <w:r w:rsidRPr="00E94392">
        <w:rPr>
          <w:rFonts w:ascii="Times New Roman" w:hAnsi="Times New Roman"/>
          <w:sz w:val="26"/>
          <w:szCs w:val="26"/>
        </w:rPr>
        <w:t>2.1. Формулировка проблемы:</w:t>
      </w:r>
    </w:p>
    <w:p w:rsidR="004F157C" w:rsidRDefault="004F157C" w:rsidP="00D826D7">
      <w:pPr>
        <w:spacing w:after="0" w:line="240" w:lineRule="auto"/>
        <w:ind w:right="-284" w:firstLine="709"/>
        <w:jc w:val="both"/>
        <w:outlineLvl w:val="0"/>
        <w:rPr>
          <w:rFonts w:ascii="Times New Roman" w:hAnsi="Times New Roman"/>
          <w:i/>
          <w:sz w:val="26"/>
          <w:szCs w:val="26"/>
        </w:rPr>
      </w:pPr>
      <w:r w:rsidRPr="00D31D6C">
        <w:rPr>
          <w:rFonts w:ascii="Times New Roman" w:hAnsi="Times New Roman"/>
          <w:i/>
          <w:sz w:val="26"/>
          <w:szCs w:val="26"/>
        </w:rPr>
        <w:t>Принятие вышеуказанного постановления администрации муниципального образования Выселковский район обусловлено изменениями, внесенными в Градостроительный кодекс Российской Федерации, в  Федеральный закон от 27 июля 2010 года № 210-ФЗ «Об организации предоставления государственных и муниципальных услуг».</w:t>
      </w:r>
    </w:p>
    <w:p w:rsidR="004F157C" w:rsidRPr="00E94392" w:rsidRDefault="004F157C" w:rsidP="00D826D7">
      <w:pPr>
        <w:spacing w:after="0" w:line="240" w:lineRule="auto"/>
        <w:ind w:right="-284" w:firstLine="709"/>
        <w:jc w:val="both"/>
        <w:outlineLvl w:val="0"/>
        <w:rPr>
          <w:rFonts w:ascii="Times New Roman" w:hAnsi="Times New Roman"/>
          <w:i/>
          <w:sz w:val="26"/>
          <w:szCs w:val="26"/>
        </w:rPr>
      </w:pPr>
      <w:r w:rsidRPr="00AB6975">
        <w:rPr>
          <w:rFonts w:ascii="Times New Roman" w:hAnsi="Times New Roman"/>
          <w:i/>
          <w:sz w:val="26"/>
          <w:szCs w:val="26"/>
        </w:rPr>
        <w:t xml:space="preserve">Административный регламент предоставления муниципальной услуги «Выдача градостроительного плана земельного участка» определяет стандарты, сроки и последовательность административных процедур по предоставлению администрацией муниципального образования </w:t>
      </w:r>
      <w:r>
        <w:rPr>
          <w:rFonts w:ascii="Times New Roman" w:hAnsi="Times New Roman"/>
          <w:i/>
          <w:sz w:val="26"/>
          <w:szCs w:val="26"/>
        </w:rPr>
        <w:t>Выселковский</w:t>
      </w:r>
      <w:r w:rsidRPr="00AB6975">
        <w:rPr>
          <w:rFonts w:ascii="Times New Roman" w:hAnsi="Times New Roman"/>
          <w:i/>
          <w:sz w:val="26"/>
          <w:szCs w:val="26"/>
        </w:rPr>
        <w:t xml:space="preserve"> район указанной муниципальной услуги в отношении ОКС, расположенных на территории сельских поселений, входящих в состав муниципального образования </w:t>
      </w:r>
      <w:r>
        <w:rPr>
          <w:rFonts w:ascii="Times New Roman" w:hAnsi="Times New Roman"/>
          <w:i/>
          <w:sz w:val="26"/>
          <w:szCs w:val="26"/>
        </w:rPr>
        <w:t>Выселковский</w:t>
      </w:r>
      <w:r w:rsidRPr="00AB6975">
        <w:rPr>
          <w:rFonts w:ascii="Times New Roman" w:hAnsi="Times New Roman"/>
          <w:i/>
          <w:sz w:val="26"/>
          <w:szCs w:val="26"/>
        </w:rPr>
        <w:t xml:space="preserve"> район.</w:t>
      </w:r>
      <w:r w:rsidRPr="00E94392">
        <w:rPr>
          <w:rFonts w:ascii="Times New Roman" w:hAnsi="Times New Roman"/>
          <w:i/>
          <w:sz w:val="26"/>
          <w:szCs w:val="26"/>
        </w:rPr>
        <w:t xml:space="preserve"> </w:t>
      </w:r>
    </w:p>
    <w:p w:rsidR="004F157C" w:rsidRPr="00E94392" w:rsidRDefault="004F157C" w:rsidP="00D826D7">
      <w:pPr>
        <w:autoSpaceDE w:val="0"/>
        <w:autoSpaceDN w:val="0"/>
        <w:adjustRightInd w:val="0"/>
        <w:spacing w:after="0" w:line="240" w:lineRule="auto"/>
        <w:ind w:right="-284"/>
        <w:jc w:val="both"/>
        <w:rPr>
          <w:rFonts w:ascii="Times New Roman" w:hAnsi="Times New Roman"/>
          <w:sz w:val="26"/>
          <w:szCs w:val="26"/>
        </w:rPr>
      </w:pPr>
      <w:r w:rsidRPr="00E94392">
        <w:rPr>
          <w:rFonts w:ascii="Times New Roman" w:hAnsi="Times New Roman"/>
          <w:sz w:val="26"/>
          <w:szCs w:val="26"/>
        </w:rPr>
        <w:t>2.2. Информация о возникновении, выявлении проблемы и мерах, принятых ранее для ее решения, достигнутых результатах и затраченных ресурсах:</w:t>
      </w:r>
    </w:p>
    <w:p w:rsidR="004F157C" w:rsidRDefault="004F157C" w:rsidP="00D31D6C">
      <w:pPr>
        <w:autoSpaceDE w:val="0"/>
        <w:autoSpaceDN w:val="0"/>
        <w:adjustRightInd w:val="0"/>
        <w:spacing w:after="0" w:line="240" w:lineRule="auto"/>
        <w:ind w:right="-284" w:firstLine="708"/>
        <w:jc w:val="both"/>
        <w:rPr>
          <w:rFonts w:ascii="Times New Roman" w:hAnsi="Times New Roman"/>
          <w:i/>
          <w:sz w:val="26"/>
          <w:szCs w:val="26"/>
        </w:rPr>
      </w:pPr>
      <w:r w:rsidRPr="00D31D6C">
        <w:rPr>
          <w:rFonts w:ascii="Times New Roman" w:hAnsi="Times New Roman"/>
          <w:i/>
          <w:sz w:val="26"/>
          <w:szCs w:val="26"/>
        </w:rPr>
        <w:t>Принятие вышеуказанного постановления администрации муниципального образования Выселковский район обусловлено изменениями, внесенными в Градостроительный кодекс Российской Федерации, в  Федеральный закон от 27 июля 2010 года № 210-ФЗ «Об организации предоставления государственных и муниципальных услуг».</w:t>
      </w:r>
    </w:p>
    <w:p w:rsidR="004F157C" w:rsidRPr="00E94392" w:rsidRDefault="004F157C" w:rsidP="00D826D7">
      <w:pPr>
        <w:autoSpaceDE w:val="0"/>
        <w:autoSpaceDN w:val="0"/>
        <w:adjustRightInd w:val="0"/>
        <w:spacing w:after="0" w:line="240" w:lineRule="auto"/>
        <w:ind w:right="-284"/>
        <w:jc w:val="both"/>
        <w:rPr>
          <w:rFonts w:ascii="Times New Roman" w:hAnsi="Times New Roman"/>
          <w:sz w:val="26"/>
          <w:szCs w:val="26"/>
        </w:rPr>
      </w:pPr>
      <w:r w:rsidRPr="00E94392">
        <w:rPr>
          <w:rFonts w:ascii="Times New Roman" w:hAnsi="Times New Roman"/>
          <w:sz w:val="26"/>
          <w:szCs w:val="26"/>
        </w:rPr>
        <w:t>2.3. Субъекты общественных отношений, заинтересованные в устранении проблемы, их количественная оценка:</w:t>
      </w:r>
    </w:p>
    <w:p w:rsidR="004F157C" w:rsidRPr="00E94392" w:rsidRDefault="004F157C" w:rsidP="00D826D7">
      <w:pPr>
        <w:autoSpaceDE w:val="0"/>
        <w:autoSpaceDN w:val="0"/>
        <w:adjustRightInd w:val="0"/>
        <w:spacing w:after="0" w:line="240" w:lineRule="auto"/>
        <w:ind w:right="-284" w:firstLine="708"/>
        <w:jc w:val="both"/>
        <w:rPr>
          <w:rFonts w:ascii="Times New Roman" w:hAnsi="Times New Roman"/>
          <w:sz w:val="26"/>
          <w:szCs w:val="26"/>
        </w:rPr>
      </w:pPr>
      <w:r w:rsidRPr="00E94392">
        <w:rPr>
          <w:rFonts w:ascii="Times New Roman" w:hAnsi="Times New Roman"/>
          <w:i/>
          <w:sz w:val="26"/>
          <w:szCs w:val="26"/>
        </w:rPr>
        <w:t>Правообладатели земельных участков, либо их представители</w:t>
      </w:r>
      <w:r>
        <w:rPr>
          <w:rFonts w:ascii="Times New Roman" w:hAnsi="Times New Roman"/>
          <w:i/>
          <w:sz w:val="26"/>
          <w:szCs w:val="26"/>
        </w:rPr>
        <w:t>, наделенные соответствующими полномочиями</w:t>
      </w:r>
      <w:r w:rsidRPr="00E94392">
        <w:rPr>
          <w:rFonts w:ascii="Times New Roman" w:hAnsi="Times New Roman"/>
          <w:sz w:val="26"/>
          <w:szCs w:val="26"/>
        </w:rPr>
        <w:t>.</w:t>
      </w:r>
    </w:p>
    <w:p w:rsidR="004F157C" w:rsidRPr="00E94392" w:rsidRDefault="004F157C" w:rsidP="00D31D6C">
      <w:pPr>
        <w:pStyle w:val="ConsPlusNonformat"/>
        <w:ind w:right="-284" w:firstLine="709"/>
        <w:jc w:val="both"/>
        <w:rPr>
          <w:rFonts w:ascii="Times New Roman" w:hAnsi="Times New Roman" w:cs="Times New Roman"/>
          <w:i/>
          <w:sz w:val="26"/>
          <w:szCs w:val="26"/>
        </w:rPr>
      </w:pPr>
      <w:r w:rsidRPr="00E94392">
        <w:rPr>
          <w:rFonts w:ascii="Times New Roman" w:hAnsi="Times New Roman" w:cs="Times New Roman"/>
          <w:i/>
          <w:sz w:val="26"/>
          <w:szCs w:val="26"/>
        </w:rPr>
        <w:t>Количественная оценка участников не ограничена. Определить точное количество не представляется возможным.</w:t>
      </w:r>
    </w:p>
    <w:p w:rsidR="004F157C" w:rsidRDefault="004F157C" w:rsidP="00D826D7">
      <w:pPr>
        <w:autoSpaceDE w:val="0"/>
        <w:autoSpaceDN w:val="0"/>
        <w:adjustRightInd w:val="0"/>
        <w:spacing w:after="0" w:line="240" w:lineRule="auto"/>
        <w:ind w:right="-284"/>
        <w:jc w:val="both"/>
        <w:rPr>
          <w:rFonts w:ascii="Times New Roman" w:hAnsi="Times New Roman"/>
          <w:sz w:val="26"/>
          <w:szCs w:val="26"/>
        </w:rPr>
      </w:pPr>
      <w:r w:rsidRPr="00E94392">
        <w:rPr>
          <w:rFonts w:ascii="Times New Roman" w:hAnsi="Times New Roman"/>
          <w:sz w:val="26"/>
          <w:szCs w:val="26"/>
        </w:rPr>
        <w:t>2.4. Характеристика негативных эффектов, возникающих в связи с наличием проблемы, их количественная оценка:</w:t>
      </w:r>
    </w:p>
    <w:p w:rsidR="004F157C" w:rsidRPr="00E94392" w:rsidRDefault="004F157C" w:rsidP="00D826D7">
      <w:pPr>
        <w:autoSpaceDE w:val="0"/>
        <w:autoSpaceDN w:val="0"/>
        <w:adjustRightInd w:val="0"/>
        <w:spacing w:after="0" w:line="240" w:lineRule="auto"/>
        <w:ind w:right="-284" w:firstLine="708"/>
        <w:jc w:val="both"/>
        <w:rPr>
          <w:rFonts w:ascii="Times New Roman" w:hAnsi="Times New Roman"/>
          <w:sz w:val="26"/>
          <w:szCs w:val="26"/>
        </w:rPr>
      </w:pPr>
      <w:r w:rsidRPr="000E0E7C">
        <w:rPr>
          <w:rFonts w:ascii="Times New Roman" w:hAnsi="Times New Roman"/>
          <w:i/>
          <w:sz w:val="26"/>
          <w:szCs w:val="26"/>
        </w:rPr>
        <w:t>Строительство объектов капитального строительства с нарушениями норм градостроительного законодательства Российской Федерации. Определить точное количество не представляется возможным.</w:t>
      </w:r>
    </w:p>
    <w:p w:rsidR="004F157C" w:rsidRPr="00E94392" w:rsidRDefault="004F157C" w:rsidP="00D826D7">
      <w:pPr>
        <w:autoSpaceDE w:val="0"/>
        <w:autoSpaceDN w:val="0"/>
        <w:adjustRightInd w:val="0"/>
        <w:spacing w:after="0" w:line="240" w:lineRule="auto"/>
        <w:ind w:right="-284"/>
        <w:jc w:val="both"/>
        <w:rPr>
          <w:rFonts w:ascii="Times New Roman" w:hAnsi="Times New Roman"/>
          <w:sz w:val="26"/>
          <w:szCs w:val="26"/>
        </w:rPr>
      </w:pPr>
      <w:r w:rsidRPr="00E94392">
        <w:rPr>
          <w:rFonts w:ascii="Times New Roman" w:hAnsi="Times New Roman"/>
          <w:sz w:val="26"/>
          <w:szCs w:val="26"/>
        </w:rPr>
        <w:t>2.5. Причины возникновения проблемы и факторы, поддерживающие ее существование:</w:t>
      </w:r>
    </w:p>
    <w:p w:rsidR="004F157C" w:rsidRDefault="004F157C" w:rsidP="00D31D6C">
      <w:pPr>
        <w:autoSpaceDE w:val="0"/>
        <w:autoSpaceDN w:val="0"/>
        <w:adjustRightInd w:val="0"/>
        <w:spacing w:after="0" w:line="240" w:lineRule="auto"/>
        <w:ind w:right="-284" w:firstLine="709"/>
        <w:jc w:val="both"/>
        <w:rPr>
          <w:rFonts w:ascii="Times New Roman" w:hAnsi="Times New Roman"/>
          <w:i/>
          <w:sz w:val="26"/>
          <w:szCs w:val="26"/>
        </w:rPr>
      </w:pPr>
      <w:r w:rsidRPr="00D31D6C">
        <w:rPr>
          <w:rFonts w:ascii="Times New Roman" w:hAnsi="Times New Roman"/>
          <w:i/>
          <w:sz w:val="26"/>
          <w:szCs w:val="26"/>
        </w:rPr>
        <w:t>Изменение законодательства Российской Федерации - изменения в Градостроительный кодекс Российской Федерации, изменения в  Федеральный закон от 27 июля 2010 года № 210-ФЗ «Об организации предоставления государственных и муниципальных услуг».</w:t>
      </w:r>
    </w:p>
    <w:p w:rsidR="004F157C" w:rsidRPr="00E94392" w:rsidRDefault="004F157C" w:rsidP="00D826D7">
      <w:pPr>
        <w:autoSpaceDE w:val="0"/>
        <w:autoSpaceDN w:val="0"/>
        <w:adjustRightInd w:val="0"/>
        <w:spacing w:after="0" w:line="240" w:lineRule="auto"/>
        <w:ind w:right="-284"/>
        <w:jc w:val="both"/>
        <w:rPr>
          <w:rFonts w:ascii="Times New Roman" w:hAnsi="Times New Roman"/>
          <w:sz w:val="26"/>
          <w:szCs w:val="26"/>
        </w:rPr>
      </w:pPr>
      <w:r w:rsidRPr="00E94392">
        <w:rPr>
          <w:rFonts w:ascii="Times New Roman" w:hAnsi="Times New Roman"/>
          <w:sz w:val="26"/>
          <w:szCs w:val="26"/>
        </w:rPr>
        <w:t>2.6. Причины невозможности решения проблемы участниками соответствующих отношений самостоятельно, без вмешательства государства:</w:t>
      </w:r>
    </w:p>
    <w:p w:rsidR="004F157C" w:rsidRPr="00E94392" w:rsidRDefault="004F157C" w:rsidP="00D826D7">
      <w:pPr>
        <w:autoSpaceDE w:val="0"/>
        <w:autoSpaceDN w:val="0"/>
        <w:adjustRightInd w:val="0"/>
        <w:spacing w:after="0" w:line="240" w:lineRule="auto"/>
        <w:ind w:right="-284" w:firstLine="708"/>
        <w:jc w:val="both"/>
        <w:rPr>
          <w:rFonts w:ascii="Times New Roman" w:hAnsi="Times New Roman"/>
          <w:i/>
          <w:sz w:val="26"/>
          <w:szCs w:val="26"/>
        </w:rPr>
      </w:pPr>
      <w:r w:rsidRPr="00E94392">
        <w:rPr>
          <w:rFonts w:ascii="Times New Roman" w:hAnsi="Times New Roman"/>
          <w:i/>
          <w:sz w:val="26"/>
          <w:szCs w:val="26"/>
        </w:rPr>
        <w:t>Нормативные правовые акты издают в пределах своей компетенции органы исполнительной власти субъектов Российской Федерации, исполнительные органы местного самоуправления.</w:t>
      </w:r>
    </w:p>
    <w:p w:rsidR="004F157C" w:rsidRPr="00E94392" w:rsidRDefault="004F157C" w:rsidP="00D826D7">
      <w:pPr>
        <w:autoSpaceDE w:val="0"/>
        <w:autoSpaceDN w:val="0"/>
        <w:adjustRightInd w:val="0"/>
        <w:spacing w:after="0" w:line="240" w:lineRule="auto"/>
        <w:ind w:right="-284"/>
        <w:jc w:val="both"/>
        <w:rPr>
          <w:rFonts w:ascii="Times New Roman" w:hAnsi="Times New Roman"/>
          <w:sz w:val="26"/>
          <w:szCs w:val="26"/>
        </w:rPr>
      </w:pPr>
      <w:r w:rsidRPr="00E94392">
        <w:rPr>
          <w:rFonts w:ascii="Times New Roman" w:hAnsi="Times New Roman"/>
          <w:sz w:val="26"/>
          <w:szCs w:val="26"/>
        </w:rPr>
        <w:t>2.7. Опыт решения аналогичных проблем в других субъектах Российской Федерации, муниципальных образованиях Краснодарского края, иностранных государствах:</w:t>
      </w:r>
    </w:p>
    <w:p w:rsidR="004F157C" w:rsidRPr="00CE3B07" w:rsidRDefault="004F157C" w:rsidP="00D826D7">
      <w:pPr>
        <w:spacing w:after="0" w:line="240" w:lineRule="auto"/>
        <w:ind w:right="-284" w:firstLine="567"/>
        <w:jc w:val="both"/>
        <w:outlineLvl w:val="0"/>
        <w:rPr>
          <w:rFonts w:ascii="Times New Roman" w:hAnsi="Times New Roman"/>
          <w:i/>
          <w:sz w:val="27"/>
          <w:szCs w:val="27"/>
        </w:rPr>
      </w:pPr>
      <w:r w:rsidRPr="00CE3B07">
        <w:rPr>
          <w:rFonts w:ascii="Times New Roman" w:hAnsi="Times New Roman"/>
          <w:i/>
          <w:sz w:val="26"/>
          <w:szCs w:val="26"/>
        </w:rPr>
        <w:t>Отсутствует.</w:t>
      </w:r>
    </w:p>
    <w:p w:rsidR="004F157C" w:rsidRPr="00E94392" w:rsidRDefault="004F157C" w:rsidP="00D826D7">
      <w:pPr>
        <w:autoSpaceDE w:val="0"/>
        <w:autoSpaceDN w:val="0"/>
        <w:adjustRightInd w:val="0"/>
        <w:spacing w:after="0" w:line="240" w:lineRule="auto"/>
        <w:ind w:right="-284"/>
        <w:rPr>
          <w:rFonts w:ascii="Times New Roman" w:hAnsi="Times New Roman"/>
          <w:sz w:val="26"/>
          <w:szCs w:val="26"/>
        </w:rPr>
      </w:pPr>
      <w:r w:rsidRPr="00E94392">
        <w:rPr>
          <w:rFonts w:ascii="Times New Roman" w:hAnsi="Times New Roman"/>
          <w:sz w:val="26"/>
          <w:szCs w:val="26"/>
        </w:rPr>
        <w:t>2.8. Источники данных:</w:t>
      </w:r>
    </w:p>
    <w:p w:rsidR="004F157C" w:rsidRPr="00E94392" w:rsidRDefault="004F157C" w:rsidP="008F4890">
      <w:pPr>
        <w:autoSpaceDE w:val="0"/>
        <w:autoSpaceDN w:val="0"/>
        <w:adjustRightInd w:val="0"/>
        <w:spacing w:after="0" w:line="240" w:lineRule="auto"/>
        <w:ind w:right="-284" w:firstLine="567"/>
        <w:jc w:val="both"/>
        <w:rPr>
          <w:rFonts w:ascii="Times New Roman" w:hAnsi="Times New Roman"/>
          <w:sz w:val="26"/>
          <w:szCs w:val="26"/>
        </w:rPr>
      </w:pPr>
      <w:r w:rsidRPr="008F4890">
        <w:rPr>
          <w:rFonts w:ascii="Times New Roman" w:hAnsi="Times New Roman"/>
          <w:i/>
          <w:sz w:val="26"/>
          <w:szCs w:val="26"/>
        </w:rPr>
        <w:t>Отсутствует</w:t>
      </w:r>
      <w:r>
        <w:rPr>
          <w:rFonts w:ascii="Times New Roman" w:hAnsi="Times New Roman"/>
          <w:sz w:val="26"/>
          <w:szCs w:val="26"/>
        </w:rPr>
        <w:t>.</w:t>
      </w:r>
    </w:p>
    <w:p w:rsidR="004F157C" w:rsidRPr="00E94392" w:rsidRDefault="004F157C" w:rsidP="00D826D7">
      <w:pPr>
        <w:autoSpaceDE w:val="0"/>
        <w:autoSpaceDN w:val="0"/>
        <w:adjustRightInd w:val="0"/>
        <w:spacing w:after="0" w:line="240" w:lineRule="auto"/>
        <w:ind w:right="-284"/>
        <w:rPr>
          <w:rFonts w:ascii="Times New Roman" w:hAnsi="Times New Roman"/>
          <w:sz w:val="26"/>
          <w:szCs w:val="26"/>
        </w:rPr>
      </w:pPr>
      <w:r w:rsidRPr="00E94392">
        <w:rPr>
          <w:rFonts w:ascii="Times New Roman" w:hAnsi="Times New Roman"/>
          <w:sz w:val="26"/>
          <w:szCs w:val="26"/>
        </w:rPr>
        <w:t>2.9. Иная информация о проблеме:</w:t>
      </w:r>
    </w:p>
    <w:p w:rsidR="004F157C" w:rsidRPr="00E94392" w:rsidRDefault="004F157C" w:rsidP="008F4890">
      <w:pPr>
        <w:autoSpaceDE w:val="0"/>
        <w:autoSpaceDN w:val="0"/>
        <w:adjustRightInd w:val="0"/>
        <w:spacing w:after="0" w:line="240" w:lineRule="auto"/>
        <w:ind w:right="-284" w:firstLine="567"/>
        <w:jc w:val="both"/>
        <w:rPr>
          <w:rFonts w:ascii="Times New Roman" w:hAnsi="Times New Roman"/>
          <w:i/>
          <w:sz w:val="26"/>
          <w:szCs w:val="26"/>
        </w:rPr>
      </w:pPr>
      <w:r w:rsidRPr="00E94392">
        <w:rPr>
          <w:rFonts w:ascii="Times New Roman" w:hAnsi="Times New Roman"/>
          <w:i/>
          <w:sz w:val="26"/>
          <w:szCs w:val="26"/>
        </w:rPr>
        <w:t>Отсутствует.</w:t>
      </w:r>
    </w:p>
    <w:p w:rsidR="004F157C" w:rsidRPr="00E94392" w:rsidRDefault="004F157C" w:rsidP="00D826D7">
      <w:pPr>
        <w:autoSpaceDE w:val="0"/>
        <w:autoSpaceDN w:val="0"/>
        <w:adjustRightInd w:val="0"/>
        <w:spacing w:after="0" w:line="240" w:lineRule="auto"/>
        <w:ind w:right="-284"/>
        <w:jc w:val="both"/>
        <w:rPr>
          <w:rFonts w:ascii="Times New Roman" w:hAnsi="Times New Roman"/>
          <w:sz w:val="26"/>
          <w:szCs w:val="26"/>
        </w:rPr>
      </w:pPr>
      <w:r w:rsidRPr="00E94392">
        <w:rPr>
          <w:rFonts w:ascii="Times New Roman" w:hAnsi="Times New Roman"/>
          <w:sz w:val="26"/>
          <w:szCs w:val="26"/>
        </w:rPr>
        <w:t>3. Определение целей предлагаемого правового регулирования и индикаторов для оценки их достижения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61"/>
        <w:gridCol w:w="2268"/>
        <w:gridCol w:w="3118"/>
      </w:tblGrid>
      <w:tr w:rsidR="004F157C" w:rsidRPr="00056905" w:rsidTr="00615DB1">
        <w:tc>
          <w:tcPr>
            <w:tcW w:w="4361" w:type="dxa"/>
          </w:tcPr>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3.1. Цели предлагаемого правового регулирования</w:t>
            </w:r>
          </w:p>
          <w:p w:rsidR="004F157C" w:rsidRPr="00056905" w:rsidRDefault="004F157C" w:rsidP="00D826D7">
            <w:pPr>
              <w:autoSpaceDE w:val="0"/>
              <w:autoSpaceDN w:val="0"/>
              <w:adjustRightInd w:val="0"/>
              <w:spacing w:after="0" w:line="240" w:lineRule="auto"/>
              <w:ind w:right="-284"/>
              <w:jc w:val="both"/>
              <w:rPr>
                <w:rFonts w:ascii="Times New Roman" w:hAnsi="Times New Roman"/>
                <w:sz w:val="26"/>
                <w:szCs w:val="26"/>
              </w:rPr>
            </w:pPr>
          </w:p>
        </w:tc>
        <w:tc>
          <w:tcPr>
            <w:tcW w:w="2268" w:type="dxa"/>
          </w:tcPr>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3.2. Сроки</w:t>
            </w:r>
          </w:p>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достижения целей</w:t>
            </w:r>
          </w:p>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предлагаемого</w:t>
            </w:r>
          </w:p>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правового</w:t>
            </w:r>
          </w:p>
          <w:p w:rsidR="004F157C" w:rsidRPr="00056905" w:rsidRDefault="004F157C" w:rsidP="00615DB1">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регулирования</w:t>
            </w:r>
          </w:p>
        </w:tc>
        <w:tc>
          <w:tcPr>
            <w:tcW w:w="3118" w:type="dxa"/>
          </w:tcPr>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3.3. Периодичность</w:t>
            </w:r>
          </w:p>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мониторинга достижения</w:t>
            </w:r>
          </w:p>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целей предлагаемого</w:t>
            </w:r>
          </w:p>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правового регулирования</w:t>
            </w:r>
          </w:p>
          <w:p w:rsidR="004F157C" w:rsidRPr="00056905" w:rsidRDefault="004F157C" w:rsidP="00D826D7">
            <w:pPr>
              <w:autoSpaceDE w:val="0"/>
              <w:autoSpaceDN w:val="0"/>
              <w:adjustRightInd w:val="0"/>
              <w:spacing w:after="0" w:line="240" w:lineRule="auto"/>
              <w:ind w:right="-284"/>
              <w:jc w:val="both"/>
              <w:rPr>
                <w:rFonts w:ascii="Times New Roman" w:hAnsi="Times New Roman"/>
                <w:sz w:val="26"/>
                <w:szCs w:val="26"/>
              </w:rPr>
            </w:pPr>
          </w:p>
        </w:tc>
      </w:tr>
      <w:tr w:rsidR="004F157C" w:rsidRPr="00056905" w:rsidTr="00615DB1">
        <w:tc>
          <w:tcPr>
            <w:tcW w:w="4361" w:type="dxa"/>
          </w:tcPr>
          <w:p w:rsidR="004F157C" w:rsidRPr="00056905" w:rsidRDefault="004F157C" w:rsidP="00D31D6C">
            <w:pPr>
              <w:autoSpaceDE w:val="0"/>
              <w:autoSpaceDN w:val="0"/>
              <w:adjustRightInd w:val="0"/>
              <w:spacing w:after="0" w:line="240" w:lineRule="auto"/>
              <w:ind w:right="-108"/>
              <w:rPr>
                <w:rFonts w:ascii="Times New Roman" w:hAnsi="Times New Roman"/>
                <w:i/>
                <w:sz w:val="26"/>
                <w:szCs w:val="26"/>
              </w:rPr>
            </w:pPr>
            <w:r w:rsidRPr="00056905">
              <w:rPr>
                <w:rFonts w:ascii="Times New Roman" w:hAnsi="Times New Roman"/>
                <w:i/>
                <w:sz w:val="26"/>
                <w:szCs w:val="26"/>
              </w:rPr>
              <w:t>О</w:t>
            </w:r>
            <w:r w:rsidRPr="00AB6975">
              <w:rPr>
                <w:rFonts w:ascii="Times New Roman" w:hAnsi="Times New Roman"/>
                <w:i/>
                <w:sz w:val="26"/>
                <w:szCs w:val="26"/>
              </w:rPr>
              <w:t xml:space="preserve">пределение </w:t>
            </w:r>
            <w:r w:rsidRPr="00056905">
              <w:rPr>
                <w:rFonts w:ascii="Times New Roman" w:hAnsi="Times New Roman"/>
                <w:i/>
                <w:sz w:val="26"/>
                <w:szCs w:val="26"/>
              </w:rPr>
              <w:t xml:space="preserve">стандартов, сроков и последовательности административных процедур по предоставлению администрацией муниципального образования Выселковский район муниципальной услуги «Выдача </w:t>
            </w:r>
          </w:p>
          <w:p w:rsidR="004F157C" w:rsidRPr="00056905" w:rsidRDefault="004F157C" w:rsidP="00D31D6C">
            <w:pPr>
              <w:autoSpaceDE w:val="0"/>
              <w:autoSpaceDN w:val="0"/>
              <w:adjustRightInd w:val="0"/>
              <w:spacing w:after="0" w:line="240" w:lineRule="auto"/>
              <w:ind w:right="-108"/>
              <w:rPr>
                <w:rFonts w:ascii="Times New Roman" w:hAnsi="Times New Roman"/>
                <w:i/>
                <w:sz w:val="26"/>
                <w:szCs w:val="26"/>
              </w:rPr>
            </w:pPr>
            <w:r w:rsidRPr="00056905">
              <w:rPr>
                <w:rFonts w:ascii="Times New Roman" w:hAnsi="Times New Roman"/>
                <w:i/>
                <w:sz w:val="26"/>
                <w:szCs w:val="26"/>
              </w:rPr>
              <w:t>градостроительных планов земельных участков» в отношении ОКС, расположенных на территории сельских поселений, входящих в состав муниципального образования Выселковский район, в соответствие с действующим законодательством</w:t>
            </w:r>
          </w:p>
        </w:tc>
        <w:tc>
          <w:tcPr>
            <w:tcW w:w="2268" w:type="dxa"/>
            <w:vAlign w:val="center"/>
          </w:tcPr>
          <w:p w:rsidR="004F157C" w:rsidRPr="00056905" w:rsidRDefault="004F157C" w:rsidP="00615DB1">
            <w:pPr>
              <w:pStyle w:val="ConsPlusNormal"/>
              <w:ind w:right="-73"/>
              <w:rPr>
                <w:rFonts w:ascii="Times New Roman" w:hAnsi="Times New Roman" w:cs="Times New Roman"/>
                <w:i/>
                <w:sz w:val="26"/>
                <w:szCs w:val="26"/>
              </w:rPr>
            </w:pPr>
            <w:r w:rsidRPr="00056905">
              <w:rPr>
                <w:rFonts w:ascii="Times New Roman" w:hAnsi="Times New Roman" w:cs="Times New Roman"/>
                <w:i/>
                <w:sz w:val="26"/>
                <w:szCs w:val="26"/>
              </w:rPr>
              <w:t>С даты вступления в силу настоящего постановления</w:t>
            </w:r>
          </w:p>
        </w:tc>
        <w:tc>
          <w:tcPr>
            <w:tcW w:w="3118" w:type="dxa"/>
            <w:vAlign w:val="center"/>
          </w:tcPr>
          <w:p w:rsidR="004F157C" w:rsidRPr="00056905" w:rsidRDefault="004F157C" w:rsidP="00615DB1">
            <w:pPr>
              <w:pStyle w:val="ConsPlusNormal"/>
              <w:ind w:right="-143"/>
              <w:rPr>
                <w:rFonts w:ascii="Times New Roman" w:hAnsi="Times New Roman" w:cs="Times New Roman"/>
                <w:i/>
                <w:sz w:val="26"/>
                <w:szCs w:val="26"/>
              </w:rPr>
            </w:pPr>
            <w:r w:rsidRPr="00056905">
              <w:rPr>
                <w:rFonts w:ascii="Times New Roman" w:hAnsi="Times New Roman" w:cs="Times New Roman"/>
                <w:i/>
                <w:sz w:val="26"/>
                <w:szCs w:val="26"/>
              </w:rPr>
              <w:t>В мониторинге достижения цели не нуждается</w:t>
            </w:r>
          </w:p>
        </w:tc>
      </w:tr>
    </w:tbl>
    <w:p w:rsidR="004F157C" w:rsidRDefault="004F157C" w:rsidP="00D826D7">
      <w:pPr>
        <w:autoSpaceDE w:val="0"/>
        <w:autoSpaceDN w:val="0"/>
        <w:adjustRightInd w:val="0"/>
        <w:spacing w:after="0" w:line="240" w:lineRule="auto"/>
        <w:ind w:right="-284"/>
        <w:jc w:val="both"/>
        <w:rPr>
          <w:rFonts w:ascii="Times New Roman" w:hAnsi="Times New Roman"/>
          <w:sz w:val="26"/>
          <w:szCs w:val="26"/>
        </w:rPr>
      </w:pPr>
      <w:r w:rsidRPr="00E94392">
        <w:rPr>
          <w:rFonts w:ascii="Times New Roman" w:hAnsi="Times New Roman"/>
          <w:sz w:val="26"/>
          <w:szCs w:val="26"/>
        </w:rPr>
        <w:t xml:space="preserve">3.4. Действующие нормативные правовые акты, поручения, другие решения, из которых вытекает необходимость разработки предлагаемого правового регулирования в данной области, которые определяют необходимость постановки указанных целей: </w:t>
      </w:r>
    </w:p>
    <w:p w:rsidR="004F157C" w:rsidRPr="00CE3B07" w:rsidRDefault="004F157C" w:rsidP="00D826D7">
      <w:pPr>
        <w:autoSpaceDE w:val="0"/>
        <w:autoSpaceDN w:val="0"/>
        <w:adjustRightInd w:val="0"/>
        <w:spacing w:after="0" w:line="240" w:lineRule="auto"/>
        <w:ind w:right="-284" w:firstLine="708"/>
        <w:jc w:val="both"/>
        <w:rPr>
          <w:rFonts w:ascii="Times New Roman" w:hAnsi="Times New Roman"/>
          <w:i/>
          <w:sz w:val="26"/>
          <w:szCs w:val="26"/>
        </w:rPr>
      </w:pPr>
      <w:r w:rsidRPr="00D31D6C">
        <w:rPr>
          <w:rFonts w:ascii="Times New Roman" w:hAnsi="Times New Roman"/>
          <w:i/>
          <w:color w:val="000000"/>
          <w:sz w:val="26"/>
          <w:szCs w:val="26"/>
        </w:rPr>
        <w:t>Градостроительный кодекс Российской Федерации, Федеральный закон от 27 июля 2010 года № 210-ФЗ «Об организации предоставления государственных и муниципальных услуг», Федеральный закон  от 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 16 мая 2011 года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(с изменениями и дополнениями)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85"/>
        <w:gridCol w:w="2835"/>
        <w:gridCol w:w="1843"/>
        <w:gridCol w:w="1984"/>
      </w:tblGrid>
      <w:tr w:rsidR="004F157C" w:rsidRPr="00056905" w:rsidTr="001A03C9">
        <w:tc>
          <w:tcPr>
            <w:tcW w:w="3085" w:type="dxa"/>
          </w:tcPr>
          <w:p w:rsidR="004F157C" w:rsidRPr="00056905" w:rsidRDefault="004F157C" w:rsidP="00615DB1">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3.5. Цели предлагаемого правового регулирования</w:t>
            </w:r>
          </w:p>
        </w:tc>
        <w:tc>
          <w:tcPr>
            <w:tcW w:w="2835" w:type="dxa"/>
          </w:tcPr>
          <w:p w:rsidR="004F157C" w:rsidRPr="00056905" w:rsidRDefault="004F157C" w:rsidP="00615DB1">
            <w:pPr>
              <w:autoSpaceDE w:val="0"/>
              <w:autoSpaceDN w:val="0"/>
              <w:adjustRightInd w:val="0"/>
              <w:spacing w:after="0" w:line="240" w:lineRule="auto"/>
              <w:ind w:right="-108"/>
              <w:rPr>
                <w:rFonts w:ascii="Times New Roman" w:hAnsi="Times New Roman"/>
                <w:sz w:val="26"/>
                <w:szCs w:val="26"/>
              </w:rPr>
            </w:pPr>
            <w:r w:rsidRPr="00056905">
              <w:rPr>
                <w:rFonts w:ascii="Times New Roman" w:hAnsi="Times New Roman"/>
                <w:sz w:val="26"/>
                <w:szCs w:val="26"/>
              </w:rPr>
              <w:t>3.6.Индикаторы достижения целей предлагаемого правового регулирования</w:t>
            </w:r>
          </w:p>
        </w:tc>
        <w:tc>
          <w:tcPr>
            <w:tcW w:w="1843" w:type="dxa"/>
          </w:tcPr>
          <w:p w:rsidR="004F157C" w:rsidRPr="00056905" w:rsidRDefault="004F157C" w:rsidP="00615DB1">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3.7. Единица измерения индикаторов</w:t>
            </w:r>
          </w:p>
        </w:tc>
        <w:tc>
          <w:tcPr>
            <w:tcW w:w="1984" w:type="dxa"/>
          </w:tcPr>
          <w:p w:rsidR="004F157C" w:rsidRPr="00056905" w:rsidRDefault="004F157C" w:rsidP="00615DB1">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3.8.Целевые значения индикаторов по годам</w:t>
            </w:r>
          </w:p>
        </w:tc>
      </w:tr>
      <w:tr w:rsidR="004F157C" w:rsidRPr="00056905" w:rsidTr="001A03C9">
        <w:tc>
          <w:tcPr>
            <w:tcW w:w="3085" w:type="dxa"/>
          </w:tcPr>
          <w:p w:rsidR="004F157C" w:rsidRPr="00056905" w:rsidRDefault="004F157C" w:rsidP="00D31D6C">
            <w:pPr>
              <w:autoSpaceDE w:val="0"/>
              <w:autoSpaceDN w:val="0"/>
              <w:adjustRightInd w:val="0"/>
              <w:spacing w:after="0" w:line="240" w:lineRule="auto"/>
              <w:ind w:right="-284"/>
              <w:rPr>
                <w:rFonts w:ascii="Times New Roman" w:hAnsi="Times New Roman"/>
                <w:i/>
                <w:sz w:val="26"/>
                <w:szCs w:val="26"/>
              </w:rPr>
            </w:pPr>
            <w:r w:rsidRPr="00056905">
              <w:rPr>
                <w:rFonts w:ascii="Times New Roman" w:hAnsi="Times New Roman"/>
                <w:i/>
                <w:sz w:val="26"/>
                <w:szCs w:val="26"/>
              </w:rPr>
              <w:t>О</w:t>
            </w:r>
            <w:r w:rsidRPr="00AB6975">
              <w:rPr>
                <w:rFonts w:ascii="Times New Roman" w:hAnsi="Times New Roman"/>
                <w:i/>
                <w:sz w:val="26"/>
                <w:szCs w:val="26"/>
              </w:rPr>
              <w:t xml:space="preserve">пределение </w:t>
            </w:r>
            <w:r w:rsidRPr="00056905">
              <w:rPr>
                <w:rFonts w:ascii="Times New Roman" w:hAnsi="Times New Roman"/>
                <w:i/>
                <w:sz w:val="26"/>
                <w:szCs w:val="26"/>
              </w:rPr>
              <w:t xml:space="preserve">стандартов, сроков и последовательности административных процедур по предоставлению администрацией муниципального образования Выселковский район муниципальной услуги «Выдача </w:t>
            </w:r>
          </w:p>
          <w:p w:rsidR="004F157C" w:rsidRPr="00056905" w:rsidRDefault="004F157C" w:rsidP="00D31D6C">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i/>
                <w:sz w:val="26"/>
                <w:szCs w:val="26"/>
              </w:rPr>
              <w:t>градостроительных планов земельных участков» в отношении ОКС, расположенных на территории сельских поселений, входящих в состав муниципального образования Выселковский район</w:t>
            </w:r>
          </w:p>
        </w:tc>
        <w:tc>
          <w:tcPr>
            <w:tcW w:w="2835" w:type="dxa"/>
            <w:vAlign w:val="center"/>
          </w:tcPr>
          <w:p w:rsidR="004F157C" w:rsidRPr="00056905" w:rsidRDefault="004F157C" w:rsidP="00D31D6C">
            <w:pPr>
              <w:shd w:val="clear" w:color="auto" w:fill="FFFFFF"/>
              <w:tabs>
                <w:tab w:val="left" w:pos="7082"/>
              </w:tabs>
              <w:spacing w:after="0" w:line="240" w:lineRule="auto"/>
              <w:ind w:left="-3" w:right="-67" w:firstLine="3"/>
              <w:jc w:val="both"/>
              <w:rPr>
                <w:rFonts w:ascii="Times New Roman" w:hAnsi="Times New Roman"/>
                <w:i/>
                <w:sz w:val="26"/>
                <w:szCs w:val="26"/>
              </w:rPr>
            </w:pPr>
            <w:r w:rsidRPr="00056905">
              <w:rPr>
                <w:rFonts w:ascii="Times New Roman" w:hAnsi="Times New Roman"/>
                <w:i/>
                <w:sz w:val="26"/>
                <w:szCs w:val="26"/>
              </w:rPr>
              <w:t xml:space="preserve">Принятие постановления администрации муниципального образования Выселковский район «Об утверждении административного регламента по предоставлению муниципальной услуги «Выдача </w:t>
            </w:r>
          </w:p>
          <w:p w:rsidR="004F157C" w:rsidRPr="00056905" w:rsidRDefault="004F157C" w:rsidP="00D31D6C">
            <w:pPr>
              <w:shd w:val="clear" w:color="auto" w:fill="FFFFFF"/>
              <w:tabs>
                <w:tab w:val="left" w:pos="7082"/>
              </w:tabs>
              <w:spacing w:after="0" w:line="240" w:lineRule="auto"/>
              <w:ind w:left="-3" w:right="-67" w:firstLine="3"/>
              <w:jc w:val="both"/>
              <w:rPr>
                <w:rFonts w:ascii="Times New Roman" w:hAnsi="Times New Roman"/>
                <w:i/>
                <w:sz w:val="26"/>
                <w:szCs w:val="26"/>
              </w:rPr>
            </w:pPr>
            <w:r w:rsidRPr="00056905">
              <w:rPr>
                <w:rFonts w:ascii="Times New Roman" w:hAnsi="Times New Roman"/>
                <w:i/>
                <w:sz w:val="26"/>
                <w:szCs w:val="26"/>
              </w:rPr>
              <w:t>градостроительных планов земельных участков»</w:t>
            </w:r>
            <w:r w:rsidRPr="00056905">
              <w:rPr>
                <w:rFonts w:ascii="Times New Roman" w:hAnsi="Times New Roman"/>
                <w:bCs/>
                <w:i/>
                <w:sz w:val="26"/>
                <w:szCs w:val="26"/>
              </w:rPr>
              <w:t>.</w:t>
            </w:r>
          </w:p>
          <w:p w:rsidR="004F157C" w:rsidRPr="00056905" w:rsidRDefault="004F157C" w:rsidP="00054C76">
            <w:pPr>
              <w:pStyle w:val="ConsPlusNonformat"/>
              <w:rPr>
                <w:rFonts w:ascii="Times New Roman" w:hAnsi="Times New Roman" w:cs="Times New Roman"/>
                <w:i/>
                <w:sz w:val="26"/>
                <w:szCs w:val="26"/>
              </w:rPr>
            </w:pPr>
          </w:p>
        </w:tc>
        <w:tc>
          <w:tcPr>
            <w:tcW w:w="1843" w:type="dxa"/>
            <w:vAlign w:val="center"/>
          </w:tcPr>
          <w:p w:rsidR="004F157C" w:rsidRPr="00056905" w:rsidRDefault="004F157C" w:rsidP="00054C76">
            <w:pPr>
              <w:pStyle w:val="ConsPlusNormal"/>
              <w:jc w:val="center"/>
              <w:rPr>
                <w:rFonts w:ascii="Times New Roman" w:hAnsi="Times New Roman" w:cs="Times New Roman"/>
                <w:i/>
                <w:sz w:val="26"/>
                <w:szCs w:val="26"/>
              </w:rPr>
            </w:pPr>
            <w:r w:rsidRPr="00056905">
              <w:rPr>
                <w:rFonts w:ascii="Times New Roman" w:hAnsi="Times New Roman" w:cs="Times New Roman"/>
                <w:i/>
                <w:sz w:val="26"/>
                <w:szCs w:val="26"/>
              </w:rPr>
              <w:t>принято/не принято постановление администрации муниципального образования Выселковский район</w:t>
            </w:r>
          </w:p>
        </w:tc>
        <w:tc>
          <w:tcPr>
            <w:tcW w:w="1984" w:type="dxa"/>
            <w:vAlign w:val="center"/>
          </w:tcPr>
          <w:p w:rsidR="004F157C" w:rsidRPr="00056905" w:rsidRDefault="004F157C" w:rsidP="00054C76">
            <w:pPr>
              <w:pStyle w:val="ConsPlusNormal"/>
              <w:jc w:val="both"/>
              <w:rPr>
                <w:rFonts w:ascii="Times New Roman" w:hAnsi="Times New Roman" w:cs="Times New Roman"/>
                <w:i/>
                <w:sz w:val="26"/>
                <w:szCs w:val="26"/>
              </w:rPr>
            </w:pPr>
            <w:r w:rsidRPr="00056905">
              <w:rPr>
                <w:rFonts w:ascii="Times New Roman" w:hAnsi="Times New Roman" w:cs="Times New Roman"/>
                <w:i/>
                <w:sz w:val="26"/>
                <w:szCs w:val="26"/>
              </w:rPr>
              <w:t>ноябрь 2022 г. - принято постановление администрации муниципального образования Выселковский район (дата, номер акта)</w:t>
            </w:r>
          </w:p>
        </w:tc>
      </w:tr>
    </w:tbl>
    <w:p w:rsidR="004F157C" w:rsidRPr="00D31D6C" w:rsidRDefault="004F157C" w:rsidP="00D31D6C">
      <w:pPr>
        <w:shd w:val="clear" w:color="auto" w:fill="FFFFFF"/>
        <w:tabs>
          <w:tab w:val="left" w:pos="7082"/>
        </w:tabs>
        <w:spacing w:after="0" w:line="240" w:lineRule="auto"/>
        <w:ind w:left="-3" w:right="-67" w:firstLine="3"/>
        <w:jc w:val="both"/>
        <w:rPr>
          <w:rFonts w:ascii="Times New Roman" w:hAnsi="Times New Roman"/>
          <w:sz w:val="26"/>
          <w:szCs w:val="26"/>
        </w:rPr>
      </w:pPr>
      <w:r w:rsidRPr="00E94392">
        <w:rPr>
          <w:rFonts w:ascii="Times New Roman" w:hAnsi="Times New Roman"/>
          <w:sz w:val="26"/>
          <w:szCs w:val="26"/>
        </w:rPr>
        <w:t xml:space="preserve">3.9. Методы расчета индикаторов достижения целей предлагаемого правового регулирования, источники информации для расчетов: </w:t>
      </w:r>
      <w:r w:rsidRPr="00D31D6C">
        <w:rPr>
          <w:rFonts w:ascii="Times New Roman" w:hAnsi="Times New Roman"/>
          <w:i/>
          <w:sz w:val="26"/>
          <w:szCs w:val="26"/>
        </w:rPr>
        <w:t>Принятие постановления администрации муниципального образования Выселковский район «Об утверждении административного регламента по предоставлению муниципальной услуги «Выдача градостроительных планов земельных участков»</w:t>
      </w:r>
      <w:r w:rsidRPr="00D31D6C">
        <w:rPr>
          <w:rFonts w:ascii="Times New Roman" w:hAnsi="Times New Roman"/>
          <w:bCs/>
          <w:i/>
          <w:sz w:val="26"/>
          <w:szCs w:val="26"/>
        </w:rPr>
        <w:t>.</w:t>
      </w:r>
    </w:p>
    <w:p w:rsidR="004F157C" w:rsidRPr="00E94392" w:rsidRDefault="004F157C" w:rsidP="00D826D7">
      <w:pPr>
        <w:autoSpaceDE w:val="0"/>
        <w:autoSpaceDN w:val="0"/>
        <w:adjustRightInd w:val="0"/>
        <w:spacing w:after="0" w:line="240" w:lineRule="auto"/>
        <w:ind w:right="-284"/>
        <w:jc w:val="both"/>
        <w:rPr>
          <w:rFonts w:ascii="Times New Roman" w:hAnsi="Times New Roman"/>
          <w:i/>
          <w:sz w:val="26"/>
          <w:szCs w:val="26"/>
        </w:rPr>
      </w:pPr>
      <w:r w:rsidRPr="00E94392">
        <w:rPr>
          <w:rFonts w:ascii="Times New Roman" w:hAnsi="Times New Roman"/>
          <w:sz w:val="26"/>
          <w:szCs w:val="26"/>
        </w:rPr>
        <w:t xml:space="preserve">3.10. Оценка затрат на проведение мониторинга достижения целей предлагаемого правового регулирования: </w:t>
      </w:r>
      <w:r w:rsidRPr="00E94392">
        <w:rPr>
          <w:rFonts w:ascii="Times New Roman" w:hAnsi="Times New Roman"/>
          <w:i/>
          <w:sz w:val="26"/>
          <w:szCs w:val="26"/>
        </w:rPr>
        <w:t>дополнительных расходов не потребуется.</w:t>
      </w:r>
    </w:p>
    <w:p w:rsidR="004F157C" w:rsidRPr="00E94392" w:rsidRDefault="004F157C" w:rsidP="00D826D7">
      <w:pPr>
        <w:autoSpaceDE w:val="0"/>
        <w:autoSpaceDN w:val="0"/>
        <w:adjustRightInd w:val="0"/>
        <w:spacing w:after="0" w:line="240" w:lineRule="auto"/>
        <w:ind w:right="-284"/>
        <w:rPr>
          <w:rFonts w:ascii="Times New Roman" w:hAnsi="Times New Roman"/>
          <w:i/>
          <w:sz w:val="26"/>
          <w:szCs w:val="26"/>
        </w:rPr>
      </w:pPr>
      <w:r w:rsidRPr="00E94392">
        <w:rPr>
          <w:rFonts w:ascii="Times New Roman" w:hAnsi="Times New Roman"/>
          <w:sz w:val="26"/>
          <w:szCs w:val="26"/>
        </w:rPr>
        <w:t>4. Качественная характеристика и оценка численности потенциальных адресатов предлагаемого правового регулирования (их групп):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03"/>
        <w:gridCol w:w="2835"/>
        <w:gridCol w:w="2233"/>
      </w:tblGrid>
      <w:tr w:rsidR="004F157C" w:rsidRPr="00056905" w:rsidTr="009864BE">
        <w:tc>
          <w:tcPr>
            <w:tcW w:w="4503" w:type="dxa"/>
          </w:tcPr>
          <w:p w:rsidR="004F157C" w:rsidRPr="00056905" w:rsidRDefault="004F157C" w:rsidP="00615DB1">
            <w:pPr>
              <w:tabs>
                <w:tab w:val="left" w:pos="3495"/>
              </w:tabs>
              <w:autoSpaceDE w:val="0"/>
              <w:autoSpaceDN w:val="0"/>
              <w:adjustRightInd w:val="0"/>
              <w:spacing w:after="0" w:line="240" w:lineRule="auto"/>
              <w:ind w:right="-108"/>
              <w:rPr>
                <w:rFonts w:ascii="Times New Roman" w:hAnsi="Times New Roman"/>
                <w:sz w:val="26"/>
                <w:szCs w:val="26"/>
              </w:rPr>
            </w:pPr>
            <w:r w:rsidRPr="00056905">
              <w:rPr>
                <w:rFonts w:ascii="Times New Roman" w:hAnsi="Times New Roman"/>
                <w:sz w:val="26"/>
                <w:szCs w:val="26"/>
              </w:rPr>
              <w:t>4.1. Группы потенциальных адресатов предлагаемого правового регулирования (краткое описание их качественных характеристик)</w:t>
            </w:r>
          </w:p>
        </w:tc>
        <w:tc>
          <w:tcPr>
            <w:tcW w:w="2835" w:type="dxa"/>
          </w:tcPr>
          <w:p w:rsidR="004F157C" w:rsidRPr="00056905" w:rsidRDefault="004F157C" w:rsidP="00615DB1">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4.2. Количество участников группы</w:t>
            </w:r>
          </w:p>
        </w:tc>
        <w:tc>
          <w:tcPr>
            <w:tcW w:w="2233" w:type="dxa"/>
          </w:tcPr>
          <w:p w:rsidR="004F157C" w:rsidRPr="00056905" w:rsidRDefault="004F157C" w:rsidP="00615DB1">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4.3. Источники данных</w:t>
            </w:r>
          </w:p>
        </w:tc>
      </w:tr>
      <w:tr w:rsidR="004F157C" w:rsidRPr="00056905" w:rsidTr="009864BE">
        <w:tc>
          <w:tcPr>
            <w:tcW w:w="4503" w:type="dxa"/>
          </w:tcPr>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i/>
                <w:sz w:val="26"/>
                <w:szCs w:val="26"/>
              </w:rPr>
              <w:t>Правообладатели земельных участков, либо их представители, наделенные соответствующими полномочиями</w:t>
            </w:r>
            <w:r w:rsidRPr="00056905">
              <w:rPr>
                <w:rFonts w:ascii="Times New Roman" w:hAnsi="Times New Roman"/>
                <w:sz w:val="26"/>
                <w:szCs w:val="26"/>
              </w:rPr>
              <w:t>.</w:t>
            </w:r>
          </w:p>
        </w:tc>
        <w:tc>
          <w:tcPr>
            <w:tcW w:w="2835" w:type="dxa"/>
          </w:tcPr>
          <w:p w:rsidR="004F157C" w:rsidRPr="00056905" w:rsidRDefault="004F157C" w:rsidP="00A552DA">
            <w:pPr>
              <w:autoSpaceDE w:val="0"/>
              <w:autoSpaceDN w:val="0"/>
              <w:adjustRightInd w:val="0"/>
              <w:spacing w:after="0" w:line="240" w:lineRule="auto"/>
              <w:ind w:right="-108"/>
              <w:rPr>
                <w:rFonts w:ascii="Times New Roman" w:hAnsi="Times New Roman"/>
                <w:i/>
                <w:sz w:val="26"/>
                <w:szCs w:val="26"/>
              </w:rPr>
            </w:pPr>
            <w:r w:rsidRPr="00056905">
              <w:rPr>
                <w:rFonts w:ascii="Times New Roman" w:hAnsi="Times New Roman"/>
                <w:i/>
                <w:sz w:val="26"/>
                <w:szCs w:val="26"/>
              </w:rPr>
              <w:t>Количественная оценка участников не ограничена. Определить точное количество не представляется возможным</w:t>
            </w:r>
          </w:p>
        </w:tc>
        <w:tc>
          <w:tcPr>
            <w:tcW w:w="2233" w:type="dxa"/>
          </w:tcPr>
          <w:p w:rsidR="004F157C" w:rsidRPr="00056905" w:rsidRDefault="004F157C" w:rsidP="00D826D7">
            <w:pPr>
              <w:autoSpaceDE w:val="0"/>
              <w:autoSpaceDN w:val="0"/>
              <w:adjustRightInd w:val="0"/>
              <w:spacing w:after="0" w:line="240" w:lineRule="auto"/>
              <w:ind w:right="-284"/>
              <w:rPr>
                <w:rFonts w:ascii="Times New Roman" w:hAnsi="Times New Roman"/>
                <w:i/>
                <w:sz w:val="26"/>
                <w:szCs w:val="26"/>
              </w:rPr>
            </w:pPr>
            <w:r w:rsidRPr="00056905">
              <w:rPr>
                <w:rFonts w:ascii="Times New Roman" w:hAnsi="Times New Roman"/>
                <w:i/>
                <w:sz w:val="26"/>
                <w:szCs w:val="26"/>
              </w:rPr>
              <w:t>отсутствуют</w:t>
            </w:r>
          </w:p>
        </w:tc>
      </w:tr>
    </w:tbl>
    <w:p w:rsidR="004F157C" w:rsidRPr="00E94392" w:rsidRDefault="004F157C" w:rsidP="00D826D7">
      <w:pPr>
        <w:autoSpaceDE w:val="0"/>
        <w:autoSpaceDN w:val="0"/>
        <w:adjustRightInd w:val="0"/>
        <w:spacing w:after="0" w:line="240" w:lineRule="auto"/>
        <w:ind w:right="-143"/>
        <w:jc w:val="both"/>
        <w:rPr>
          <w:rFonts w:ascii="Times New Roman" w:hAnsi="Times New Roman"/>
          <w:sz w:val="26"/>
          <w:szCs w:val="26"/>
        </w:rPr>
      </w:pPr>
      <w:r w:rsidRPr="00E94392">
        <w:rPr>
          <w:rFonts w:ascii="Times New Roman" w:hAnsi="Times New Roman"/>
          <w:sz w:val="26"/>
          <w:szCs w:val="26"/>
        </w:rPr>
        <w:t>5. Изменение функций (полномочий, обязанностей, прав) органов местного самоуправления, а также порядка их реализации в связи с введением предлагаемого правового регулирования: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tblPr>
      <w:tblGrid>
        <w:gridCol w:w="2028"/>
        <w:gridCol w:w="1691"/>
        <w:gridCol w:w="1725"/>
        <w:gridCol w:w="2188"/>
        <w:gridCol w:w="1837"/>
      </w:tblGrid>
      <w:tr w:rsidR="004F157C" w:rsidRPr="00056905" w:rsidTr="00C95161">
        <w:tc>
          <w:tcPr>
            <w:tcW w:w="2028" w:type="dxa"/>
          </w:tcPr>
          <w:p w:rsidR="004F157C" w:rsidRPr="00056905" w:rsidRDefault="004F157C" w:rsidP="00615DB1">
            <w:pPr>
              <w:autoSpaceDE w:val="0"/>
              <w:autoSpaceDN w:val="0"/>
              <w:adjustRightInd w:val="0"/>
              <w:spacing w:after="0" w:line="240" w:lineRule="auto"/>
              <w:ind w:right="-108"/>
              <w:rPr>
                <w:rFonts w:ascii="Times New Roman" w:hAnsi="Times New Roman"/>
                <w:sz w:val="26"/>
                <w:szCs w:val="26"/>
              </w:rPr>
            </w:pPr>
            <w:r w:rsidRPr="00056905">
              <w:rPr>
                <w:rFonts w:ascii="Times New Roman" w:hAnsi="Times New Roman"/>
                <w:sz w:val="26"/>
                <w:szCs w:val="26"/>
              </w:rPr>
              <w:t>5.1. Наименование функции (полномочия, обязанности или права)</w:t>
            </w:r>
          </w:p>
        </w:tc>
        <w:tc>
          <w:tcPr>
            <w:tcW w:w="1691" w:type="dxa"/>
          </w:tcPr>
          <w:p w:rsidR="004F157C" w:rsidRPr="00056905" w:rsidRDefault="004F157C" w:rsidP="00615DB1">
            <w:pPr>
              <w:autoSpaceDE w:val="0"/>
              <w:autoSpaceDN w:val="0"/>
              <w:adjustRightInd w:val="0"/>
              <w:spacing w:after="0" w:line="240" w:lineRule="auto"/>
              <w:ind w:right="-39"/>
              <w:rPr>
                <w:rFonts w:ascii="Times New Roman" w:hAnsi="Times New Roman"/>
                <w:sz w:val="26"/>
                <w:szCs w:val="26"/>
              </w:rPr>
            </w:pPr>
            <w:r w:rsidRPr="00056905">
              <w:rPr>
                <w:rFonts w:ascii="Times New Roman" w:hAnsi="Times New Roman"/>
                <w:sz w:val="26"/>
                <w:szCs w:val="26"/>
              </w:rPr>
              <w:t>5.2. Характер функции (новая изменяемая / отменяемая)</w:t>
            </w:r>
          </w:p>
        </w:tc>
        <w:tc>
          <w:tcPr>
            <w:tcW w:w="1725" w:type="dxa"/>
          </w:tcPr>
          <w:p w:rsidR="004F157C" w:rsidRPr="00056905" w:rsidRDefault="004F157C" w:rsidP="00C95161">
            <w:pPr>
              <w:autoSpaceDE w:val="0"/>
              <w:autoSpaceDN w:val="0"/>
              <w:adjustRightInd w:val="0"/>
              <w:spacing w:after="0" w:line="240" w:lineRule="auto"/>
              <w:ind w:right="102"/>
              <w:rPr>
                <w:rFonts w:ascii="Times New Roman" w:hAnsi="Times New Roman"/>
                <w:sz w:val="26"/>
                <w:szCs w:val="26"/>
              </w:rPr>
            </w:pPr>
            <w:r w:rsidRPr="00056905">
              <w:rPr>
                <w:rFonts w:ascii="Times New Roman" w:hAnsi="Times New Roman"/>
                <w:sz w:val="26"/>
                <w:szCs w:val="26"/>
              </w:rPr>
              <w:t>5.3. Предполагаемый порядок реализации</w:t>
            </w:r>
          </w:p>
        </w:tc>
        <w:tc>
          <w:tcPr>
            <w:tcW w:w="2188" w:type="dxa"/>
          </w:tcPr>
          <w:p w:rsidR="004F157C" w:rsidRPr="00056905" w:rsidRDefault="004F157C" w:rsidP="00C95161">
            <w:pPr>
              <w:autoSpaceDE w:val="0"/>
              <w:autoSpaceDN w:val="0"/>
              <w:adjustRightInd w:val="0"/>
              <w:spacing w:after="0" w:line="240" w:lineRule="auto"/>
              <w:ind w:right="-10"/>
              <w:rPr>
                <w:rFonts w:ascii="Times New Roman" w:hAnsi="Times New Roman"/>
                <w:sz w:val="26"/>
                <w:szCs w:val="26"/>
              </w:rPr>
            </w:pPr>
            <w:r w:rsidRPr="00056905">
              <w:rPr>
                <w:rFonts w:ascii="Times New Roman" w:hAnsi="Times New Roman"/>
                <w:sz w:val="26"/>
                <w:szCs w:val="26"/>
              </w:rPr>
              <w:t>5.4. Оценка изменения трудовых затрат (чел./час в год), изменения численности сотрудников (чел)</w:t>
            </w:r>
          </w:p>
        </w:tc>
        <w:tc>
          <w:tcPr>
            <w:tcW w:w="1837" w:type="dxa"/>
          </w:tcPr>
          <w:p w:rsidR="004F157C" w:rsidRPr="00056905" w:rsidRDefault="004F157C" w:rsidP="00C95161">
            <w:pPr>
              <w:autoSpaceDE w:val="0"/>
              <w:autoSpaceDN w:val="0"/>
              <w:adjustRightInd w:val="0"/>
              <w:spacing w:after="0" w:line="240" w:lineRule="auto"/>
              <w:ind w:right="-1"/>
              <w:rPr>
                <w:rFonts w:ascii="Times New Roman" w:hAnsi="Times New Roman"/>
                <w:sz w:val="26"/>
                <w:szCs w:val="26"/>
              </w:rPr>
            </w:pPr>
            <w:r w:rsidRPr="00056905">
              <w:rPr>
                <w:rFonts w:ascii="Times New Roman" w:hAnsi="Times New Roman"/>
                <w:sz w:val="26"/>
                <w:szCs w:val="26"/>
              </w:rPr>
              <w:t>5.5. Оценка изменения потребностей в других ресурсах</w:t>
            </w:r>
          </w:p>
        </w:tc>
      </w:tr>
      <w:tr w:rsidR="004F157C" w:rsidRPr="00056905" w:rsidTr="00EC102F">
        <w:tc>
          <w:tcPr>
            <w:tcW w:w="9469" w:type="dxa"/>
            <w:gridSpan w:val="5"/>
          </w:tcPr>
          <w:p w:rsidR="004F157C" w:rsidRPr="00056905" w:rsidRDefault="004F157C" w:rsidP="00C95161">
            <w:pPr>
              <w:autoSpaceDE w:val="0"/>
              <w:autoSpaceDN w:val="0"/>
              <w:adjustRightInd w:val="0"/>
              <w:spacing w:after="0" w:line="240" w:lineRule="auto"/>
              <w:ind w:right="-1"/>
              <w:rPr>
                <w:rFonts w:ascii="Times New Roman" w:hAnsi="Times New Roman"/>
                <w:sz w:val="26"/>
                <w:szCs w:val="26"/>
              </w:rPr>
            </w:pPr>
            <w:r w:rsidRPr="00056905">
              <w:rPr>
                <w:rFonts w:ascii="Times New Roman" w:hAnsi="Times New Roman"/>
                <w:sz w:val="26"/>
                <w:szCs w:val="26"/>
              </w:rPr>
              <w:t>1. Управление архитектуры и градостроительства администрации муниципального образования Выселковский район:</w:t>
            </w:r>
          </w:p>
        </w:tc>
      </w:tr>
      <w:tr w:rsidR="004F157C" w:rsidRPr="00056905" w:rsidTr="00C95161">
        <w:tc>
          <w:tcPr>
            <w:tcW w:w="2028" w:type="dxa"/>
          </w:tcPr>
          <w:p w:rsidR="004F157C" w:rsidRPr="00056905" w:rsidRDefault="004F157C" w:rsidP="00D31D6C">
            <w:pPr>
              <w:autoSpaceDE w:val="0"/>
              <w:autoSpaceDN w:val="0"/>
              <w:adjustRightInd w:val="0"/>
              <w:spacing w:after="0" w:line="240" w:lineRule="auto"/>
              <w:rPr>
                <w:rFonts w:ascii="Times New Roman" w:hAnsi="Times New Roman"/>
                <w:i/>
                <w:sz w:val="26"/>
                <w:szCs w:val="26"/>
              </w:rPr>
            </w:pPr>
            <w:r w:rsidRPr="00056905">
              <w:rPr>
                <w:rFonts w:ascii="Times New Roman" w:hAnsi="Times New Roman"/>
                <w:i/>
                <w:sz w:val="26"/>
                <w:szCs w:val="26"/>
              </w:rPr>
              <w:t>Предоставление муниципальной услуги Выдача градостроительных планов земельных участков</w:t>
            </w:r>
          </w:p>
        </w:tc>
        <w:tc>
          <w:tcPr>
            <w:tcW w:w="1691" w:type="dxa"/>
          </w:tcPr>
          <w:p w:rsidR="004F157C" w:rsidRPr="00056905" w:rsidRDefault="004F157C" w:rsidP="00054C76">
            <w:pPr>
              <w:autoSpaceDE w:val="0"/>
              <w:autoSpaceDN w:val="0"/>
              <w:adjustRightInd w:val="0"/>
              <w:spacing w:after="0" w:line="240" w:lineRule="auto"/>
              <w:ind w:right="-284"/>
              <w:jc w:val="both"/>
              <w:rPr>
                <w:rFonts w:ascii="Times New Roman" w:hAnsi="Times New Roman"/>
                <w:i/>
                <w:sz w:val="26"/>
                <w:szCs w:val="26"/>
              </w:rPr>
            </w:pPr>
            <w:r w:rsidRPr="00056905">
              <w:rPr>
                <w:rFonts w:ascii="Times New Roman" w:hAnsi="Times New Roman"/>
                <w:i/>
                <w:sz w:val="26"/>
                <w:szCs w:val="26"/>
              </w:rPr>
              <w:t>Не изменяется</w:t>
            </w:r>
          </w:p>
        </w:tc>
        <w:tc>
          <w:tcPr>
            <w:tcW w:w="1725" w:type="dxa"/>
          </w:tcPr>
          <w:p w:rsidR="004F157C" w:rsidRPr="00056905" w:rsidRDefault="004F157C" w:rsidP="00054C76">
            <w:pPr>
              <w:autoSpaceDE w:val="0"/>
              <w:autoSpaceDN w:val="0"/>
              <w:adjustRightInd w:val="0"/>
              <w:spacing w:after="0" w:line="240" w:lineRule="auto"/>
              <w:ind w:right="-284"/>
              <w:jc w:val="both"/>
              <w:rPr>
                <w:rFonts w:ascii="Times New Roman" w:hAnsi="Times New Roman"/>
                <w:i/>
                <w:sz w:val="26"/>
                <w:szCs w:val="26"/>
              </w:rPr>
            </w:pPr>
            <w:r w:rsidRPr="00056905">
              <w:rPr>
                <w:rFonts w:ascii="Times New Roman" w:hAnsi="Times New Roman"/>
                <w:i/>
                <w:sz w:val="26"/>
                <w:szCs w:val="26"/>
              </w:rPr>
              <w:t>Согласно утвержденному административному регламенту</w:t>
            </w:r>
          </w:p>
        </w:tc>
        <w:tc>
          <w:tcPr>
            <w:tcW w:w="2188" w:type="dxa"/>
          </w:tcPr>
          <w:p w:rsidR="004F157C" w:rsidRPr="00056905" w:rsidRDefault="004F157C" w:rsidP="00054C76">
            <w:pPr>
              <w:pStyle w:val="ListParagraph"/>
              <w:spacing w:after="0"/>
              <w:ind w:left="0"/>
              <w:jc w:val="center"/>
              <w:rPr>
                <w:rFonts w:ascii="Times New Roman" w:hAnsi="Times New Roman"/>
                <w:i/>
                <w:sz w:val="26"/>
                <w:szCs w:val="26"/>
              </w:rPr>
            </w:pPr>
            <w:r w:rsidRPr="00056905">
              <w:rPr>
                <w:rFonts w:ascii="Times New Roman" w:hAnsi="Times New Roman"/>
                <w:i/>
                <w:sz w:val="26"/>
                <w:szCs w:val="26"/>
              </w:rPr>
              <w:t>в пределах</w:t>
            </w:r>
          </w:p>
          <w:p w:rsidR="004F157C" w:rsidRPr="00056905" w:rsidRDefault="004F157C" w:rsidP="00054C76">
            <w:pPr>
              <w:pStyle w:val="ListParagraph"/>
              <w:spacing w:after="0"/>
              <w:ind w:left="0"/>
              <w:jc w:val="center"/>
              <w:rPr>
                <w:rFonts w:ascii="Times New Roman" w:hAnsi="Times New Roman"/>
                <w:i/>
                <w:sz w:val="26"/>
                <w:szCs w:val="26"/>
              </w:rPr>
            </w:pPr>
            <w:r w:rsidRPr="00056905">
              <w:rPr>
                <w:rFonts w:ascii="Times New Roman" w:hAnsi="Times New Roman"/>
                <w:i/>
                <w:sz w:val="26"/>
                <w:szCs w:val="26"/>
              </w:rPr>
              <w:t>штатной</w:t>
            </w:r>
          </w:p>
          <w:p w:rsidR="004F157C" w:rsidRPr="00056905" w:rsidRDefault="004F157C" w:rsidP="00054C76">
            <w:pPr>
              <w:pStyle w:val="ListParagraph"/>
              <w:spacing w:after="0"/>
              <w:ind w:left="0"/>
              <w:jc w:val="center"/>
              <w:rPr>
                <w:rFonts w:ascii="Times New Roman" w:hAnsi="Times New Roman"/>
                <w:i/>
                <w:sz w:val="26"/>
                <w:szCs w:val="26"/>
              </w:rPr>
            </w:pPr>
            <w:r w:rsidRPr="00056905">
              <w:rPr>
                <w:rFonts w:ascii="Times New Roman" w:hAnsi="Times New Roman"/>
                <w:i/>
                <w:sz w:val="26"/>
                <w:szCs w:val="26"/>
              </w:rPr>
              <w:t>численности</w:t>
            </w:r>
          </w:p>
          <w:p w:rsidR="004F157C" w:rsidRPr="00056905" w:rsidRDefault="004F157C" w:rsidP="00054C76">
            <w:pPr>
              <w:pStyle w:val="ListParagraph"/>
              <w:spacing w:after="0"/>
              <w:ind w:left="0"/>
              <w:jc w:val="center"/>
              <w:rPr>
                <w:rFonts w:ascii="Times New Roman" w:hAnsi="Times New Roman"/>
                <w:i/>
                <w:sz w:val="26"/>
                <w:szCs w:val="26"/>
              </w:rPr>
            </w:pPr>
            <w:r w:rsidRPr="00056905">
              <w:rPr>
                <w:rFonts w:ascii="Times New Roman" w:hAnsi="Times New Roman"/>
                <w:i/>
                <w:sz w:val="26"/>
                <w:szCs w:val="26"/>
              </w:rPr>
              <w:t>сотрудников</w:t>
            </w:r>
          </w:p>
          <w:p w:rsidR="004F157C" w:rsidRPr="00056905" w:rsidRDefault="004F157C" w:rsidP="00054C76">
            <w:pPr>
              <w:autoSpaceDE w:val="0"/>
              <w:autoSpaceDN w:val="0"/>
              <w:adjustRightInd w:val="0"/>
              <w:spacing w:after="0" w:line="240" w:lineRule="auto"/>
              <w:ind w:right="-284"/>
              <w:jc w:val="both"/>
              <w:rPr>
                <w:rFonts w:ascii="Times New Roman" w:hAnsi="Times New Roman"/>
                <w:i/>
                <w:sz w:val="26"/>
                <w:szCs w:val="26"/>
              </w:rPr>
            </w:pPr>
            <w:r w:rsidRPr="00056905">
              <w:rPr>
                <w:rFonts w:ascii="Times New Roman" w:hAnsi="Times New Roman"/>
                <w:i/>
                <w:sz w:val="26"/>
                <w:szCs w:val="26"/>
              </w:rPr>
              <w:t>управления</w:t>
            </w:r>
          </w:p>
        </w:tc>
        <w:tc>
          <w:tcPr>
            <w:tcW w:w="1837" w:type="dxa"/>
          </w:tcPr>
          <w:p w:rsidR="004F157C" w:rsidRPr="00056905" w:rsidRDefault="004F157C" w:rsidP="00D826D7">
            <w:pPr>
              <w:autoSpaceDE w:val="0"/>
              <w:autoSpaceDN w:val="0"/>
              <w:adjustRightInd w:val="0"/>
              <w:spacing w:after="0" w:line="240" w:lineRule="auto"/>
              <w:ind w:right="-284"/>
              <w:jc w:val="both"/>
              <w:rPr>
                <w:rFonts w:ascii="Times New Roman" w:hAnsi="Times New Roman"/>
                <w:sz w:val="26"/>
                <w:szCs w:val="26"/>
              </w:rPr>
            </w:pPr>
            <w:r w:rsidRPr="00056905">
              <w:rPr>
                <w:rFonts w:ascii="Times New Roman" w:hAnsi="Times New Roman"/>
                <w:sz w:val="26"/>
                <w:szCs w:val="26"/>
              </w:rPr>
              <w:t>-</w:t>
            </w:r>
          </w:p>
        </w:tc>
      </w:tr>
    </w:tbl>
    <w:p w:rsidR="004F157C" w:rsidRDefault="004F157C" w:rsidP="00D826D7">
      <w:pPr>
        <w:autoSpaceDE w:val="0"/>
        <w:autoSpaceDN w:val="0"/>
        <w:adjustRightInd w:val="0"/>
        <w:spacing w:after="0" w:line="240" w:lineRule="auto"/>
        <w:ind w:left="-142" w:right="-143"/>
        <w:jc w:val="both"/>
        <w:rPr>
          <w:rFonts w:ascii="Times New Roman" w:hAnsi="Times New Roman"/>
          <w:sz w:val="26"/>
          <w:szCs w:val="26"/>
        </w:rPr>
      </w:pPr>
      <w:r w:rsidRPr="00E94392">
        <w:rPr>
          <w:rFonts w:ascii="Times New Roman" w:hAnsi="Times New Roman"/>
          <w:sz w:val="26"/>
          <w:szCs w:val="26"/>
        </w:rPr>
        <w:t xml:space="preserve">6. Оценка дополнительных расходов (доходов) районного бюджета (бюджета муниципального образования </w:t>
      </w:r>
      <w:r>
        <w:rPr>
          <w:rFonts w:ascii="Times New Roman" w:hAnsi="Times New Roman"/>
          <w:sz w:val="26"/>
          <w:szCs w:val="26"/>
        </w:rPr>
        <w:t>Выселковский</w:t>
      </w:r>
      <w:r w:rsidRPr="00E94392">
        <w:rPr>
          <w:rFonts w:ascii="Times New Roman" w:hAnsi="Times New Roman"/>
          <w:sz w:val="26"/>
          <w:szCs w:val="26"/>
        </w:rPr>
        <w:t xml:space="preserve"> район), связанных с введением предлагаемого правового регулирования: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2"/>
        <w:gridCol w:w="3189"/>
        <w:gridCol w:w="3190"/>
      </w:tblGrid>
      <w:tr w:rsidR="004F157C" w:rsidRPr="00056905" w:rsidTr="00D31D6C">
        <w:tc>
          <w:tcPr>
            <w:tcW w:w="3192" w:type="dxa"/>
          </w:tcPr>
          <w:p w:rsidR="004F157C" w:rsidRPr="00056905" w:rsidRDefault="004F157C" w:rsidP="00054C76">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6.1. Наименование функции</w:t>
            </w:r>
          </w:p>
          <w:p w:rsidR="004F157C" w:rsidRPr="00056905" w:rsidRDefault="004F157C" w:rsidP="00054C76">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(полномочия, обязанности или</w:t>
            </w:r>
          </w:p>
          <w:p w:rsidR="004F157C" w:rsidRPr="00056905" w:rsidRDefault="004F157C" w:rsidP="00054C76">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права) (в соответствии с</w:t>
            </w:r>
          </w:p>
          <w:p w:rsidR="004F157C" w:rsidRPr="00056905" w:rsidRDefault="004F157C" w:rsidP="00054C76">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пунктом 5.1)</w:t>
            </w:r>
          </w:p>
          <w:p w:rsidR="004F157C" w:rsidRPr="00056905" w:rsidRDefault="004F157C" w:rsidP="00054C76">
            <w:pPr>
              <w:autoSpaceDE w:val="0"/>
              <w:autoSpaceDN w:val="0"/>
              <w:adjustRightInd w:val="0"/>
              <w:spacing w:after="0" w:line="240" w:lineRule="auto"/>
              <w:ind w:right="-284"/>
              <w:jc w:val="both"/>
              <w:rPr>
                <w:rFonts w:ascii="Times New Roman" w:hAnsi="Times New Roman"/>
                <w:sz w:val="26"/>
                <w:szCs w:val="26"/>
              </w:rPr>
            </w:pPr>
          </w:p>
        </w:tc>
        <w:tc>
          <w:tcPr>
            <w:tcW w:w="3189" w:type="dxa"/>
          </w:tcPr>
          <w:p w:rsidR="004F157C" w:rsidRPr="00056905" w:rsidRDefault="004F157C" w:rsidP="00054C76">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6.2. Виды расходов</w:t>
            </w:r>
          </w:p>
          <w:p w:rsidR="004F157C" w:rsidRPr="00056905" w:rsidRDefault="004F157C" w:rsidP="00054C76">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(возможных поступлений)</w:t>
            </w:r>
          </w:p>
          <w:p w:rsidR="004F157C" w:rsidRPr="00056905" w:rsidRDefault="004F157C" w:rsidP="00054C76">
            <w:pPr>
              <w:autoSpaceDE w:val="0"/>
              <w:autoSpaceDN w:val="0"/>
              <w:adjustRightInd w:val="0"/>
              <w:spacing w:after="0" w:line="240" w:lineRule="auto"/>
              <w:ind w:right="-284"/>
              <w:jc w:val="both"/>
              <w:rPr>
                <w:rFonts w:ascii="Times New Roman" w:hAnsi="Times New Roman"/>
                <w:sz w:val="26"/>
                <w:szCs w:val="26"/>
              </w:rPr>
            </w:pPr>
            <w:r w:rsidRPr="00056905">
              <w:rPr>
                <w:rFonts w:ascii="Times New Roman" w:hAnsi="Times New Roman"/>
                <w:sz w:val="26"/>
                <w:szCs w:val="26"/>
              </w:rPr>
              <w:t>районного бюджета (бюджета муниципального образования Выселковский район)</w:t>
            </w:r>
          </w:p>
        </w:tc>
        <w:tc>
          <w:tcPr>
            <w:tcW w:w="3190" w:type="dxa"/>
          </w:tcPr>
          <w:p w:rsidR="004F157C" w:rsidRPr="00056905" w:rsidRDefault="004F157C" w:rsidP="00054C76">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6.3.</w:t>
            </w:r>
          </w:p>
          <w:p w:rsidR="004F157C" w:rsidRPr="00056905" w:rsidRDefault="004F157C" w:rsidP="00054C76">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Количественная</w:t>
            </w:r>
          </w:p>
          <w:p w:rsidR="004F157C" w:rsidRPr="00056905" w:rsidRDefault="004F157C" w:rsidP="00054C76">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оценка расходов и</w:t>
            </w:r>
          </w:p>
          <w:p w:rsidR="004F157C" w:rsidRPr="00056905" w:rsidRDefault="004F157C" w:rsidP="00054C76">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возможных</w:t>
            </w:r>
          </w:p>
          <w:p w:rsidR="004F157C" w:rsidRPr="00056905" w:rsidRDefault="004F157C" w:rsidP="00054C76">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поступлений,</w:t>
            </w:r>
          </w:p>
          <w:p w:rsidR="004F157C" w:rsidRPr="00056905" w:rsidRDefault="004F157C" w:rsidP="00054C76">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млн. рублей</w:t>
            </w:r>
          </w:p>
          <w:p w:rsidR="004F157C" w:rsidRPr="00056905" w:rsidRDefault="004F157C" w:rsidP="00054C76">
            <w:pPr>
              <w:autoSpaceDE w:val="0"/>
              <w:autoSpaceDN w:val="0"/>
              <w:adjustRightInd w:val="0"/>
              <w:spacing w:after="0" w:line="240" w:lineRule="auto"/>
              <w:ind w:right="-284"/>
              <w:jc w:val="both"/>
              <w:rPr>
                <w:rFonts w:ascii="Times New Roman" w:hAnsi="Times New Roman"/>
                <w:sz w:val="26"/>
                <w:szCs w:val="26"/>
              </w:rPr>
            </w:pPr>
          </w:p>
        </w:tc>
      </w:tr>
      <w:tr w:rsidR="004F157C" w:rsidRPr="00056905" w:rsidTr="00D31D6C">
        <w:tc>
          <w:tcPr>
            <w:tcW w:w="3192" w:type="dxa"/>
            <w:vMerge w:val="restart"/>
          </w:tcPr>
          <w:p w:rsidR="004F157C" w:rsidRPr="00056905" w:rsidRDefault="004F157C" w:rsidP="00054C76">
            <w:pPr>
              <w:autoSpaceDE w:val="0"/>
              <w:autoSpaceDN w:val="0"/>
              <w:adjustRightInd w:val="0"/>
              <w:spacing w:after="0" w:line="240" w:lineRule="auto"/>
              <w:ind w:right="-284"/>
              <w:rPr>
                <w:rFonts w:ascii="Times New Roman" w:hAnsi="Times New Roman"/>
                <w:i/>
                <w:sz w:val="26"/>
                <w:szCs w:val="26"/>
              </w:rPr>
            </w:pPr>
            <w:r w:rsidRPr="00056905">
              <w:rPr>
                <w:rFonts w:ascii="Times New Roman" w:hAnsi="Times New Roman"/>
                <w:i/>
                <w:sz w:val="26"/>
                <w:szCs w:val="26"/>
              </w:rPr>
              <w:t>Предоставление муниципальной услуги Выдача градостроительных планов земельных участков</w:t>
            </w:r>
          </w:p>
        </w:tc>
        <w:tc>
          <w:tcPr>
            <w:tcW w:w="3189" w:type="dxa"/>
            <w:vAlign w:val="center"/>
          </w:tcPr>
          <w:p w:rsidR="004F157C" w:rsidRPr="00056905" w:rsidRDefault="004F157C" w:rsidP="00054C76">
            <w:pPr>
              <w:pStyle w:val="ConsPlusNormal"/>
              <w:rPr>
                <w:rFonts w:ascii="Times New Roman" w:hAnsi="Times New Roman"/>
                <w:i/>
                <w:sz w:val="26"/>
                <w:szCs w:val="26"/>
              </w:rPr>
            </w:pPr>
            <w:r w:rsidRPr="00056905">
              <w:rPr>
                <w:rFonts w:ascii="Times New Roman" w:hAnsi="Times New Roman"/>
                <w:i/>
                <w:sz w:val="26"/>
                <w:szCs w:val="26"/>
              </w:rPr>
              <w:t>единовременные расходы:</w:t>
            </w:r>
          </w:p>
          <w:p w:rsidR="004F157C" w:rsidRPr="00056905" w:rsidRDefault="004F157C" w:rsidP="00054C76">
            <w:pPr>
              <w:pStyle w:val="ConsPlusNormal"/>
              <w:rPr>
                <w:rFonts w:ascii="Times New Roman" w:hAnsi="Times New Roman"/>
                <w:i/>
                <w:sz w:val="26"/>
                <w:szCs w:val="26"/>
              </w:rPr>
            </w:pPr>
          </w:p>
        </w:tc>
        <w:tc>
          <w:tcPr>
            <w:tcW w:w="3190" w:type="dxa"/>
            <w:vAlign w:val="center"/>
          </w:tcPr>
          <w:p w:rsidR="004F157C" w:rsidRPr="00D31D6C" w:rsidRDefault="004F157C" w:rsidP="00054C76">
            <w:pPr>
              <w:pStyle w:val="NoSpacing"/>
              <w:jc w:val="center"/>
              <w:rPr>
                <w:rFonts w:ascii="Times New Roman" w:hAnsi="Times New Roman"/>
                <w:i/>
                <w:sz w:val="26"/>
                <w:szCs w:val="26"/>
              </w:rPr>
            </w:pPr>
            <w:r w:rsidRPr="00D31D6C">
              <w:rPr>
                <w:rFonts w:ascii="Times New Roman" w:hAnsi="Times New Roman"/>
                <w:i/>
                <w:sz w:val="26"/>
                <w:szCs w:val="26"/>
              </w:rPr>
              <w:t>Не предполагаются</w:t>
            </w:r>
          </w:p>
        </w:tc>
      </w:tr>
      <w:tr w:rsidR="004F157C" w:rsidRPr="00056905" w:rsidTr="00D31D6C">
        <w:tc>
          <w:tcPr>
            <w:tcW w:w="3192" w:type="dxa"/>
            <w:vMerge/>
          </w:tcPr>
          <w:p w:rsidR="004F157C" w:rsidRPr="00056905" w:rsidRDefault="004F157C" w:rsidP="00054C76">
            <w:pPr>
              <w:autoSpaceDE w:val="0"/>
              <w:autoSpaceDN w:val="0"/>
              <w:adjustRightInd w:val="0"/>
              <w:spacing w:after="0" w:line="240" w:lineRule="auto"/>
              <w:ind w:right="-284"/>
              <w:rPr>
                <w:rFonts w:ascii="Times New Roman" w:hAnsi="Times New Roman"/>
                <w:i/>
                <w:sz w:val="26"/>
                <w:szCs w:val="26"/>
              </w:rPr>
            </w:pPr>
          </w:p>
        </w:tc>
        <w:tc>
          <w:tcPr>
            <w:tcW w:w="3189" w:type="dxa"/>
            <w:vAlign w:val="center"/>
          </w:tcPr>
          <w:p w:rsidR="004F157C" w:rsidRPr="00056905" w:rsidRDefault="004F157C" w:rsidP="00054C76">
            <w:pPr>
              <w:pStyle w:val="ConsPlusNormal"/>
              <w:rPr>
                <w:rFonts w:ascii="Times New Roman" w:hAnsi="Times New Roman"/>
                <w:i/>
                <w:sz w:val="26"/>
                <w:szCs w:val="26"/>
              </w:rPr>
            </w:pPr>
            <w:r w:rsidRPr="00056905">
              <w:rPr>
                <w:rFonts w:ascii="Times New Roman" w:hAnsi="Times New Roman"/>
                <w:i/>
                <w:sz w:val="26"/>
                <w:szCs w:val="26"/>
              </w:rPr>
              <w:t>периодические расходы ежегодно:</w:t>
            </w:r>
          </w:p>
        </w:tc>
        <w:tc>
          <w:tcPr>
            <w:tcW w:w="3190" w:type="dxa"/>
            <w:vAlign w:val="center"/>
          </w:tcPr>
          <w:p w:rsidR="004F157C" w:rsidRPr="00D31D6C" w:rsidRDefault="004F157C" w:rsidP="00054C76">
            <w:pPr>
              <w:pStyle w:val="NoSpacing"/>
              <w:jc w:val="center"/>
              <w:rPr>
                <w:rFonts w:ascii="Times New Roman" w:hAnsi="Times New Roman"/>
                <w:i/>
                <w:sz w:val="26"/>
                <w:szCs w:val="26"/>
              </w:rPr>
            </w:pPr>
            <w:r w:rsidRPr="00D31D6C">
              <w:rPr>
                <w:rFonts w:ascii="Times New Roman" w:hAnsi="Times New Roman"/>
                <w:i/>
                <w:sz w:val="26"/>
                <w:szCs w:val="26"/>
              </w:rPr>
              <w:t>Не предполагаются</w:t>
            </w:r>
          </w:p>
        </w:tc>
      </w:tr>
      <w:tr w:rsidR="004F157C" w:rsidRPr="00056905" w:rsidTr="00D31D6C">
        <w:tc>
          <w:tcPr>
            <w:tcW w:w="3192" w:type="dxa"/>
            <w:vMerge/>
          </w:tcPr>
          <w:p w:rsidR="004F157C" w:rsidRPr="00056905" w:rsidRDefault="004F157C" w:rsidP="00054C76">
            <w:pPr>
              <w:autoSpaceDE w:val="0"/>
              <w:autoSpaceDN w:val="0"/>
              <w:adjustRightInd w:val="0"/>
              <w:spacing w:after="0" w:line="240" w:lineRule="auto"/>
              <w:ind w:right="-284"/>
              <w:rPr>
                <w:rFonts w:ascii="Times New Roman" w:hAnsi="Times New Roman"/>
                <w:i/>
                <w:sz w:val="26"/>
                <w:szCs w:val="26"/>
              </w:rPr>
            </w:pPr>
          </w:p>
        </w:tc>
        <w:tc>
          <w:tcPr>
            <w:tcW w:w="3189" w:type="dxa"/>
            <w:vAlign w:val="center"/>
          </w:tcPr>
          <w:p w:rsidR="004F157C" w:rsidRPr="00056905" w:rsidRDefault="004F157C" w:rsidP="00054C76">
            <w:pPr>
              <w:pStyle w:val="ConsPlusNormal"/>
              <w:rPr>
                <w:rFonts w:ascii="Times New Roman" w:hAnsi="Times New Roman"/>
                <w:i/>
                <w:sz w:val="26"/>
                <w:szCs w:val="26"/>
                <w:u w:val="single"/>
              </w:rPr>
            </w:pPr>
            <w:r w:rsidRPr="00056905">
              <w:rPr>
                <w:rFonts w:ascii="Times New Roman" w:hAnsi="Times New Roman"/>
                <w:i/>
                <w:sz w:val="26"/>
                <w:szCs w:val="26"/>
              </w:rPr>
              <w:t>возможные доходы за период:</w:t>
            </w:r>
          </w:p>
          <w:p w:rsidR="004F157C" w:rsidRPr="00056905" w:rsidRDefault="004F157C" w:rsidP="00054C76">
            <w:pPr>
              <w:pStyle w:val="ConsPlusNormal"/>
              <w:rPr>
                <w:rFonts w:ascii="Times New Roman" w:hAnsi="Times New Roman"/>
                <w:i/>
                <w:sz w:val="26"/>
                <w:szCs w:val="26"/>
              </w:rPr>
            </w:pPr>
          </w:p>
        </w:tc>
        <w:tc>
          <w:tcPr>
            <w:tcW w:w="3190" w:type="dxa"/>
            <w:vAlign w:val="center"/>
          </w:tcPr>
          <w:p w:rsidR="004F157C" w:rsidRPr="00D31D6C" w:rsidRDefault="004F157C" w:rsidP="00054C76">
            <w:pPr>
              <w:pStyle w:val="NoSpacing"/>
              <w:jc w:val="center"/>
              <w:rPr>
                <w:rFonts w:ascii="Times New Roman" w:hAnsi="Times New Roman"/>
                <w:i/>
                <w:sz w:val="26"/>
                <w:szCs w:val="26"/>
              </w:rPr>
            </w:pPr>
            <w:r w:rsidRPr="00D31D6C">
              <w:rPr>
                <w:rFonts w:ascii="Times New Roman" w:hAnsi="Times New Roman"/>
                <w:i/>
                <w:sz w:val="26"/>
                <w:szCs w:val="26"/>
              </w:rPr>
              <w:t>Не предполагаются</w:t>
            </w:r>
          </w:p>
        </w:tc>
      </w:tr>
      <w:tr w:rsidR="004F157C" w:rsidRPr="00056905" w:rsidTr="00D31D6C">
        <w:tc>
          <w:tcPr>
            <w:tcW w:w="6381" w:type="dxa"/>
            <w:gridSpan w:val="2"/>
          </w:tcPr>
          <w:p w:rsidR="004F157C" w:rsidRPr="00056905" w:rsidRDefault="004F157C" w:rsidP="00054C76">
            <w:pPr>
              <w:pStyle w:val="BalloonText"/>
              <w:rPr>
                <w:rFonts w:ascii="Times New Roman" w:hAnsi="Times New Roman" w:cs="Times New Roman"/>
                <w:i/>
                <w:sz w:val="26"/>
                <w:szCs w:val="26"/>
              </w:rPr>
            </w:pPr>
            <w:r w:rsidRPr="00056905">
              <w:rPr>
                <w:rFonts w:ascii="Times New Roman" w:hAnsi="Times New Roman" w:cs="Times New Roman"/>
                <w:i/>
                <w:sz w:val="26"/>
                <w:szCs w:val="26"/>
              </w:rPr>
              <w:t>Итого единовременные расходы за период:</w:t>
            </w:r>
          </w:p>
        </w:tc>
        <w:tc>
          <w:tcPr>
            <w:tcW w:w="3190" w:type="dxa"/>
            <w:vAlign w:val="center"/>
          </w:tcPr>
          <w:p w:rsidR="004F157C" w:rsidRPr="00D31D6C" w:rsidRDefault="004F157C" w:rsidP="00054C76">
            <w:pPr>
              <w:pStyle w:val="NoSpacing"/>
              <w:jc w:val="center"/>
              <w:rPr>
                <w:rFonts w:ascii="Times New Roman" w:hAnsi="Times New Roman"/>
                <w:i/>
                <w:sz w:val="26"/>
                <w:szCs w:val="26"/>
              </w:rPr>
            </w:pPr>
            <w:r w:rsidRPr="00D31D6C">
              <w:rPr>
                <w:rFonts w:ascii="Times New Roman" w:hAnsi="Times New Roman"/>
                <w:i/>
                <w:sz w:val="26"/>
                <w:szCs w:val="26"/>
              </w:rPr>
              <w:t>Не предполагаются</w:t>
            </w:r>
          </w:p>
        </w:tc>
      </w:tr>
      <w:tr w:rsidR="004F157C" w:rsidRPr="00056905" w:rsidTr="00D31D6C">
        <w:tc>
          <w:tcPr>
            <w:tcW w:w="6381" w:type="dxa"/>
            <w:gridSpan w:val="2"/>
          </w:tcPr>
          <w:p w:rsidR="004F157C" w:rsidRPr="00056905" w:rsidRDefault="004F157C" w:rsidP="00054C76">
            <w:pPr>
              <w:pStyle w:val="ConsPlusNormal"/>
              <w:jc w:val="both"/>
              <w:rPr>
                <w:rFonts w:ascii="Times New Roman" w:hAnsi="Times New Roman"/>
                <w:i/>
                <w:sz w:val="26"/>
                <w:szCs w:val="26"/>
                <w:u w:val="single"/>
              </w:rPr>
            </w:pPr>
            <w:r w:rsidRPr="00056905">
              <w:rPr>
                <w:rFonts w:ascii="Times New Roman" w:hAnsi="Times New Roman"/>
                <w:i/>
                <w:sz w:val="26"/>
                <w:szCs w:val="26"/>
              </w:rPr>
              <w:t xml:space="preserve">Итого периодические расходы за период (год): </w:t>
            </w:r>
          </w:p>
          <w:p w:rsidR="004F157C" w:rsidRPr="00056905" w:rsidRDefault="004F157C" w:rsidP="00054C76">
            <w:pPr>
              <w:pStyle w:val="ConsPlusNormal"/>
              <w:jc w:val="both"/>
              <w:rPr>
                <w:rFonts w:ascii="Times New Roman" w:hAnsi="Times New Roman"/>
                <w:i/>
                <w:sz w:val="26"/>
                <w:szCs w:val="26"/>
              </w:rPr>
            </w:pPr>
          </w:p>
        </w:tc>
        <w:tc>
          <w:tcPr>
            <w:tcW w:w="3190" w:type="dxa"/>
            <w:vAlign w:val="center"/>
          </w:tcPr>
          <w:p w:rsidR="004F157C" w:rsidRPr="00D31D6C" w:rsidRDefault="004F157C" w:rsidP="00054C76">
            <w:pPr>
              <w:pStyle w:val="NoSpacing"/>
              <w:jc w:val="center"/>
              <w:rPr>
                <w:rFonts w:ascii="Times New Roman" w:hAnsi="Times New Roman"/>
                <w:i/>
                <w:sz w:val="26"/>
                <w:szCs w:val="26"/>
              </w:rPr>
            </w:pPr>
            <w:r w:rsidRPr="00D31D6C">
              <w:rPr>
                <w:rFonts w:ascii="Times New Roman" w:hAnsi="Times New Roman"/>
                <w:i/>
                <w:sz w:val="26"/>
                <w:szCs w:val="26"/>
              </w:rPr>
              <w:t>Не предполагаются</w:t>
            </w:r>
          </w:p>
        </w:tc>
      </w:tr>
      <w:tr w:rsidR="004F157C" w:rsidRPr="00056905" w:rsidTr="00D31D6C">
        <w:tc>
          <w:tcPr>
            <w:tcW w:w="6381" w:type="dxa"/>
            <w:gridSpan w:val="2"/>
          </w:tcPr>
          <w:p w:rsidR="004F157C" w:rsidRPr="00056905" w:rsidRDefault="004F157C" w:rsidP="00054C76">
            <w:pPr>
              <w:pStyle w:val="ConsPlusNormal"/>
              <w:jc w:val="both"/>
              <w:rPr>
                <w:rFonts w:ascii="Times New Roman" w:hAnsi="Times New Roman"/>
                <w:i/>
                <w:sz w:val="26"/>
                <w:szCs w:val="26"/>
              </w:rPr>
            </w:pPr>
            <w:r w:rsidRPr="00056905">
              <w:rPr>
                <w:rFonts w:ascii="Times New Roman" w:hAnsi="Times New Roman"/>
                <w:i/>
                <w:sz w:val="26"/>
                <w:szCs w:val="26"/>
              </w:rPr>
              <w:t xml:space="preserve">Итого возможные доходы за период: </w:t>
            </w:r>
          </w:p>
        </w:tc>
        <w:tc>
          <w:tcPr>
            <w:tcW w:w="3190" w:type="dxa"/>
            <w:vAlign w:val="center"/>
          </w:tcPr>
          <w:p w:rsidR="004F157C" w:rsidRPr="00D31D6C" w:rsidRDefault="004F157C" w:rsidP="00054C76">
            <w:pPr>
              <w:pStyle w:val="NoSpacing"/>
              <w:jc w:val="center"/>
              <w:rPr>
                <w:rFonts w:ascii="Times New Roman" w:hAnsi="Times New Roman"/>
                <w:i/>
                <w:sz w:val="26"/>
                <w:szCs w:val="26"/>
              </w:rPr>
            </w:pPr>
            <w:r w:rsidRPr="00D31D6C">
              <w:rPr>
                <w:rFonts w:ascii="Times New Roman" w:hAnsi="Times New Roman"/>
                <w:i/>
                <w:sz w:val="26"/>
                <w:szCs w:val="26"/>
              </w:rPr>
              <w:t>Не предполагаются</w:t>
            </w:r>
          </w:p>
        </w:tc>
      </w:tr>
    </w:tbl>
    <w:p w:rsidR="004F157C" w:rsidRPr="00E94392" w:rsidRDefault="004F157C" w:rsidP="00D826D7">
      <w:pPr>
        <w:autoSpaceDE w:val="0"/>
        <w:autoSpaceDN w:val="0"/>
        <w:adjustRightInd w:val="0"/>
        <w:spacing w:after="0" w:line="240" w:lineRule="auto"/>
        <w:ind w:right="-143"/>
        <w:jc w:val="both"/>
        <w:rPr>
          <w:rFonts w:ascii="Times New Roman" w:hAnsi="Times New Roman"/>
          <w:sz w:val="26"/>
          <w:szCs w:val="26"/>
        </w:rPr>
      </w:pPr>
      <w:r w:rsidRPr="00E94392">
        <w:rPr>
          <w:rFonts w:ascii="Times New Roman" w:hAnsi="Times New Roman"/>
          <w:sz w:val="26"/>
          <w:szCs w:val="26"/>
        </w:rPr>
        <w:t xml:space="preserve">6.4. Другие сведения о дополнительных расходах (доходах) районного бюджета (бюджета муниципального образования </w:t>
      </w:r>
      <w:r>
        <w:rPr>
          <w:rFonts w:ascii="Times New Roman" w:hAnsi="Times New Roman"/>
          <w:sz w:val="26"/>
          <w:szCs w:val="26"/>
        </w:rPr>
        <w:t>Выселковский</w:t>
      </w:r>
      <w:r w:rsidRPr="00E94392">
        <w:rPr>
          <w:rFonts w:ascii="Times New Roman" w:hAnsi="Times New Roman"/>
          <w:sz w:val="26"/>
          <w:szCs w:val="26"/>
        </w:rPr>
        <w:t xml:space="preserve"> район), возникающих в связи с введением предлагаемого правового регулирования: </w:t>
      </w:r>
    </w:p>
    <w:p w:rsidR="004F157C" w:rsidRPr="00E94392" w:rsidRDefault="004F157C" w:rsidP="00D826D7">
      <w:pPr>
        <w:autoSpaceDE w:val="0"/>
        <w:autoSpaceDN w:val="0"/>
        <w:adjustRightInd w:val="0"/>
        <w:spacing w:after="0" w:line="240" w:lineRule="auto"/>
        <w:ind w:right="-284"/>
        <w:jc w:val="both"/>
        <w:rPr>
          <w:rFonts w:ascii="Times New Roman" w:hAnsi="Times New Roman"/>
          <w:i/>
          <w:sz w:val="26"/>
          <w:szCs w:val="26"/>
        </w:rPr>
      </w:pPr>
      <w:r w:rsidRPr="00E94392">
        <w:rPr>
          <w:rFonts w:ascii="Times New Roman" w:hAnsi="Times New Roman"/>
          <w:i/>
          <w:sz w:val="26"/>
          <w:szCs w:val="26"/>
        </w:rPr>
        <w:t>Отсутствуют.</w:t>
      </w:r>
    </w:p>
    <w:p w:rsidR="004F157C" w:rsidRPr="00E94392" w:rsidRDefault="004F157C" w:rsidP="00D826D7">
      <w:pPr>
        <w:autoSpaceDE w:val="0"/>
        <w:autoSpaceDN w:val="0"/>
        <w:adjustRightInd w:val="0"/>
        <w:spacing w:after="0" w:line="240" w:lineRule="auto"/>
        <w:ind w:right="-284"/>
        <w:rPr>
          <w:rFonts w:ascii="Times New Roman" w:hAnsi="Times New Roman"/>
          <w:sz w:val="26"/>
          <w:szCs w:val="26"/>
        </w:rPr>
      </w:pPr>
      <w:r w:rsidRPr="00E94392">
        <w:rPr>
          <w:rFonts w:ascii="Times New Roman" w:hAnsi="Times New Roman"/>
          <w:sz w:val="26"/>
          <w:szCs w:val="26"/>
        </w:rPr>
        <w:t xml:space="preserve">6.5. Источники данных: </w:t>
      </w:r>
      <w:r w:rsidRPr="00E94392">
        <w:rPr>
          <w:rFonts w:ascii="Times New Roman" w:hAnsi="Times New Roman"/>
          <w:i/>
          <w:sz w:val="26"/>
          <w:szCs w:val="26"/>
        </w:rPr>
        <w:t>отсутствуют</w:t>
      </w:r>
      <w:r w:rsidRPr="00E94392">
        <w:rPr>
          <w:rFonts w:ascii="Times New Roman" w:hAnsi="Times New Roman"/>
          <w:sz w:val="26"/>
          <w:szCs w:val="26"/>
        </w:rPr>
        <w:t>.</w:t>
      </w:r>
    </w:p>
    <w:p w:rsidR="004F157C" w:rsidRPr="00E94392" w:rsidRDefault="004F157C" w:rsidP="00D826D7">
      <w:pPr>
        <w:autoSpaceDE w:val="0"/>
        <w:autoSpaceDN w:val="0"/>
        <w:adjustRightInd w:val="0"/>
        <w:spacing w:after="0" w:line="240" w:lineRule="auto"/>
        <w:ind w:right="-284"/>
        <w:jc w:val="both"/>
        <w:rPr>
          <w:rFonts w:ascii="Times New Roman" w:hAnsi="Times New Roman"/>
          <w:sz w:val="26"/>
          <w:szCs w:val="26"/>
        </w:rPr>
      </w:pPr>
      <w:r w:rsidRPr="00E94392">
        <w:rPr>
          <w:rFonts w:ascii="Times New Roman" w:hAnsi="Times New Roman"/>
          <w:sz w:val="26"/>
          <w:szCs w:val="26"/>
        </w:rPr>
        <w:t>7.</w:t>
      </w:r>
      <w:r>
        <w:rPr>
          <w:rFonts w:ascii="Times New Roman" w:hAnsi="Times New Roman"/>
          <w:sz w:val="26"/>
          <w:szCs w:val="26"/>
        </w:rPr>
        <w:t> </w:t>
      </w:r>
      <w:r w:rsidRPr="00E94392">
        <w:rPr>
          <w:rFonts w:ascii="Times New Roman" w:hAnsi="Times New Roman"/>
          <w:sz w:val="26"/>
          <w:szCs w:val="26"/>
        </w:rPr>
        <w:t>Изменение обязанностей (ограничений) потенциальных адресатов предлагаемого правового регулирования и связанные с ними дополнительные расходы (доходы):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tblPr>
      <w:tblGrid>
        <w:gridCol w:w="2660"/>
        <w:gridCol w:w="3118"/>
        <w:gridCol w:w="2127"/>
        <w:gridCol w:w="1666"/>
      </w:tblGrid>
      <w:tr w:rsidR="004F157C" w:rsidRPr="00056905" w:rsidTr="00843588">
        <w:tc>
          <w:tcPr>
            <w:tcW w:w="2660" w:type="dxa"/>
          </w:tcPr>
          <w:p w:rsidR="004F157C" w:rsidRPr="00056905" w:rsidRDefault="004F157C" w:rsidP="00765B3E">
            <w:pPr>
              <w:autoSpaceDE w:val="0"/>
              <w:autoSpaceDN w:val="0"/>
              <w:adjustRightInd w:val="0"/>
              <w:spacing w:after="0" w:line="240" w:lineRule="auto"/>
              <w:ind w:right="-6"/>
              <w:rPr>
                <w:rFonts w:ascii="Times New Roman" w:hAnsi="Times New Roman"/>
                <w:sz w:val="26"/>
                <w:szCs w:val="26"/>
              </w:rPr>
            </w:pPr>
            <w:r w:rsidRPr="00056905">
              <w:rPr>
                <w:rFonts w:ascii="Times New Roman" w:hAnsi="Times New Roman"/>
                <w:sz w:val="26"/>
                <w:szCs w:val="26"/>
              </w:rPr>
              <w:t>7.1. Группы потенциальных адресатов предлагаемого правового регулирования (в соответствии с п. 4.1 сводного отчета)</w:t>
            </w:r>
          </w:p>
        </w:tc>
        <w:tc>
          <w:tcPr>
            <w:tcW w:w="3118" w:type="dxa"/>
          </w:tcPr>
          <w:p w:rsidR="004F157C" w:rsidRPr="00056905" w:rsidRDefault="004F157C" w:rsidP="00765B3E">
            <w:pPr>
              <w:autoSpaceDE w:val="0"/>
              <w:autoSpaceDN w:val="0"/>
              <w:adjustRightInd w:val="0"/>
              <w:spacing w:after="0" w:line="240" w:lineRule="auto"/>
              <w:ind w:right="-6"/>
              <w:rPr>
                <w:rFonts w:ascii="Times New Roman" w:hAnsi="Times New Roman"/>
                <w:sz w:val="26"/>
                <w:szCs w:val="26"/>
              </w:rPr>
            </w:pPr>
            <w:r w:rsidRPr="00056905">
              <w:rPr>
                <w:rFonts w:ascii="Times New Roman" w:hAnsi="Times New Roman"/>
                <w:sz w:val="26"/>
                <w:szCs w:val="26"/>
              </w:rPr>
              <w:t>7.2. Новые обязанности и ограничения, изменения существующих обязанностей и ограничений, вводимые предлагаемым правовым регулированием (с указанием соответствующих положений проекта муниципального нормативного правового акта)</w:t>
            </w:r>
          </w:p>
        </w:tc>
        <w:tc>
          <w:tcPr>
            <w:tcW w:w="2127" w:type="dxa"/>
          </w:tcPr>
          <w:p w:rsidR="004F157C" w:rsidRPr="00056905" w:rsidRDefault="004F157C" w:rsidP="00765B3E">
            <w:pPr>
              <w:autoSpaceDE w:val="0"/>
              <w:autoSpaceDN w:val="0"/>
              <w:adjustRightInd w:val="0"/>
              <w:spacing w:after="0" w:line="240" w:lineRule="auto"/>
              <w:ind w:right="-147"/>
              <w:rPr>
                <w:rFonts w:ascii="Times New Roman" w:hAnsi="Times New Roman"/>
                <w:sz w:val="26"/>
                <w:szCs w:val="26"/>
              </w:rPr>
            </w:pPr>
            <w:r w:rsidRPr="00056905">
              <w:rPr>
                <w:rFonts w:ascii="Times New Roman" w:hAnsi="Times New Roman"/>
                <w:sz w:val="26"/>
                <w:szCs w:val="26"/>
              </w:rPr>
              <w:t>7.3. Описание расходов и возможных доходов, связанных с введением предлагаемого правового регулирования</w:t>
            </w:r>
          </w:p>
        </w:tc>
        <w:tc>
          <w:tcPr>
            <w:tcW w:w="1666" w:type="dxa"/>
          </w:tcPr>
          <w:p w:rsidR="004F157C" w:rsidRPr="00056905" w:rsidRDefault="004F157C" w:rsidP="00765B3E">
            <w:pPr>
              <w:autoSpaceDE w:val="0"/>
              <w:autoSpaceDN w:val="0"/>
              <w:adjustRightInd w:val="0"/>
              <w:spacing w:after="0" w:line="240" w:lineRule="auto"/>
              <w:ind w:right="-41"/>
              <w:rPr>
                <w:rFonts w:ascii="Times New Roman" w:hAnsi="Times New Roman"/>
                <w:sz w:val="26"/>
                <w:szCs w:val="26"/>
              </w:rPr>
            </w:pPr>
            <w:r w:rsidRPr="00056905">
              <w:rPr>
                <w:rFonts w:ascii="Times New Roman" w:hAnsi="Times New Roman"/>
                <w:sz w:val="26"/>
                <w:szCs w:val="26"/>
              </w:rPr>
              <w:t>7.4. Количествен-ная оценка, млн. рублей</w:t>
            </w:r>
          </w:p>
        </w:tc>
      </w:tr>
      <w:tr w:rsidR="004F157C" w:rsidRPr="00056905" w:rsidTr="00843588">
        <w:trPr>
          <w:trHeight w:val="303"/>
        </w:trPr>
        <w:tc>
          <w:tcPr>
            <w:tcW w:w="2660" w:type="dxa"/>
          </w:tcPr>
          <w:p w:rsidR="004F157C" w:rsidRPr="00056905" w:rsidRDefault="004F157C" w:rsidP="00320768">
            <w:pPr>
              <w:autoSpaceDE w:val="0"/>
              <w:autoSpaceDN w:val="0"/>
              <w:adjustRightInd w:val="0"/>
              <w:spacing w:after="0" w:line="240" w:lineRule="auto"/>
              <w:ind w:right="-6"/>
              <w:rPr>
                <w:rFonts w:ascii="Times New Roman" w:hAnsi="Times New Roman"/>
                <w:i/>
                <w:sz w:val="26"/>
                <w:szCs w:val="26"/>
              </w:rPr>
            </w:pPr>
            <w:r w:rsidRPr="00056905">
              <w:rPr>
                <w:rFonts w:ascii="Times New Roman" w:hAnsi="Times New Roman"/>
                <w:i/>
                <w:sz w:val="26"/>
                <w:szCs w:val="26"/>
              </w:rPr>
              <w:t>Правообладатели земельных участков, либо их представители, наделенные соответствующими полномочиями</w:t>
            </w:r>
          </w:p>
        </w:tc>
        <w:tc>
          <w:tcPr>
            <w:tcW w:w="3118" w:type="dxa"/>
          </w:tcPr>
          <w:p w:rsidR="004F157C" w:rsidRPr="00056905" w:rsidRDefault="004F157C" w:rsidP="00320768">
            <w:pPr>
              <w:autoSpaceDE w:val="0"/>
              <w:autoSpaceDN w:val="0"/>
              <w:adjustRightInd w:val="0"/>
              <w:spacing w:after="0" w:line="240" w:lineRule="auto"/>
              <w:ind w:right="-6"/>
              <w:rPr>
                <w:rFonts w:ascii="Times New Roman" w:hAnsi="Times New Roman"/>
                <w:i/>
                <w:sz w:val="26"/>
                <w:szCs w:val="26"/>
              </w:rPr>
            </w:pPr>
            <w:r w:rsidRPr="00056905">
              <w:rPr>
                <w:rFonts w:ascii="Times New Roman" w:hAnsi="Times New Roman"/>
                <w:i/>
                <w:sz w:val="26"/>
                <w:szCs w:val="26"/>
              </w:rPr>
              <w:t xml:space="preserve">Заявитель имеет право представить заявление с приложением документов, указанных в пункте 2.6.1. настоящего Административного регламента, в письменной форме по почте, лично или через своего представителя, а также в электронной форме с помощью Портала, регионального Портала или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w:t>
            </w:r>
          </w:p>
        </w:tc>
        <w:tc>
          <w:tcPr>
            <w:tcW w:w="2127" w:type="dxa"/>
          </w:tcPr>
          <w:p w:rsidR="004F157C" w:rsidRPr="00056905" w:rsidRDefault="004F157C" w:rsidP="001F2E24">
            <w:pPr>
              <w:autoSpaceDE w:val="0"/>
              <w:autoSpaceDN w:val="0"/>
              <w:adjustRightInd w:val="0"/>
              <w:spacing w:after="0" w:line="240" w:lineRule="auto"/>
              <w:rPr>
                <w:rFonts w:ascii="Times New Roman" w:hAnsi="Times New Roman"/>
                <w:i/>
                <w:sz w:val="26"/>
                <w:szCs w:val="26"/>
              </w:rPr>
            </w:pPr>
            <w:r w:rsidRPr="00056905">
              <w:rPr>
                <w:rFonts w:ascii="Times New Roman" w:hAnsi="Times New Roman"/>
                <w:i/>
                <w:sz w:val="26"/>
                <w:szCs w:val="26"/>
              </w:rPr>
              <w:t>Услуга, предоставляемая в соответствии с утвержденным административным регламентом, является бесплатной, иных затрат не требуется</w:t>
            </w:r>
          </w:p>
        </w:tc>
        <w:tc>
          <w:tcPr>
            <w:tcW w:w="1666" w:type="dxa"/>
          </w:tcPr>
          <w:p w:rsidR="004F157C" w:rsidRPr="00056905" w:rsidRDefault="004F157C" w:rsidP="00D826D7">
            <w:pPr>
              <w:autoSpaceDE w:val="0"/>
              <w:autoSpaceDN w:val="0"/>
              <w:adjustRightInd w:val="0"/>
              <w:spacing w:after="0" w:line="240" w:lineRule="auto"/>
              <w:ind w:right="-284"/>
              <w:jc w:val="both"/>
              <w:rPr>
                <w:rFonts w:ascii="Times New Roman" w:hAnsi="Times New Roman"/>
                <w:i/>
                <w:sz w:val="26"/>
                <w:szCs w:val="26"/>
              </w:rPr>
            </w:pPr>
            <w:r w:rsidRPr="00056905">
              <w:rPr>
                <w:rFonts w:ascii="Times New Roman" w:hAnsi="Times New Roman"/>
                <w:i/>
                <w:sz w:val="26"/>
                <w:szCs w:val="26"/>
              </w:rPr>
              <w:t>-</w:t>
            </w:r>
          </w:p>
        </w:tc>
      </w:tr>
    </w:tbl>
    <w:p w:rsidR="004F157C" w:rsidRPr="00E94392" w:rsidRDefault="004F157C" w:rsidP="00D826D7">
      <w:pPr>
        <w:autoSpaceDE w:val="0"/>
        <w:autoSpaceDN w:val="0"/>
        <w:adjustRightInd w:val="0"/>
        <w:spacing w:after="0" w:line="240" w:lineRule="auto"/>
        <w:ind w:right="-284"/>
        <w:rPr>
          <w:rFonts w:ascii="Times New Roman" w:hAnsi="Times New Roman"/>
          <w:sz w:val="26"/>
          <w:szCs w:val="26"/>
        </w:rPr>
      </w:pPr>
      <w:r w:rsidRPr="00CF6CF2">
        <w:rPr>
          <w:rFonts w:ascii="Times New Roman" w:hAnsi="Times New Roman"/>
          <w:sz w:val="26"/>
          <w:szCs w:val="26"/>
        </w:rPr>
        <w:t>7.5. Издержки и выгоды адресатов предлагаемого правового</w:t>
      </w:r>
      <w:r w:rsidRPr="00E94392">
        <w:rPr>
          <w:rFonts w:ascii="Times New Roman" w:hAnsi="Times New Roman"/>
          <w:sz w:val="26"/>
          <w:szCs w:val="26"/>
        </w:rPr>
        <w:t xml:space="preserve"> регулирования, не поддающиеся количественной оценке: -</w:t>
      </w:r>
    </w:p>
    <w:p w:rsidR="004F157C" w:rsidRPr="00E94392" w:rsidRDefault="004F157C" w:rsidP="00D826D7">
      <w:pPr>
        <w:autoSpaceDE w:val="0"/>
        <w:autoSpaceDN w:val="0"/>
        <w:adjustRightInd w:val="0"/>
        <w:spacing w:after="0" w:line="240" w:lineRule="auto"/>
        <w:ind w:right="-284"/>
        <w:rPr>
          <w:rFonts w:ascii="Times New Roman" w:hAnsi="Times New Roman"/>
          <w:sz w:val="26"/>
          <w:szCs w:val="26"/>
        </w:rPr>
      </w:pPr>
      <w:r w:rsidRPr="00E94392">
        <w:rPr>
          <w:rFonts w:ascii="Times New Roman" w:hAnsi="Times New Roman"/>
          <w:sz w:val="26"/>
          <w:szCs w:val="26"/>
        </w:rPr>
        <w:t>7.6. Источники данных: -</w:t>
      </w:r>
    </w:p>
    <w:p w:rsidR="004F157C" w:rsidRPr="00E94392" w:rsidRDefault="004F157C" w:rsidP="00D826D7">
      <w:pPr>
        <w:autoSpaceDE w:val="0"/>
        <w:autoSpaceDN w:val="0"/>
        <w:adjustRightInd w:val="0"/>
        <w:spacing w:after="0" w:line="240" w:lineRule="auto"/>
        <w:ind w:right="-284"/>
        <w:rPr>
          <w:rFonts w:ascii="Times New Roman" w:hAnsi="Times New Roman"/>
          <w:sz w:val="26"/>
          <w:szCs w:val="26"/>
        </w:rPr>
      </w:pPr>
      <w:r w:rsidRPr="00E94392">
        <w:rPr>
          <w:rFonts w:ascii="Times New Roman" w:hAnsi="Times New Roman"/>
          <w:sz w:val="26"/>
          <w:szCs w:val="26"/>
        </w:rPr>
        <w:t>8. Оценка рисков неблагоприятных последствий применения предлагаемого правового регулирования: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92"/>
        <w:gridCol w:w="2393"/>
        <w:gridCol w:w="2393"/>
        <w:gridCol w:w="2393"/>
      </w:tblGrid>
      <w:tr w:rsidR="004F157C" w:rsidRPr="00056905" w:rsidTr="0010582A">
        <w:tc>
          <w:tcPr>
            <w:tcW w:w="2392" w:type="dxa"/>
          </w:tcPr>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8.1. Виды</w:t>
            </w:r>
          </w:p>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рисков</w:t>
            </w:r>
          </w:p>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p>
        </w:tc>
        <w:tc>
          <w:tcPr>
            <w:tcW w:w="2393" w:type="dxa"/>
          </w:tcPr>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8.2. Оценка</w:t>
            </w:r>
          </w:p>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вероятности</w:t>
            </w:r>
          </w:p>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наступления</w:t>
            </w:r>
          </w:p>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неблагоприятных</w:t>
            </w:r>
          </w:p>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последствий</w:t>
            </w:r>
          </w:p>
        </w:tc>
        <w:tc>
          <w:tcPr>
            <w:tcW w:w="2393" w:type="dxa"/>
          </w:tcPr>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8.3. Методы</w:t>
            </w:r>
          </w:p>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контроля рисков</w:t>
            </w:r>
          </w:p>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p>
        </w:tc>
        <w:tc>
          <w:tcPr>
            <w:tcW w:w="2393" w:type="dxa"/>
          </w:tcPr>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8.4. Степень контроля</w:t>
            </w:r>
          </w:p>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рисков (полный /</w:t>
            </w:r>
          </w:p>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частичный /</w:t>
            </w:r>
          </w:p>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отсутствует)</w:t>
            </w:r>
          </w:p>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p>
        </w:tc>
      </w:tr>
      <w:tr w:rsidR="004F157C" w:rsidRPr="00056905" w:rsidTr="0010582A">
        <w:tc>
          <w:tcPr>
            <w:tcW w:w="2392" w:type="dxa"/>
          </w:tcPr>
          <w:p w:rsidR="004F157C" w:rsidRPr="00056905" w:rsidRDefault="004F157C" w:rsidP="00D826D7">
            <w:pPr>
              <w:autoSpaceDE w:val="0"/>
              <w:autoSpaceDN w:val="0"/>
              <w:adjustRightInd w:val="0"/>
              <w:spacing w:after="0" w:line="240" w:lineRule="auto"/>
              <w:ind w:right="-284"/>
              <w:rPr>
                <w:rFonts w:ascii="Times New Roman" w:hAnsi="Times New Roman"/>
                <w:i/>
                <w:sz w:val="26"/>
                <w:szCs w:val="26"/>
              </w:rPr>
            </w:pPr>
            <w:r w:rsidRPr="00056905">
              <w:rPr>
                <w:rFonts w:ascii="Times New Roman" w:hAnsi="Times New Roman"/>
                <w:i/>
                <w:sz w:val="26"/>
                <w:szCs w:val="26"/>
              </w:rPr>
              <w:t>Отсутствуют</w:t>
            </w:r>
          </w:p>
        </w:tc>
        <w:tc>
          <w:tcPr>
            <w:tcW w:w="2393" w:type="dxa"/>
          </w:tcPr>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w:t>
            </w:r>
          </w:p>
        </w:tc>
        <w:tc>
          <w:tcPr>
            <w:tcW w:w="2393" w:type="dxa"/>
          </w:tcPr>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w:t>
            </w:r>
          </w:p>
        </w:tc>
        <w:tc>
          <w:tcPr>
            <w:tcW w:w="2393" w:type="dxa"/>
          </w:tcPr>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w:t>
            </w:r>
          </w:p>
        </w:tc>
      </w:tr>
    </w:tbl>
    <w:p w:rsidR="004F157C" w:rsidRPr="00E94392" w:rsidRDefault="004F157C" w:rsidP="00D826D7">
      <w:pPr>
        <w:autoSpaceDE w:val="0"/>
        <w:autoSpaceDN w:val="0"/>
        <w:adjustRightInd w:val="0"/>
        <w:spacing w:after="0" w:line="240" w:lineRule="auto"/>
        <w:ind w:right="-284"/>
        <w:rPr>
          <w:rFonts w:ascii="Times New Roman" w:hAnsi="Times New Roman"/>
          <w:sz w:val="26"/>
          <w:szCs w:val="26"/>
        </w:rPr>
      </w:pPr>
      <w:r w:rsidRPr="00E94392">
        <w:rPr>
          <w:rFonts w:ascii="Times New Roman" w:hAnsi="Times New Roman"/>
          <w:sz w:val="26"/>
          <w:szCs w:val="26"/>
        </w:rPr>
        <w:t>8.5. Источники данных: -</w:t>
      </w:r>
    </w:p>
    <w:p w:rsidR="004F157C" w:rsidRPr="00E94392" w:rsidRDefault="004F157C" w:rsidP="00D826D7">
      <w:pPr>
        <w:autoSpaceDE w:val="0"/>
        <w:autoSpaceDN w:val="0"/>
        <w:adjustRightInd w:val="0"/>
        <w:spacing w:after="0" w:line="240" w:lineRule="auto"/>
        <w:ind w:right="-284"/>
        <w:rPr>
          <w:rFonts w:ascii="Times New Roman" w:hAnsi="Times New Roman"/>
          <w:sz w:val="26"/>
          <w:szCs w:val="26"/>
        </w:rPr>
      </w:pPr>
      <w:r w:rsidRPr="00E94392">
        <w:rPr>
          <w:rFonts w:ascii="Times New Roman" w:hAnsi="Times New Roman"/>
          <w:sz w:val="26"/>
          <w:szCs w:val="26"/>
        </w:rPr>
        <w:t>9. Сравнение возможных вариантов решения проблемы:</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tblPr>
      <w:tblGrid>
        <w:gridCol w:w="4877"/>
        <w:gridCol w:w="2410"/>
        <w:gridCol w:w="2409"/>
      </w:tblGrid>
      <w:tr w:rsidR="004F157C" w:rsidRPr="00056905" w:rsidTr="00E940F8">
        <w:tc>
          <w:tcPr>
            <w:tcW w:w="4877" w:type="dxa"/>
          </w:tcPr>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p>
        </w:tc>
        <w:tc>
          <w:tcPr>
            <w:tcW w:w="2410" w:type="dxa"/>
          </w:tcPr>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Вариант 1</w:t>
            </w:r>
          </w:p>
        </w:tc>
        <w:tc>
          <w:tcPr>
            <w:tcW w:w="2409" w:type="dxa"/>
          </w:tcPr>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Вариант 2</w:t>
            </w:r>
          </w:p>
        </w:tc>
      </w:tr>
      <w:tr w:rsidR="004F157C" w:rsidRPr="00056905" w:rsidTr="00E940F8">
        <w:tc>
          <w:tcPr>
            <w:tcW w:w="4877" w:type="dxa"/>
          </w:tcPr>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9.1 Содержание варианта решения</w:t>
            </w:r>
          </w:p>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проблемы</w:t>
            </w:r>
          </w:p>
        </w:tc>
        <w:tc>
          <w:tcPr>
            <w:tcW w:w="2410" w:type="dxa"/>
          </w:tcPr>
          <w:p w:rsidR="004F157C" w:rsidRPr="00056905" w:rsidRDefault="004F157C" w:rsidP="00D826D7">
            <w:pPr>
              <w:pStyle w:val="ConsPlusNormal"/>
              <w:ind w:right="-284"/>
              <w:rPr>
                <w:rFonts w:ascii="Times New Roman" w:hAnsi="Times New Roman" w:cs="Times New Roman"/>
                <w:i/>
                <w:sz w:val="26"/>
                <w:szCs w:val="26"/>
              </w:rPr>
            </w:pPr>
            <w:r w:rsidRPr="00056905">
              <w:rPr>
                <w:rFonts w:ascii="Times New Roman" w:hAnsi="Times New Roman" w:cs="Times New Roman"/>
                <w:i/>
                <w:sz w:val="26"/>
                <w:szCs w:val="26"/>
              </w:rPr>
              <w:t>Принятие муниципального нормативного правового акта</w:t>
            </w:r>
          </w:p>
        </w:tc>
        <w:tc>
          <w:tcPr>
            <w:tcW w:w="2409" w:type="dxa"/>
          </w:tcPr>
          <w:p w:rsidR="004F157C" w:rsidRPr="00056905" w:rsidRDefault="004F157C" w:rsidP="00D826D7">
            <w:pPr>
              <w:pStyle w:val="ConsPlusNormal"/>
              <w:ind w:right="-284"/>
              <w:rPr>
                <w:rFonts w:ascii="Times New Roman" w:hAnsi="Times New Roman" w:cs="Times New Roman"/>
                <w:i/>
                <w:sz w:val="26"/>
                <w:szCs w:val="26"/>
              </w:rPr>
            </w:pPr>
            <w:r w:rsidRPr="00056905">
              <w:rPr>
                <w:rFonts w:ascii="Times New Roman" w:hAnsi="Times New Roman" w:cs="Times New Roman"/>
                <w:i/>
                <w:sz w:val="26"/>
                <w:szCs w:val="26"/>
              </w:rPr>
              <w:t>Непринятие муниципального нормативного правового акта</w:t>
            </w:r>
          </w:p>
        </w:tc>
      </w:tr>
      <w:tr w:rsidR="004F157C" w:rsidRPr="00056905" w:rsidTr="00E940F8">
        <w:tc>
          <w:tcPr>
            <w:tcW w:w="4877" w:type="dxa"/>
          </w:tcPr>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9.2. Качественная характеристика и</w:t>
            </w:r>
          </w:p>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оценка динамики численности</w:t>
            </w:r>
          </w:p>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потенциальных адресатов</w:t>
            </w:r>
          </w:p>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предлагаемого правового регулирования</w:t>
            </w:r>
          </w:p>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в среднесрочном периоде (1 - 3 года)</w:t>
            </w:r>
          </w:p>
        </w:tc>
        <w:tc>
          <w:tcPr>
            <w:tcW w:w="2410" w:type="dxa"/>
          </w:tcPr>
          <w:p w:rsidR="004F157C" w:rsidRPr="00056905" w:rsidRDefault="004F157C" w:rsidP="00320768">
            <w:pPr>
              <w:pStyle w:val="ConsPlusNonformat"/>
              <w:ind w:right="-148"/>
              <w:rPr>
                <w:rFonts w:ascii="Times New Roman" w:hAnsi="Times New Roman" w:cs="Times New Roman"/>
                <w:i/>
                <w:sz w:val="26"/>
                <w:szCs w:val="26"/>
              </w:rPr>
            </w:pPr>
            <w:r w:rsidRPr="00056905">
              <w:rPr>
                <w:rFonts w:ascii="Times New Roman" w:hAnsi="Times New Roman" w:cs="Times New Roman"/>
                <w:i/>
                <w:sz w:val="26"/>
                <w:szCs w:val="26"/>
              </w:rPr>
              <w:t>Правообладатели земельных участков, либо их представители, наделенные соответствующими полномочиями</w:t>
            </w:r>
          </w:p>
        </w:tc>
        <w:tc>
          <w:tcPr>
            <w:tcW w:w="2409" w:type="dxa"/>
          </w:tcPr>
          <w:p w:rsidR="004F157C" w:rsidRPr="00056905" w:rsidRDefault="004F157C" w:rsidP="00D826D7">
            <w:pPr>
              <w:pStyle w:val="ConsPlusNormal"/>
              <w:ind w:right="-284"/>
              <w:rPr>
                <w:rFonts w:ascii="Times New Roman" w:hAnsi="Times New Roman" w:cs="Times New Roman"/>
                <w:i/>
                <w:sz w:val="26"/>
                <w:szCs w:val="26"/>
              </w:rPr>
            </w:pPr>
            <w:r w:rsidRPr="00056905">
              <w:rPr>
                <w:rFonts w:ascii="Times New Roman" w:hAnsi="Times New Roman" w:cs="Times New Roman"/>
                <w:i/>
                <w:sz w:val="26"/>
                <w:szCs w:val="26"/>
              </w:rPr>
              <w:t>отсутствует</w:t>
            </w:r>
          </w:p>
        </w:tc>
      </w:tr>
      <w:tr w:rsidR="004F157C" w:rsidRPr="00056905" w:rsidTr="00E940F8">
        <w:tc>
          <w:tcPr>
            <w:tcW w:w="4877" w:type="dxa"/>
          </w:tcPr>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9.3. Оценка дополнительных расходов</w:t>
            </w:r>
          </w:p>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(доходов) потенциальных адресатов</w:t>
            </w:r>
          </w:p>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регулирования, связанных с введением</w:t>
            </w:r>
          </w:p>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предлагаемого правового регулирования</w:t>
            </w:r>
          </w:p>
        </w:tc>
        <w:tc>
          <w:tcPr>
            <w:tcW w:w="2410" w:type="dxa"/>
          </w:tcPr>
          <w:p w:rsidR="004F157C" w:rsidRPr="00056905" w:rsidRDefault="004F157C" w:rsidP="00D826D7">
            <w:pPr>
              <w:pStyle w:val="ConsPlusNormal"/>
              <w:ind w:right="-284"/>
              <w:rPr>
                <w:rFonts w:ascii="Times New Roman" w:hAnsi="Times New Roman" w:cs="Times New Roman"/>
                <w:i/>
                <w:sz w:val="26"/>
                <w:szCs w:val="26"/>
              </w:rPr>
            </w:pPr>
            <w:r w:rsidRPr="00056905">
              <w:rPr>
                <w:rFonts w:ascii="Times New Roman" w:hAnsi="Times New Roman" w:cs="Times New Roman"/>
                <w:i/>
                <w:sz w:val="26"/>
                <w:szCs w:val="26"/>
              </w:rPr>
              <w:t>отсутствует</w:t>
            </w:r>
          </w:p>
        </w:tc>
        <w:tc>
          <w:tcPr>
            <w:tcW w:w="2409" w:type="dxa"/>
          </w:tcPr>
          <w:p w:rsidR="004F157C" w:rsidRPr="00056905" w:rsidRDefault="004F157C" w:rsidP="00D826D7">
            <w:pPr>
              <w:pStyle w:val="ConsPlusNormal"/>
              <w:ind w:right="-284"/>
              <w:rPr>
                <w:rFonts w:ascii="Times New Roman" w:hAnsi="Times New Roman" w:cs="Times New Roman"/>
                <w:i/>
                <w:sz w:val="26"/>
                <w:szCs w:val="26"/>
              </w:rPr>
            </w:pPr>
            <w:r w:rsidRPr="00056905">
              <w:rPr>
                <w:rFonts w:ascii="Times New Roman" w:hAnsi="Times New Roman" w:cs="Times New Roman"/>
                <w:i/>
                <w:sz w:val="26"/>
                <w:szCs w:val="26"/>
              </w:rPr>
              <w:t>отсутствует</w:t>
            </w:r>
          </w:p>
        </w:tc>
      </w:tr>
      <w:tr w:rsidR="004F157C" w:rsidRPr="00056905" w:rsidTr="00E940F8">
        <w:tc>
          <w:tcPr>
            <w:tcW w:w="4877" w:type="dxa"/>
          </w:tcPr>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9.4. Оценка расходов (доходов) местных</w:t>
            </w:r>
          </w:p>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бюджетов, связанных с введением</w:t>
            </w:r>
          </w:p>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предлагаемого правового регулирования</w:t>
            </w:r>
          </w:p>
        </w:tc>
        <w:tc>
          <w:tcPr>
            <w:tcW w:w="2410" w:type="dxa"/>
          </w:tcPr>
          <w:p w:rsidR="004F157C" w:rsidRPr="00056905" w:rsidRDefault="004F157C" w:rsidP="00D826D7">
            <w:pPr>
              <w:pStyle w:val="ConsPlusNormal"/>
              <w:ind w:right="-284"/>
              <w:rPr>
                <w:rFonts w:ascii="Times New Roman" w:hAnsi="Times New Roman" w:cs="Times New Roman"/>
                <w:i/>
                <w:sz w:val="26"/>
                <w:szCs w:val="26"/>
              </w:rPr>
            </w:pPr>
            <w:r w:rsidRPr="00056905">
              <w:rPr>
                <w:rFonts w:ascii="Times New Roman" w:hAnsi="Times New Roman" w:cs="Times New Roman"/>
                <w:i/>
                <w:sz w:val="26"/>
                <w:szCs w:val="26"/>
              </w:rPr>
              <w:t>отсутствует</w:t>
            </w:r>
          </w:p>
        </w:tc>
        <w:tc>
          <w:tcPr>
            <w:tcW w:w="2409" w:type="dxa"/>
          </w:tcPr>
          <w:p w:rsidR="004F157C" w:rsidRPr="00056905" w:rsidRDefault="004F157C" w:rsidP="00D826D7">
            <w:pPr>
              <w:pStyle w:val="ConsPlusNormal"/>
              <w:ind w:right="-284"/>
              <w:rPr>
                <w:rFonts w:ascii="Times New Roman" w:hAnsi="Times New Roman" w:cs="Times New Roman"/>
                <w:i/>
                <w:sz w:val="26"/>
                <w:szCs w:val="26"/>
              </w:rPr>
            </w:pPr>
            <w:r w:rsidRPr="00056905">
              <w:rPr>
                <w:rFonts w:ascii="Times New Roman" w:hAnsi="Times New Roman" w:cs="Times New Roman"/>
                <w:i/>
                <w:sz w:val="26"/>
                <w:szCs w:val="26"/>
              </w:rPr>
              <w:t>отсутствует</w:t>
            </w:r>
          </w:p>
        </w:tc>
      </w:tr>
      <w:tr w:rsidR="004F157C" w:rsidRPr="00056905" w:rsidTr="00E940F8">
        <w:tc>
          <w:tcPr>
            <w:tcW w:w="4877" w:type="dxa"/>
          </w:tcPr>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9.5. Оценка возможности достижения</w:t>
            </w:r>
          </w:p>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заявленных целей регулирования</w:t>
            </w:r>
          </w:p>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(раздел 3 сводного отчета) посредством</w:t>
            </w:r>
          </w:p>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применения рассматриваемых</w:t>
            </w:r>
          </w:p>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вариантов предлагаемого правового</w:t>
            </w:r>
          </w:p>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регулирования</w:t>
            </w:r>
          </w:p>
        </w:tc>
        <w:tc>
          <w:tcPr>
            <w:tcW w:w="2410" w:type="dxa"/>
          </w:tcPr>
          <w:p w:rsidR="004F157C" w:rsidRPr="00056905" w:rsidRDefault="004F157C" w:rsidP="00D826D7">
            <w:pPr>
              <w:pStyle w:val="ConsPlusNormal"/>
              <w:ind w:right="-284"/>
              <w:rPr>
                <w:rFonts w:ascii="Times New Roman" w:hAnsi="Times New Roman" w:cs="Times New Roman"/>
                <w:i/>
                <w:sz w:val="26"/>
                <w:szCs w:val="26"/>
              </w:rPr>
            </w:pPr>
            <w:r w:rsidRPr="00056905">
              <w:rPr>
                <w:rFonts w:ascii="Times New Roman" w:hAnsi="Times New Roman" w:cs="Times New Roman"/>
                <w:i/>
                <w:sz w:val="26"/>
                <w:szCs w:val="26"/>
              </w:rPr>
              <w:t>Предполагаемая цель будет достигнута</w:t>
            </w:r>
          </w:p>
        </w:tc>
        <w:tc>
          <w:tcPr>
            <w:tcW w:w="2409" w:type="dxa"/>
          </w:tcPr>
          <w:p w:rsidR="004F157C" w:rsidRPr="00056905" w:rsidRDefault="004F157C" w:rsidP="00D826D7">
            <w:pPr>
              <w:pStyle w:val="ConsPlusNormal"/>
              <w:ind w:right="-284"/>
              <w:rPr>
                <w:rFonts w:ascii="Times New Roman" w:hAnsi="Times New Roman" w:cs="Times New Roman"/>
                <w:i/>
                <w:sz w:val="26"/>
                <w:szCs w:val="26"/>
              </w:rPr>
            </w:pPr>
            <w:r w:rsidRPr="00056905">
              <w:rPr>
                <w:rFonts w:ascii="Times New Roman" w:hAnsi="Times New Roman" w:cs="Times New Roman"/>
                <w:i/>
                <w:sz w:val="26"/>
                <w:szCs w:val="26"/>
              </w:rPr>
              <w:t>Предполагаемая цель не будет достигнута</w:t>
            </w:r>
          </w:p>
        </w:tc>
      </w:tr>
      <w:tr w:rsidR="004F157C" w:rsidRPr="00056905" w:rsidTr="00E940F8">
        <w:tc>
          <w:tcPr>
            <w:tcW w:w="4877" w:type="dxa"/>
          </w:tcPr>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9.6. Оценка рисков неблагоприятных</w:t>
            </w:r>
          </w:p>
          <w:p w:rsidR="004F157C" w:rsidRPr="00056905" w:rsidRDefault="004F157C" w:rsidP="00D826D7">
            <w:pPr>
              <w:autoSpaceDE w:val="0"/>
              <w:autoSpaceDN w:val="0"/>
              <w:adjustRightInd w:val="0"/>
              <w:spacing w:after="0" w:line="240" w:lineRule="auto"/>
              <w:ind w:right="-284"/>
              <w:rPr>
                <w:rFonts w:ascii="Times New Roman" w:hAnsi="Times New Roman"/>
                <w:sz w:val="26"/>
                <w:szCs w:val="26"/>
              </w:rPr>
            </w:pPr>
            <w:r w:rsidRPr="00056905">
              <w:rPr>
                <w:rFonts w:ascii="Times New Roman" w:hAnsi="Times New Roman"/>
                <w:sz w:val="26"/>
                <w:szCs w:val="26"/>
              </w:rPr>
              <w:t>последствий</w:t>
            </w:r>
          </w:p>
        </w:tc>
        <w:tc>
          <w:tcPr>
            <w:tcW w:w="2410" w:type="dxa"/>
          </w:tcPr>
          <w:p w:rsidR="004F157C" w:rsidRPr="00056905" w:rsidRDefault="004F157C" w:rsidP="00D826D7">
            <w:pPr>
              <w:pStyle w:val="ConsPlusNormal"/>
              <w:ind w:right="-284"/>
              <w:rPr>
                <w:rFonts w:ascii="Times New Roman" w:hAnsi="Times New Roman" w:cs="Times New Roman"/>
                <w:i/>
                <w:sz w:val="26"/>
                <w:szCs w:val="26"/>
              </w:rPr>
            </w:pPr>
            <w:r w:rsidRPr="00056905">
              <w:rPr>
                <w:rFonts w:ascii="Times New Roman" w:hAnsi="Times New Roman" w:cs="Times New Roman"/>
                <w:i/>
                <w:sz w:val="26"/>
                <w:szCs w:val="26"/>
              </w:rPr>
              <w:t>отсутствует</w:t>
            </w:r>
          </w:p>
        </w:tc>
        <w:tc>
          <w:tcPr>
            <w:tcW w:w="2409" w:type="dxa"/>
          </w:tcPr>
          <w:p w:rsidR="004F157C" w:rsidRPr="00056905" w:rsidRDefault="004F157C" w:rsidP="00D826D7">
            <w:pPr>
              <w:pStyle w:val="ConsPlusNormal"/>
              <w:ind w:right="-6"/>
              <w:rPr>
                <w:rFonts w:ascii="Times New Roman" w:hAnsi="Times New Roman" w:cs="Times New Roman"/>
                <w:i/>
                <w:sz w:val="26"/>
                <w:szCs w:val="26"/>
                <w:highlight w:val="yellow"/>
              </w:rPr>
            </w:pPr>
            <w:r w:rsidRPr="00056905">
              <w:rPr>
                <w:rFonts w:ascii="Times New Roman" w:hAnsi="Times New Roman" w:cs="Times New Roman"/>
                <w:i/>
                <w:sz w:val="26"/>
                <w:szCs w:val="26"/>
              </w:rPr>
              <w:t>отсутствует</w:t>
            </w:r>
          </w:p>
        </w:tc>
      </w:tr>
    </w:tbl>
    <w:p w:rsidR="004F157C" w:rsidRPr="00E94392" w:rsidRDefault="004F157C" w:rsidP="00D826D7">
      <w:pPr>
        <w:autoSpaceDE w:val="0"/>
        <w:autoSpaceDN w:val="0"/>
        <w:adjustRightInd w:val="0"/>
        <w:spacing w:after="0" w:line="240" w:lineRule="auto"/>
        <w:ind w:right="-284"/>
        <w:jc w:val="both"/>
        <w:rPr>
          <w:rFonts w:ascii="Times New Roman" w:hAnsi="Times New Roman"/>
          <w:sz w:val="26"/>
          <w:szCs w:val="26"/>
        </w:rPr>
      </w:pPr>
      <w:r w:rsidRPr="00E94392">
        <w:rPr>
          <w:rFonts w:ascii="Times New Roman" w:hAnsi="Times New Roman"/>
          <w:sz w:val="26"/>
          <w:szCs w:val="26"/>
        </w:rPr>
        <w:t xml:space="preserve">9.7. Обоснование выбора предпочтительного варианта решения выявленной проблемы: </w:t>
      </w:r>
    </w:p>
    <w:p w:rsidR="004F157C" w:rsidRPr="00CF6CF2" w:rsidRDefault="004F157C" w:rsidP="00D826D7">
      <w:pPr>
        <w:autoSpaceDE w:val="0"/>
        <w:autoSpaceDN w:val="0"/>
        <w:adjustRightInd w:val="0"/>
        <w:spacing w:after="0" w:line="240" w:lineRule="auto"/>
        <w:ind w:right="-284"/>
        <w:jc w:val="both"/>
        <w:rPr>
          <w:rFonts w:ascii="Times New Roman" w:hAnsi="Times New Roman"/>
          <w:bCs/>
          <w:i/>
          <w:sz w:val="26"/>
          <w:szCs w:val="26"/>
        </w:rPr>
      </w:pPr>
      <w:r w:rsidRPr="00CF6CF2">
        <w:rPr>
          <w:rFonts w:ascii="Times New Roman" w:hAnsi="Times New Roman"/>
          <w:bCs/>
          <w:i/>
          <w:sz w:val="26"/>
          <w:szCs w:val="26"/>
        </w:rPr>
        <w:t xml:space="preserve">Наряду с предложенным вариантом правового регулирования рассмотрен вариант невмешательства муниципалитета. Выбор варианта правового регулирования сделан исходя из оценки возможности достижения заявленных целей регулирования, оценки рисков наступления неблагоприятных последствий. Выявленная проблема может быть решена исключительно посредством введения предполагаемого правового регулирования. </w:t>
      </w:r>
    </w:p>
    <w:p w:rsidR="004F157C" w:rsidRPr="00E94392" w:rsidRDefault="004F157C" w:rsidP="00D31D6C">
      <w:pPr>
        <w:autoSpaceDE w:val="0"/>
        <w:autoSpaceDN w:val="0"/>
        <w:adjustRightInd w:val="0"/>
        <w:spacing w:after="0" w:line="240" w:lineRule="auto"/>
        <w:ind w:right="-284"/>
        <w:jc w:val="both"/>
        <w:rPr>
          <w:rFonts w:ascii="Times New Roman" w:hAnsi="Times New Roman"/>
          <w:sz w:val="26"/>
          <w:szCs w:val="26"/>
        </w:rPr>
      </w:pPr>
      <w:r w:rsidRPr="00CF6CF2">
        <w:rPr>
          <w:rFonts w:ascii="Times New Roman" w:hAnsi="Times New Roman"/>
          <w:sz w:val="26"/>
          <w:szCs w:val="26"/>
        </w:rPr>
        <w:t>9.8. Детальное описание предлагаемого</w:t>
      </w:r>
      <w:r w:rsidRPr="00E94392">
        <w:rPr>
          <w:rFonts w:ascii="Times New Roman" w:hAnsi="Times New Roman"/>
          <w:sz w:val="26"/>
          <w:szCs w:val="26"/>
        </w:rPr>
        <w:t xml:space="preserve"> варианта решения проблемы: </w:t>
      </w:r>
      <w:r w:rsidRPr="00BB1CBE">
        <w:rPr>
          <w:rFonts w:ascii="Times New Roman" w:hAnsi="Times New Roman"/>
          <w:i/>
          <w:sz w:val="26"/>
          <w:szCs w:val="26"/>
        </w:rPr>
        <w:t>Принятие проекта</w:t>
      </w:r>
      <w:r w:rsidRPr="00BB1CBE">
        <w:rPr>
          <w:rFonts w:ascii="Times New Roman" w:hAnsi="Times New Roman"/>
          <w:b/>
          <w:i/>
          <w:sz w:val="26"/>
          <w:szCs w:val="26"/>
        </w:rPr>
        <w:t xml:space="preserve"> </w:t>
      </w:r>
      <w:r w:rsidRPr="00BB1CBE">
        <w:rPr>
          <w:rFonts w:ascii="Times New Roman" w:hAnsi="Times New Roman"/>
          <w:i/>
          <w:sz w:val="26"/>
          <w:szCs w:val="26"/>
        </w:rPr>
        <w:t xml:space="preserve">постановления администрации муниципального образования </w:t>
      </w:r>
      <w:r>
        <w:rPr>
          <w:rFonts w:ascii="Times New Roman" w:hAnsi="Times New Roman"/>
          <w:i/>
          <w:sz w:val="26"/>
          <w:szCs w:val="26"/>
        </w:rPr>
        <w:t>Выселковский</w:t>
      </w:r>
      <w:r w:rsidRPr="00BB1CBE">
        <w:rPr>
          <w:rFonts w:ascii="Times New Roman" w:hAnsi="Times New Roman"/>
          <w:i/>
          <w:sz w:val="26"/>
          <w:szCs w:val="26"/>
        </w:rPr>
        <w:t xml:space="preserve"> район</w:t>
      </w:r>
      <w:r w:rsidRPr="00E94392">
        <w:rPr>
          <w:rFonts w:ascii="Times New Roman" w:hAnsi="Times New Roman"/>
          <w:sz w:val="26"/>
          <w:szCs w:val="26"/>
        </w:rPr>
        <w:t xml:space="preserve"> </w:t>
      </w:r>
      <w:r w:rsidRPr="00E94392">
        <w:rPr>
          <w:rFonts w:ascii="Times New Roman" w:hAnsi="Times New Roman"/>
          <w:i/>
          <w:sz w:val="26"/>
          <w:szCs w:val="26"/>
        </w:rPr>
        <w:t>«</w:t>
      </w:r>
      <w:r w:rsidRPr="00E94392">
        <w:rPr>
          <w:rFonts w:ascii="Times New Roman" w:hAnsi="Times New Roman"/>
          <w:bCs/>
          <w:i/>
          <w:sz w:val="26"/>
          <w:szCs w:val="26"/>
        </w:rPr>
        <w:t xml:space="preserve">Об утверждении административного регламента по предоставлению муниципальной услуги </w:t>
      </w:r>
      <w:r w:rsidRPr="00232486">
        <w:rPr>
          <w:rFonts w:ascii="Times New Roman" w:hAnsi="Times New Roman"/>
          <w:bCs/>
          <w:i/>
          <w:sz w:val="27"/>
          <w:szCs w:val="27"/>
        </w:rPr>
        <w:t>«</w:t>
      </w:r>
      <w:r w:rsidRPr="00D31D6C">
        <w:rPr>
          <w:rFonts w:ascii="Times New Roman" w:hAnsi="Times New Roman"/>
          <w:i/>
          <w:sz w:val="27"/>
          <w:szCs w:val="27"/>
        </w:rPr>
        <w:t>Выдача градостроительных планов земельных участков</w:t>
      </w:r>
      <w:r w:rsidRPr="00232486">
        <w:rPr>
          <w:rFonts w:ascii="Times New Roman" w:hAnsi="Times New Roman"/>
          <w:bCs/>
          <w:i/>
          <w:sz w:val="27"/>
          <w:szCs w:val="27"/>
        </w:rPr>
        <w:t>».</w:t>
      </w:r>
    </w:p>
    <w:p w:rsidR="004F157C" w:rsidRPr="00E94392" w:rsidRDefault="004F157C" w:rsidP="00D826D7">
      <w:pPr>
        <w:autoSpaceDE w:val="0"/>
        <w:autoSpaceDN w:val="0"/>
        <w:adjustRightInd w:val="0"/>
        <w:spacing w:after="0" w:line="240" w:lineRule="auto"/>
        <w:ind w:right="-284"/>
        <w:jc w:val="both"/>
        <w:rPr>
          <w:rFonts w:ascii="Times New Roman" w:hAnsi="Times New Roman"/>
          <w:sz w:val="26"/>
          <w:szCs w:val="26"/>
        </w:rPr>
      </w:pPr>
      <w:r w:rsidRPr="00E94392">
        <w:rPr>
          <w:rFonts w:ascii="Times New Roman" w:hAnsi="Times New Roman"/>
          <w:sz w:val="26"/>
          <w:szCs w:val="26"/>
        </w:rPr>
        <w:t>10. Оценка необходимости установления переходного периода и (или)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w:t>
      </w:r>
      <w:r>
        <w:rPr>
          <w:rFonts w:ascii="Times New Roman" w:hAnsi="Times New Roman"/>
          <w:sz w:val="26"/>
          <w:szCs w:val="26"/>
        </w:rPr>
        <w:t xml:space="preserve"> </w:t>
      </w:r>
      <w:r w:rsidRPr="008521E7">
        <w:rPr>
          <w:rFonts w:ascii="Times New Roman" w:hAnsi="Times New Roman"/>
          <w:bCs/>
          <w:i/>
          <w:sz w:val="26"/>
          <w:szCs w:val="26"/>
        </w:rPr>
        <w:t>отсутствует</w:t>
      </w:r>
      <w:r>
        <w:rPr>
          <w:rFonts w:ascii="Times New Roman" w:hAnsi="Times New Roman"/>
          <w:bCs/>
          <w:i/>
          <w:sz w:val="26"/>
          <w:szCs w:val="26"/>
        </w:rPr>
        <w:t>.</w:t>
      </w:r>
    </w:p>
    <w:p w:rsidR="004F157C" w:rsidRPr="00E94392" w:rsidRDefault="004F157C" w:rsidP="00D826D7">
      <w:pPr>
        <w:autoSpaceDE w:val="0"/>
        <w:autoSpaceDN w:val="0"/>
        <w:adjustRightInd w:val="0"/>
        <w:spacing w:after="0" w:line="240" w:lineRule="auto"/>
        <w:ind w:right="-284"/>
        <w:jc w:val="both"/>
        <w:rPr>
          <w:rFonts w:ascii="Times New Roman" w:hAnsi="Times New Roman"/>
          <w:sz w:val="26"/>
          <w:szCs w:val="26"/>
        </w:rPr>
      </w:pPr>
      <w:r w:rsidRPr="00E94392">
        <w:rPr>
          <w:rFonts w:ascii="Times New Roman" w:hAnsi="Times New Roman"/>
          <w:sz w:val="26"/>
          <w:szCs w:val="26"/>
        </w:rPr>
        <w:t>10.1. Предполагаемая дата вступления в силу муниципального нормативного правового акта:</w:t>
      </w:r>
    </w:p>
    <w:p w:rsidR="004F157C" w:rsidRPr="00E94392" w:rsidRDefault="004F157C" w:rsidP="00D826D7">
      <w:pPr>
        <w:autoSpaceDE w:val="0"/>
        <w:autoSpaceDN w:val="0"/>
        <w:adjustRightInd w:val="0"/>
        <w:spacing w:after="0" w:line="240" w:lineRule="auto"/>
        <w:ind w:right="-284"/>
        <w:jc w:val="both"/>
        <w:rPr>
          <w:rFonts w:ascii="Times New Roman" w:hAnsi="Times New Roman"/>
          <w:i/>
          <w:sz w:val="26"/>
          <w:szCs w:val="26"/>
        </w:rPr>
      </w:pPr>
      <w:r>
        <w:rPr>
          <w:rFonts w:ascii="Times New Roman" w:hAnsi="Times New Roman"/>
          <w:i/>
          <w:sz w:val="26"/>
          <w:szCs w:val="26"/>
        </w:rPr>
        <w:t>Ноябрь</w:t>
      </w:r>
      <w:r w:rsidRPr="00CF6CF2">
        <w:rPr>
          <w:rFonts w:ascii="Times New Roman" w:hAnsi="Times New Roman"/>
          <w:i/>
          <w:sz w:val="26"/>
          <w:szCs w:val="26"/>
        </w:rPr>
        <w:t xml:space="preserve"> 202</w:t>
      </w:r>
      <w:r>
        <w:rPr>
          <w:rFonts w:ascii="Times New Roman" w:hAnsi="Times New Roman"/>
          <w:i/>
          <w:sz w:val="26"/>
          <w:szCs w:val="26"/>
        </w:rPr>
        <w:t>2</w:t>
      </w:r>
      <w:r w:rsidRPr="00CF6CF2">
        <w:rPr>
          <w:rFonts w:ascii="Times New Roman" w:hAnsi="Times New Roman"/>
          <w:i/>
          <w:sz w:val="26"/>
          <w:szCs w:val="26"/>
        </w:rPr>
        <w:t xml:space="preserve"> г</w:t>
      </w:r>
      <w:r>
        <w:rPr>
          <w:rFonts w:ascii="Times New Roman" w:hAnsi="Times New Roman"/>
          <w:i/>
          <w:sz w:val="26"/>
          <w:szCs w:val="26"/>
        </w:rPr>
        <w:t xml:space="preserve">ода, </w:t>
      </w:r>
      <w:r w:rsidRPr="00E940F8">
        <w:t xml:space="preserve"> </w:t>
      </w:r>
      <w:r w:rsidRPr="00E940F8">
        <w:rPr>
          <w:rFonts w:ascii="Times New Roman" w:hAnsi="Times New Roman"/>
          <w:i/>
          <w:sz w:val="26"/>
          <w:szCs w:val="26"/>
        </w:rPr>
        <w:t>со дня обнародования</w:t>
      </w:r>
      <w:r w:rsidRPr="00CF6CF2">
        <w:rPr>
          <w:rFonts w:ascii="Times New Roman" w:hAnsi="Times New Roman"/>
          <w:i/>
          <w:sz w:val="26"/>
          <w:szCs w:val="26"/>
        </w:rPr>
        <w:t>.</w:t>
      </w:r>
      <w:r w:rsidRPr="00E94392">
        <w:rPr>
          <w:rFonts w:ascii="Times New Roman" w:hAnsi="Times New Roman"/>
          <w:i/>
          <w:sz w:val="26"/>
          <w:szCs w:val="26"/>
        </w:rPr>
        <w:t xml:space="preserve"> </w:t>
      </w:r>
    </w:p>
    <w:p w:rsidR="004F157C" w:rsidRPr="00E94392" w:rsidRDefault="004F157C" w:rsidP="00D826D7">
      <w:pPr>
        <w:autoSpaceDE w:val="0"/>
        <w:autoSpaceDN w:val="0"/>
        <w:adjustRightInd w:val="0"/>
        <w:spacing w:after="0" w:line="240" w:lineRule="auto"/>
        <w:ind w:right="-284"/>
        <w:jc w:val="both"/>
        <w:rPr>
          <w:rFonts w:ascii="Times New Roman" w:hAnsi="Times New Roman"/>
          <w:i/>
          <w:sz w:val="26"/>
          <w:szCs w:val="26"/>
        </w:rPr>
      </w:pPr>
      <w:r w:rsidRPr="00E94392">
        <w:rPr>
          <w:rFonts w:ascii="Times New Roman" w:hAnsi="Times New Roman"/>
          <w:sz w:val="26"/>
          <w:szCs w:val="26"/>
        </w:rPr>
        <w:t xml:space="preserve">10.2. Необходимость установления переходного периода и (или) отсрочки введения предлагаемого правового регулирования: </w:t>
      </w:r>
      <w:r w:rsidRPr="00E94392">
        <w:rPr>
          <w:rFonts w:ascii="Times New Roman" w:hAnsi="Times New Roman"/>
          <w:i/>
          <w:sz w:val="26"/>
          <w:szCs w:val="26"/>
        </w:rPr>
        <w:t>нет</w:t>
      </w:r>
      <w:r w:rsidRPr="00E94392">
        <w:rPr>
          <w:rFonts w:ascii="Times New Roman" w:hAnsi="Times New Roman"/>
          <w:sz w:val="26"/>
          <w:szCs w:val="26"/>
        </w:rPr>
        <w:t xml:space="preserve"> </w:t>
      </w:r>
    </w:p>
    <w:p w:rsidR="004F157C" w:rsidRPr="00E94392" w:rsidRDefault="004F157C" w:rsidP="00D826D7">
      <w:pPr>
        <w:autoSpaceDE w:val="0"/>
        <w:autoSpaceDN w:val="0"/>
        <w:adjustRightInd w:val="0"/>
        <w:spacing w:after="0" w:line="240" w:lineRule="auto"/>
        <w:ind w:right="-284"/>
        <w:jc w:val="both"/>
        <w:rPr>
          <w:rFonts w:ascii="Times New Roman" w:hAnsi="Times New Roman"/>
          <w:sz w:val="26"/>
          <w:szCs w:val="26"/>
        </w:rPr>
      </w:pPr>
      <w:r w:rsidRPr="00E94392">
        <w:rPr>
          <w:rFonts w:ascii="Times New Roman" w:hAnsi="Times New Roman"/>
          <w:sz w:val="26"/>
          <w:szCs w:val="26"/>
        </w:rPr>
        <w:t xml:space="preserve">10.3. Необходимость распространения предлагаемого правового регулирования на ранее возникшие отношения: </w:t>
      </w:r>
      <w:r w:rsidRPr="00E94392">
        <w:rPr>
          <w:rFonts w:ascii="Times New Roman" w:hAnsi="Times New Roman"/>
          <w:i/>
          <w:sz w:val="26"/>
          <w:szCs w:val="26"/>
        </w:rPr>
        <w:t>нет</w:t>
      </w:r>
      <w:r w:rsidRPr="00E94392">
        <w:rPr>
          <w:rFonts w:ascii="Times New Roman" w:hAnsi="Times New Roman"/>
          <w:sz w:val="26"/>
          <w:szCs w:val="26"/>
        </w:rPr>
        <w:t>.</w:t>
      </w:r>
    </w:p>
    <w:p w:rsidR="004F157C" w:rsidRPr="00E94392" w:rsidRDefault="004F157C" w:rsidP="00D826D7">
      <w:pPr>
        <w:autoSpaceDE w:val="0"/>
        <w:autoSpaceDN w:val="0"/>
        <w:adjustRightInd w:val="0"/>
        <w:spacing w:after="0" w:line="240" w:lineRule="auto"/>
        <w:ind w:right="-284"/>
        <w:rPr>
          <w:rFonts w:ascii="Times New Roman" w:hAnsi="Times New Roman"/>
          <w:sz w:val="26"/>
          <w:szCs w:val="26"/>
        </w:rPr>
      </w:pPr>
      <w:r w:rsidRPr="00E94392">
        <w:rPr>
          <w:rFonts w:ascii="Times New Roman" w:hAnsi="Times New Roman"/>
          <w:sz w:val="26"/>
          <w:szCs w:val="26"/>
        </w:rPr>
        <w:t xml:space="preserve">10.3.1. Период распространения на ранее возникшие отношения: </w:t>
      </w:r>
      <w:r w:rsidRPr="00E94392">
        <w:rPr>
          <w:rFonts w:ascii="Times New Roman" w:hAnsi="Times New Roman"/>
          <w:i/>
          <w:sz w:val="26"/>
          <w:szCs w:val="26"/>
        </w:rPr>
        <w:t>нет</w:t>
      </w:r>
      <w:r w:rsidRPr="00E94392">
        <w:rPr>
          <w:rFonts w:ascii="Times New Roman" w:hAnsi="Times New Roman"/>
          <w:sz w:val="26"/>
          <w:szCs w:val="26"/>
        </w:rPr>
        <w:t>.</w:t>
      </w:r>
    </w:p>
    <w:p w:rsidR="004F157C" w:rsidRDefault="004F157C" w:rsidP="00D826D7">
      <w:pPr>
        <w:autoSpaceDE w:val="0"/>
        <w:autoSpaceDN w:val="0"/>
        <w:adjustRightInd w:val="0"/>
        <w:spacing w:after="0" w:line="240" w:lineRule="auto"/>
        <w:ind w:right="-284"/>
        <w:jc w:val="both"/>
        <w:rPr>
          <w:rFonts w:ascii="Times New Roman" w:hAnsi="Times New Roman"/>
          <w:i/>
          <w:sz w:val="26"/>
          <w:szCs w:val="26"/>
        </w:rPr>
      </w:pPr>
      <w:r w:rsidRPr="00E94392">
        <w:rPr>
          <w:rFonts w:ascii="Times New Roman" w:hAnsi="Times New Roman"/>
          <w:sz w:val="26"/>
          <w:szCs w:val="26"/>
        </w:rPr>
        <w:t xml:space="preserve">10.4. Обоснование необходимости установления переходного периода и (или)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 </w:t>
      </w:r>
      <w:r w:rsidRPr="00AC73A6">
        <w:rPr>
          <w:rFonts w:ascii="Times New Roman" w:hAnsi="Times New Roman"/>
          <w:i/>
          <w:sz w:val="26"/>
          <w:szCs w:val="26"/>
        </w:rPr>
        <w:t>не требуется</w:t>
      </w:r>
    </w:p>
    <w:p w:rsidR="004F157C" w:rsidRDefault="004F157C" w:rsidP="00D826D7">
      <w:pPr>
        <w:autoSpaceDE w:val="0"/>
        <w:autoSpaceDN w:val="0"/>
        <w:adjustRightInd w:val="0"/>
        <w:spacing w:after="0" w:line="240" w:lineRule="auto"/>
        <w:ind w:right="-284"/>
        <w:jc w:val="both"/>
        <w:rPr>
          <w:rFonts w:ascii="Times New Roman" w:hAnsi="Times New Roman"/>
          <w:i/>
          <w:sz w:val="26"/>
          <w:szCs w:val="26"/>
        </w:rPr>
      </w:pPr>
      <w:bookmarkStart w:id="0" w:name="_GoBack"/>
      <w:bookmarkEnd w:id="0"/>
    </w:p>
    <w:p w:rsidR="004F157C" w:rsidRPr="00E94392" w:rsidRDefault="004F157C" w:rsidP="00D826D7">
      <w:pPr>
        <w:autoSpaceDE w:val="0"/>
        <w:autoSpaceDN w:val="0"/>
        <w:adjustRightInd w:val="0"/>
        <w:spacing w:after="0" w:line="240" w:lineRule="auto"/>
        <w:ind w:right="-284"/>
        <w:jc w:val="both"/>
        <w:rPr>
          <w:rFonts w:ascii="Times New Roman" w:hAnsi="Times New Roman"/>
          <w:sz w:val="26"/>
          <w:szCs w:val="26"/>
        </w:rPr>
      </w:pPr>
      <w:r>
        <w:rPr>
          <w:rFonts w:ascii="Times New Roman" w:hAnsi="Times New Roman"/>
          <w:i/>
          <w:sz w:val="26"/>
          <w:szCs w:val="26"/>
        </w:rPr>
        <w:t>«09» августа 2022 года</w:t>
      </w:r>
    </w:p>
    <w:p w:rsidR="004F157C" w:rsidRPr="00E94392" w:rsidRDefault="004F157C" w:rsidP="00D826D7">
      <w:pPr>
        <w:autoSpaceDE w:val="0"/>
        <w:autoSpaceDN w:val="0"/>
        <w:adjustRightInd w:val="0"/>
        <w:spacing w:after="0" w:line="240" w:lineRule="auto"/>
        <w:ind w:right="-284"/>
        <w:rPr>
          <w:rFonts w:ascii="Times New Roman" w:hAnsi="Times New Roman"/>
          <w:sz w:val="26"/>
          <w:szCs w:val="26"/>
        </w:rPr>
      </w:pPr>
    </w:p>
    <w:p w:rsidR="004F157C" w:rsidRPr="00E94392" w:rsidRDefault="004F157C" w:rsidP="00D826D7">
      <w:pPr>
        <w:autoSpaceDE w:val="0"/>
        <w:autoSpaceDN w:val="0"/>
        <w:adjustRightInd w:val="0"/>
        <w:spacing w:after="0" w:line="240" w:lineRule="auto"/>
        <w:ind w:right="-284"/>
        <w:rPr>
          <w:rFonts w:ascii="Times New Roman" w:hAnsi="Times New Roman"/>
          <w:sz w:val="26"/>
          <w:szCs w:val="26"/>
        </w:rPr>
      </w:pPr>
    </w:p>
    <w:p w:rsidR="004F157C" w:rsidRPr="00E94392" w:rsidRDefault="004F157C" w:rsidP="00D826D7">
      <w:pPr>
        <w:autoSpaceDE w:val="0"/>
        <w:autoSpaceDN w:val="0"/>
        <w:adjustRightInd w:val="0"/>
        <w:spacing w:after="0" w:line="240" w:lineRule="auto"/>
        <w:ind w:right="-284"/>
        <w:rPr>
          <w:rFonts w:ascii="Times New Roman" w:hAnsi="Times New Roman"/>
          <w:sz w:val="26"/>
          <w:szCs w:val="26"/>
        </w:rPr>
      </w:pPr>
    </w:p>
    <w:p w:rsidR="004F157C" w:rsidRDefault="004F157C" w:rsidP="00D826D7">
      <w:pPr>
        <w:autoSpaceDE w:val="0"/>
        <w:autoSpaceDN w:val="0"/>
        <w:adjustRightInd w:val="0"/>
        <w:spacing w:after="0" w:line="240" w:lineRule="auto"/>
        <w:ind w:right="-284"/>
        <w:rPr>
          <w:rFonts w:ascii="Times New Roman" w:hAnsi="Times New Roman"/>
          <w:sz w:val="26"/>
          <w:szCs w:val="26"/>
        </w:rPr>
      </w:pPr>
      <w:r>
        <w:rPr>
          <w:rFonts w:ascii="Times New Roman" w:hAnsi="Times New Roman"/>
          <w:sz w:val="26"/>
          <w:szCs w:val="26"/>
        </w:rPr>
        <w:t>Исполняющий обязанности н</w:t>
      </w:r>
      <w:r w:rsidRPr="00E94392">
        <w:rPr>
          <w:rFonts w:ascii="Times New Roman" w:hAnsi="Times New Roman"/>
          <w:sz w:val="26"/>
          <w:szCs w:val="26"/>
        </w:rPr>
        <w:t>ачальник</w:t>
      </w:r>
      <w:r>
        <w:rPr>
          <w:rFonts w:ascii="Times New Roman" w:hAnsi="Times New Roman"/>
          <w:sz w:val="26"/>
          <w:szCs w:val="26"/>
        </w:rPr>
        <w:t>а</w:t>
      </w:r>
      <w:r w:rsidRPr="00E94392">
        <w:rPr>
          <w:rFonts w:ascii="Times New Roman" w:hAnsi="Times New Roman"/>
          <w:sz w:val="26"/>
          <w:szCs w:val="26"/>
        </w:rPr>
        <w:t xml:space="preserve"> управления </w:t>
      </w:r>
    </w:p>
    <w:p w:rsidR="004F157C" w:rsidRDefault="004F157C" w:rsidP="00D826D7">
      <w:pPr>
        <w:autoSpaceDE w:val="0"/>
        <w:autoSpaceDN w:val="0"/>
        <w:adjustRightInd w:val="0"/>
        <w:spacing w:after="0" w:line="240" w:lineRule="auto"/>
        <w:ind w:right="-284"/>
        <w:rPr>
          <w:rFonts w:ascii="Times New Roman" w:hAnsi="Times New Roman"/>
          <w:sz w:val="26"/>
          <w:szCs w:val="26"/>
        </w:rPr>
      </w:pPr>
      <w:r w:rsidRPr="00E94392">
        <w:rPr>
          <w:rFonts w:ascii="Times New Roman" w:hAnsi="Times New Roman"/>
          <w:sz w:val="26"/>
          <w:szCs w:val="26"/>
        </w:rPr>
        <w:t>архитектуры и градостроительства администрации</w:t>
      </w:r>
      <w:r>
        <w:rPr>
          <w:rFonts w:ascii="Times New Roman" w:hAnsi="Times New Roman"/>
          <w:sz w:val="26"/>
          <w:szCs w:val="26"/>
        </w:rPr>
        <w:t xml:space="preserve">, </w:t>
      </w:r>
    </w:p>
    <w:p w:rsidR="004F157C" w:rsidRPr="00E94392" w:rsidRDefault="004F157C" w:rsidP="00D826D7">
      <w:pPr>
        <w:autoSpaceDE w:val="0"/>
        <w:autoSpaceDN w:val="0"/>
        <w:adjustRightInd w:val="0"/>
        <w:spacing w:after="0" w:line="240" w:lineRule="auto"/>
        <w:ind w:right="-284"/>
        <w:rPr>
          <w:rFonts w:ascii="Times New Roman" w:hAnsi="Times New Roman"/>
          <w:sz w:val="26"/>
          <w:szCs w:val="26"/>
        </w:rPr>
      </w:pPr>
      <w:r>
        <w:rPr>
          <w:rFonts w:ascii="Times New Roman" w:hAnsi="Times New Roman"/>
          <w:sz w:val="26"/>
          <w:szCs w:val="26"/>
        </w:rPr>
        <w:t>главного архитектора района</w:t>
      </w:r>
      <w:r w:rsidRPr="00E94392">
        <w:rPr>
          <w:rFonts w:ascii="Times New Roman" w:hAnsi="Times New Roman"/>
          <w:sz w:val="26"/>
          <w:szCs w:val="26"/>
        </w:rPr>
        <w:t xml:space="preserve">         </w:t>
      </w:r>
      <w:r>
        <w:rPr>
          <w:rFonts w:ascii="Times New Roman" w:hAnsi="Times New Roman"/>
          <w:sz w:val="26"/>
          <w:szCs w:val="26"/>
        </w:rPr>
        <w:t xml:space="preserve">             </w:t>
      </w:r>
      <w:r w:rsidRPr="00E94392">
        <w:rPr>
          <w:rFonts w:ascii="Times New Roman" w:hAnsi="Times New Roman"/>
          <w:sz w:val="26"/>
          <w:szCs w:val="26"/>
        </w:rPr>
        <w:t xml:space="preserve">  </w:t>
      </w:r>
      <w:r>
        <w:rPr>
          <w:rFonts w:ascii="Times New Roman" w:hAnsi="Times New Roman"/>
          <w:sz w:val="26"/>
          <w:szCs w:val="26"/>
        </w:rPr>
        <w:t xml:space="preserve">                                    </w:t>
      </w:r>
      <w:r w:rsidRPr="00E94392">
        <w:rPr>
          <w:rFonts w:ascii="Times New Roman" w:hAnsi="Times New Roman"/>
          <w:sz w:val="26"/>
          <w:szCs w:val="26"/>
        </w:rPr>
        <w:t xml:space="preserve">    </w:t>
      </w:r>
      <w:r>
        <w:rPr>
          <w:rFonts w:ascii="Times New Roman" w:hAnsi="Times New Roman"/>
          <w:sz w:val="26"/>
          <w:szCs w:val="26"/>
        </w:rPr>
        <w:t xml:space="preserve">     </w:t>
      </w:r>
      <w:r w:rsidRPr="00E94392">
        <w:rPr>
          <w:rFonts w:ascii="Times New Roman" w:hAnsi="Times New Roman"/>
          <w:sz w:val="26"/>
          <w:szCs w:val="26"/>
        </w:rPr>
        <w:t xml:space="preserve">   </w:t>
      </w:r>
      <w:r>
        <w:rPr>
          <w:rFonts w:ascii="Times New Roman" w:hAnsi="Times New Roman"/>
          <w:sz w:val="26"/>
          <w:szCs w:val="26"/>
        </w:rPr>
        <w:t>В.С. Галиулин</w:t>
      </w:r>
    </w:p>
    <w:sectPr w:rsidR="004F157C" w:rsidRPr="00E94392" w:rsidSect="001F2E24">
      <w:headerReference w:type="default" r:id="rId6"/>
      <w:pgSz w:w="11906" w:h="16838"/>
      <w:pgMar w:top="1134" w:right="850" w:bottom="567"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157C" w:rsidRDefault="004F157C" w:rsidP="001D5479">
      <w:pPr>
        <w:spacing w:after="0" w:line="240" w:lineRule="auto"/>
      </w:pPr>
      <w:r>
        <w:separator/>
      </w:r>
    </w:p>
  </w:endnote>
  <w:endnote w:type="continuationSeparator" w:id="0">
    <w:p w:rsidR="004F157C" w:rsidRDefault="004F157C" w:rsidP="001D54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157C" w:rsidRDefault="004F157C" w:rsidP="001D5479">
      <w:pPr>
        <w:spacing w:after="0" w:line="240" w:lineRule="auto"/>
      </w:pPr>
      <w:r>
        <w:separator/>
      </w:r>
    </w:p>
  </w:footnote>
  <w:footnote w:type="continuationSeparator" w:id="0">
    <w:p w:rsidR="004F157C" w:rsidRDefault="004F157C" w:rsidP="001D54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57C" w:rsidRDefault="004F157C">
    <w:pPr>
      <w:pStyle w:val="Header"/>
      <w:jc w:val="center"/>
    </w:pPr>
    <w:fldSimple w:instr="PAGE   \* MERGEFORMAT">
      <w:r>
        <w:rPr>
          <w:noProof/>
        </w:rPr>
        <w:t>7</w:t>
      </w:r>
    </w:fldSimple>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E269C"/>
    <w:rsid w:val="00004431"/>
    <w:rsid w:val="00054C76"/>
    <w:rsid w:val="00056905"/>
    <w:rsid w:val="000759B3"/>
    <w:rsid w:val="000857AD"/>
    <w:rsid w:val="00095744"/>
    <w:rsid w:val="000A257F"/>
    <w:rsid w:val="000B4FEE"/>
    <w:rsid w:val="000E0E7C"/>
    <w:rsid w:val="000E679E"/>
    <w:rsid w:val="000F1AB2"/>
    <w:rsid w:val="0010582A"/>
    <w:rsid w:val="001333C8"/>
    <w:rsid w:val="00143DAE"/>
    <w:rsid w:val="00146F66"/>
    <w:rsid w:val="00163B5B"/>
    <w:rsid w:val="00174F07"/>
    <w:rsid w:val="001813DC"/>
    <w:rsid w:val="001A03C9"/>
    <w:rsid w:val="001B0381"/>
    <w:rsid w:val="001B3648"/>
    <w:rsid w:val="001D5479"/>
    <w:rsid w:val="001D7085"/>
    <w:rsid w:val="001E0D86"/>
    <w:rsid w:val="001F2E24"/>
    <w:rsid w:val="0020057A"/>
    <w:rsid w:val="00200802"/>
    <w:rsid w:val="002063B7"/>
    <w:rsid w:val="00216407"/>
    <w:rsid w:val="0022035D"/>
    <w:rsid w:val="00232486"/>
    <w:rsid w:val="00235E77"/>
    <w:rsid w:val="002417C2"/>
    <w:rsid w:val="00262F93"/>
    <w:rsid w:val="00264C9D"/>
    <w:rsid w:val="002914AB"/>
    <w:rsid w:val="0029229E"/>
    <w:rsid w:val="00297BC4"/>
    <w:rsid w:val="002C5A0C"/>
    <w:rsid w:val="002C5DC0"/>
    <w:rsid w:val="00320768"/>
    <w:rsid w:val="00320DCA"/>
    <w:rsid w:val="00346971"/>
    <w:rsid w:val="00367FDE"/>
    <w:rsid w:val="003768DA"/>
    <w:rsid w:val="00385D7D"/>
    <w:rsid w:val="003B6EE5"/>
    <w:rsid w:val="003D0A3A"/>
    <w:rsid w:val="003F3929"/>
    <w:rsid w:val="00407C86"/>
    <w:rsid w:val="00412047"/>
    <w:rsid w:val="00417E6E"/>
    <w:rsid w:val="00441D4C"/>
    <w:rsid w:val="0045121B"/>
    <w:rsid w:val="004A3310"/>
    <w:rsid w:val="004A7908"/>
    <w:rsid w:val="004F157C"/>
    <w:rsid w:val="00531FE0"/>
    <w:rsid w:val="00577A63"/>
    <w:rsid w:val="005953B1"/>
    <w:rsid w:val="005B6088"/>
    <w:rsid w:val="005D3564"/>
    <w:rsid w:val="005D5F43"/>
    <w:rsid w:val="005E2956"/>
    <w:rsid w:val="005E5F33"/>
    <w:rsid w:val="005F1735"/>
    <w:rsid w:val="0061176F"/>
    <w:rsid w:val="00612E25"/>
    <w:rsid w:val="00615DB1"/>
    <w:rsid w:val="006331A7"/>
    <w:rsid w:val="0063472A"/>
    <w:rsid w:val="006420BA"/>
    <w:rsid w:val="00671ABD"/>
    <w:rsid w:val="00674DDE"/>
    <w:rsid w:val="006955DE"/>
    <w:rsid w:val="006B3E64"/>
    <w:rsid w:val="006C191F"/>
    <w:rsid w:val="006C63DE"/>
    <w:rsid w:val="006D0B96"/>
    <w:rsid w:val="006D157D"/>
    <w:rsid w:val="006D3BD7"/>
    <w:rsid w:val="0072105E"/>
    <w:rsid w:val="00724941"/>
    <w:rsid w:val="00743EF3"/>
    <w:rsid w:val="00763DD5"/>
    <w:rsid w:val="00765B3E"/>
    <w:rsid w:val="00774339"/>
    <w:rsid w:val="00784F6D"/>
    <w:rsid w:val="007D0CB7"/>
    <w:rsid w:val="007E269C"/>
    <w:rsid w:val="007F59D6"/>
    <w:rsid w:val="008402AF"/>
    <w:rsid w:val="00843588"/>
    <w:rsid w:val="00850D1B"/>
    <w:rsid w:val="008521E7"/>
    <w:rsid w:val="00865545"/>
    <w:rsid w:val="008716AC"/>
    <w:rsid w:val="00884AD0"/>
    <w:rsid w:val="008C0589"/>
    <w:rsid w:val="008D7078"/>
    <w:rsid w:val="008E73AE"/>
    <w:rsid w:val="008F4890"/>
    <w:rsid w:val="00914EB3"/>
    <w:rsid w:val="009207B0"/>
    <w:rsid w:val="00953C10"/>
    <w:rsid w:val="00960268"/>
    <w:rsid w:val="0096530A"/>
    <w:rsid w:val="009864BE"/>
    <w:rsid w:val="00987312"/>
    <w:rsid w:val="00992FA7"/>
    <w:rsid w:val="009A22EE"/>
    <w:rsid w:val="009A2A84"/>
    <w:rsid w:val="009C55DB"/>
    <w:rsid w:val="009D4437"/>
    <w:rsid w:val="009F3895"/>
    <w:rsid w:val="00A552DA"/>
    <w:rsid w:val="00A93480"/>
    <w:rsid w:val="00AA5F79"/>
    <w:rsid w:val="00AA7376"/>
    <w:rsid w:val="00AB6975"/>
    <w:rsid w:val="00AC73A6"/>
    <w:rsid w:val="00AD010E"/>
    <w:rsid w:val="00AD5DDD"/>
    <w:rsid w:val="00AF75D0"/>
    <w:rsid w:val="00B27037"/>
    <w:rsid w:val="00B326EA"/>
    <w:rsid w:val="00B6454C"/>
    <w:rsid w:val="00B77551"/>
    <w:rsid w:val="00BB1CBE"/>
    <w:rsid w:val="00BC11E3"/>
    <w:rsid w:val="00BE5FF3"/>
    <w:rsid w:val="00BE79E5"/>
    <w:rsid w:val="00BF3269"/>
    <w:rsid w:val="00BF4F1A"/>
    <w:rsid w:val="00C0363D"/>
    <w:rsid w:val="00C71EAA"/>
    <w:rsid w:val="00C95161"/>
    <w:rsid w:val="00CA6128"/>
    <w:rsid w:val="00CB2163"/>
    <w:rsid w:val="00CC6FD1"/>
    <w:rsid w:val="00CD15CD"/>
    <w:rsid w:val="00CE3B07"/>
    <w:rsid w:val="00CE46C5"/>
    <w:rsid w:val="00CF6CF2"/>
    <w:rsid w:val="00D244C2"/>
    <w:rsid w:val="00D31D6C"/>
    <w:rsid w:val="00D32425"/>
    <w:rsid w:val="00D40891"/>
    <w:rsid w:val="00D53770"/>
    <w:rsid w:val="00D826D7"/>
    <w:rsid w:val="00D86A12"/>
    <w:rsid w:val="00D87F4D"/>
    <w:rsid w:val="00D9792F"/>
    <w:rsid w:val="00DA4AE9"/>
    <w:rsid w:val="00DD266D"/>
    <w:rsid w:val="00DE1E14"/>
    <w:rsid w:val="00DF0E46"/>
    <w:rsid w:val="00E02CC7"/>
    <w:rsid w:val="00E05C69"/>
    <w:rsid w:val="00E353A2"/>
    <w:rsid w:val="00E446A9"/>
    <w:rsid w:val="00E54C52"/>
    <w:rsid w:val="00E55D3F"/>
    <w:rsid w:val="00E622ED"/>
    <w:rsid w:val="00E74C67"/>
    <w:rsid w:val="00E7793A"/>
    <w:rsid w:val="00E85579"/>
    <w:rsid w:val="00E940F8"/>
    <w:rsid w:val="00E94392"/>
    <w:rsid w:val="00E95CA7"/>
    <w:rsid w:val="00EC102F"/>
    <w:rsid w:val="00EC2FCC"/>
    <w:rsid w:val="00EF2D85"/>
    <w:rsid w:val="00F126FA"/>
    <w:rsid w:val="00F13ED6"/>
    <w:rsid w:val="00F2784F"/>
    <w:rsid w:val="00F55479"/>
    <w:rsid w:val="00F56D50"/>
    <w:rsid w:val="00F616DA"/>
    <w:rsid w:val="00F71BB0"/>
    <w:rsid w:val="00F94CE6"/>
    <w:rsid w:val="00FA1E70"/>
    <w:rsid w:val="00FA4CAD"/>
    <w:rsid w:val="00FB5931"/>
    <w:rsid w:val="00FB5CD3"/>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69C"/>
    <w:pPr>
      <w:spacing w:after="200" w:line="276" w:lineRule="auto"/>
    </w:pPr>
    <w:rPr>
      <w:rFonts w:eastAsia="Times New Roma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rsid w:val="00850D1B"/>
    <w:pPr>
      <w:spacing w:after="120"/>
    </w:pPr>
    <w:rPr>
      <w:rFonts w:eastAsia="Calibri"/>
      <w:lang w:eastAsia="en-US"/>
    </w:rPr>
  </w:style>
  <w:style w:type="character" w:customStyle="1" w:styleId="BodyTextChar">
    <w:name w:val="Body Text Char"/>
    <w:basedOn w:val="DefaultParagraphFont"/>
    <w:link w:val="BodyText"/>
    <w:uiPriority w:val="99"/>
    <w:semiHidden/>
    <w:locked/>
    <w:rsid w:val="00850D1B"/>
    <w:rPr>
      <w:rFonts w:cs="Times New Roman"/>
    </w:rPr>
  </w:style>
  <w:style w:type="character" w:styleId="Strong">
    <w:name w:val="Strong"/>
    <w:basedOn w:val="DefaultParagraphFont"/>
    <w:uiPriority w:val="99"/>
    <w:qFormat/>
    <w:rsid w:val="006B3E64"/>
    <w:rPr>
      <w:rFonts w:cs="Times New Roman"/>
      <w:b/>
      <w:bCs/>
    </w:rPr>
  </w:style>
  <w:style w:type="paragraph" w:customStyle="1" w:styleId="ConsPlusNonformat">
    <w:name w:val="ConsPlusNonformat"/>
    <w:uiPriority w:val="99"/>
    <w:rsid w:val="008C0589"/>
    <w:pPr>
      <w:widowControl w:val="0"/>
      <w:autoSpaceDE w:val="0"/>
      <w:autoSpaceDN w:val="0"/>
      <w:adjustRightInd w:val="0"/>
    </w:pPr>
    <w:rPr>
      <w:rFonts w:ascii="Courier New" w:eastAsia="Times New Roman" w:hAnsi="Courier New" w:cs="Courier New"/>
      <w:sz w:val="20"/>
      <w:szCs w:val="20"/>
    </w:rPr>
  </w:style>
  <w:style w:type="character" w:styleId="Hyperlink">
    <w:name w:val="Hyperlink"/>
    <w:basedOn w:val="DefaultParagraphFont"/>
    <w:uiPriority w:val="99"/>
    <w:rsid w:val="00146F66"/>
    <w:rPr>
      <w:rFonts w:cs="Times New Roman"/>
      <w:color w:val="0000FF"/>
      <w:u w:val="single"/>
    </w:rPr>
  </w:style>
  <w:style w:type="paragraph" w:customStyle="1" w:styleId="ConsPlusNormal">
    <w:name w:val="ConsPlusNormal"/>
    <w:uiPriority w:val="99"/>
    <w:rsid w:val="00F71BB0"/>
    <w:pPr>
      <w:widowControl w:val="0"/>
      <w:autoSpaceDE w:val="0"/>
      <w:autoSpaceDN w:val="0"/>
      <w:adjustRightInd w:val="0"/>
    </w:pPr>
    <w:rPr>
      <w:rFonts w:eastAsia="Times New Roman" w:cs="Calibri"/>
    </w:rPr>
  </w:style>
  <w:style w:type="paragraph" w:styleId="Header">
    <w:name w:val="header"/>
    <w:basedOn w:val="Normal"/>
    <w:link w:val="HeaderChar"/>
    <w:uiPriority w:val="99"/>
    <w:rsid w:val="001D5479"/>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1D5479"/>
    <w:rPr>
      <w:rFonts w:eastAsia="Times New Roman" w:cs="Times New Roman"/>
      <w:lang w:eastAsia="ru-RU"/>
    </w:rPr>
  </w:style>
  <w:style w:type="paragraph" w:styleId="Footer">
    <w:name w:val="footer"/>
    <w:basedOn w:val="Normal"/>
    <w:link w:val="FooterChar"/>
    <w:uiPriority w:val="99"/>
    <w:rsid w:val="001D5479"/>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1D5479"/>
    <w:rPr>
      <w:rFonts w:eastAsia="Times New Roman" w:cs="Times New Roman"/>
      <w:lang w:eastAsia="ru-RU"/>
    </w:rPr>
  </w:style>
  <w:style w:type="paragraph" w:styleId="BalloonText">
    <w:name w:val="Balloon Text"/>
    <w:basedOn w:val="Normal"/>
    <w:link w:val="BalloonTextChar"/>
    <w:uiPriority w:val="99"/>
    <w:semiHidden/>
    <w:rsid w:val="009A22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A22EE"/>
    <w:rPr>
      <w:rFonts w:ascii="Tahoma" w:hAnsi="Tahoma" w:cs="Tahoma"/>
      <w:sz w:val="16"/>
      <w:szCs w:val="16"/>
      <w:lang w:eastAsia="ru-RU"/>
    </w:rPr>
  </w:style>
  <w:style w:type="paragraph" w:styleId="ListParagraph">
    <w:name w:val="List Paragraph"/>
    <w:aliases w:val="Абзац списка для документа"/>
    <w:basedOn w:val="Normal"/>
    <w:link w:val="ListParagraphChar"/>
    <w:uiPriority w:val="99"/>
    <w:qFormat/>
    <w:rsid w:val="00D31D6C"/>
    <w:pPr>
      <w:ind w:left="720"/>
      <w:contextualSpacing/>
    </w:pPr>
    <w:rPr>
      <w:rFonts w:eastAsia="Calibri"/>
      <w:sz w:val="20"/>
      <w:szCs w:val="20"/>
    </w:rPr>
  </w:style>
  <w:style w:type="character" w:customStyle="1" w:styleId="ListParagraphChar">
    <w:name w:val="List Paragraph Char"/>
    <w:aliases w:val="Абзац списка для документа Char"/>
    <w:link w:val="ListParagraph"/>
    <w:uiPriority w:val="99"/>
    <w:locked/>
    <w:rsid w:val="00D31D6C"/>
    <w:rPr>
      <w:rFonts w:ascii="Calibri" w:eastAsia="Times New Roman" w:hAnsi="Calibri"/>
      <w:sz w:val="20"/>
    </w:rPr>
  </w:style>
  <w:style w:type="paragraph" w:styleId="NoSpacing">
    <w:name w:val="No Spacing"/>
    <w:uiPriority w:val="99"/>
    <w:qFormat/>
    <w:rsid w:val="00D31D6C"/>
    <w:rPr>
      <w:rFonts w:eastAsia="Times New Roman"/>
    </w:rPr>
  </w:style>
</w:styles>
</file>

<file path=word/webSettings.xml><?xml version="1.0" encoding="utf-8"?>
<w:webSettings xmlns:r="http://schemas.openxmlformats.org/officeDocument/2006/relationships" xmlns:w="http://schemas.openxmlformats.org/wordprocessingml/2006/main">
  <w:divs>
    <w:div w:id="37173178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15</TotalTime>
  <Pages>7</Pages>
  <Words>2451</Words>
  <Characters>13973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ЮроваТ</cp:lastModifiedBy>
  <cp:revision>6</cp:revision>
  <cp:lastPrinted>2022-08-03T06:32:00Z</cp:lastPrinted>
  <dcterms:created xsi:type="dcterms:W3CDTF">2022-08-03T06:29:00Z</dcterms:created>
  <dcterms:modified xsi:type="dcterms:W3CDTF">2022-08-09T14:15:00Z</dcterms:modified>
</cp:coreProperties>
</file>