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C1586" w:rsidP="001405AD">
      <w:pPr>
        <w:spacing w:after="0" w:line="240" w:lineRule="auto"/>
        <w:ind w:right="-1"/>
        <w:jc w:val="center"/>
        <w:rPr>
          <w:rFonts w:ascii="Times New Roman" w:eastAsia="Times New Roman" w:hAnsi="Times New Roman" w:cs="Times New Roman"/>
          <w:b/>
          <w:sz w:val="28"/>
          <w:szCs w:val="28"/>
          <w:lang w:eastAsia="ru-RU"/>
        </w:rPr>
      </w:pPr>
    </w:p>
    <w:p w:rsidR="00DC1586" w:rsidRPr="001405AD" w:rsidRDefault="00DF4ACB" w:rsidP="001405AD">
      <w:pPr>
        <w:spacing w:after="0" w:line="240" w:lineRule="auto"/>
        <w:ind w:right="-1"/>
        <w:jc w:val="center"/>
        <w:rPr>
          <w:rFonts w:ascii="Times New Roman" w:eastAsia="Times New Roman" w:hAnsi="Times New Roman" w:cs="Times New Roman"/>
          <w:b/>
          <w:sz w:val="28"/>
          <w:szCs w:val="28"/>
          <w:lang w:eastAsia="ru-RU"/>
        </w:rPr>
      </w:pPr>
      <w:r w:rsidRPr="001405AD">
        <w:rPr>
          <w:rFonts w:ascii="Times New Roman" w:eastAsia="Times New Roman" w:hAnsi="Times New Roman" w:cs="Times New Roman"/>
          <w:b/>
          <w:sz w:val="28"/>
          <w:szCs w:val="28"/>
          <w:lang w:eastAsia="ru-RU"/>
        </w:rPr>
        <w:t>О внесении изменений в постановление администрации</w:t>
      </w:r>
    </w:p>
    <w:p w:rsidR="00DC1586" w:rsidRPr="001405AD" w:rsidRDefault="00DF4ACB" w:rsidP="001405AD">
      <w:pPr>
        <w:pStyle w:val="ConsTitle"/>
        <w:widowControl/>
        <w:ind w:right="-1"/>
        <w:jc w:val="center"/>
        <w:rPr>
          <w:rFonts w:ascii="Times New Roman" w:hAnsi="Times New Roman" w:cs="Times New Roman"/>
          <w:sz w:val="28"/>
          <w:szCs w:val="28"/>
        </w:rPr>
      </w:pPr>
      <w:r w:rsidRPr="001405AD">
        <w:rPr>
          <w:rFonts w:ascii="Times New Roman" w:hAnsi="Times New Roman" w:cs="Times New Roman"/>
          <w:sz w:val="28"/>
          <w:szCs w:val="28"/>
        </w:rPr>
        <w:t xml:space="preserve">муниципального образования </w:t>
      </w:r>
      <w:proofErr w:type="spellStart"/>
      <w:r w:rsidRPr="001405AD">
        <w:rPr>
          <w:rFonts w:ascii="Times New Roman" w:hAnsi="Times New Roman" w:cs="Times New Roman"/>
          <w:sz w:val="28"/>
          <w:szCs w:val="28"/>
        </w:rPr>
        <w:t>Выселковский</w:t>
      </w:r>
      <w:proofErr w:type="spellEnd"/>
      <w:r w:rsidRPr="001405AD">
        <w:rPr>
          <w:rFonts w:ascii="Times New Roman" w:hAnsi="Times New Roman" w:cs="Times New Roman"/>
          <w:sz w:val="28"/>
          <w:szCs w:val="28"/>
        </w:rPr>
        <w:t xml:space="preserve"> район от</w:t>
      </w:r>
    </w:p>
    <w:p w:rsidR="00DC1586" w:rsidRPr="001405AD" w:rsidRDefault="00DF4ACB" w:rsidP="001405AD">
      <w:pPr>
        <w:pStyle w:val="ConsTitle"/>
        <w:widowControl/>
        <w:ind w:left="709" w:right="424"/>
        <w:jc w:val="center"/>
        <w:rPr>
          <w:rFonts w:ascii="Times New Roman" w:hAnsi="Times New Roman" w:cs="Times New Roman"/>
          <w:sz w:val="28"/>
          <w:szCs w:val="28"/>
        </w:rPr>
      </w:pPr>
      <w:r w:rsidRPr="001405AD">
        <w:rPr>
          <w:rFonts w:ascii="Times New Roman" w:hAnsi="Times New Roman" w:cs="Times New Roman"/>
          <w:sz w:val="28"/>
          <w:szCs w:val="28"/>
        </w:rPr>
        <w:t>27 сентября 2019 г. № 1197 «О порядке организации</w:t>
      </w:r>
    </w:p>
    <w:p w:rsidR="00DC1586" w:rsidRPr="001405AD" w:rsidRDefault="00DF4ACB" w:rsidP="001405AD">
      <w:pPr>
        <w:pStyle w:val="ConsTitle"/>
        <w:widowControl/>
        <w:ind w:right="-1"/>
        <w:jc w:val="center"/>
        <w:rPr>
          <w:rFonts w:ascii="Times New Roman" w:hAnsi="Times New Roman" w:cs="Times New Roman"/>
          <w:sz w:val="28"/>
          <w:szCs w:val="28"/>
        </w:rPr>
      </w:pPr>
      <w:r w:rsidRPr="001405AD">
        <w:rPr>
          <w:rFonts w:ascii="Times New Roman" w:hAnsi="Times New Roman" w:cs="Times New Roman"/>
          <w:sz w:val="28"/>
          <w:szCs w:val="28"/>
        </w:rPr>
        <w:t>регулярных пассажирских перевозок и багажа в границах</w:t>
      </w:r>
    </w:p>
    <w:p w:rsidR="00DC1586" w:rsidRPr="001405AD" w:rsidRDefault="00DF4ACB" w:rsidP="001405AD">
      <w:pPr>
        <w:pStyle w:val="ConsTitle"/>
        <w:widowControl/>
        <w:ind w:right="-1"/>
        <w:jc w:val="center"/>
        <w:rPr>
          <w:rFonts w:ascii="Times New Roman" w:hAnsi="Times New Roman" w:cs="Times New Roman"/>
          <w:sz w:val="28"/>
          <w:szCs w:val="28"/>
        </w:rPr>
      </w:pPr>
      <w:r w:rsidRPr="001405AD">
        <w:rPr>
          <w:rFonts w:ascii="Times New Roman" w:hAnsi="Times New Roman" w:cs="Times New Roman"/>
          <w:sz w:val="28"/>
          <w:szCs w:val="28"/>
        </w:rPr>
        <w:t xml:space="preserve">муниципального образования </w:t>
      </w:r>
      <w:proofErr w:type="spellStart"/>
      <w:r w:rsidRPr="001405AD">
        <w:rPr>
          <w:rFonts w:ascii="Times New Roman" w:hAnsi="Times New Roman" w:cs="Times New Roman"/>
          <w:sz w:val="28"/>
          <w:szCs w:val="28"/>
        </w:rPr>
        <w:t>Выселковский</w:t>
      </w:r>
      <w:proofErr w:type="spellEnd"/>
      <w:r w:rsidRPr="001405AD">
        <w:rPr>
          <w:rFonts w:ascii="Times New Roman" w:hAnsi="Times New Roman" w:cs="Times New Roman"/>
          <w:sz w:val="28"/>
          <w:szCs w:val="28"/>
        </w:rPr>
        <w:t xml:space="preserve"> район»</w:t>
      </w:r>
    </w:p>
    <w:p w:rsidR="00DC1586" w:rsidRPr="001405AD" w:rsidRDefault="00DC1586" w:rsidP="001405AD">
      <w:pPr>
        <w:pStyle w:val="ConsTitle"/>
        <w:widowControl/>
        <w:ind w:right="-1"/>
        <w:jc w:val="center"/>
        <w:rPr>
          <w:rFonts w:ascii="Times New Roman" w:hAnsi="Times New Roman" w:cs="Times New Roman"/>
          <w:sz w:val="28"/>
          <w:szCs w:val="28"/>
        </w:rPr>
      </w:pPr>
    </w:p>
    <w:p w:rsidR="00DC1586" w:rsidRPr="001405AD" w:rsidRDefault="00DC1586" w:rsidP="001405AD">
      <w:pPr>
        <w:pStyle w:val="ConsTitle"/>
        <w:widowControl/>
        <w:ind w:right="-1"/>
        <w:jc w:val="center"/>
        <w:rPr>
          <w:rFonts w:ascii="Times New Roman" w:hAnsi="Times New Roman" w:cs="Times New Roman"/>
          <w:b w:val="0"/>
          <w:sz w:val="28"/>
          <w:szCs w:val="28"/>
        </w:rPr>
      </w:pPr>
    </w:p>
    <w:p w:rsidR="00DC1586" w:rsidRPr="001405AD" w:rsidRDefault="00DF4ACB" w:rsidP="001405AD">
      <w:pPr>
        <w:pStyle w:val="1"/>
        <w:shd w:val="clear" w:color="auto" w:fill="FFFFFF"/>
        <w:spacing w:before="0" w:line="240" w:lineRule="auto"/>
        <w:ind w:firstLine="851"/>
        <w:jc w:val="both"/>
        <w:rPr>
          <w:rFonts w:ascii="Times New Roman" w:eastAsia="Times New Roman" w:hAnsi="Times New Roman" w:cs="Times New Roman"/>
          <w:color w:val="auto"/>
          <w:sz w:val="28"/>
          <w:szCs w:val="28"/>
          <w:lang w:eastAsia="ru-RU"/>
        </w:rPr>
      </w:pPr>
      <w:r w:rsidRPr="001405AD">
        <w:rPr>
          <w:rFonts w:ascii="Times New Roman" w:eastAsia="Times New Roman" w:hAnsi="Times New Roman" w:cs="Times New Roman"/>
          <w:color w:val="auto"/>
          <w:sz w:val="28"/>
          <w:szCs w:val="28"/>
          <w:lang w:eastAsia="ru-RU"/>
        </w:rPr>
        <w:t xml:space="preserve">Во исполнении Федерального закона от 15 апреля 2022 г. № 92-ФЗ          </w:t>
      </w:r>
      <w:proofErr w:type="gramStart"/>
      <w:r w:rsidRPr="001405AD">
        <w:rPr>
          <w:rFonts w:ascii="Times New Roman" w:eastAsia="Times New Roman" w:hAnsi="Times New Roman" w:cs="Times New Roman"/>
          <w:color w:val="auto"/>
          <w:sz w:val="28"/>
          <w:szCs w:val="28"/>
          <w:lang w:eastAsia="ru-RU"/>
        </w:rPr>
        <w:t xml:space="preserve">   «</w:t>
      </w:r>
      <w:proofErr w:type="gramEnd"/>
      <w:r w:rsidRPr="001405AD">
        <w:rPr>
          <w:rFonts w:ascii="Times New Roman" w:eastAsia="Times New Roman" w:hAnsi="Times New Roman" w:cs="Times New Roman"/>
          <w:bCs/>
          <w:color w:val="auto"/>
          <w:kern w:val="36"/>
          <w:sz w:val="28"/>
          <w:szCs w:val="28"/>
          <w:lang w:eastAsia="ru-RU"/>
        </w:rPr>
        <w:t>О внесении изменений в отдельные законодательные акты Российской Федерации</w:t>
      </w:r>
      <w:r w:rsidRPr="001405AD">
        <w:rPr>
          <w:rFonts w:ascii="Times New Roman" w:eastAsia="Times New Roman" w:hAnsi="Times New Roman" w:cs="Times New Roman"/>
          <w:color w:val="auto"/>
          <w:sz w:val="28"/>
          <w:szCs w:val="28"/>
          <w:lang w:eastAsia="ru-RU"/>
        </w:rPr>
        <w:t xml:space="preserve">», и </w:t>
      </w:r>
      <w:r w:rsidRPr="001405AD">
        <w:rPr>
          <w:rFonts w:ascii="Times New Roman" w:hAnsi="Times New Roman" w:cs="Times New Roman"/>
          <w:color w:val="auto"/>
          <w:sz w:val="28"/>
          <w:szCs w:val="28"/>
        </w:rPr>
        <w:t xml:space="preserve">Федерального закона от 13 июля 2015 г. № 220-ФЗ </w:t>
      </w:r>
      <w:r w:rsidRPr="001405AD">
        <w:rPr>
          <w:rFonts w:ascii="Times New Roman" w:hAnsi="Times New Roman" w:cs="Times New Roman"/>
          <w:color w:val="auto"/>
          <w:sz w:val="28"/>
          <w:szCs w:val="28"/>
        </w:rPr>
        <w:br/>
        <w:t>«Об организации регулярных пер</w:t>
      </w:r>
      <w:r w:rsidRPr="001405AD">
        <w:rPr>
          <w:rFonts w:ascii="Times New Roman" w:hAnsi="Times New Roman" w:cs="Times New Roman"/>
          <w:color w:val="auto"/>
          <w:sz w:val="28"/>
          <w:szCs w:val="28"/>
        </w:rPr>
        <w:t>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1405AD">
        <w:rPr>
          <w:rFonts w:ascii="Times New Roman" w:eastAsia="Times New Roman" w:hAnsi="Times New Roman" w:cs="Times New Roman"/>
          <w:color w:val="auto"/>
          <w:sz w:val="28"/>
          <w:szCs w:val="28"/>
          <w:lang w:eastAsia="ru-RU"/>
        </w:rPr>
        <w:t xml:space="preserve"> п о с т а н о в л я ю:</w:t>
      </w:r>
    </w:p>
    <w:p w:rsidR="00DC1586" w:rsidRPr="001405AD" w:rsidRDefault="00DF4ACB" w:rsidP="001405AD">
      <w:pPr>
        <w:pStyle w:val="ab"/>
        <w:numPr>
          <w:ilvl w:val="0"/>
          <w:numId w:val="1"/>
        </w:numPr>
        <w:tabs>
          <w:tab w:val="left" w:pos="0"/>
        </w:tabs>
        <w:spacing w:line="240" w:lineRule="auto"/>
        <w:ind w:left="0" w:firstLine="851"/>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Внести в постановление администрации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w:t>
      </w:r>
      <w:r w:rsidRPr="001405AD">
        <w:rPr>
          <w:rFonts w:ascii="Times New Roman" w:hAnsi="Times New Roman" w:cs="Times New Roman"/>
          <w:sz w:val="28"/>
          <w:szCs w:val="28"/>
        </w:rPr>
        <w:t>от 27 сентября 2019 г. № 1197</w:t>
      </w:r>
      <w:r w:rsidRPr="001405AD">
        <w:rPr>
          <w:rFonts w:ascii="Times New Roman" w:eastAsia="Times New Roman" w:hAnsi="Times New Roman" w:cs="Times New Roman"/>
          <w:sz w:val="28"/>
          <w:szCs w:val="28"/>
          <w:lang w:eastAsia="ru-RU"/>
        </w:rPr>
        <w:t xml:space="preserve"> «О порядке организации регулярных пассажирских перевозок и багажа в границах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следующие изменения</w:t>
      </w:r>
      <w:r w:rsidRPr="001405AD">
        <w:rPr>
          <w:rFonts w:ascii="Times New Roman" w:eastAsia="Times New Roman" w:hAnsi="Times New Roman" w:cs="Times New Roman"/>
          <w:sz w:val="28"/>
          <w:szCs w:val="28"/>
          <w:lang w:eastAsia="ru-RU"/>
        </w:rPr>
        <w:t xml:space="preserve">:  </w:t>
      </w:r>
    </w:p>
    <w:p w:rsidR="00DC1586" w:rsidRPr="001405AD" w:rsidRDefault="00DF4ACB" w:rsidP="001405AD">
      <w:pPr>
        <w:pStyle w:val="ab"/>
        <w:numPr>
          <w:ilvl w:val="0"/>
          <w:numId w:val="2"/>
        </w:numPr>
        <w:spacing w:line="240" w:lineRule="auto"/>
        <w:ind w:left="0" w:firstLine="851"/>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Положение о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к постанов</w:t>
      </w:r>
      <w:r w:rsidRPr="001405AD">
        <w:rPr>
          <w:rFonts w:ascii="Times New Roman" w:eastAsia="Times New Roman" w:hAnsi="Times New Roman" w:cs="Times New Roman"/>
          <w:sz w:val="28"/>
          <w:szCs w:val="28"/>
          <w:lang w:eastAsia="ru-RU"/>
        </w:rPr>
        <w:t>лению изложить в новой редакции (приложение №1);</w:t>
      </w:r>
    </w:p>
    <w:p w:rsidR="00DC1586" w:rsidRPr="001405AD" w:rsidRDefault="00DF4ACB" w:rsidP="001405AD">
      <w:pPr>
        <w:pStyle w:val="ab"/>
        <w:numPr>
          <w:ilvl w:val="0"/>
          <w:numId w:val="2"/>
        </w:numPr>
        <w:spacing w:line="240" w:lineRule="auto"/>
        <w:ind w:left="0" w:firstLine="851"/>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Шкалу для оценки и сопоставления заявок на участие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w:t>
      </w:r>
      <w:r w:rsidRPr="001405AD">
        <w:rPr>
          <w:rFonts w:ascii="Times New Roman" w:eastAsia="Times New Roman" w:hAnsi="Times New Roman" w:cs="Times New Roman"/>
          <w:sz w:val="28"/>
          <w:szCs w:val="28"/>
          <w:lang w:eastAsia="ru-RU"/>
        </w:rPr>
        <w:t xml:space="preserve">регулярных перевозок в границах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к постановлению изложить в новой редакции (приложение № 2);</w:t>
      </w:r>
    </w:p>
    <w:p w:rsidR="00DC1586" w:rsidRPr="001405AD" w:rsidRDefault="00DF4ACB" w:rsidP="001405AD">
      <w:pPr>
        <w:pStyle w:val="ab"/>
        <w:numPr>
          <w:ilvl w:val="0"/>
          <w:numId w:val="2"/>
        </w:numPr>
        <w:spacing w:after="0" w:line="240" w:lineRule="auto"/>
        <w:ind w:left="0" w:firstLine="851"/>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Состав конкурсной комиссии по определению перевозчиков для осуществления регулярных перевозок пассажиров и багажа авто</w:t>
      </w:r>
      <w:r w:rsidRPr="001405AD">
        <w:rPr>
          <w:rFonts w:ascii="Times New Roman" w:eastAsia="Times New Roman" w:hAnsi="Times New Roman" w:cs="Times New Roman"/>
          <w:sz w:val="28"/>
          <w:szCs w:val="28"/>
          <w:lang w:eastAsia="ru-RU"/>
        </w:rPr>
        <w:t xml:space="preserve">мобильным транспортом по нерегулируемым тарифам на муниципальных маршрутах </w:t>
      </w:r>
      <w:r w:rsidRPr="001405AD">
        <w:rPr>
          <w:rFonts w:ascii="Times New Roman" w:eastAsia="Times New Roman" w:hAnsi="Times New Roman" w:cs="Times New Roman"/>
          <w:sz w:val="28"/>
          <w:szCs w:val="28"/>
          <w:lang w:eastAsia="ru-RU"/>
        </w:rPr>
        <w:lastRenderedPageBreak/>
        <w:t xml:space="preserve">регулярных перевозок в границах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к постановлению изложить в новой редакции (приложение № 3).</w:t>
      </w:r>
    </w:p>
    <w:p w:rsidR="00DC1586" w:rsidRPr="001405AD" w:rsidRDefault="00DF4ACB" w:rsidP="001405AD">
      <w:pPr>
        <w:spacing w:after="0" w:line="240" w:lineRule="auto"/>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            2.    Признать утратившими силу</w:t>
      </w:r>
      <w:r w:rsidRPr="001405AD">
        <w:rPr>
          <w:rFonts w:ascii="Times New Roman" w:eastAsia="Times New Roman" w:hAnsi="Times New Roman" w:cs="Times New Roman"/>
          <w:sz w:val="28"/>
          <w:szCs w:val="28"/>
          <w:lang w:eastAsia="ru-RU"/>
        </w:rPr>
        <w:t xml:space="preserve"> подпункты 1, 2 пункта 1 постановления от 29.07.2022 г. № 862 «О внесении изменений в постановление администрации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 от 27 сентября 2019 г. № 1197 «О порядке организации регулярных пассажирских перевозок и багажа </w:t>
      </w:r>
      <w:r w:rsidRPr="001405AD">
        <w:rPr>
          <w:rFonts w:ascii="Times New Roman" w:eastAsia="Times New Roman" w:hAnsi="Times New Roman" w:cs="Times New Roman"/>
          <w:sz w:val="28"/>
          <w:szCs w:val="28"/>
          <w:lang w:eastAsia="ru-RU"/>
        </w:rPr>
        <w:t xml:space="preserve">в границах муниципального 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w:t>
      </w:r>
    </w:p>
    <w:p w:rsidR="00DC1586" w:rsidRPr="001405AD" w:rsidRDefault="00DF4ACB" w:rsidP="001405AD">
      <w:pPr>
        <w:spacing w:after="0" w:line="240" w:lineRule="auto"/>
        <w:jc w:val="both"/>
        <w:rPr>
          <w:rFonts w:ascii="Times New Roman" w:eastAsia="Times New Roman" w:hAnsi="Times New Roman" w:cs="Times New Roman"/>
          <w:bCs/>
          <w:color w:val="000000"/>
          <w:sz w:val="28"/>
          <w:szCs w:val="28"/>
          <w:lang w:eastAsia="ru-RU"/>
        </w:rPr>
      </w:pPr>
      <w:r w:rsidRPr="001405AD">
        <w:rPr>
          <w:rFonts w:ascii="Times New Roman" w:eastAsia="Times New Roman" w:hAnsi="Times New Roman" w:cs="Times New Roman"/>
          <w:color w:val="000000"/>
          <w:sz w:val="28"/>
          <w:szCs w:val="28"/>
          <w:lang w:eastAsia="ru-RU"/>
        </w:rPr>
        <w:t xml:space="preserve">            3. </w:t>
      </w:r>
      <w:r w:rsidRPr="001405AD">
        <w:rPr>
          <w:rFonts w:ascii="Times New Roman" w:eastAsia="Times New Roman" w:hAnsi="Times New Roman" w:cs="Times New Roman"/>
          <w:bCs/>
          <w:color w:val="000000"/>
          <w:sz w:val="28"/>
          <w:szCs w:val="28"/>
          <w:lang w:eastAsia="ru-RU"/>
        </w:rPr>
        <w:t xml:space="preserve">Отделу Муниципальный центр управления администрации муниципального образования </w:t>
      </w:r>
      <w:proofErr w:type="spellStart"/>
      <w:r w:rsidRPr="001405AD">
        <w:rPr>
          <w:rFonts w:ascii="Times New Roman" w:eastAsia="Times New Roman" w:hAnsi="Times New Roman" w:cs="Times New Roman"/>
          <w:bCs/>
          <w:color w:val="000000"/>
          <w:sz w:val="28"/>
          <w:szCs w:val="28"/>
          <w:lang w:eastAsia="ru-RU"/>
        </w:rPr>
        <w:t>Выселковский</w:t>
      </w:r>
      <w:proofErr w:type="spellEnd"/>
      <w:r w:rsidRPr="001405AD">
        <w:rPr>
          <w:rFonts w:ascii="Times New Roman" w:eastAsia="Times New Roman" w:hAnsi="Times New Roman" w:cs="Times New Roman"/>
          <w:bCs/>
          <w:color w:val="000000"/>
          <w:sz w:val="28"/>
          <w:szCs w:val="28"/>
          <w:lang w:eastAsia="ru-RU"/>
        </w:rPr>
        <w:t xml:space="preserve"> район (</w:t>
      </w:r>
      <w:proofErr w:type="spellStart"/>
      <w:r w:rsidRPr="001405AD">
        <w:rPr>
          <w:rFonts w:ascii="Times New Roman" w:eastAsia="Times New Roman" w:hAnsi="Times New Roman" w:cs="Times New Roman"/>
          <w:bCs/>
          <w:color w:val="000000"/>
          <w:sz w:val="28"/>
          <w:szCs w:val="28"/>
          <w:lang w:eastAsia="ru-RU"/>
        </w:rPr>
        <w:t>Абушаев</w:t>
      </w:r>
      <w:proofErr w:type="spellEnd"/>
      <w:r w:rsidRPr="001405AD">
        <w:rPr>
          <w:rFonts w:ascii="Times New Roman" w:eastAsia="Times New Roman" w:hAnsi="Times New Roman" w:cs="Times New Roman"/>
          <w:bCs/>
          <w:color w:val="000000"/>
          <w:sz w:val="28"/>
          <w:szCs w:val="28"/>
          <w:lang w:eastAsia="ru-RU"/>
        </w:rPr>
        <w:t xml:space="preserve"> Р.Э</w:t>
      </w:r>
      <w:r w:rsidRPr="001405AD">
        <w:rPr>
          <w:rFonts w:ascii="Times New Roman" w:eastAsia="Times New Roman" w:hAnsi="Times New Roman" w:cs="Times New Roman"/>
          <w:bCs/>
          <w:color w:val="000000"/>
          <w:sz w:val="28"/>
          <w:szCs w:val="28"/>
          <w:lang w:eastAsia="ru-RU"/>
        </w:rPr>
        <w:t>.</w:t>
      </w:r>
      <w:r w:rsidRPr="001405AD">
        <w:rPr>
          <w:rFonts w:ascii="Times New Roman" w:eastAsia="Times New Roman" w:hAnsi="Times New Roman" w:cs="Times New Roman"/>
          <w:bCs/>
          <w:color w:val="000000"/>
          <w:sz w:val="28"/>
          <w:szCs w:val="28"/>
          <w:lang w:eastAsia="ru-RU"/>
        </w:rPr>
        <w:t>) обеспечить размещение (опубликование) настоящего постановления на офи</w:t>
      </w:r>
      <w:r w:rsidRPr="001405AD">
        <w:rPr>
          <w:rFonts w:ascii="Times New Roman" w:eastAsia="Times New Roman" w:hAnsi="Times New Roman" w:cs="Times New Roman"/>
          <w:bCs/>
          <w:color w:val="000000"/>
          <w:sz w:val="28"/>
          <w:szCs w:val="28"/>
          <w:lang w:eastAsia="ru-RU"/>
        </w:rPr>
        <w:t xml:space="preserve">циальном сайте администрации муниципального образования </w:t>
      </w:r>
      <w:proofErr w:type="spellStart"/>
      <w:r w:rsidRPr="001405AD">
        <w:rPr>
          <w:rFonts w:ascii="Times New Roman" w:eastAsia="Times New Roman" w:hAnsi="Times New Roman" w:cs="Times New Roman"/>
          <w:bCs/>
          <w:color w:val="000000"/>
          <w:sz w:val="28"/>
          <w:szCs w:val="28"/>
          <w:lang w:eastAsia="ru-RU"/>
        </w:rPr>
        <w:t>Выселковский</w:t>
      </w:r>
      <w:proofErr w:type="spellEnd"/>
      <w:r w:rsidRPr="001405AD">
        <w:rPr>
          <w:rFonts w:ascii="Times New Roman" w:eastAsia="Times New Roman" w:hAnsi="Times New Roman" w:cs="Times New Roman"/>
          <w:bCs/>
          <w:color w:val="000000"/>
          <w:sz w:val="28"/>
          <w:szCs w:val="28"/>
          <w:lang w:eastAsia="ru-RU"/>
        </w:rPr>
        <w:t xml:space="preserve"> район.</w:t>
      </w:r>
    </w:p>
    <w:p w:rsidR="00DC1586" w:rsidRPr="001405AD" w:rsidRDefault="00DF4ACB" w:rsidP="001405AD">
      <w:pPr>
        <w:spacing w:after="0" w:line="240" w:lineRule="auto"/>
        <w:jc w:val="both"/>
        <w:rPr>
          <w:rFonts w:ascii="Times New Roman" w:eastAsia="Times New Roman" w:hAnsi="Times New Roman" w:cs="Times New Roman"/>
          <w:bCs/>
          <w:color w:val="000000"/>
          <w:sz w:val="28"/>
          <w:szCs w:val="28"/>
          <w:lang w:eastAsia="ru-RU"/>
        </w:rPr>
      </w:pPr>
      <w:r w:rsidRPr="001405AD">
        <w:rPr>
          <w:rFonts w:ascii="Times New Roman" w:eastAsia="Times New Roman" w:hAnsi="Times New Roman" w:cs="Times New Roman"/>
          <w:bCs/>
          <w:color w:val="000000"/>
          <w:sz w:val="28"/>
          <w:szCs w:val="28"/>
          <w:lang w:eastAsia="ru-RU"/>
        </w:rPr>
        <w:t xml:space="preserve">           </w:t>
      </w:r>
      <w:r w:rsidRPr="001405AD">
        <w:rPr>
          <w:rFonts w:ascii="Times New Roman" w:eastAsia="Times New Roman" w:hAnsi="Times New Roman" w:cs="Times New Roman"/>
          <w:color w:val="000000"/>
          <w:sz w:val="28"/>
          <w:szCs w:val="28"/>
          <w:lang w:eastAsia="ru-RU"/>
        </w:rPr>
        <w:t xml:space="preserve"> 4.  Контроль за выполнением настоящего постановления возложить на исполняющего</w:t>
      </w:r>
      <w:r w:rsidRPr="001405AD">
        <w:rPr>
          <w:rFonts w:ascii="Times New Roman" w:eastAsia="Times New Roman" w:hAnsi="Times New Roman" w:cs="Times New Roman"/>
          <w:color w:val="000000"/>
          <w:sz w:val="28"/>
          <w:szCs w:val="28"/>
          <w:lang w:eastAsia="ru-RU"/>
        </w:rPr>
        <w:t xml:space="preserve"> обязанности начальника управления архитектуры и градостроительства администрации муниципа</w:t>
      </w:r>
      <w:r w:rsidRPr="001405AD">
        <w:rPr>
          <w:rFonts w:ascii="Times New Roman" w:eastAsia="Times New Roman" w:hAnsi="Times New Roman" w:cs="Times New Roman"/>
          <w:color w:val="000000"/>
          <w:sz w:val="28"/>
          <w:szCs w:val="28"/>
          <w:lang w:eastAsia="ru-RU"/>
        </w:rPr>
        <w:t xml:space="preserve">льного образования </w:t>
      </w:r>
      <w:proofErr w:type="spellStart"/>
      <w:r w:rsidRPr="001405AD">
        <w:rPr>
          <w:rFonts w:ascii="Times New Roman" w:eastAsia="Times New Roman" w:hAnsi="Times New Roman" w:cs="Times New Roman"/>
          <w:color w:val="000000"/>
          <w:sz w:val="28"/>
          <w:szCs w:val="28"/>
          <w:lang w:eastAsia="ru-RU"/>
        </w:rPr>
        <w:t>Выселковский</w:t>
      </w:r>
      <w:proofErr w:type="spellEnd"/>
      <w:r w:rsidRPr="001405AD">
        <w:rPr>
          <w:rFonts w:ascii="Times New Roman" w:eastAsia="Times New Roman" w:hAnsi="Times New Roman" w:cs="Times New Roman"/>
          <w:color w:val="000000"/>
          <w:sz w:val="28"/>
          <w:szCs w:val="28"/>
          <w:lang w:eastAsia="ru-RU"/>
        </w:rPr>
        <w:t xml:space="preserve"> район, главного архитектора </w:t>
      </w:r>
      <w:proofErr w:type="spellStart"/>
      <w:r w:rsidRPr="001405AD">
        <w:rPr>
          <w:rFonts w:ascii="Times New Roman" w:eastAsia="Times New Roman" w:hAnsi="Times New Roman" w:cs="Times New Roman"/>
          <w:color w:val="000000"/>
          <w:sz w:val="28"/>
          <w:szCs w:val="28"/>
          <w:lang w:eastAsia="ru-RU"/>
        </w:rPr>
        <w:t>Галиулина</w:t>
      </w:r>
      <w:proofErr w:type="spellEnd"/>
      <w:r w:rsidRPr="001405AD">
        <w:rPr>
          <w:rFonts w:ascii="Times New Roman" w:eastAsia="Times New Roman" w:hAnsi="Times New Roman" w:cs="Times New Roman"/>
          <w:color w:val="000000"/>
          <w:sz w:val="28"/>
          <w:szCs w:val="28"/>
          <w:lang w:eastAsia="ru-RU"/>
        </w:rPr>
        <w:t xml:space="preserve"> В.С</w:t>
      </w:r>
      <w:r w:rsidRPr="001405AD">
        <w:rPr>
          <w:rFonts w:ascii="Times New Roman" w:eastAsia="Times New Roman" w:hAnsi="Times New Roman" w:cs="Times New Roman"/>
          <w:color w:val="000000"/>
          <w:sz w:val="28"/>
          <w:szCs w:val="28"/>
          <w:lang w:eastAsia="ru-RU"/>
        </w:rPr>
        <w:t>.</w:t>
      </w:r>
    </w:p>
    <w:p w:rsidR="00DC1586" w:rsidRPr="001405AD" w:rsidRDefault="00DF4ACB" w:rsidP="001405AD">
      <w:pPr>
        <w:spacing w:after="0" w:line="240" w:lineRule="auto"/>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            5. Постановление вступает в силу на следующий день после его официального опубликования.</w:t>
      </w: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F4ACB" w:rsidP="001405AD">
      <w:pPr>
        <w:spacing w:after="0" w:line="240" w:lineRule="auto"/>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Глава муниципального</w:t>
      </w:r>
    </w:p>
    <w:p w:rsidR="00DC1586" w:rsidRPr="001405AD" w:rsidRDefault="00DF4ACB" w:rsidP="001405AD">
      <w:pPr>
        <w:spacing w:after="0" w:line="240" w:lineRule="auto"/>
        <w:jc w:val="both"/>
        <w:rPr>
          <w:rFonts w:ascii="Times New Roman" w:eastAsia="Times New Roman" w:hAnsi="Times New Roman" w:cs="Times New Roman"/>
          <w:sz w:val="28"/>
          <w:szCs w:val="28"/>
          <w:lang w:eastAsia="ru-RU"/>
        </w:rPr>
      </w:pPr>
      <w:r w:rsidRPr="001405AD">
        <w:rPr>
          <w:rFonts w:ascii="Times New Roman" w:eastAsia="Times New Roman" w:hAnsi="Times New Roman" w:cs="Times New Roman"/>
          <w:sz w:val="28"/>
          <w:szCs w:val="28"/>
          <w:lang w:eastAsia="ru-RU"/>
        </w:rPr>
        <w:t xml:space="preserve">образования </w:t>
      </w:r>
      <w:proofErr w:type="spellStart"/>
      <w:r w:rsidRPr="001405AD">
        <w:rPr>
          <w:rFonts w:ascii="Times New Roman" w:eastAsia="Times New Roman" w:hAnsi="Times New Roman" w:cs="Times New Roman"/>
          <w:sz w:val="28"/>
          <w:szCs w:val="28"/>
          <w:lang w:eastAsia="ru-RU"/>
        </w:rPr>
        <w:t>Выселковский</w:t>
      </w:r>
      <w:proofErr w:type="spellEnd"/>
      <w:r w:rsidRPr="001405AD">
        <w:rPr>
          <w:rFonts w:ascii="Times New Roman" w:eastAsia="Times New Roman" w:hAnsi="Times New Roman" w:cs="Times New Roman"/>
          <w:sz w:val="28"/>
          <w:szCs w:val="28"/>
          <w:lang w:eastAsia="ru-RU"/>
        </w:rPr>
        <w:t xml:space="preserve"> район</w:t>
      </w:r>
      <w:r w:rsidRPr="001405AD">
        <w:rPr>
          <w:rFonts w:ascii="Times New Roman" w:eastAsia="Times New Roman" w:hAnsi="Times New Roman" w:cs="Times New Roman"/>
          <w:sz w:val="28"/>
          <w:szCs w:val="28"/>
          <w:lang w:eastAsia="ru-RU"/>
        </w:rPr>
        <w:tab/>
      </w:r>
      <w:r w:rsidRPr="001405AD">
        <w:rPr>
          <w:rFonts w:ascii="Times New Roman" w:eastAsia="Times New Roman" w:hAnsi="Times New Roman" w:cs="Times New Roman"/>
          <w:sz w:val="28"/>
          <w:szCs w:val="28"/>
          <w:lang w:eastAsia="ru-RU"/>
        </w:rPr>
        <w:tab/>
      </w:r>
      <w:r w:rsidRPr="001405AD">
        <w:rPr>
          <w:rFonts w:ascii="Times New Roman" w:eastAsia="Times New Roman" w:hAnsi="Times New Roman" w:cs="Times New Roman"/>
          <w:sz w:val="28"/>
          <w:szCs w:val="28"/>
          <w:lang w:eastAsia="ru-RU"/>
        </w:rPr>
        <w:tab/>
      </w:r>
      <w:r w:rsidRPr="001405AD">
        <w:rPr>
          <w:rFonts w:ascii="Times New Roman" w:eastAsia="Times New Roman" w:hAnsi="Times New Roman" w:cs="Times New Roman"/>
          <w:sz w:val="28"/>
          <w:szCs w:val="28"/>
          <w:lang w:eastAsia="ru-RU"/>
        </w:rPr>
        <w:tab/>
      </w:r>
      <w:r w:rsidRPr="001405AD">
        <w:rPr>
          <w:rFonts w:ascii="Times New Roman" w:eastAsia="Times New Roman" w:hAnsi="Times New Roman" w:cs="Times New Roman"/>
          <w:sz w:val="28"/>
          <w:szCs w:val="28"/>
          <w:lang w:eastAsia="ru-RU"/>
        </w:rPr>
        <w:tab/>
        <w:t xml:space="preserve">          </w:t>
      </w:r>
      <w:r w:rsidRPr="001405AD">
        <w:rPr>
          <w:rFonts w:ascii="Times New Roman" w:eastAsia="Times New Roman" w:hAnsi="Times New Roman" w:cs="Times New Roman"/>
          <w:sz w:val="28"/>
          <w:szCs w:val="28"/>
          <w:lang w:eastAsia="ru-RU"/>
        </w:rPr>
        <w:tab/>
        <w:t xml:space="preserve"> </w:t>
      </w:r>
      <w:proofErr w:type="spellStart"/>
      <w:r w:rsidRPr="001405AD">
        <w:rPr>
          <w:rFonts w:ascii="Times New Roman" w:eastAsia="Times New Roman" w:hAnsi="Times New Roman" w:cs="Times New Roman"/>
          <w:sz w:val="28"/>
          <w:szCs w:val="28"/>
          <w:lang w:eastAsia="ru-RU"/>
        </w:rPr>
        <w:t>С.И.Фирстк</w:t>
      </w:r>
      <w:r w:rsidRPr="001405AD">
        <w:rPr>
          <w:rFonts w:ascii="Times New Roman" w:eastAsia="Times New Roman" w:hAnsi="Times New Roman" w:cs="Times New Roman"/>
          <w:sz w:val="28"/>
          <w:szCs w:val="28"/>
          <w:lang w:eastAsia="ru-RU"/>
        </w:rPr>
        <w:t>ов</w:t>
      </w:r>
      <w:proofErr w:type="spellEnd"/>
      <w:r w:rsidRPr="001405AD">
        <w:rPr>
          <w:rFonts w:ascii="Times New Roman" w:eastAsia="Times New Roman" w:hAnsi="Times New Roman" w:cs="Times New Roman"/>
          <w:sz w:val="28"/>
          <w:szCs w:val="28"/>
          <w:lang w:eastAsia="ru-RU"/>
        </w:rPr>
        <w:t xml:space="preserve"> </w:t>
      </w: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Приложение 1</w:t>
      </w: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УТВЕРЖДЕНО</w:t>
      </w: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постановлением администрации</w:t>
      </w: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муниципального</w:t>
      </w:r>
      <w:r w:rsidRPr="001405AD">
        <w:rPr>
          <w:rFonts w:ascii="Times New Roman" w:hAnsi="Times New Roman" w:cs="Times New Roman"/>
          <w:color w:val="000000"/>
          <w:sz w:val="28"/>
          <w:szCs w:val="28"/>
        </w:rPr>
        <w:t xml:space="preserve"> </w:t>
      </w:r>
      <w:r w:rsidRPr="001405AD">
        <w:rPr>
          <w:rFonts w:ascii="Times New Roman" w:hAnsi="Times New Roman" w:cs="Times New Roman"/>
          <w:bCs/>
          <w:color w:val="000000"/>
          <w:sz w:val="28"/>
          <w:szCs w:val="28"/>
        </w:rPr>
        <w:t>образования</w:t>
      </w:r>
    </w:p>
    <w:p w:rsidR="001405AD" w:rsidRPr="001405AD" w:rsidRDefault="001405AD" w:rsidP="001405AD">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1405AD">
        <w:rPr>
          <w:rFonts w:ascii="Times New Roman" w:hAnsi="Times New Roman" w:cs="Times New Roman"/>
          <w:bCs/>
          <w:color w:val="000000"/>
          <w:sz w:val="28"/>
          <w:szCs w:val="28"/>
        </w:rPr>
        <w:t>Выселковский</w:t>
      </w:r>
      <w:proofErr w:type="spellEnd"/>
      <w:r w:rsidRPr="001405AD">
        <w:rPr>
          <w:rFonts w:ascii="Times New Roman" w:hAnsi="Times New Roman" w:cs="Times New Roman"/>
          <w:bCs/>
          <w:color w:val="000000"/>
          <w:sz w:val="28"/>
          <w:szCs w:val="28"/>
        </w:rPr>
        <w:t xml:space="preserve"> район</w:t>
      </w:r>
    </w:p>
    <w:p w:rsidR="001405AD" w:rsidRPr="001405AD" w:rsidRDefault="001405AD" w:rsidP="001405AD">
      <w:pPr>
        <w:autoSpaceDE w:val="0"/>
        <w:autoSpaceDN w:val="0"/>
        <w:adjustRightInd w:val="0"/>
        <w:spacing w:after="0" w:line="240" w:lineRule="auto"/>
        <w:ind w:left="5387"/>
        <w:rPr>
          <w:rFonts w:ascii="Times New Roman" w:hAnsi="Times New Roman" w:cs="Times New Roman"/>
          <w:color w:val="000000"/>
          <w:sz w:val="28"/>
          <w:szCs w:val="28"/>
        </w:rPr>
      </w:pPr>
      <w:r w:rsidRPr="001405AD">
        <w:rPr>
          <w:rFonts w:ascii="Times New Roman" w:hAnsi="Times New Roman" w:cs="Times New Roman"/>
          <w:bCs/>
          <w:color w:val="000000"/>
          <w:sz w:val="28"/>
          <w:szCs w:val="28"/>
        </w:rPr>
        <w:t>от ____________ № ___________</w:t>
      </w:r>
    </w:p>
    <w:p w:rsidR="001405AD" w:rsidRPr="001405AD" w:rsidRDefault="001405AD" w:rsidP="001405AD">
      <w:pPr>
        <w:spacing w:after="0" w:line="240" w:lineRule="auto"/>
        <w:rPr>
          <w:rFonts w:ascii="Times New Roman" w:hAnsi="Times New Roman" w:cs="Times New Roman"/>
          <w:color w:val="000000"/>
          <w:sz w:val="28"/>
          <w:szCs w:val="28"/>
        </w:rPr>
      </w:pPr>
    </w:p>
    <w:p w:rsidR="001405AD" w:rsidRPr="001405AD" w:rsidRDefault="001405AD" w:rsidP="001405AD">
      <w:pPr>
        <w:tabs>
          <w:tab w:val="left" w:pos="4218"/>
        </w:tabs>
        <w:spacing w:after="0" w:line="240" w:lineRule="auto"/>
        <w:jc w:val="both"/>
        <w:rPr>
          <w:rFonts w:ascii="Times New Roman" w:hAnsi="Times New Roman" w:cs="Times New Roman"/>
          <w:b/>
          <w:bCs/>
          <w:color w:val="000000"/>
          <w:sz w:val="28"/>
          <w:szCs w:val="28"/>
        </w:rPr>
      </w:pPr>
    </w:p>
    <w:p w:rsidR="001405AD" w:rsidRPr="001405AD" w:rsidRDefault="001405AD" w:rsidP="001405AD">
      <w:pPr>
        <w:tabs>
          <w:tab w:val="left" w:pos="4218"/>
        </w:tabs>
        <w:spacing w:after="0" w:line="240" w:lineRule="auto"/>
        <w:jc w:val="center"/>
        <w:rPr>
          <w:rFonts w:ascii="Times New Roman" w:hAnsi="Times New Roman" w:cs="Times New Roman"/>
          <w:b/>
          <w:bCs/>
          <w:color w:val="000000"/>
          <w:sz w:val="28"/>
          <w:szCs w:val="28"/>
        </w:rPr>
      </w:pPr>
      <w:r w:rsidRPr="001405AD">
        <w:rPr>
          <w:rFonts w:ascii="Times New Roman" w:hAnsi="Times New Roman" w:cs="Times New Roman"/>
          <w:b/>
          <w:bCs/>
          <w:color w:val="000000"/>
          <w:sz w:val="28"/>
          <w:szCs w:val="28"/>
        </w:rPr>
        <w:t>ПОЛОЖЕНИЕ</w:t>
      </w:r>
    </w:p>
    <w:p w:rsidR="001405AD" w:rsidRPr="001405AD" w:rsidRDefault="001405AD" w:rsidP="001405AD">
      <w:pPr>
        <w:tabs>
          <w:tab w:val="left" w:pos="4218"/>
        </w:tabs>
        <w:spacing w:after="0" w:line="240" w:lineRule="auto"/>
        <w:jc w:val="center"/>
        <w:rPr>
          <w:rFonts w:ascii="Times New Roman" w:hAnsi="Times New Roman" w:cs="Times New Roman"/>
          <w:b/>
          <w:color w:val="000000"/>
          <w:sz w:val="28"/>
          <w:szCs w:val="28"/>
        </w:rPr>
      </w:pPr>
      <w:r w:rsidRPr="001405AD">
        <w:rPr>
          <w:rFonts w:ascii="Times New Roman" w:hAnsi="Times New Roman" w:cs="Times New Roman"/>
          <w:b/>
          <w:color w:val="000000"/>
          <w:sz w:val="28"/>
          <w:szCs w:val="28"/>
        </w:rPr>
        <w:t>о конкурсе на право осуществления регулярных перевозок пассажиров</w:t>
      </w:r>
    </w:p>
    <w:p w:rsidR="001405AD" w:rsidRPr="001405AD" w:rsidRDefault="001405AD" w:rsidP="001405AD">
      <w:pPr>
        <w:tabs>
          <w:tab w:val="left" w:pos="4218"/>
        </w:tabs>
        <w:spacing w:after="0" w:line="240" w:lineRule="auto"/>
        <w:jc w:val="center"/>
        <w:rPr>
          <w:rFonts w:ascii="Times New Roman" w:hAnsi="Times New Roman" w:cs="Times New Roman"/>
          <w:b/>
          <w:color w:val="000000"/>
          <w:sz w:val="28"/>
          <w:szCs w:val="28"/>
        </w:rPr>
      </w:pPr>
      <w:r w:rsidRPr="001405AD">
        <w:rPr>
          <w:rFonts w:ascii="Times New Roman" w:hAnsi="Times New Roman" w:cs="Times New Roman"/>
          <w:b/>
          <w:color w:val="000000"/>
          <w:sz w:val="28"/>
          <w:szCs w:val="28"/>
        </w:rPr>
        <w:t>и багажа автомобильным транспортом по нерегулируемым тарифам на муниципальных маршрутах регулярных перевозок в границах</w:t>
      </w:r>
    </w:p>
    <w:p w:rsidR="001405AD" w:rsidRPr="001405AD" w:rsidRDefault="001405AD" w:rsidP="001405AD">
      <w:pPr>
        <w:tabs>
          <w:tab w:val="left" w:pos="4218"/>
        </w:tabs>
        <w:spacing w:after="0" w:line="240" w:lineRule="auto"/>
        <w:jc w:val="center"/>
        <w:rPr>
          <w:rFonts w:ascii="Times New Roman" w:hAnsi="Times New Roman" w:cs="Times New Roman"/>
          <w:b/>
          <w:color w:val="000000"/>
          <w:sz w:val="28"/>
          <w:szCs w:val="28"/>
        </w:rPr>
      </w:pPr>
      <w:r w:rsidRPr="001405AD">
        <w:rPr>
          <w:rFonts w:ascii="Times New Roman" w:hAnsi="Times New Roman" w:cs="Times New Roman"/>
          <w:b/>
          <w:color w:val="000000"/>
          <w:sz w:val="28"/>
          <w:szCs w:val="28"/>
        </w:rPr>
        <w:t xml:space="preserve">муниципального образования </w:t>
      </w:r>
      <w:proofErr w:type="spellStart"/>
      <w:r w:rsidRPr="001405AD">
        <w:rPr>
          <w:rFonts w:ascii="Times New Roman" w:hAnsi="Times New Roman" w:cs="Times New Roman"/>
          <w:b/>
          <w:color w:val="000000"/>
          <w:sz w:val="28"/>
          <w:szCs w:val="28"/>
        </w:rPr>
        <w:t>Выселковский</w:t>
      </w:r>
      <w:proofErr w:type="spellEnd"/>
      <w:r w:rsidRPr="001405AD">
        <w:rPr>
          <w:rFonts w:ascii="Times New Roman" w:hAnsi="Times New Roman" w:cs="Times New Roman"/>
          <w:b/>
          <w:color w:val="000000"/>
          <w:sz w:val="28"/>
          <w:szCs w:val="28"/>
        </w:rPr>
        <w:t xml:space="preserve"> район</w:t>
      </w:r>
    </w:p>
    <w:p w:rsidR="001405AD" w:rsidRPr="001405AD" w:rsidRDefault="001405AD" w:rsidP="001405AD">
      <w:pPr>
        <w:spacing w:after="0" w:line="240" w:lineRule="auto"/>
        <w:jc w:val="both"/>
        <w:rPr>
          <w:rFonts w:ascii="Times New Roman" w:hAnsi="Times New Roman" w:cs="Times New Roman"/>
          <w:b/>
          <w:color w:val="000000"/>
          <w:sz w:val="28"/>
          <w:szCs w:val="28"/>
        </w:rPr>
      </w:pPr>
      <w:bookmarkStart w:id="0" w:name="sub_1001"/>
    </w:p>
    <w:p w:rsidR="001405AD" w:rsidRPr="001405AD" w:rsidRDefault="001405AD" w:rsidP="001405AD">
      <w:pPr>
        <w:spacing w:after="0" w:line="240" w:lineRule="auto"/>
        <w:jc w:val="center"/>
        <w:rPr>
          <w:rFonts w:ascii="Times New Roman" w:hAnsi="Times New Roman" w:cs="Times New Roman"/>
          <w:color w:val="000000"/>
          <w:sz w:val="28"/>
          <w:szCs w:val="28"/>
        </w:rPr>
      </w:pPr>
      <w:r w:rsidRPr="001405AD">
        <w:rPr>
          <w:rFonts w:ascii="Times New Roman" w:hAnsi="Times New Roman" w:cs="Times New Roman"/>
          <w:color w:val="000000"/>
          <w:sz w:val="28"/>
          <w:szCs w:val="28"/>
        </w:rPr>
        <w:t>Раздел 1. Общие положения</w:t>
      </w:r>
    </w:p>
    <w:p w:rsidR="001405AD" w:rsidRPr="001405AD" w:rsidRDefault="001405AD" w:rsidP="001405AD">
      <w:pPr>
        <w:shd w:val="clear" w:color="auto" w:fill="FFFFFF"/>
        <w:spacing w:line="240" w:lineRule="auto"/>
        <w:jc w:val="both"/>
        <w:textAlignment w:val="baseline"/>
        <w:rPr>
          <w:rFonts w:ascii="Times New Roman" w:eastAsia="Arial CYR" w:hAnsi="Times New Roman" w:cs="Times New Roman"/>
          <w:color w:val="000000"/>
          <w:sz w:val="28"/>
          <w:szCs w:val="28"/>
          <w:lang w:bidi="ru-RU"/>
        </w:rPr>
      </w:pPr>
      <w:bookmarkStart w:id="1" w:name="sub_1002"/>
      <w:bookmarkEnd w:id="0"/>
      <w:r w:rsidRPr="001405AD">
        <w:rPr>
          <w:rFonts w:ascii="Times New Roman" w:eastAsia="Arial CYR" w:hAnsi="Times New Roman" w:cs="Times New Roman"/>
          <w:color w:val="000000"/>
          <w:sz w:val="28"/>
          <w:szCs w:val="28"/>
          <w:lang w:bidi="ru-RU"/>
        </w:rPr>
        <w:t xml:space="preserve">         1.1. </w:t>
      </w:r>
      <w:r w:rsidRPr="001405AD">
        <w:rPr>
          <w:rFonts w:ascii="Times New Roman" w:hAnsi="Times New Roman" w:cs="Times New Roman"/>
          <w:color w:val="000000"/>
          <w:spacing w:val="2"/>
          <w:sz w:val="28"/>
          <w:szCs w:val="28"/>
        </w:rPr>
        <w:t xml:space="preserve">Настоящее Положение о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w:t>
      </w:r>
      <w:r w:rsidRPr="001405AD">
        <w:rPr>
          <w:rFonts w:ascii="Times New Roman" w:hAnsi="Times New Roman" w:cs="Times New Roman"/>
          <w:color w:val="000000"/>
          <w:spacing w:val="2"/>
          <w:sz w:val="28"/>
          <w:szCs w:val="28"/>
        </w:rPr>
        <w:lastRenderedPageBreak/>
        <w:t>Положение) разработано в целях реализации</w:t>
      </w:r>
      <w:r w:rsidRPr="001405AD">
        <w:rPr>
          <w:rFonts w:ascii="Times New Roman" w:eastAsia="Calibri" w:hAnsi="Times New Roman" w:cs="Times New Roman"/>
          <w:color w:val="000000"/>
          <w:sz w:val="28"/>
          <w:szCs w:val="28"/>
        </w:rPr>
        <w:t xml:space="preserve">»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w:t>
      </w:r>
      <w:r w:rsidRPr="001405AD">
        <w:rPr>
          <w:rFonts w:ascii="Times New Roman" w:hAnsi="Times New Roman" w:cs="Times New Roman"/>
          <w:color w:val="000000"/>
          <w:sz w:val="28"/>
          <w:szCs w:val="28"/>
        </w:rPr>
        <w:t>Закона Краснодарского края от 21 декабря 2018 г. № 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1405AD">
        <w:rPr>
          <w:rFonts w:ascii="Times New Roman" w:eastAsia="Arial CYR" w:hAnsi="Times New Roman" w:cs="Times New Roman"/>
          <w:color w:val="000000"/>
          <w:sz w:val="28"/>
          <w:szCs w:val="28"/>
          <w:lang w:bidi="ru-RU"/>
        </w:rPr>
        <w:t>.</w:t>
      </w:r>
    </w:p>
    <w:p w:rsidR="001405AD" w:rsidRPr="001405AD" w:rsidRDefault="001405AD" w:rsidP="001405AD">
      <w:pPr>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t xml:space="preserve">         1.2. Настоящее Положение действует на всей территории муниципального образования </w:t>
      </w:r>
      <w:proofErr w:type="spellStart"/>
      <w:r w:rsidRPr="001405AD">
        <w:rPr>
          <w:rFonts w:ascii="Times New Roman" w:eastAsia="Arial CYR" w:hAnsi="Times New Roman" w:cs="Times New Roman"/>
          <w:color w:val="000000"/>
          <w:sz w:val="28"/>
          <w:szCs w:val="28"/>
          <w:lang w:bidi="ru-RU"/>
        </w:rPr>
        <w:t>Выселковский</w:t>
      </w:r>
      <w:proofErr w:type="spellEnd"/>
      <w:r w:rsidRPr="001405AD">
        <w:rPr>
          <w:rFonts w:ascii="Times New Roman" w:eastAsia="Arial CYR" w:hAnsi="Times New Roman" w:cs="Times New Roman"/>
          <w:color w:val="000000"/>
          <w:sz w:val="28"/>
          <w:szCs w:val="28"/>
          <w:lang w:bidi="ru-RU"/>
        </w:rPr>
        <w:t xml:space="preserve"> район и регулирует отношения, связанные с проведением конкурсов на право осуществления регулярных пассажирских перево</w:t>
      </w:r>
      <w:r w:rsidRPr="001405AD">
        <w:rPr>
          <w:rFonts w:ascii="Times New Roman" w:eastAsia="Arial CYR" w:hAnsi="Times New Roman" w:cs="Times New Roman"/>
          <w:color w:val="000000"/>
          <w:sz w:val="28"/>
          <w:szCs w:val="28"/>
          <w:lang w:bidi="ru-RU"/>
        </w:rPr>
        <w:softHyphen/>
        <w:t>зок на одном или нескольких муниципальных пригородных маршрутах регуляр</w:t>
      </w:r>
      <w:r w:rsidRPr="001405AD">
        <w:rPr>
          <w:rFonts w:ascii="Times New Roman" w:eastAsia="Arial CYR" w:hAnsi="Times New Roman" w:cs="Times New Roman"/>
          <w:color w:val="000000"/>
          <w:sz w:val="28"/>
          <w:szCs w:val="28"/>
          <w:lang w:bidi="ru-RU"/>
        </w:rPr>
        <w:softHyphen/>
        <w:t>ного сообщения автомобильным транспортом, оборудованным для перевозок бо</w:t>
      </w:r>
      <w:r w:rsidRPr="001405AD">
        <w:rPr>
          <w:rFonts w:ascii="Times New Roman" w:eastAsia="Arial CYR" w:hAnsi="Times New Roman" w:cs="Times New Roman"/>
          <w:color w:val="000000"/>
          <w:sz w:val="28"/>
          <w:szCs w:val="28"/>
          <w:lang w:bidi="ru-RU"/>
        </w:rPr>
        <w:softHyphen/>
        <w:t xml:space="preserve">лее восьми человек (далее </w:t>
      </w:r>
      <w:r w:rsidRPr="001405AD">
        <w:rPr>
          <w:rFonts w:ascii="Times New Roman" w:eastAsia="Arial CYR" w:hAnsi="Times New Roman" w:cs="Times New Roman"/>
          <w:sz w:val="28"/>
          <w:szCs w:val="28"/>
          <w:lang w:bidi="ru-RU"/>
        </w:rPr>
        <w:t>–</w:t>
      </w:r>
      <w:r w:rsidRPr="001405AD">
        <w:rPr>
          <w:rFonts w:ascii="Times New Roman" w:eastAsia="Arial CYR" w:hAnsi="Times New Roman" w:cs="Times New Roman"/>
          <w:color w:val="000000"/>
          <w:sz w:val="28"/>
          <w:szCs w:val="28"/>
          <w:lang w:bidi="ru-RU"/>
        </w:rPr>
        <w:t xml:space="preserve"> конкурс), в том числе устанавливает единый порядок проведения таких конкурсов, в целях обеспечения расширения возможностей для участия в них перевозчиков </w:t>
      </w:r>
      <w:r w:rsidRPr="001405AD">
        <w:rPr>
          <w:rFonts w:ascii="Times New Roman" w:eastAsia="Arial CYR" w:hAnsi="Times New Roman" w:cs="Times New Roman"/>
          <w:sz w:val="28"/>
          <w:szCs w:val="28"/>
          <w:lang w:bidi="ru-RU"/>
        </w:rPr>
        <w:t>–</w:t>
      </w:r>
      <w:r w:rsidRPr="001405AD">
        <w:rPr>
          <w:rFonts w:ascii="Times New Roman" w:eastAsia="Arial CYR" w:hAnsi="Times New Roman" w:cs="Times New Roman"/>
          <w:color w:val="000000"/>
          <w:sz w:val="28"/>
          <w:szCs w:val="28"/>
          <w:lang w:bidi="ru-RU"/>
        </w:rPr>
        <w:t xml:space="preserve"> юридических лиц, индивидуальных предпринима</w:t>
      </w:r>
      <w:r w:rsidRPr="001405AD">
        <w:rPr>
          <w:rFonts w:ascii="Times New Roman" w:eastAsia="Arial CYR" w:hAnsi="Times New Roman" w:cs="Times New Roman"/>
          <w:color w:val="000000"/>
          <w:sz w:val="28"/>
          <w:szCs w:val="28"/>
          <w:lang w:bidi="ru-RU"/>
        </w:rPr>
        <w:softHyphen/>
        <w:t>телей и стимулирования такого участия, развития добросовестной конкуренции в сфере регулярных пассажирских перевозок автомобильным транспортом, совер</w:t>
      </w:r>
      <w:r w:rsidRPr="001405AD">
        <w:rPr>
          <w:rFonts w:ascii="Times New Roman" w:eastAsia="Arial CYR" w:hAnsi="Times New Roman" w:cs="Times New Roman"/>
          <w:color w:val="000000"/>
          <w:sz w:val="28"/>
          <w:szCs w:val="28"/>
          <w:lang w:bidi="ru-RU"/>
        </w:rPr>
        <w:softHyphen/>
        <w:t>шенствования деятельности органов местного самоуправления в сфере организации транспортного обслуживания населения, обеспечения гласности и прозрачности проведения конкурсов, предотвращения коррупции и других злоупотреблений в сфере организации регулярных пассажирских перевозок автомобильным транс</w:t>
      </w:r>
      <w:r w:rsidRPr="001405AD">
        <w:rPr>
          <w:rFonts w:ascii="Times New Roman" w:eastAsia="Arial CYR" w:hAnsi="Times New Roman" w:cs="Times New Roman"/>
          <w:color w:val="000000"/>
          <w:sz w:val="28"/>
          <w:szCs w:val="28"/>
          <w:lang w:bidi="ru-RU"/>
        </w:rPr>
        <w:softHyphen/>
        <w:t xml:space="preserve">портом в муниципальном образовании </w:t>
      </w:r>
      <w:proofErr w:type="spellStart"/>
      <w:r w:rsidRPr="001405AD">
        <w:rPr>
          <w:rFonts w:ascii="Times New Roman" w:eastAsia="Arial CYR" w:hAnsi="Times New Roman" w:cs="Times New Roman"/>
          <w:color w:val="000000"/>
          <w:sz w:val="28"/>
          <w:szCs w:val="28"/>
          <w:lang w:bidi="ru-RU"/>
        </w:rPr>
        <w:t>Выселковский</w:t>
      </w:r>
      <w:proofErr w:type="spellEnd"/>
      <w:r w:rsidRPr="001405AD">
        <w:rPr>
          <w:rFonts w:ascii="Times New Roman" w:eastAsia="Arial CYR" w:hAnsi="Times New Roman" w:cs="Times New Roman"/>
          <w:color w:val="000000"/>
          <w:sz w:val="28"/>
          <w:szCs w:val="28"/>
          <w:lang w:bidi="ru-RU"/>
        </w:rPr>
        <w:t xml:space="preserve"> район.</w:t>
      </w:r>
      <w:bookmarkStart w:id="2" w:name="sub_12"/>
      <w:bookmarkEnd w:id="1"/>
    </w:p>
    <w:p w:rsidR="001405AD" w:rsidRPr="001405AD" w:rsidRDefault="001405AD" w:rsidP="001405AD">
      <w:pPr>
        <w:spacing w:line="240" w:lineRule="auto"/>
        <w:jc w:val="center"/>
        <w:rPr>
          <w:rFonts w:ascii="Times New Roman" w:hAnsi="Times New Roman" w:cs="Times New Roman"/>
          <w:color w:val="000000"/>
          <w:sz w:val="28"/>
          <w:szCs w:val="28"/>
        </w:rPr>
      </w:pPr>
    </w:p>
    <w:p w:rsidR="001405AD" w:rsidRPr="001405AD" w:rsidRDefault="001405AD" w:rsidP="001405AD">
      <w:pPr>
        <w:spacing w:line="240" w:lineRule="auto"/>
        <w:jc w:val="center"/>
        <w:rPr>
          <w:rFonts w:ascii="Times New Roman" w:eastAsia="Arial CYR" w:hAnsi="Times New Roman" w:cs="Times New Roman"/>
          <w:color w:val="000000"/>
          <w:sz w:val="28"/>
          <w:szCs w:val="28"/>
          <w:lang w:bidi="ru-RU"/>
        </w:rPr>
      </w:pPr>
      <w:r w:rsidRPr="001405AD">
        <w:rPr>
          <w:rFonts w:ascii="Times New Roman" w:hAnsi="Times New Roman" w:cs="Times New Roman"/>
          <w:color w:val="000000"/>
          <w:sz w:val="28"/>
          <w:szCs w:val="28"/>
        </w:rPr>
        <w:t xml:space="preserve">Раздел </w:t>
      </w:r>
      <w:r w:rsidRPr="001405AD">
        <w:rPr>
          <w:rFonts w:ascii="Times New Roman" w:eastAsia="Arial CYR" w:hAnsi="Times New Roman" w:cs="Times New Roman"/>
          <w:color w:val="000000"/>
          <w:sz w:val="28"/>
          <w:szCs w:val="28"/>
          <w:lang w:bidi="ru-RU"/>
        </w:rPr>
        <w:t>2. Предмет, цель и основные задачи открытого конкурса</w:t>
      </w:r>
    </w:p>
    <w:p w:rsidR="001405AD" w:rsidRPr="001405AD" w:rsidRDefault="001405AD" w:rsidP="001405AD">
      <w:pPr>
        <w:spacing w:line="240" w:lineRule="auto"/>
        <w:jc w:val="center"/>
        <w:rPr>
          <w:rFonts w:ascii="Times New Roman" w:eastAsia="Arial CYR" w:hAnsi="Times New Roman" w:cs="Times New Roman"/>
          <w:color w:val="000000"/>
          <w:sz w:val="28"/>
          <w:szCs w:val="28"/>
          <w:lang w:bidi="ru-RU"/>
        </w:rPr>
      </w:pPr>
    </w:p>
    <w:p w:rsidR="001405AD" w:rsidRPr="001405AD" w:rsidRDefault="001405AD" w:rsidP="001405AD">
      <w:pPr>
        <w:shd w:val="clear" w:color="auto" w:fill="FFFFFF"/>
        <w:spacing w:line="240" w:lineRule="auto"/>
        <w:jc w:val="both"/>
        <w:textAlignment w:val="baseline"/>
        <w:rPr>
          <w:rFonts w:ascii="Times New Roman" w:hAnsi="Times New Roman" w:cs="Times New Roman"/>
          <w:color w:val="000000"/>
          <w:spacing w:val="2"/>
          <w:sz w:val="28"/>
          <w:szCs w:val="28"/>
        </w:rPr>
      </w:pPr>
      <w:bookmarkStart w:id="3" w:name="sub_121"/>
      <w:bookmarkEnd w:id="2"/>
      <w:r w:rsidRPr="001405AD">
        <w:rPr>
          <w:rFonts w:ascii="Times New Roman" w:eastAsia="Arial CYR" w:hAnsi="Times New Roman" w:cs="Times New Roman"/>
          <w:color w:val="000000"/>
          <w:sz w:val="28"/>
          <w:szCs w:val="28"/>
          <w:lang w:bidi="ru-RU"/>
        </w:rPr>
        <w:t xml:space="preserve">          2.1. </w:t>
      </w:r>
      <w:r w:rsidRPr="001405AD">
        <w:rPr>
          <w:rFonts w:ascii="Times New Roman" w:hAnsi="Times New Roman" w:cs="Times New Roman"/>
          <w:color w:val="000000"/>
          <w:sz w:val="28"/>
          <w:szCs w:val="28"/>
        </w:rPr>
        <w:t>Предметом открытого конкурса является право на получение свидетельств об осуществлении перевозок</w:t>
      </w:r>
      <w:bookmarkEnd w:id="3"/>
      <w:r w:rsidRPr="001405AD">
        <w:rPr>
          <w:rFonts w:ascii="Times New Roman" w:hAnsi="Times New Roman" w:cs="Times New Roman"/>
          <w:color w:val="000000"/>
          <w:spacing w:val="2"/>
          <w:sz w:val="28"/>
          <w:szCs w:val="28"/>
        </w:rPr>
        <w:t xml:space="preserve"> по одному или нескольким муниципальным маршрутам регулярных перевозок (далее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свидетельство).</w:t>
      </w:r>
      <w:r w:rsidRPr="001405AD">
        <w:rPr>
          <w:rFonts w:ascii="Times New Roman" w:hAnsi="Times New Roman" w:cs="Times New Roman"/>
          <w:color w:val="000000"/>
          <w:sz w:val="28"/>
          <w:szCs w:val="28"/>
          <w:shd w:val="clear" w:color="auto" w:fill="FFFFFF"/>
        </w:rPr>
        <w:t xml:space="preserve"> Включенные в один лот муниципальные маршруты регулярных перевозок должны иметь два или более общих остановочных пункта.</w:t>
      </w:r>
      <w:r w:rsidRPr="001405AD">
        <w:rPr>
          <w:rFonts w:ascii="Times New Roman" w:hAnsi="Times New Roman" w:cs="Times New Roman"/>
          <w:color w:val="000000"/>
          <w:spacing w:val="2"/>
          <w:sz w:val="28"/>
          <w:szCs w:val="28"/>
        </w:rPr>
        <w:t xml:space="preserve"> Соблюдение требований, указанных в конкурсной документации, соответствует законодательству Российской Федерации, </w:t>
      </w:r>
      <w:r w:rsidRPr="001405AD">
        <w:rPr>
          <w:rFonts w:ascii="Times New Roman" w:hAnsi="Times New Roman" w:cs="Times New Roman"/>
          <w:color w:val="000000"/>
          <w:sz w:val="28"/>
          <w:szCs w:val="28"/>
        </w:rPr>
        <w:t>Закону Краснодарского края от        21 декабря 2018 г. № 3931-КЗ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1405AD">
        <w:rPr>
          <w:rFonts w:ascii="Times New Roman" w:hAnsi="Times New Roman" w:cs="Times New Roman"/>
          <w:color w:val="000000"/>
          <w:spacing w:val="2"/>
          <w:sz w:val="28"/>
          <w:szCs w:val="28"/>
        </w:rPr>
        <w:t> и настоящему Положению.</w:t>
      </w:r>
    </w:p>
    <w:p w:rsidR="001405AD" w:rsidRPr="001405AD" w:rsidRDefault="001405AD" w:rsidP="001405AD">
      <w:pPr>
        <w:spacing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          В целях сохранения транспортного обслуживания населения на социально значимых муниципальных маршрутах регулярных перевозок допускается объединение маршрутов в составе одного лота.</w:t>
      </w:r>
    </w:p>
    <w:p w:rsidR="001405AD" w:rsidRPr="001405AD" w:rsidRDefault="001405AD" w:rsidP="001405AD">
      <w:pPr>
        <w:tabs>
          <w:tab w:val="left" w:pos="741"/>
        </w:tabs>
        <w:autoSpaceDE w:val="0"/>
        <w:autoSpaceDN w:val="0"/>
        <w:adjustRightInd w:val="0"/>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lastRenderedPageBreak/>
        <w:t xml:space="preserve">          2.2. </w:t>
      </w:r>
      <w:bookmarkStart w:id="4" w:name="sub_122"/>
      <w:r w:rsidRPr="001405AD">
        <w:rPr>
          <w:rFonts w:ascii="Times New Roman" w:eastAsia="Arial CYR" w:hAnsi="Times New Roman" w:cs="Times New Roman"/>
          <w:color w:val="000000"/>
          <w:sz w:val="28"/>
          <w:szCs w:val="28"/>
          <w:lang w:bidi="ru-RU"/>
        </w:rPr>
        <w:t xml:space="preserve">Целью открытого конкурса является выбор перевозчиков, обеспечивающих лучшие </w:t>
      </w:r>
      <w:r w:rsidRPr="001405AD">
        <w:rPr>
          <w:rFonts w:ascii="Times New Roman" w:eastAsia="Arial CYR" w:hAnsi="Times New Roman" w:cs="Times New Roman"/>
          <w:sz w:val="28"/>
          <w:szCs w:val="28"/>
          <w:lang w:bidi="ru-RU"/>
        </w:rPr>
        <w:t>–</w:t>
      </w:r>
      <w:r w:rsidRPr="001405AD">
        <w:rPr>
          <w:rFonts w:ascii="Times New Roman" w:eastAsia="serif" w:hAnsi="Times New Roman" w:cs="Times New Roman"/>
          <w:color w:val="22272F"/>
          <w:sz w:val="28"/>
          <w:szCs w:val="28"/>
          <w:shd w:val="clear" w:color="auto" w:fill="FFFFFF"/>
        </w:rPr>
        <w:t xml:space="preserve"> н</w:t>
      </w:r>
      <w:r w:rsidRPr="001405AD">
        <w:rPr>
          <w:rFonts w:ascii="Times New Roman" w:eastAsia="Arial CYR" w:hAnsi="Times New Roman" w:cs="Times New Roman"/>
          <w:color w:val="000000"/>
          <w:sz w:val="28"/>
          <w:szCs w:val="28"/>
          <w:lang w:bidi="ru-RU"/>
        </w:rPr>
        <w:t>аиболее безопасные и качественные условия перевозки пассажиров и багажа. Конкурсный отбор перевозчиков является способом регулирования транспортного обслуживания для удовлетворения потребностей населения в безопасных и качественных перевозках.</w:t>
      </w:r>
    </w:p>
    <w:bookmarkEnd w:id="4"/>
    <w:p w:rsidR="001405AD" w:rsidRPr="001405AD" w:rsidRDefault="001405AD" w:rsidP="001405AD">
      <w:pPr>
        <w:widowControl w:val="0"/>
        <w:suppressAutoHyphens/>
        <w:autoSpaceDE w:val="0"/>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t xml:space="preserve">          2.3. Основные задачи открытого конкурса:</w:t>
      </w:r>
    </w:p>
    <w:p w:rsidR="001405AD" w:rsidRPr="001405AD" w:rsidRDefault="001405AD" w:rsidP="001405AD">
      <w:pPr>
        <w:widowControl w:val="0"/>
        <w:suppressAutoHyphens/>
        <w:autoSpaceDE w:val="0"/>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t xml:space="preserve">          обеспечение равных условий для участия перевозчиков в обслуживании муниципальных маршрутов регулярного сообщения;</w:t>
      </w:r>
    </w:p>
    <w:p w:rsidR="001405AD" w:rsidRPr="001405AD" w:rsidRDefault="001405AD" w:rsidP="001405AD">
      <w:pPr>
        <w:widowControl w:val="0"/>
        <w:suppressAutoHyphens/>
        <w:autoSpaceDE w:val="0"/>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t xml:space="preserve">          выбор перевозчиков, наиболее подготовленных для оказания качественных и безопасных услуг перевозки пассажиров автомобильным транспортом на муниципальных маршрутах регулярного сообщения;</w:t>
      </w:r>
    </w:p>
    <w:p w:rsidR="001405AD" w:rsidRPr="001405AD" w:rsidRDefault="001405AD" w:rsidP="001405AD">
      <w:pPr>
        <w:widowControl w:val="0"/>
        <w:suppressAutoHyphens/>
        <w:autoSpaceDE w:val="0"/>
        <w:spacing w:line="240" w:lineRule="auto"/>
        <w:jc w:val="both"/>
        <w:rPr>
          <w:rFonts w:ascii="Times New Roman" w:eastAsia="Arial CYR" w:hAnsi="Times New Roman" w:cs="Times New Roman"/>
          <w:color w:val="000000"/>
          <w:sz w:val="28"/>
          <w:szCs w:val="28"/>
          <w:lang w:bidi="ru-RU"/>
        </w:rPr>
      </w:pPr>
      <w:r w:rsidRPr="001405AD">
        <w:rPr>
          <w:rFonts w:ascii="Times New Roman" w:eastAsia="Arial CYR" w:hAnsi="Times New Roman" w:cs="Times New Roman"/>
          <w:color w:val="000000"/>
          <w:sz w:val="28"/>
          <w:szCs w:val="28"/>
          <w:lang w:bidi="ru-RU"/>
        </w:rPr>
        <w:t xml:space="preserve">          оптимизация оказания социально необходимых автотранспортных услуг, повышение качества и безопасности транспортного обслуживания населения автомобильным транспортом на муниципальных маршрутах регулярного сообщения.</w:t>
      </w:r>
    </w:p>
    <w:p w:rsidR="001405AD" w:rsidRPr="001405AD" w:rsidRDefault="001405AD" w:rsidP="001405AD">
      <w:pPr>
        <w:widowControl w:val="0"/>
        <w:suppressAutoHyphens/>
        <w:autoSpaceDE w:val="0"/>
        <w:spacing w:line="240" w:lineRule="auto"/>
        <w:jc w:val="center"/>
        <w:rPr>
          <w:rFonts w:ascii="Times New Roman" w:hAnsi="Times New Roman" w:cs="Times New Roman"/>
          <w:color w:val="000000"/>
          <w:spacing w:val="2"/>
          <w:sz w:val="28"/>
          <w:szCs w:val="28"/>
        </w:rPr>
      </w:pPr>
    </w:p>
    <w:p w:rsidR="001405AD" w:rsidRPr="001405AD" w:rsidRDefault="001405AD" w:rsidP="001405AD">
      <w:pPr>
        <w:shd w:val="clear" w:color="auto" w:fill="FFFFFF"/>
        <w:spacing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3. Организатор открытого конкурса</w:t>
      </w:r>
    </w:p>
    <w:p w:rsidR="001405AD" w:rsidRPr="001405AD" w:rsidRDefault="001405AD" w:rsidP="001405AD">
      <w:pPr>
        <w:shd w:val="clear" w:color="auto" w:fill="FFFFFF"/>
        <w:spacing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bookmarkStart w:id="5" w:name="_GoBack"/>
      <w:r w:rsidRPr="001405AD">
        <w:rPr>
          <w:rFonts w:ascii="Times New Roman" w:hAnsi="Times New Roman" w:cs="Times New Roman"/>
          <w:color w:val="000000"/>
          <w:spacing w:val="2"/>
          <w:sz w:val="28"/>
          <w:szCs w:val="28"/>
        </w:rPr>
        <w:t xml:space="preserve">         3.1. Организатором открытого конкурса является администрация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организатор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3.2. Организатор открытого конкурса осуществляет следующие функции: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подготавливает и утверждает конкурсную документацию;</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принимает решение об объявлении открытого конкурса, размещает на официальном Интернет-портале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официальный Интернет-портал) извещение о проведении открытого конкурса, конкурсную документацию и другие сведения, определенные настоящим Положением;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по заявлениям заинтересованных лиц представляет конкурсную документацию, дает разъяснения ее положений;</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ведет прием, регистрацию конвертов с заявками на участие в открытом конкурсе и прилагаемыми к ним документами, обеспечивает их хранение;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обеспечивает условия для работы конкурсной комиссии по определению перевозчиков для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z w:val="28"/>
          <w:szCs w:val="28"/>
        </w:rPr>
        <w:t xml:space="preserve"> </w:t>
      </w:r>
      <w:r w:rsidRPr="001405AD">
        <w:rPr>
          <w:rFonts w:ascii="Times New Roman" w:hAnsi="Times New Roman" w:cs="Times New Roman"/>
          <w:color w:val="000000"/>
          <w:spacing w:val="2"/>
          <w:sz w:val="28"/>
          <w:szCs w:val="28"/>
        </w:rPr>
        <w:t>конкурсная комиссия);</w:t>
      </w:r>
    </w:p>
    <w:p w:rsidR="001405AD" w:rsidRPr="001405AD" w:rsidRDefault="001405AD" w:rsidP="00946119">
      <w:pPr>
        <w:pStyle w:val="ab"/>
        <w:spacing w:after="0" w:line="240" w:lineRule="auto"/>
        <w:ind w:left="0"/>
        <w:jc w:val="both"/>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          составляет протоколы, определенные настоящим Положением, </w:t>
      </w:r>
      <w:r w:rsidRPr="001405AD">
        <w:rPr>
          <w:rFonts w:ascii="Times New Roman" w:eastAsia="Calibri" w:hAnsi="Times New Roman" w:cs="Times New Roman"/>
          <w:color w:val="000000"/>
          <w:sz w:val="28"/>
          <w:szCs w:val="28"/>
        </w:rPr>
        <w:t xml:space="preserve">обеспечивает их размещение 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lang w:val="sr-Cyrl-CS"/>
        </w:rPr>
        <w:t xml:space="preserve">          </w:t>
      </w:r>
      <w:r w:rsidRPr="001405AD">
        <w:rPr>
          <w:rFonts w:ascii="Times New Roman" w:hAnsi="Times New Roman" w:cs="Times New Roman"/>
          <w:color w:val="000000"/>
          <w:spacing w:val="2"/>
          <w:sz w:val="28"/>
          <w:szCs w:val="28"/>
        </w:rPr>
        <w:t>выдает свидетельства, карты маршрута;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выполняет иные функции, предусмотренные настоящим Положением.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4. Условия допуска к участию в открытом конкурсе</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4.1. В открытом конкурсе могут участвовать отдельный перевозчик или группа перевозчиков, объединившихся в простое товарищество и заключивших соглашение о совместном выполнении этих перевозок до подачи заявки на участие в открытом конкурсе, соблюдающих установленные законами и иными нормативными правовыми актами в области автомобильного транспорта требования по организации и осуществлению пассажирских перевозок. Требования, установленные настоящим Положением, применяются в отношении каждого перевозчика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участника простого товарищества.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 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4.2.2. Принятие на себя обязательства в случае предоставления участнику открытого конкурса права на получение свидетельства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4.2.3. </w:t>
      </w:r>
      <w:proofErr w:type="spellStart"/>
      <w:r w:rsidRPr="001405AD">
        <w:rPr>
          <w:rFonts w:ascii="Times New Roman" w:hAnsi="Times New Roman" w:cs="Times New Roman"/>
          <w:color w:val="000000"/>
          <w:spacing w:val="2"/>
          <w:sz w:val="28"/>
          <w:szCs w:val="28"/>
        </w:rPr>
        <w:t>Непроведение</w:t>
      </w:r>
      <w:proofErr w:type="spellEnd"/>
      <w:r w:rsidRPr="001405AD">
        <w:rPr>
          <w:rFonts w:ascii="Times New Roman" w:hAnsi="Times New Roman" w:cs="Times New Roman"/>
          <w:color w:val="000000"/>
          <w:spacing w:val="2"/>
          <w:sz w:val="28"/>
          <w:szCs w:val="28"/>
        </w:rPr>
        <w:t xml:space="preserve"> ликвидации участника открытого конкурса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юридического лица и отсутствие решения арбитражного суда о признании банкротом участника открытого конкурса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юридического лица или индивидуального предпринимателя и об открытии конкурсного производства.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4.2.4. 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4.2.5. Наличие договора простого товарищества в письменной форме (для участников договора простого товарищества).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Требования, предусмотренные подпунктами 4.2.1, 4.2.3 и 4.2.4 пункта 4.2 раздела 4 настоящего Положения, применяются в отношении каждого участника договора простого товарищества.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4.2.6. Отсутствие в отношении юридического лица, индивидуального предпринимателя, участника договора простого товарищества одного из </w:t>
      </w:r>
      <w:r w:rsidRPr="001405AD">
        <w:rPr>
          <w:rFonts w:ascii="Times New Roman" w:hAnsi="Times New Roman" w:cs="Times New Roman"/>
          <w:color w:val="000000"/>
          <w:spacing w:val="2"/>
          <w:sz w:val="28"/>
          <w:szCs w:val="28"/>
        </w:rPr>
        <w:lastRenderedPageBreak/>
        <w:t>обстоятельств, в случае, если действие свидетельства прекращено по основаниям: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 принятие организатором открытого конкурса решения о прекращении действия свидетельства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 или в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2) вступление в законную силу решения суда о прекращении действия свидетельства в связи с наступлением обстоятельств: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за совершение при осуществлении предусмотренных этим свидетельством перевозок административных правонарушений: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использование для осуществления регулярных перевозок пассажиров автобуса при отсутствии карты маршрута регулярных перевозок в случае, если наличие такой карты является обязательным,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влечет наложение административного штрафа на водителя в размере пяти тысяч рублей; на должностных лиц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двадцати тысяч рублей; на юридических лиц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пятидесяти тысяч рублей;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использование автобуса с иными характеристиками, чем те, которые предусмотрены картой маршрута регулярных перевозок,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влечет наложение административного штрафа на должностных лиц в размере десяти тысяч рублей; на юридических лиц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двадцати тысяч рублей.</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 случае если действие свидетельства прекращено по указанным основаниям, юридическое лицо, индивидуальный предприниматель, участники договора простого товарищества, которым было выдано свидетельство, утрачивают право в течение одного года со дня прекращения его действия участвовать в конкурсах.</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4.3. Основанием для отказа в допуске к открытому конкурсу являются:</w:t>
      </w:r>
    </w:p>
    <w:p w:rsidR="001405AD" w:rsidRPr="001405AD" w:rsidRDefault="001405AD" w:rsidP="00946119">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непредставление документов, либо представление документов, определенных пунктами 8.4, 8.5 раздела 8 настоящего Положения, содержащих недостоверные сведения;</w:t>
      </w:r>
    </w:p>
    <w:p w:rsidR="001405AD" w:rsidRPr="001405AD" w:rsidRDefault="001405AD" w:rsidP="00946119">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несоответствие требованиям, предъявляемым к перевозчикам (участникам открытого конкурса), установленным пунктом 4.2 раздела 4 настоящего Положения;</w:t>
      </w:r>
    </w:p>
    <w:p w:rsidR="001405AD" w:rsidRPr="001405AD" w:rsidRDefault="001405AD" w:rsidP="00946119">
      <w:pPr>
        <w:shd w:val="clear" w:color="auto" w:fill="FFFFFF"/>
        <w:spacing w:after="0" w:line="240" w:lineRule="auto"/>
        <w:ind w:firstLine="708"/>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несоответствие заявки на участие в открытом конкурсе требованиям конкурсной документации.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4.4. Отказ в допуске к участию в открытом конкурсе по иным основаниям, кроме случаев, указанных в пункте 4.3. раздела 4 настоящего Положения, не допускается.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          4.5. В случае установления недостоверности сведений, содержащихся в документах, представленных перевозчиком в соответствии с пунктами 8.4, 8.5 раздела 8 настоящего Положения, установления факта проведения ликвидации (реорганизации) перевозчика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юридического лица, факта признания перевозчика в установленном законодательством Российской Федерации порядке банкротом, факта проведения в отношении перевозчика процедуры банкротства, факта приостановления деятельности такого перевозчика в порядке, предусмотренном </w:t>
      </w:r>
      <w:hyperlink r:id="rId7" w:history="1">
        <w:r w:rsidRPr="001405AD">
          <w:rPr>
            <w:rFonts w:ascii="Times New Roman" w:hAnsi="Times New Roman" w:cs="Times New Roman"/>
            <w:color w:val="000000"/>
            <w:spacing w:val="2"/>
            <w:sz w:val="28"/>
            <w:szCs w:val="28"/>
          </w:rPr>
          <w:t>Кодексом Российской Федерации об административных правонарушениях</w:t>
        </w:r>
      </w:hyperlink>
      <w:r w:rsidRPr="001405AD">
        <w:rPr>
          <w:rFonts w:ascii="Times New Roman" w:hAnsi="Times New Roman" w:cs="Times New Roman"/>
          <w:color w:val="000000"/>
          <w:spacing w:val="2"/>
          <w:sz w:val="28"/>
          <w:szCs w:val="28"/>
        </w:rPr>
        <w:t>, организатор конкурса обязан отстранить такого перевозчика от участия в открытом конкурсе на любом этапе его проведения.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4.6. Решение организатора открытого конкурса об отстранении перевозчика от участия в открытом конкурсе и решение конкурсной комиссии об отказе в допуске к участию в открытом конкурсе может быть обжаловано таким перевозчиком в Арбитражном суде Краснодарского края.</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Раздел 5. Конкурсная комиссия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5.1. Порядок работы конкурсной комиссии определяется настоящим Положением.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5.2.  Члены конкурсной комиссии должны быть своевременно (не менее чем за пять рабочих дней) уведомлены о месте, дате и времени проведения ее заседания. Конкурсная комиссия правомочна осуществлять функции, если на ее 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5.3. Конкурсной комиссией осуществляется вскрытие конвертов с заявками на участие в открытом конкурсе, рассмотрение заявок на участие в открытом конкурсе, допуск перевозчика, подавшего заявку на участие в открытом конкурсе, к участию в открытом конкурсе и признание такого перевозчика участником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Конкурсной комиссией ведутся следующие протоколы:</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 протокол вскрытия конвертов с заявками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2) протокол рассмотрения заявок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3) протокол оценки и сопоставления заявок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 протокол о неисполнении победителем (участником) открытого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5) протокол об отказе в получении свидетельства.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          5.4. Решения конкурсной комиссии принимаются простым большинством голосов присутствующих на заседании членов конкурсной комиссии. В случае если при принятии решения конкурсной комиссией голоса разделились поровну, принятым считается решение, за которое проголосовал председатель конкурсной комиссии. Решения конкурсной комиссии оформляются протоколом, который подписывается всеми членами конкурсной комиссии, принимавшими участие в заседании.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 случае отсутствия председателя конкурсной комиссии на заседании членов конкурсной комиссии его обязанности исполняет заместитель председателя конкурсной комиссии, в отсутствие председателя и заместителя председателя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лицо, избираемое членами конкурсной комиссии из своего состава (исполняющий обязанности председателя).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Председатель конкурсной комиссии, а в его отсутствие заместитель председателя (в отсутствие председателя и заместителя председателя – исполняющий обязанности председателя):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осуществляет общее руководство работой конкурсной комиссии;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обеспечивает соблюдение требований настоящего Положения;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объявляет заседание правомочным;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открывает, ведет и закрывает заседания конкурсной комиссии, объявляет перерывы;</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 случае необходимости выносит на обсуждение конкурсной комиссии вопрос о привлечении к работе конкурсной комиссии экспертов, специалистов организатора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объявляет победителя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осуществляет иные действия, связанные с организацией и техническим обеспечением работы конкурсной комиссии.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Секретарь конкурсной комиссии является членом конкурсной комиссии с правом голоса. Секретарь конкурсной комиссии, а в его отсутствие </w:t>
      </w:r>
      <w:r w:rsidRPr="001405AD">
        <w:rPr>
          <w:rFonts w:ascii="Times New Roman" w:eastAsia="Arial CYR" w:hAnsi="Times New Roman" w:cs="Times New Roman"/>
          <w:sz w:val="28"/>
          <w:szCs w:val="28"/>
          <w:lang w:bidi="ru-RU"/>
        </w:rPr>
        <w:t>–</w:t>
      </w:r>
      <w:r w:rsidRPr="001405AD">
        <w:rPr>
          <w:rFonts w:ascii="Times New Roman" w:hAnsi="Times New Roman" w:cs="Times New Roman"/>
          <w:color w:val="000000"/>
          <w:spacing w:val="2"/>
          <w:sz w:val="28"/>
          <w:szCs w:val="28"/>
        </w:rPr>
        <w:t xml:space="preserve"> член конкурсной комиссии, уполномоченный председателем (заместителем председателя, либо исполняющим обязанности председателя) конкурсной комиссии, на осуществление функций секретаря: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осуществляет подготовку заседаний конкурсной комиссии;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обеспечивает членов конкурсной комиссии необходимыми материалами;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осуществляет вскрытие конвертов с заявками на участие в открытом конкурсе, оглашает сведения, подлежащие объявлению при процедуре вскрытия конвертов;</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оформляет проекты протоколов заседаний конкурсной комиссии;</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осуществляет иные действия организационно-технического характера, необходимые для обеспечения деятельности конкурсной комиссии.</w:t>
      </w:r>
    </w:p>
    <w:p w:rsidR="001405AD" w:rsidRPr="001405AD" w:rsidRDefault="001405AD" w:rsidP="00946119">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6. Извещение о проведении открытого конкурса</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6.1. Извещение о проведении открытого конкурса размещается организатором открытого конкурса на официальном сайте администрации </w:t>
      </w:r>
      <w:r w:rsidRPr="001405AD">
        <w:rPr>
          <w:rFonts w:ascii="Times New Roman" w:hAnsi="Times New Roman" w:cs="Times New Roman"/>
          <w:color w:val="000000"/>
          <w:spacing w:val="2"/>
          <w:sz w:val="28"/>
          <w:szCs w:val="28"/>
        </w:rPr>
        <w:lastRenderedPageBreak/>
        <w:t xml:space="preserve">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не менее чем за тридцать дней до дня вскрытия конвертов с заявками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6.2. В извещении о проведении открытого конкурса указываются следующие сведения: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 наименование, место нахождения, почтовый адрес и адрес электронной почты, номер контактного телефона организатора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основные характеристики и сведения о предмете открытого конкурса с указанием объема и места оказываемых услуг;</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3) срок, место и порядок представления конкурсной документации, официальный </w:t>
      </w:r>
      <w:r w:rsidRPr="001405AD">
        <w:rPr>
          <w:rFonts w:ascii="Times New Roman" w:eastAsia="Calibri" w:hAnsi="Times New Roman" w:cs="Times New Roman"/>
          <w:color w:val="000000"/>
          <w:sz w:val="28"/>
          <w:szCs w:val="28"/>
        </w:rPr>
        <w:t xml:space="preserve">сайт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 на котором размещена конкурсная документация;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4) дату и время начала и окончания приема, и регистрации заявок на участие в открытом конкурсе и прилагаемых к ним документов;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5) </w:t>
      </w:r>
      <w:r w:rsidRPr="001405AD">
        <w:rPr>
          <w:rFonts w:ascii="Times New Roman" w:hAnsi="Times New Roman" w:cs="Times New Roman"/>
          <w:color w:val="000000"/>
          <w:sz w:val="28"/>
          <w:szCs w:val="28"/>
          <w:shd w:val="clear" w:color="auto" w:fill="FFFFFF"/>
        </w:rPr>
        <w:t>размер, порядок и сроки внесения платы за предоставление конкурсной документации на бумажном носителе, если указанная плата установлена;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6) место, дату и время вскрытия конвертов с заявками на участие в открытом конкурсе, место и дату рассмотрения таких заявок и подведения итогов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7) срок выдачи свидетельства об осуществлении перевозок по маршруту регулярных перевозок и карт маршрута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  дату, не позднее которой организатор конкурса вправе отказаться от проведения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6.3. Организатор открытого конкурса вправе принять решение о внесении изменений в извещение о проведении открытого конкурса не позднее, чем за пять дней до даты окончания срока подачи заявок на участие в открытом конкурсе. Изменение предмета открытого конкурса не допускается. Изменения, внесенные в извещение о проведении открытого конкурса, в течение одного рабочего дня со дня принятия указанного решения, размещаются на официальном сайте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 порядке, установленном организатором открытого конкурса. При этом срок подачи заявок на участие в открытом конкурсе должен быть продлен таким образом, чтобы со дня размещения на официальном сайте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внесенных изменений в извещение о проведении открытого конкурса до даты окончания срока подачи заявок на участие в открытом конкурсе такой срок составлял не менее чем двадцать дней.</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6.4. Организатор открытого конкурса, разместивший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 xml:space="preserve"> извещение о проведении открытого конкурса, вправе отказаться от его проведения не позднее, чем за пятнадцать дней до даты окончания срока подачи заявок на участие в открытом конкурсе. Извещение об отказе от проведения открытого конкурса размещается организатором открытого конкурса в течение двух рабочих дней со дня принятия решения об отказе от проведения открытого конкурса в порядке, установленном организатором открытого конкурса для </w:t>
      </w:r>
      <w:r w:rsidRPr="001405AD">
        <w:rPr>
          <w:rFonts w:ascii="Times New Roman" w:hAnsi="Times New Roman" w:cs="Times New Roman"/>
          <w:color w:val="000000"/>
          <w:spacing w:val="2"/>
          <w:sz w:val="28"/>
          <w:szCs w:val="28"/>
        </w:rPr>
        <w:lastRenderedPageBreak/>
        <w:t xml:space="preserve">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извещения о проведении открытого конкурса. В течение двух рабочих дней со дня размещения указанного решения организатором открытого конкурса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конверты с заявками на участие открытом в конкурсе, и направляются соответствующие уведомления всем лицам, подавшим заявки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7. Конкурсная документация</w:t>
      </w:r>
    </w:p>
    <w:p w:rsidR="001405AD" w:rsidRPr="001405AD" w:rsidRDefault="001405AD" w:rsidP="00946119">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7.1. Состав и содержание конкурсной документации определяет организатор открытого конкурса. Сведения, содержащиеся в конкурсной документации, должны соответствовать сведениям, указанным в извещении о проведении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7.2.   Конкурсная документация включает в себя: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 форму заявки на участие в открытом конкурсе с указанием перечня прилагаемых к ней документов;</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2) инструкцию по заполнению заявки на участие в открытом конкурсе и требования к оформлению прилагаемых к ней документов;</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3) основные характеристики и сведения о предмете открытого конкурса с указанием места, времени и условий оказания транспортных услуг;</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4) порядок, место, дату начала и окончания срока подачи заявок на участие в открытом конкурсе. При этом датой начала срока подачи заявок на участие в открытом конкурсе является день, следующий за днем размещения на официальном Интернет-портале извещения о проведении открытого конкурса. Датой окончания срока подачи заявок на участие в открытом конкурсе является день вскрытия конвертов (заявки на участие в открытом конкурсе принимаются до начала процедуры вскрытия конвертов на участие в открытом конкурсе);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5) требования по допуску перевозчиков к участию в открытом конкурсе, определенные пунктом 4.2. раздела 4 настоящего Положения;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6) порядок и срок отзыва заявок на участие в открытом конкурсе, порядок внесения изменений в такие заявки, определенные пунктом 8.7.  раздела 8 настоящего Положения;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7) формы, порядок, даты начала и окончания срока представления перевозчикам разъяснений положений конкурсной документации, определенные пунктами 7.6, 7.7.  раздела 7 настоящего Положения;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8) место, порядок, дату и время вскрытия конвертов с заявками на участие в открытом конкурсе, определенные извещением о проведении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9) критерии оценки заявок на участие в открытом конкурсе, определенные приложением № 2 к настоящему постановлению;</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        10) порядок оценки и сопоставления заявок на участие в открытом конкурсе, определенный пунктами 11.5, 11.6. раздела 11 настоящего Положения;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11) срок (со дня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протокола оценки и сопоставления заявок на участие в открытом конкурсе), в течение которого победитель конкурса либо единственный его участник должен получить свидетельство и карты маршрута регулярных перевозок. Указанный срок должен составлять не менее чем десять дней;</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12) требования, установленные организатором открытого конкурса, к качеству, техническим характеристикам транспортных средств, используемых для оказания транспортных услуг, их безопасности, и иные показатели, связанные с определением соответствия оказываемых услуг потребностям населения в регулярных пассажирских перевозках;</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13) в реестры муниципальных маршрутов регулярных перевозок должны быть включены следующие сведения:</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регистрационный номер маршрута регулярных перевозок в соответствующем реестре;</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порядковый номер маршрута регулярных перевозок, который присвоен ему установившим данный маршрут организатором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наименование маршрута регулярных перевозок в виде наименований начального остановочного пункта и конечного остановочного пункта по маршруту регулярных перевозок либо наименований поселений, муниципальных округов, в границах которых расположены начальный остановочный пункт и конечный остановочный пункт по данному маршруту;</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наименования промежуточных остановочных пунктов по маршруту регулярных перевозок либо наименования поселений, муниципальных округов, в границах которых расположены промежуточные остановочные пункты;</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наименования улиц, автомобильных дорог, по которым предполагается движение транспортных средств между остановочными пунктами по маршруту регулярных перевозок;</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протяженность маршрута регулярных перевозок;</w:t>
      </w:r>
    </w:p>
    <w:p w:rsidR="001405AD" w:rsidRPr="001405AD" w:rsidRDefault="001405AD" w:rsidP="00946119">
      <w:pPr>
        <w:shd w:val="clear" w:color="auto" w:fill="FFFFFF"/>
        <w:spacing w:after="0" w:line="240" w:lineRule="auto"/>
        <w:ind w:firstLineChars="250" w:firstLine="705"/>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порядок посадки и высадки пассажиров (только в установленных остановочных пунктах или, если это не запрещено настоящим Федеральным законом, в любом не запрещенном правилами дорожного движения месте по маршруту регулярных перевозок);</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вид регулярных перевозок (регулярные перевозки по регулируемым тарифам или регулярные перевозки по нерегулируемым тарифам);</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виды, классы, экологические характеристики транспортных средств, которые используются для перевозок по маршруту регулярных перевозок;</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максимальное количество транспортных средств каждого класса, которое допускается использовать для перевозок по маршруту регулярных перевозок;</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характеристики транспортных средств, влияющие на качество перевозок, и доли транспортных средств каждого класса с такими характеристиками в </w:t>
      </w:r>
      <w:r w:rsidRPr="001405AD">
        <w:rPr>
          <w:rFonts w:ascii="Times New Roman" w:hAnsi="Times New Roman" w:cs="Times New Roman"/>
          <w:color w:val="000000"/>
          <w:spacing w:val="2"/>
          <w:sz w:val="28"/>
          <w:szCs w:val="28"/>
        </w:rPr>
        <w:lastRenderedPageBreak/>
        <w:t>процентах от максимального количества транспортных средств соответствующего класса (если данные сведения предусмотрены решением об установлении или изменении маршрута регулярных перевозок, контрактом либо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7.3.  Организатор открытого конкурса обеспечивает размещение конкурсной документации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 xml:space="preserve">не менее чем за тридцать дней до дня вскрытия конвертов с заявками на участие в открытом конкурсе, одновременно с размещением извещения о проведении открытого конкурса. Конкурсная документация должна быть доступна для ознакомления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без взимания платы.</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7.4.  Со дня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извещения о проведении открытого конкурса, организатор открытого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 представить такому лицу конкурсную документацию в порядке, указанном в извещении о проведении открытого конкурса. Представление конкурсной документации осуществляется без взимания платы.</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7.5.  Представление конкурсной документации до опубликования и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извещения о проведении открытого конкурса не допускается.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7.6.   Любой перевозчик вправе направить в письменной форме или в форме электронного документа организатору открытого конкурса запрос о разъяснении положений конкурсной документации. В течение двух рабочих дней со дня поступления указанного запроса организатор открытого конкурса обязан направить заказными письмами или в форме электронного документа (при наличии электронной почты) разъяснения положений конкурсной документации, если указанный запрос поступил к организатору открытого конкурса не позднее, чем за пять дней до дня окончания срока подачи заявок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7.7.  В течение двух рабочих дней со дня направления разъяснения положений конкурсной документации по запросу перевозчика такое разъяснение должно быть размещено организатором открытого конкурса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 xml:space="preserve"> с указанием предмета запроса, но без указания перевозчика, от которого поступил запрос. Разъяснение положений конкурсной документации не должно изменять ее суть.</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7.8. Организатор открытого конкурса по собственной инициативе или в соответствии с запросом перевозчика вправе принять решение о внесении </w:t>
      </w:r>
      <w:r w:rsidRPr="001405AD">
        <w:rPr>
          <w:rFonts w:ascii="Times New Roman" w:hAnsi="Times New Roman" w:cs="Times New Roman"/>
          <w:color w:val="000000"/>
          <w:spacing w:val="2"/>
          <w:sz w:val="28"/>
          <w:szCs w:val="28"/>
        </w:rPr>
        <w:lastRenderedPageBreak/>
        <w:t xml:space="preserve">изменений в конкурсную документацию не позднее, чем за пять дней до даты окончания срока подачи заявок на участие в открытом конкурсе. Изменение предмета открытого конкурса не допускается. В течение одного рабочего дня со дня принятия решения о внесении изменений в конкурсную документацию такие изменения размещаются организатором открытого конкурса в порядке, установленном организатором открытого конкурса для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 xml:space="preserve">извещения о проведении открытого конкурса, и в течение двух рабочих дней направляются заказными письмами или в форме электронных документов (при наличии электронной почты) всем перевозчикам, которым в соответствии с запросами была представлена конкурсная документация. При этом срок подачи заявок на участие в открытом конкурсе должен быть продлен так, чтобы со дня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 xml:space="preserve"> внесенных изменений в конкурсную документацию до даты окончания срока подачи заявок на участие в открытом конкурсе такой срок составлял не менее чем двадцать дней.</w:t>
      </w: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Раздел 8. Порядок подачи заявок на участие </w:t>
      </w: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открытом конкурсе</w:t>
      </w: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Chars="300" w:firstLine="846"/>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8.1. Заявки на участие в открытом конкурсе предоставляются юридическими лицами, индивидуальными предпринимателями, уполномоченными участниками договора простого товарищества.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8.2. Для участия в открытом конкурсе перевозчик подает заявку на участие в открытом конкурсе в сроки и по форме, которые установлены конкурсной документацией.</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8.3. Заявка на участие в открытом конкурсе рассматривается конкурсной комиссией в присутствии лица, подавшего данную заявку, либо его представителя на основании письменной доверенности. Неявка указанных лиц не препятствует конкурсной комиссии в рассмотрении заявки на участие открытом в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8.4. Заявка на участие в открытом конкурсе подается в письменной форме в запечатанном конверте. На конверте указывается наименование конкурсного лота, на участие в котором подается данная заявка. Перевозчик вправе не указывать на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8.5. Заявка на участие в открытом конкурсе должна содержать сведения и документы о перевозчике, подавшем такую заявку: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б) для иностранных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шесть месяцев до дня размещения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 </w:t>
      </w:r>
      <w:r w:rsidRPr="001405AD">
        <w:rPr>
          <w:rFonts w:ascii="Times New Roman" w:hAnsi="Times New Roman" w:cs="Times New Roman"/>
          <w:color w:val="000000"/>
          <w:spacing w:val="2"/>
          <w:sz w:val="28"/>
          <w:szCs w:val="28"/>
        </w:rPr>
        <w:t>извещения о проведении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копию лицензии на осуществление деятельности по перевозкам пассажиров автомобильным транспортом, оборудованным для перевозок более восьми человек;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г)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д)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е) государственные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8.6. К заявке на участие в открытом конкурсе прилагаются также документы и (или) их копии, на обязательность представления которых прямо указано в конкурсной документации.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подписаны перевозчиком или лицом, уполномоченным перевозчиком и скреплены печатью перевозчика (при наличии).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8.7. Перевозчик вправе подать только одну заявку на участие в открытом конкурсе в отношении каждого предмета открытого конкурса (лота).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8.8. Перевозчик, подавший заявку на участие в открытом конкурсе, вправе изменить или отозвать такую заявку в любое время до начала процедуры вскрытия конвертов с заявками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8.9.  Каждый конверт с заявкой на участие в открытом конкурсе, поступивший в срок, указанный в конкурсной документации, регистрируется организатором открытого конкурса. При этом отказ в приеме и регистрации конверта с заявкой на участие в открытом конкурсе, на котором не указаны сведения о перевозчике, подавшем такой конверт, а также требование представления таких сведений, в том числе в форме документов, подтверждающих полномочия лица, подавшего конверт с заявкой на участие в </w:t>
      </w:r>
      <w:r w:rsidRPr="001405AD">
        <w:rPr>
          <w:rFonts w:ascii="Times New Roman" w:hAnsi="Times New Roman" w:cs="Times New Roman"/>
          <w:color w:val="000000"/>
          <w:spacing w:val="2"/>
          <w:sz w:val="28"/>
          <w:szCs w:val="28"/>
        </w:rPr>
        <w:lastRenderedPageBreak/>
        <w:t>открытом конкурсе, на осуществление таких действий от имени перевозчика, не допускается. По требованию лица, подавшего конверт с заявкой на участие в открытом конкурсе, организатор открытого конкурса выдает расписку в получении конверта с такой заявкой с указанием даты и времени его получения.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8.10. В случае если по окончании срока подачи заявок на участие в открытом конкурсе подана только одна заявка или не подана ни одна заявка на участие в открытом конкурсе, открытый конкурс признается несостоявшимся. В случае если конкурсной документацией предусмотрено два и более лота, открытый конкурс признается несостоявшимся только в отношении тех лотов, в отношении которых подана только одна заявка на участие в открытом конкурсе или не подана ни одна заявка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8.11. В случае если по окончании срока подачи заявок на участие в открытом конкурсе подана только одна заявка на участие в открытом конкурсе, конверт с указанной заявкой вскрывается конкурсной комиссией, и указанная заявка рассматривается ею в порядке, установленном разделом 10 настоящего Положения.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9. Порядок вскрытия конвертов с заявками</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 участие в открытом конкурсе</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9.1. Публично в день, время и место, указанные в извещении о проведении открытого конкурса, конкурсной комиссией вскрываются конверты с заявками на участие в открытом конкурсе. Вскрытие конвертов с заявками на участие в открытом конкурсе осуществляется в один день.</w:t>
      </w:r>
    </w:p>
    <w:p w:rsidR="001405AD" w:rsidRPr="001405AD" w:rsidRDefault="001405AD" w:rsidP="00946119">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9.2. Непосредственно перед вскрытием конвертов с заявками на участие в открытом конкурсе или в случае проведения открытого конкурса по нескольким лотам перед вскрытием конвертов с заявками на участие в открытом конкурсе, поданными в отношении каждого лота, но не раньше времени, указанного в извещении о проведении открытого конкурса и конкурсной документации, конкурсная комиссия обязана объявить присутствующим при вскрытии таких конвертов перевозчикам о возможности подать заявки на участие в открытом конкурсе, изменить или отозвать поданные заявки на участие в открытом конкурсе до вскрытия конвертов с заявками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9.3. Конкурсной комиссией производится вскрытие конвертов с заявками на участие в открытом конкурсе, которые поступили организатору открытого конкурса до вскрытия конвертов с заявками на участие в открытом конкурсе. В случае установления факта подачи одним перевозчиком двух и более заявок на участие в открытом конкурсе в отношении одного и того же лота при условии, что поданные ранее заявки таким перевозчиком не отозваны, все заявки на участие в открытом конкурсе такого перевозчика, поданные в отношении данного лота, не рассматриваются и возвращаются такому перевозчику.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9.4. Перевозчики, подавшие заявки на участие в открытом конкурсе, или их представители вправе присутствовать при вскрытии конвертов с заявками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9.5. При вскрытии конвертов с заявками на участие в открытом конкурсе объявляются наименование (для юридического лица), фамилия, имя, отчество (для индивидуального предпринимателя) и почтовый адрес каждого перевозчика, конверт с заявкой на участие, в конкурсе которого вскрывается, наличие сведений и документов, предусмотренных конкурсной документацией, которые заносятся в протокол вскрытия конвертов с заявками на участие в открытом конкурсе. В случае если по окончании срока подачи заявок на участие в открытом конкурсе не подано ни одной заявки на участие в открытом конкурсе в указанный протокол вносится информация о признании конкурса несостоявшимся.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9.6.  Протокол вскрытия конвертов с заявками на участие в открытом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открытом конкурсе. Указанный протокол размещается организатором открытого конкурса не позднее чем в течение рабочего дня, следующего за днем подписания такого протокола, на официальном сайте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9.7. Организатор открытого конкурса обязан осуществлять аудиозапись вскрытия конвертов с заявками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9.8. Полученные после окончания приема конверты с заявками на участие в открытом конкурсе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и не позднее чем в течение трех рабочих дней, следующих за днем проведения процедуры вскрытия конвертов с заявками на участие в открытом конкурсе, такие конверты и такие заявки возвращаются этим перевозчикам.</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Раздел 10. Порядок рассмотрения заявок на участие </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открытом конкурсе</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pStyle w:val="af1"/>
        <w:shd w:val="clear" w:color="auto" w:fill="FFFFFF"/>
        <w:ind w:firstLineChars="275" w:firstLine="776"/>
        <w:jc w:val="both"/>
        <w:rPr>
          <w:color w:val="000000"/>
          <w:spacing w:val="2"/>
          <w:sz w:val="28"/>
          <w:szCs w:val="28"/>
        </w:rPr>
      </w:pPr>
      <w:r w:rsidRPr="001405AD">
        <w:rPr>
          <w:color w:val="000000"/>
          <w:spacing w:val="2"/>
          <w:sz w:val="28"/>
          <w:szCs w:val="28"/>
        </w:rPr>
        <w:t xml:space="preserve">10.1. Конкурсная комиссия рассматривает заявки на участие в открытом конкурсе на соответствие требованиям, установленным конкурсной документацией, и соответствие подавших такие заявки перевозчиков требованиям, установленным пунктом 4.2. раздела 4 настоящего Положения. Срок рассмотрения заявок на участие в открытом конкурсе не может превышать тридцать календарных дней со дня вскрытия конвертов с заявками на участие в открытом конкурсе. Конкурсная комиссия осуществляет проверку сведений, указанных в заявке на участие в открытом конкурсе. </w:t>
      </w:r>
    </w:p>
    <w:p w:rsidR="001405AD" w:rsidRPr="001405AD" w:rsidRDefault="001405AD" w:rsidP="00946119">
      <w:pPr>
        <w:pStyle w:val="af1"/>
        <w:shd w:val="clear" w:color="auto" w:fill="FFFFFF"/>
        <w:ind w:firstLineChars="275" w:firstLine="770"/>
        <w:jc w:val="both"/>
        <w:rPr>
          <w:color w:val="000000"/>
          <w:sz w:val="28"/>
          <w:szCs w:val="28"/>
        </w:rPr>
      </w:pPr>
      <w:r w:rsidRPr="001405AD">
        <w:rPr>
          <w:color w:val="000000"/>
          <w:sz w:val="28"/>
          <w:szCs w:val="28"/>
        </w:rPr>
        <w:t>10.2. Каждой заявке на участие в открытом конкурсе присваивается порядковый номер в порядке уменьшения ее оценки. Заявке на участие в открытом конкурсе, получившей высшую оценку, присваивается первый номер.</w:t>
      </w:r>
    </w:p>
    <w:p w:rsidR="001405AD" w:rsidRPr="001405AD" w:rsidRDefault="001405AD" w:rsidP="00946119">
      <w:pPr>
        <w:shd w:val="clear" w:color="auto" w:fill="FFFFFF"/>
        <w:spacing w:after="0" w:line="240" w:lineRule="auto"/>
        <w:ind w:firstLineChars="275" w:firstLine="770"/>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lastRenderedPageBreak/>
        <w:t>10.3. 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hyperlink r:id="rId8" w:anchor="dst4" w:history="1">
        <w:r w:rsidRPr="001405AD">
          <w:rPr>
            <w:rFonts w:ascii="Times New Roman" w:hAnsi="Times New Roman" w:cs="Times New Roman"/>
            <w:color w:val="000000"/>
            <w:sz w:val="28"/>
            <w:szCs w:val="28"/>
          </w:rPr>
          <w:t>пунктах 1</w:t>
        </w:r>
      </w:hyperlink>
      <w:r w:rsidRPr="001405AD">
        <w:rPr>
          <w:rFonts w:ascii="Times New Roman" w:hAnsi="Times New Roman" w:cs="Times New Roman"/>
          <w:color w:val="000000"/>
          <w:sz w:val="28"/>
          <w:szCs w:val="28"/>
        </w:rPr>
        <w:t> и </w:t>
      </w:r>
      <w:hyperlink r:id="rId9" w:anchor="dst5" w:history="1">
        <w:r w:rsidRPr="001405AD">
          <w:rPr>
            <w:rFonts w:ascii="Times New Roman" w:hAnsi="Times New Roman" w:cs="Times New Roman"/>
            <w:color w:val="000000"/>
            <w:sz w:val="28"/>
            <w:szCs w:val="28"/>
          </w:rPr>
          <w:t>2 части 3</w:t>
        </w:r>
      </w:hyperlink>
      <w:r w:rsidRPr="001405AD">
        <w:rPr>
          <w:rFonts w:ascii="Times New Roman" w:hAnsi="Times New Roman" w:cs="Times New Roman"/>
          <w:color w:val="000000"/>
          <w:sz w:val="28"/>
          <w:szCs w:val="28"/>
        </w:rPr>
        <w:t> статьи 24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w:t>
      </w:r>
      <w:hyperlink r:id="rId10" w:anchor="dst7" w:history="1">
        <w:r w:rsidRPr="001405AD">
          <w:rPr>
            <w:rFonts w:ascii="Times New Roman" w:hAnsi="Times New Roman" w:cs="Times New Roman"/>
            <w:color w:val="000000"/>
            <w:sz w:val="28"/>
            <w:szCs w:val="28"/>
          </w:rPr>
          <w:t>пункте 4 части 3</w:t>
        </w:r>
      </w:hyperlink>
      <w:r w:rsidRPr="001405AD">
        <w:rPr>
          <w:rFonts w:ascii="Times New Roman" w:hAnsi="Times New Roman" w:cs="Times New Roman"/>
          <w:color w:val="000000"/>
          <w:sz w:val="28"/>
          <w:szCs w:val="28"/>
        </w:rPr>
        <w:t xml:space="preserve"> статьи 24 Федерального закона от 13 июля 2015 г. № 220-ФЗ, а при отсутствии такого участника </w:t>
      </w:r>
      <w:r w:rsidRPr="001405AD">
        <w:rPr>
          <w:rFonts w:ascii="Times New Roman" w:hAnsi="Times New Roman" w:cs="Times New Roman"/>
          <w:color w:val="000000"/>
          <w:spacing w:val="2"/>
          <w:sz w:val="28"/>
          <w:szCs w:val="28"/>
        </w:rPr>
        <w:t>–</w:t>
      </w:r>
      <w:r w:rsidRPr="001405AD">
        <w:rPr>
          <w:rFonts w:ascii="Times New Roman" w:hAnsi="Times New Roman" w:cs="Times New Roman"/>
          <w:color w:val="000000"/>
          <w:sz w:val="28"/>
          <w:szCs w:val="28"/>
        </w:rPr>
        <w:t xml:space="preserve"> участник открытого конкурса, заявке которого соответствует лучшее значение критерия, указанного в </w:t>
      </w:r>
      <w:hyperlink r:id="rId11" w:anchor="dst6" w:history="1">
        <w:r w:rsidRPr="001405AD">
          <w:rPr>
            <w:rFonts w:ascii="Times New Roman" w:hAnsi="Times New Roman" w:cs="Times New Roman"/>
            <w:color w:val="000000"/>
            <w:sz w:val="28"/>
            <w:szCs w:val="28"/>
          </w:rPr>
          <w:t>пункте 3 части 3</w:t>
        </w:r>
      </w:hyperlink>
      <w:r w:rsidRPr="001405AD">
        <w:rPr>
          <w:rFonts w:ascii="Times New Roman" w:hAnsi="Times New Roman" w:cs="Times New Roman"/>
          <w:color w:val="000000"/>
          <w:sz w:val="28"/>
          <w:szCs w:val="28"/>
        </w:rPr>
        <w:t xml:space="preserve"> статьи 24 Федерального закона от 13 июля 2015 г. № 220-ФЗ. 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 </w:t>
      </w:r>
    </w:p>
    <w:p w:rsidR="001405AD" w:rsidRPr="001405AD" w:rsidRDefault="001405AD" w:rsidP="00946119">
      <w:pPr>
        <w:shd w:val="clear" w:color="auto" w:fill="FFFFFF"/>
        <w:spacing w:after="0" w:line="240" w:lineRule="auto"/>
        <w:ind w:firstLineChars="275" w:firstLine="770"/>
        <w:jc w:val="both"/>
        <w:rPr>
          <w:rFonts w:ascii="Times New Roman" w:hAnsi="Times New Roman" w:cs="Times New Roman"/>
          <w:color w:val="000000"/>
          <w:sz w:val="28"/>
          <w:szCs w:val="28"/>
          <w:shd w:val="clear" w:color="auto" w:fill="FFFFFF"/>
        </w:rPr>
      </w:pPr>
      <w:r w:rsidRPr="001405AD">
        <w:rPr>
          <w:rFonts w:ascii="Times New Roman" w:hAnsi="Times New Roman" w:cs="Times New Roman"/>
          <w:color w:val="000000"/>
          <w:sz w:val="28"/>
          <w:szCs w:val="28"/>
          <w:shd w:val="clear" w:color="auto" w:fill="FFFFFF"/>
        </w:rPr>
        <w:t>10.4. 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rsidR="001405AD" w:rsidRPr="001405AD" w:rsidRDefault="001405AD" w:rsidP="00946119">
      <w:pPr>
        <w:shd w:val="clear" w:color="auto" w:fill="FFFFFF"/>
        <w:spacing w:after="0" w:line="240" w:lineRule="auto"/>
        <w:ind w:firstLineChars="275" w:firstLine="770"/>
        <w:jc w:val="both"/>
        <w:rPr>
          <w:rFonts w:ascii="Times New Roman" w:hAnsi="Times New Roman" w:cs="Times New Roman"/>
          <w:color w:val="000000"/>
          <w:sz w:val="28"/>
          <w:szCs w:val="28"/>
          <w:shd w:val="clear" w:color="auto" w:fill="FFFFFF"/>
        </w:rPr>
      </w:pPr>
      <w:r w:rsidRPr="001405AD">
        <w:rPr>
          <w:rFonts w:ascii="Times New Roman" w:hAnsi="Times New Roman" w:cs="Times New Roman"/>
          <w:color w:val="000000"/>
          <w:sz w:val="28"/>
          <w:szCs w:val="28"/>
          <w:shd w:val="clear" w:color="auto" w:fill="FFFFFF"/>
        </w:rPr>
        <w:t>10.5. 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10.6. На основании результатов рассмотрения заявок на участие в открытом конкурсе конкурсной комиссией принимается решение о допуске перевозчика, подавшего заявку на участие в открытом конкурсе, к участию в открытом конкурсе и о признании такого перевозчика участником открытого конкурса или об отказе в допуске такого перевозчика к участию в открытом конкурсе в порядке и по основаниям, которые предусмотрены пунктом 4.3. раздела 4 настоящего Положения, а также оформляется протокол рассмотрения заявок на участие в открытом конкурсе, который ведется конкурсной комиссией и подписывается всеми присутствующими членами комиссии, </w:t>
      </w:r>
      <w:r w:rsidRPr="001405AD">
        <w:rPr>
          <w:rFonts w:ascii="Times New Roman" w:hAnsi="Times New Roman" w:cs="Times New Roman"/>
          <w:color w:val="000000"/>
          <w:spacing w:val="2"/>
          <w:sz w:val="28"/>
          <w:szCs w:val="28"/>
        </w:rPr>
        <w:lastRenderedPageBreak/>
        <w:t xml:space="preserve">осуществляющими рассмотрение заявок на участие в открытом конкурсе в день рассмотрения таких заявок. Протокол должен содержать сведения о перевозчиках, подавших заявки на участие в открытом конкурсе, решение о допуске перевозчика к участию в открытом конкурсе и о признании его участником открытого конкурса или об отказе в допуске перевозчика к участию в открытом конкурсе с обоснованием такого решения и с указанием требований настоящего Положения, которым не соответствует перевозчик, положений конкурсной документации, которым не соответствует заявка на участие в открытом конкурсе этого перевозчика, положений такой заявки, не соответствующих требованиям конкурсной документации, сведений о решении конкурсной комиссии о допуске перевозчика к участию в открытом конкурсе или об отказе ему в допуске к участию в открытом конкурсе. Указанный протокол не позднее чем в течение рабочего дня, следующего за днем рассмотрения заявок на участие в открытом конкурсе, размещается организатором открытого конкурса </w:t>
      </w:r>
      <w:r w:rsidRPr="001405A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pacing w:val="2"/>
          <w:sz w:val="28"/>
          <w:szCs w:val="28"/>
        </w:rPr>
        <w:t>. Перевозчикам, подавшим заявки на участие в открытом конкурсе и не допущенным к участию в открытом конкурсе, организатором открытого конкурса направляются уведомления о принятых конкурсной комиссией решениях не позднее трех рабочих дней, следующих за днем подписания указанного протокола.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10.7. В случае, если на основании результатов рассмотрения заявок на участие в открытом конкурсе, конкурсной комиссией принято решение об отказе в допуске к участию в открытом конкурсе всех перевозчиков, подавших заявки на участие в открытом конкурсе, или о допуске к участию в открытом конкурсе и признании участником открытого конкурса только одного перевозчика, подавшего заявку на участие в открытом конкурсе, открытый конкурс признается несостоявшимся.         </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10.8. В случае, если конкурсной документацией предусмотрено два и более лота, открытый конкурс признается несостоявшимся только в отношении того лота, решение об отказе в допуске к участию в котором принято относительно всех перевозчиков, подавших заявки на участие в открытом конкурсе в отношении этого лота, или решение о допуске к участию в котором и признании участником открытого конкурса принято относительно только одного перевозчика, подавшего заявку на участие в открытом конкурсе в отношении этого лота.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10.9. В случае, если победитель открытого конкурса отказался от права на получение хотя бы одного свидетельства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по данным маршрутам предоставляется участнику открытого конкурса, в заявке на участие в открытом конкурсе которого присвоен второй номер.</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10.10. Если участник открытого конкурса, которому предоставлено право на получение свидетельств по предусмотренным конкурсной </w:t>
      </w:r>
      <w:r w:rsidRPr="001405AD">
        <w:rPr>
          <w:rFonts w:ascii="Times New Roman" w:hAnsi="Times New Roman" w:cs="Times New Roman"/>
          <w:color w:val="000000"/>
          <w:spacing w:val="2"/>
          <w:sz w:val="28"/>
          <w:szCs w:val="28"/>
        </w:rPr>
        <w:lastRenderedPageBreak/>
        <w:t>документацией маршрутам регулярных перевозок, отказался от права на получение хотя бы одного из свидетельств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10.11. 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10.12. 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w:t>
      </w:r>
      <w:hyperlink r:id="rId12" w:anchor="/document/12184522/entry/21" w:history="1">
        <w:r w:rsidRPr="001405AD">
          <w:rPr>
            <w:rFonts w:ascii="Times New Roman" w:hAnsi="Times New Roman" w:cs="Times New Roman"/>
            <w:color w:val="000000"/>
            <w:spacing w:val="2"/>
            <w:sz w:val="28"/>
            <w:szCs w:val="28"/>
          </w:rPr>
          <w:t>электронной подписью</w:t>
        </w:r>
      </w:hyperlink>
      <w:r w:rsidRPr="001405AD">
        <w:rPr>
          <w:rFonts w:ascii="Times New Roman" w:hAnsi="Times New Roman" w:cs="Times New Roman"/>
          <w:color w:val="000000"/>
          <w:spacing w:val="2"/>
          <w:sz w:val="28"/>
          <w:szCs w:val="28"/>
        </w:rPr>
        <w:t>,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rsidR="001405AD" w:rsidRPr="001405AD" w:rsidRDefault="001405AD" w:rsidP="00946119">
      <w:pPr>
        <w:shd w:val="clear" w:color="auto" w:fill="FFFFFF"/>
        <w:spacing w:after="0" w:line="240" w:lineRule="auto"/>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br/>
        <w:t xml:space="preserve">Раздел 11. Оценка и сопоставление заявок на участие </w:t>
      </w:r>
    </w:p>
    <w:p w:rsidR="001405AD" w:rsidRPr="001405AD" w:rsidRDefault="001405AD" w:rsidP="00946119">
      <w:pPr>
        <w:shd w:val="clear" w:color="auto" w:fill="FFFFFF"/>
        <w:spacing w:after="0" w:line="240" w:lineRule="auto"/>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открытом конкурсе</w:t>
      </w:r>
    </w:p>
    <w:p w:rsidR="001405AD" w:rsidRPr="001405AD" w:rsidRDefault="001405AD" w:rsidP="00946119">
      <w:pPr>
        <w:shd w:val="clear" w:color="auto" w:fill="FFFFFF"/>
        <w:spacing w:after="0" w:line="240" w:lineRule="auto"/>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11.1. Определение победителя открытого конкурса производится конкурсной комиссией путем оценки и сопоставления заявок на участие в открытом конкурсе, поданных перевозчиками, признанными участниками конкурса, для определения лучших из предложенных такими перевозчиками условий осуществления регулярных перевозок пассажиров и багажа автомобильным транспортом по муниципальным маршрутам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включенным в состав одного лота.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z w:val="28"/>
          <w:szCs w:val="28"/>
          <w:shd w:val="clear" w:color="auto" w:fill="FFFFFF"/>
        </w:rPr>
        <w:t>Если с победителем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sidR="001405AD" w:rsidRPr="001405AD" w:rsidRDefault="001405AD" w:rsidP="00946119">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11.2. Оценка и сопоставление заявок на участие в открытом конкурсе осуществляются конкурсной комиссией в целях выявления лучших условий перевозки пассажиров в соответствии с установленными критериями и в порядке, установленном конкурсной документацией, и выбора перевозчика, обеспечивающего качественные и безопасные условия оказания услуг перевозки пассажиров.</w:t>
      </w:r>
    </w:p>
    <w:p w:rsidR="001405AD" w:rsidRPr="001405AD" w:rsidRDefault="001405AD" w:rsidP="00946119">
      <w:pPr>
        <w:shd w:val="clear" w:color="auto" w:fill="FFFFFF"/>
        <w:tabs>
          <w:tab w:val="left" w:pos="0"/>
        </w:tabs>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11.3. Организатор открытого конкурса обязан осуществлять аудиозапись проведения конкурсной комиссией оценки и сопоставления заявок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11.4. Конкурсные предложения участников открытого конкурса оцениваются и сопоставляются конкурсной комиссией по шкале для оценки и сопоставления заявок на участие в открытом конкурсе в порядке, установленном настоящим Положением и конкурсной документацией.</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11.5. На основании результатов оценки и сопоставления заявок на участие в открытом конкурсе конкурсной комиссией каждой заявке на участие в открытом конкурсе относительно других по мере уменьшения количества баллов присваивается порядковый номер. Заявке на участие в открытом конкурсе, в которой содержатся лучшие условия перевозки пассажиров и багажа, присваивается первый номер.</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z w:val="28"/>
          <w:szCs w:val="28"/>
          <w:shd w:val="clear" w:color="auto" w:fill="FFFFFF"/>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11.6. Победителем открытого конкурса признается участник открытого конкурса, который предложил лучшие условия перевозки пассажиров и заявке на участие, в открытом конкурсе которого присвоен первый номер.</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случае если заявкам нескольких участников открытого конкурса присвоен первый номер, победитель открытого конкурса определяется конкурсной комиссией в порядке, предусмотренном частью 6 </w:t>
      </w:r>
      <w:hyperlink r:id="rId13" w:history="1">
        <w:r w:rsidRPr="001405AD">
          <w:rPr>
            <w:rFonts w:ascii="Times New Roman" w:hAnsi="Times New Roman" w:cs="Times New Roman"/>
            <w:color w:val="000000"/>
            <w:spacing w:val="2"/>
            <w:sz w:val="28"/>
            <w:szCs w:val="28"/>
          </w:rPr>
          <w:t>статьи 24 Федерального закона от 13 июля 2015 г.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11.7. Конкурсная комиссия ведет протокол оценки и сопоставления заявок на участие в открытом конкурсе, в котором должны содержаться сведения о месте, дате, времени проведения оценки и сопоставления таких заявок, об участниках открытого конкурса, заявки на участие в открытом конкурсе которых были рассмотрены, о принятом на основании результатов оценки и сопоставления заявок на участие в открытом конкурсе решении о </w:t>
      </w:r>
      <w:r w:rsidRPr="001405AD">
        <w:rPr>
          <w:rFonts w:ascii="Times New Roman" w:hAnsi="Times New Roman" w:cs="Times New Roman"/>
          <w:color w:val="000000"/>
          <w:spacing w:val="2"/>
          <w:sz w:val="28"/>
          <w:szCs w:val="28"/>
        </w:rPr>
        <w:lastRenderedPageBreak/>
        <w:t>присвоении заявкам на участие в открытом конкурсе порядковых номеров, о наименованиях (для юридических лиц), фамилиях, именах, отчествах (для индивидуальных предпринимателей), почтовых адресах участников открытого конкурса, заявкам на участие в открытом конкурсе которых присвоен первый и второй номера. Протокол подписывается всеми присутствующими членами конкурсной комиссии и представителем организатора открытого конкурса не позднее рабочего дня, следующего за днем окончания проведения оценки и сопоставления заявок на участие в открытом конкурсе. Протокол составляется в одном экземпляре, который хранится у организатора открытого конкурса. Организатор открытого конкурса в течение трех рабочих дней со дня подписания протокола передает победителю открытого конкурса выписку из протокола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11.7.1. В протоколе оценки и сопоставления заявок на участие в открытом конкурсе конкурсной комиссией определяется место и время осмотра конкурсной комиссией транспортных средств, заявленных победителем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Осмотр транспортных средств победителя открытого конкурса проводится конкурсной комиссией в сроки, установленные конкурсной документацией.</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По итогам осмотра транспортных средств победителя открытого конкурса, конкурсной комиссией в срок не позднее рабочего дня, следующего за днем окончания указанного осмотра, составляется акт осмотра транспортных средств, в котором должны содержаться сведения о месте, дате и времени его составления, о транспортных средствах, представленных на осмотр, отметки о наличии либо отсутствии соответствия каждого из представленных на осмотр транспортных средств с транспортными средствами, указанными победителем открытого конкурса в заявке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Несоответствие представленных на осмотр транспортных средств транспортным средствам, указанным победителем открытого конкурса в заявке на участие в открытом конкурсе, равно как и отказ в представлении транспортных средств к осмотру расценивается как неисполнение обязательства победителем открытого конкурса, предусмотренного пунктом   2 части 1 статьи 23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Pr="001405AD">
        <w:rPr>
          <w:rFonts w:ascii="Times New Roman" w:eastAsia="Calibri" w:hAnsi="Times New Roman" w:cs="Times New Roman"/>
          <w:color w:val="000000"/>
          <w:sz w:val="28"/>
          <w:szCs w:val="28"/>
        </w:rPr>
        <w:t>и</w:t>
      </w:r>
      <w:r w:rsidRPr="001405AD">
        <w:rPr>
          <w:rFonts w:ascii="Times New Roman" w:hAnsi="Times New Roman" w:cs="Times New Roman"/>
          <w:color w:val="000000"/>
          <w:spacing w:val="2"/>
          <w:sz w:val="28"/>
          <w:szCs w:val="28"/>
        </w:rPr>
        <w:t xml:space="preserve"> подпунктом 4.2.2. пункта 4.2.  раздела 4 настоящего Положения.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В случае несоответствия представленных на осмотр транспортных средств транспортным средствам, указанным победителем открытого конкурса в заявке на участие в открытом конкурсе либо уклонения указанного лица от представления на осмотр транспортных средств, конкурсной комиссией в срок не позднее рабочего дня, следующего после дня установления данного факта, составляется протокол о неисполнении победителем (участником) открытого </w:t>
      </w:r>
      <w:r w:rsidRPr="001405AD">
        <w:rPr>
          <w:rFonts w:ascii="Times New Roman" w:hAnsi="Times New Roman" w:cs="Times New Roman"/>
          <w:color w:val="000000"/>
          <w:spacing w:val="2"/>
          <w:sz w:val="28"/>
          <w:szCs w:val="28"/>
        </w:rPr>
        <w:lastRenderedPageBreak/>
        <w:t>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открытом конкурсе, в котором должны содержаться сведения о месте, дате и времени его составления, о лице, представившем на осмотр транспортные средства, не соответствующие транспортным средствам, указанным им в заявке на участие в открытом конкурсе, либо о лице, уклонившемся от представления на осмотр транспортных средств, наименование и характеристики представленных на осмотр транспортных средств, которые не соответствуют сведениям о транспортных средствах, указанным в конкурсной заявке, либо сведения (при наличии) о фактах, являющихся основанием для отказа от представления на осмотр транспортных средств, а также реквизиты документов (при наличии), подтверждающих такие факты, а также место и время осмотра конкурсной комиссией транспортных средств, заявленных участником открытого конкурса, которому присвоен второй номер.</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Протокол о неисполнении победителем (участником) открытого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открытом конкурсе,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открытого конкурса. Указанный протокол размещается организатором открытого конкурса на официальном сайте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открытого конкурса в течение двух рабочих дней со дня подписания протокола передает либо направляет заказным письмом один экземпляр протокола лицу, конкурсная заявка которого не соответствует требованиям настоящего Порядка.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11.8.  Протокол оценки и сопоставления заявок на участие в открытом конкурсе размещается на официальном сайте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 течение рабочего дня, следующего за днем подписания указанного протокола.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11.9. Любой участник открытого конкурса после размещения протокола оценки и сопоставления заявок на участие в открытом конкурсе вправе направить организатору открытого конкурса в письменной форме запрос о разъяснении результатов открытого конкурса. Организатор открытого конкурса в течение трех рабочих дней со дня поступления такого запроса обязан представить участнику открытого конкурса в письменной форме соответствующие разъяснения.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11.10. Протоколы, составленные в ходе проведения открытого конкурса, заявки на участие в открытом конкурсе, конкурсная документация, изменения, внесенные в конкурсную документацию, и разъяснения конкурсной документации, а также аудиозаписи, произведенные в ходе заседаний </w:t>
      </w:r>
      <w:r w:rsidRPr="001405AD">
        <w:rPr>
          <w:rFonts w:ascii="Times New Roman" w:hAnsi="Times New Roman" w:cs="Times New Roman"/>
          <w:color w:val="000000"/>
          <w:spacing w:val="2"/>
          <w:sz w:val="28"/>
          <w:szCs w:val="28"/>
        </w:rPr>
        <w:lastRenderedPageBreak/>
        <w:t>конкурсной комиссии, хранятся организатором открытого конкурса не менее чем три года.</w:t>
      </w:r>
    </w:p>
    <w:p w:rsidR="001405AD" w:rsidRPr="001405AD" w:rsidRDefault="001405AD" w:rsidP="00946119">
      <w:pPr>
        <w:shd w:val="clear" w:color="auto" w:fill="FFFFFF"/>
        <w:spacing w:after="0" w:line="240" w:lineRule="auto"/>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12. Выдача свидетельства об осуществлении перевозок</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по маршруту регулярных перевозок и карт маршрута </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регулярных перевозок</w:t>
      </w: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Chars="300" w:firstLine="846"/>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12.1. Свидетельства и карты соответствующего маршрута выдаются организатором открытого конкурса, установившими данные </w:t>
      </w:r>
      <w:proofErr w:type="gramStart"/>
      <w:r w:rsidRPr="001405AD">
        <w:rPr>
          <w:rFonts w:ascii="Times New Roman" w:hAnsi="Times New Roman" w:cs="Times New Roman"/>
          <w:color w:val="000000"/>
          <w:spacing w:val="2"/>
          <w:sz w:val="28"/>
          <w:szCs w:val="28"/>
        </w:rPr>
        <w:t>маршруты  по</w:t>
      </w:r>
      <w:proofErr w:type="gramEnd"/>
      <w:r w:rsidRPr="001405AD">
        <w:rPr>
          <w:rFonts w:ascii="Times New Roman" w:hAnsi="Times New Roman" w:cs="Times New Roman"/>
          <w:color w:val="000000"/>
          <w:spacing w:val="2"/>
          <w:sz w:val="28"/>
          <w:szCs w:val="28"/>
        </w:rPr>
        <w:t xml:space="preserve"> результатам открытого конкурса при наличии хотя бы одного из следующих обстоятельств: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2)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выданного без проведения конкурса по основаниям, предусмотренным пунктами 1, 3 части 3 </w:t>
      </w:r>
      <w:hyperlink r:id="rId14" w:history="1">
        <w:r w:rsidRPr="001405AD">
          <w:rPr>
            <w:rFonts w:ascii="Times New Roman" w:hAnsi="Times New Roman" w:cs="Times New Roman"/>
            <w:sz w:val="28"/>
            <w:szCs w:val="28"/>
          </w:rPr>
          <w:t xml:space="preserve"> статьи 19</w:t>
        </w:r>
      </w:hyperlink>
      <w:r w:rsidRPr="001405AD">
        <w:rPr>
          <w:rFonts w:ascii="Times New Roman" w:hAnsi="Times New Roman" w:cs="Times New Roman"/>
          <w:sz w:val="28"/>
          <w:szCs w:val="28"/>
        </w:rPr>
        <w:t xml:space="preserve">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1405AD">
        <w:rPr>
          <w:rFonts w:ascii="Times New Roman" w:hAnsi="Times New Roman" w:cs="Times New Roman"/>
          <w:color w:val="000000"/>
          <w:spacing w:val="2"/>
          <w:sz w:val="28"/>
          <w:szCs w:val="28"/>
        </w:rPr>
        <w:t xml:space="preserve"> и п.12.4 настоящего Положения;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3)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4) данное свидетельство предназначено для осуществления регулярных перевозок по измененному маршруту, в отношении которого в течение шестидесяти дней со дня принятия организатором открытого конкурса решения об изменении муниципального маршрута регулярных перевозок юридическое лицо, индивидуальный предприниматель или уполномоченный участник договора простого товарищества не обратились к организатору открытого конкурса с заявлением о продлении действия ранее выданных им свидетельств и карт данного маршрута на следующий срок в соответствии с принятым решением об изменении данного маршрута.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12.2. </w:t>
      </w:r>
      <w:r w:rsidRPr="001405AD">
        <w:rPr>
          <w:rFonts w:ascii="Times New Roman" w:hAnsi="Times New Roman" w:cs="Times New Roman"/>
          <w:sz w:val="28"/>
          <w:szCs w:val="28"/>
          <w:shd w:val="clear" w:color="auto" w:fill="FFFFFF"/>
        </w:rPr>
        <w:t>По результатам открытого конкурса свидетельство и карты маршрута регулярных перевозок выдаются на срок не менее чем пять лет в течение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Если до истечения срока действия указанных свидетельства и карт данного маршрута не наступят обстоятельства, предусмотренные </w:t>
      </w:r>
      <w:hyperlink r:id="rId15" w:anchor="dst100288" w:history="1">
        <w:r w:rsidRPr="001405AD">
          <w:rPr>
            <w:rStyle w:val="ac"/>
            <w:rFonts w:ascii="Times New Roman" w:hAnsi="Times New Roman" w:cs="Times New Roman"/>
            <w:sz w:val="28"/>
            <w:szCs w:val="28"/>
            <w:shd w:val="clear" w:color="auto" w:fill="FFFFFF"/>
          </w:rPr>
          <w:t>пунктом 1</w:t>
        </w:r>
      </w:hyperlink>
      <w:r w:rsidRPr="001405AD">
        <w:rPr>
          <w:rFonts w:ascii="Times New Roman" w:hAnsi="Times New Roman" w:cs="Times New Roman"/>
          <w:sz w:val="28"/>
          <w:szCs w:val="28"/>
          <w:shd w:val="clear" w:color="auto" w:fill="FFFFFF"/>
        </w:rPr>
        <w:t>, </w:t>
      </w:r>
      <w:hyperlink r:id="rId16" w:anchor="dst100289" w:history="1">
        <w:r w:rsidRPr="001405AD">
          <w:rPr>
            <w:rStyle w:val="ac"/>
            <w:rFonts w:ascii="Times New Roman" w:hAnsi="Times New Roman" w:cs="Times New Roman"/>
            <w:sz w:val="28"/>
            <w:szCs w:val="28"/>
            <w:shd w:val="clear" w:color="auto" w:fill="FFFFFF"/>
          </w:rPr>
          <w:t>2</w:t>
        </w:r>
      </w:hyperlink>
      <w:r w:rsidRPr="001405AD">
        <w:rPr>
          <w:rFonts w:ascii="Times New Roman" w:hAnsi="Times New Roman" w:cs="Times New Roman"/>
          <w:sz w:val="28"/>
          <w:szCs w:val="28"/>
          <w:shd w:val="clear" w:color="auto" w:fill="FFFFFF"/>
        </w:rPr>
        <w:t>, </w:t>
      </w:r>
      <w:hyperlink r:id="rId17" w:anchor="dst100290" w:history="1">
        <w:r w:rsidRPr="001405AD">
          <w:rPr>
            <w:rStyle w:val="ac"/>
            <w:rFonts w:ascii="Times New Roman" w:hAnsi="Times New Roman" w:cs="Times New Roman"/>
            <w:sz w:val="28"/>
            <w:szCs w:val="28"/>
            <w:shd w:val="clear" w:color="auto" w:fill="FFFFFF"/>
          </w:rPr>
          <w:t>3</w:t>
        </w:r>
      </w:hyperlink>
      <w:r w:rsidRPr="001405AD">
        <w:rPr>
          <w:rFonts w:ascii="Times New Roman" w:hAnsi="Times New Roman" w:cs="Times New Roman"/>
          <w:sz w:val="28"/>
          <w:szCs w:val="28"/>
          <w:shd w:val="clear" w:color="auto" w:fill="FFFFFF"/>
        </w:rPr>
        <w:t> или </w:t>
      </w:r>
      <w:hyperlink r:id="rId18" w:anchor="dst100494" w:history="1">
        <w:r w:rsidRPr="001405AD">
          <w:rPr>
            <w:rStyle w:val="ac"/>
            <w:rFonts w:ascii="Times New Roman" w:hAnsi="Times New Roman" w:cs="Times New Roman"/>
            <w:sz w:val="28"/>
            <w:szCs w:val="28"/>
            <w:shd w:val="clear" w:color="auto" w:fill="FFFFFF"/>
          </w:rPr>
          <w:t>7 части 1 статьи 29</w:t>
        </w:r>
      </w:hyperlink>
      <w:r w:rsidRPr="001405AD">
        <w:rPr>
          <w:rFonts w:ascii="Times New Roman" w:hAnsi="Times New Roman" w:cs="Times New Roman"/>
          <w:sz w:val="28"/>
          <w:szCs w:val="28"/>
          <w:shd w:val="clear" w:color="auto" w:fill="FFFFFF"/>
        </w:rPr>
        <w:t> либо </w:t>
      </w:r>
      <w:hyperlink r:id="rId19" w:anchor="dst100481" w:history="1">
        <w:r w:rsidRPr="001405AD">
          <w:rPr>
            <w:rStyle w:val="ac"/>
            <w:rFonts w:ascii="Times New Roman" w:hAnsi="Times New Roman" w:cs="Times New Roman"/>
            <w:sz w:val="28"/>
            <w:szCs w:val="28"/>
            <w:shd w:val="clear" w:color="auto" w:fill="FFFFFF"/>
          </w:rPr>
          <w:t>пунктом 4 части 2 статьи 19</w:t>
        </w:r>
      </w:hyperlink>
      <w:r w:rsidRPr="001405AD">
        <w:rPr>
          <w:rFonts w:ascii="Times New Roman" w:hAnsi="Times New Roman" w:cs="Times New Roman"/>
          <w:sz w:val="28"/>
          <w:szCs w:val="28"/>
          <w:shd w:val="clear" w:color="auto" w:fill="FFFFFF"/>
        </w:rPr>
        <w:t> </w:t>
      </w:r>
      <w:r w:rsidRPr="001405AD">
        <w:rPr>
          <w:rFonts w:ascii="Times New Roman" w:hAnsi="Times New Roman" w:cs="Times New Roman"/>
          <w:sz w:val="28"/>
          <w:szCs w:val="28"/>
        </w:rPr>
        <w:t xml:space="preserve">Федерального закона от 13 июля 2015 года № 220-ФЗ                    «Об </w:t>
      </w:r>
      <w:r w:rsidRPr="001405AD">
        <w:rPr>
          <w:rFonts w:ascii="Times New Roman" w:hAnsi="Times New Roman" w:cs="Times New Roman"/>
          <w:sz w:val="28"/>
          <w:szCs w:val="28"/>
        </w:rPr>
        <w:lastRenderedPageBreak/>
        <w:t>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1405AD">
        <w:rPr>
          <w:rFonts w:ascii="Times New Roman" w:hAnsi="Times New Roman" w:cs="Times New Roman"/>
          <w:sz w:val="28"/>
          <w:szCs w:val="28"/>
          <w:shd w:val="clear" w:color="auto" w:fill="FFFFFF"/>
        </w:rPr>
        <w:t>, действие указанных свидетельства и карт данного маршрута продлевается на срок не менее чем пять лет. Количество таких продлений не ограничивается. Продление указанных свидетельства и карт данного маршрута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Свидетельство, выданное юридическому лицу, индивидуальному предпринимателю, уполномоченному участнику договора простого товарищества, подлежит переоформлению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Переоформление свидетельства осуществляется выдавшими такое свидетельство организатором открытого конкурса в течение пяти рабочих дней со дня обращения с соответствующим заявлением юридического лица, индивидуального предпринимателя, уполномоченного участника договора простого товарищества, которым было выдано данное свидетельство.</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Юридическое лицо, индивидуальный предприниматель, уполномоченный участник договора простого товарищества, которым свидетельство выдано по результатам открытого конкурса, обязаны приступить к осуществлению перевозок по данному маршруту не позднее чем через девяносто дней со дня утверждения результатов открытого конкурса и не ранее окончания срока действия последнего из ранее выданных </w:t>
      </w:r>
      <w:proofErr w:type="gramStart"/>
      <w:r w:rsidRPr="001405AD">
        <w:rPr>
          <w:rFonts w:ascii="Times New Roman" w:hAnsi="Times New Roman" w:cs="Times New Roman"/>
          <w:color w:val="000000"/>
          <w:spacing w:val="2"/>
          <w:sz w:val="28"/>
          <w:szCs w:val="28"/>
        </w:rPr>
        <w:t>свидетельств  по</w:t>
      </w:r>
      <w:proofErr w:type="gramEnd"/>
      <w:r w:rsidRPr="001405AD">
        <w:rPr>
          <w:rFonts w:ascii="Times New Roman" w:hAnsi="Times New Roman" w:cs="Times New Roman"/>
          <w:color w:val="000000"/>
          <w:spacing w:val="2"/>
          <w:sz w:val="28"/>
          <w:szCs w:val="28"/>
        </w:rPr>
        <w:t xml:space="preserve"> данному маршруту.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12.2.1. В случае уклонения победителя открытого конкурса от получения свидетельства, конкурсной комиссией в срок не позднее рабочего дня, следующего после дня установления данного факта, составляется протокол об отказе в получении свидетельства, в котором должны содержаться сведения о месте, дате и времени его составления, о лице, уклонившемся от получения свидетельства, сведения о фактах (при наличии), являющихся основанием для отказа от получения свидетельства, реквизиты документов, подтверждающих такие факты (при наличии), а также место и время осмотра конкурсной комиссией транспортных средств, заявленных участником открытого конкурса, которому присвоен второй номер.</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Протокол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открытого конкурса. Указанный протокол </w:t>
      </w:r>
      <w:r w:rsidRPr="001405AD">
        <w:rPr>
          <w:rFonts w:ascii="Times New Roman" w:hAnsi="Times New Roman" w:cs="Times New Roman"/>
          <w:color w:val="000000"/>
          <w:spacing w:val="2"/>
          <w:sz w:val="28"/>
          <w:szCs w:val="28"/>
        </w:rPr>
        <w:lastRenderedPageBreak/>
        <w:t xml:space="preserve">размещается организатором открытого конкурса на официальном сайте администрации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открытого конкурса в течение двух рабочих дней со дня подписания протокола передает либо направляет заказным письмом один экземпляр протокола лицу, уклонившемуся от получения свидетельства.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12.3. Участник открытого конкурса, которому присвоен второй номер, при условии подтверждения наличия на праве собственности или на ином законном основании транспортных средств, предусмотренных его заявкой на участие в открытом конкурсе в порядке, предусмотренном подпунктом 11.7.1 пункта 11.7. раздела 11 настоящего Положения, вправе получить свидетельство в течение десяти дней со дня размещения организатором на официальном Интернет-портале соответствующего протокола фиксирующие следующие обстоятельства: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 победитель открытого конкурса уклонился от получения свидетельства и карт маршрута;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победитель открытого конкурса не исполнил обязательство, предусмотренное пунктом 2 части 1 </w:t>
      </w:r>
      <w:hyperlink r:id="rId20" w:history="1">
        <w:r w:rsidRPr="001405AD">
          <w:rPr>
            <w:rFonts w:ascii="Times New Roman" w:hAnsi="Times New Roman" w:cs="Times New Roman"/>
            <w:color w:val="000000"/>
            <w:spacing w:val="2"/>
            <w:sz w:val="28"/>
            <w:szCs w:val="28"/>
          </w:rPr>
          <w:t>статьи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1405AD">
        <w:rPr>
          <w:rFonts w:ascii="Times New Roman" w:hAnsi="Times New Roman" w:cs="Times New Roman"/>
          <w:color w:val="000000"/>
          <w:spacing w:val="2"/>
          <w:sz w:val="28"/>
          <w:szCs w:val="28"/>
        </w:rPr>
        <w:t> и подпунктом 4.2.2 пункта 4.2. раздела 4 настоящего Положения.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В случае если участник открытого конкурса, которому присвоен второй номер, признан не исполнившим обязательство, </w:t>
      </w:r>
      <w:r w:rsidRPr="001405AD">
        <w:rPr>
          <w:rFonts w:ascii="Times New Roman" w:hAnsi="Times New Roman" w:cs="Times New Roman"/>
          <w:sz w:val="28"/>
          <w:szCs w:val="28"/>
        </w:rPr>
        <w:t xml:space="preserve">предусмотренное </w:t>
      </w:r>
      <w:r w:rsidRPr="001405AD">
        <w:rPr>
          <w:rFonts w:ascii="Times New Roman" w:hAnsi="Times New Roman" w:cs="Times New Roman"/>
          <w:color w:val="000000"/>
          <w:spacing w:val="2"/>
          <w:sz w:val="28"/>
          <w:szCs w:val="28"/>
        </w:rPr>
        <w:t>подпунктом 4.2.2 пункта 4.2. раздела 4 настоящего Положения, либо уклонился от получения свидетельства, организатор открытого конкурса признает такой конкурс несостоявшимся и назначает повторное проведение конкурса, о чем составляется протокол, о неисполнении победителем (участником) открытого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открытом конкурсе, в порядке и сроки, предусмотренные пунктом 11.7.1 раздела 11 настоящего Положения, либо протокол об отказе в получении свидетельства в порядке и сроки, предусмотренные пунктом 12.2.  раздела 12 настоящего Положения, при этом место и время осмотра конкурсной комиссией транспортных средств, заявленных участником открытого конкурса, которому присвоен второй номер, в указанных протоколах не указываются.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12.4. </w:t>
      </w:r>
      <w:r w:rsidRPr="001405AD">
        <w:rPr>
          <w:rFonts w:ascii="Times New Roman" w:hAnsi="Times New Roman" w:cs="Times New Roman"/>
          <w:color w:val="000000"/>
          <w:sz w:val="28"/>
          <w:szCs w:val="28"/>
          <w:shd w:val="clear" w:color="auto" w:fill="FFFFFF"/>
        </w:rPr>
        <w:t>Без проведения открытого конкурса свидетельство и карты соответствующего маршрута выдаются в случае, если они предназначены для осуществления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22272F"/>
          <w:sz w:val="28"/>
          <w:szCs w:val="28"/>
          <w:shd w:val="clear" w:color="auto" w:fill="FFFFFF"/>
        </w:rPr>
        <w:t xml:space="preserve">1) </w:t>
      </w:r>
      <w:r w:rsidRPr="001405AD">
        <w:rPr>
          <w:rFonts w:ascii="Times New Roman" w:hAnsi="Times New Roman" w:cs="Times New Roman"/>
          <w:color w:val="000000"/>
          <w:spacing w:val="2"/>
          <w:sz w:val="28"/>
          <w:szCs w:val="28"/>
        </w:rPr>
        <w:t>после наступления следующих обстоятельств: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прекращение действия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у одного из участников </w:t>
      </w:r>
      <w:r w:rsidRPr="001405AD">
        <w:rPr>
          <w:rFonts w:ascii="Times New Roman" w:hAnsi="Times New Roman" w:cs="Times New Roman"/>
          <w:color w:val="000000"/>
          <w:spacing w:val="2"/>
          <w:sz w:val="28"/>
          <w:szCs w:val="28"/>
        </w:rPr>
        <w:lastRenderedPageBreak/>
        <w:t>договора простого товарищества, которым предоставлено данное право (за исключением случая, если договором простого товарищества предусмотрено сохранение этого договора в отношениях между остальными участниками);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вступление в законную силу решения суда о прекращении действия данного свидетельства;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принятие организатором открытого конкурса решения о прекращении действия свидетельства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 или в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вступление в законную силу решения суда о признании открытого конкурса недействительным;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поступление организатору открытого конкурса сведений о государственной регистрации смерти индивидуального предпринимателя, которому предоставлено право осуществления регулярных перевозок по нерегулируемым тарифам (за исключением случая, если этот индивидуальный предприниматель является участником договора простого товарищества, которым предусмотрено сохранение данного договора в отношениях между остальными участниками).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3)</w:t>
      </w:r>
      <w:r w:rsidRPr="001405AD">
        <w:rPr>
          <w:rFonts w:ascii="Times New Roman" w:hAnsi="Times New Roman" w:cs="Times New Roman"/>
          <w:sz w:val="28"/>
          <w:szCs w:val="28"/>
        </w:rPr>
        <w:t xml:space="preserve"> </w:t>
      </w:r>
      <w:r w:rsidRPr="001405AD">
        <w:rPr>
          <w:rFonts w:ascii="Times New Roman" w:hAnsi="Times New Roman" w:cs="Times New Roman"/>
          <w:color w:val="000000"/>
          <w:spacing w:val="2"/>
          <w:sz w:val="28"/>
          <w:szCs w:val="28"/>
        </w:rPr>
        <w:t xml:space="preserve">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в соответствии с частью 3 статьи 29 </w:t>
      </w:r>
      <w:hyperlink r:id="rId21" w:history="1">
        <w:r w:rsidRPr="001405AD">
          <w:rPr>
            <w:rFonts w:ascii="Times New Roman" w:hAnsi="Times New Roman" w:cs="Times New Roman"/>
            <w:color w:val="000000"/>
            <w:spacing w:val="2"/>
            <w:sz w:val="28"/>
            <w:szCs w:val="28"/>
          </w:rPr>
          <w:t>статьи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1405AD">
        <w:rPr>
          <w:rFonts w:ascii="Times New Roman" w:hAnsi="Times New Roman" w:cs="Times New Roman"/>
          <w:color w:val="000000"/>
          <w:spacing w:val="2"/>
          <w:sz w:val="28"/>
          <w:szCs w:val="28"/>
        </w:rPr>
        <w:t xml:space="preserve"> до начала осуществления регулярных перевозок в соответствии с новым свидетельством, выданным по результатам проведения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z w:val="28"/>
          <w:szCs w:val="28"/>
          <w:shd w:val="clear" w:color="auto" w:fill="FFFFFF"/>
        </w:rPr>
      </w:pPr>
      <w:r w:rsidRPr="001405AD">
        <w:rPr>
          <w:rFonts w:ascii="Times New Roman" w:hAnsi="Times New Roman" w:cs="Times New Roman"/>
          <w:color w:val="000000"/>
          <w:spacing w:val="2"/>
          <w:sz w:val="28"/>
          <w:szCs w:val="28"/>
        </w:rPr>
        <w:t xml:space="preserve">4) </w:t>
      </w:r>
      <w:r w:rsidRPr="001405AD">
        <w:rPr>
          <w:rFonts w:ascii="Times New Roman" w:hAnsi="Times New Roman" w:cs="Times New Roman"/>
          <w:color w:val="000000"/>
          <w:sz w:val="28"/>
          <w:szCs w:val="28"/>
          <w:shd w:val="clear" w:color="auto" w:fill="FFFFFF"/>
        </w:rPr>
        <w:t>после наступления обстоятельств, предусмотренных частью 7 статьи 29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z w:val="28"/>
          <w:szCs w:val="28"/>
          <w:shd w:val="clear" w:color="auto" w:fill="FFFFFF"/>
        </w:rPr>
        <w:t xml:space="preserve">Без проведения открытого конкурса свидетельство и карты маршрута выдаются в течение трех дней со дня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w:t>
      </w:r>
      <w:r w:rsidRPr="001405AD">
        <w:rPr>
          <w:rFonts w:ascii="Times New Roman" w:hAnsi="Times New Roman" w:cs="Times New Roman"/>
          <w:color w:val="000000"/>
          <w:sz w:val="28"/>
          <w:szCs w:val="28"/>
          <w:shd w:val="clear" w:color="auto" w:fill="FFFFFF"/>
        </w:rPr>
        <w:lastRenderedPageBreak/>
        <w:t>явилось приостановление действия ранее выданного свидетельства по данному маршруту, на срок приостановления действия указанного свидетельства.</w:t>
      </w:r>
    </w:p>
    <w:p w:rsidR="001405AD" w:rsidRPr="001405AD" w:rsidRDefault="001405AD" w:rsidP="00946119">
      <w:pPr>
        <w:shd w:val="clear" w:color="auto" w:fill="FFFFFF"/>
        <w:spacing w:after="0" w:line="240" w:lineRule="auto"/>
        <w:textAlignment w:val="baseline"/>
        <w:outlineLvl w:val="2"/>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13. Последствия признания конкурса несостоявшимся</w:t>
      </w: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br/>
        <w:t xml:space="preserve"> 13.1. Конкурс может быть признан несостоявшимся по причинам: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 отсутствия заявок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наличия только одной заявки на участие в открытом конкурсе перевозчика, допущенного организатором открытого конкурса к участию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3) наличия решения суда, вступившего в законную силу;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4) отсутствия заявок, соответствующих требованиям конкурсной документации.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13.2. В случае если конкурс признан несостоявшимся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 или об отмене предусмотренного конкурсной документацией маршрута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13.3. В случае объявления о проведении повторного открытого конкурса организатор открытого конкурса вправе изменить условия открытого конкурса.</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2"/>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Раздел 14. Ответственность членов конкурсной комиссии</w:t>
      </w:r>
    </w:p>
    <w:p w:rsidR="001405AD" w:rsidRPr="001405AD" w:rsidRDefault="001405AD" w:rsidP="00946119">
      <w:pPr>
        <w:shd w:val="clear" w:color="auto" w:fill="FFFFFF"/>
        <w:spacing w:after="0" w:line="240" w:lineRule="auto"/>
        <w:ind w:firstLine="851"/>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14.1. Решения конкурсной комиссии, действия (бездействие) членов конкурсной комиссии могут быть обжалованы участниками открытого конкурса в судебном порядке.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14.2. За нарушение требований настоящего Положения члены конкурсной комиссии несут ответственность в соответствии с законодательством Российской Федерации.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14.3.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коммерческую тайну, иную охраняемую законом тайну, ставшие известными им, в связи с проведением открытого конкурса.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Исполняющий обязанности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начальника управления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архитектуры и градостроительства</w:t>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t xml:space="preserve">                                      администрации муниципального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главного архитектора                                                                         </w:t>
      </w:r>
      <w:proofErr w:type="spellStart"/>
      <w:r w:rsidRPr="001405AD">
        <w:rPr>
          <w:rFonts w:ascii="Times New Roman" w:hAnsi="Times New Roman" w:cs="Times New Roman"/>
          <w:color w:val="000000"/>
          <w:spacing w:val="2"/>
          <w:sz w:val="28"/>
          <w:szCs w:val="28"/>
        </w:rPr>
        <w:t>В.С.Галиулин</w:t>
      </w:r>
      <w:proofErr w:type="spellEnd"/>
    </w:p>
    <w:p w:rsidR="001405AD" w:rsidRPr="001405AD" w:rsidRDefault="001405AD" w:rsidP="00946119">
      <w:pPr>
        <w:shd w:val="clear" w:color="auto" w:fill="FFFFFF"/>
        <w:spacing w:after="0" w:line="240" w:lineRule="auto"/>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right"/>
        <w:textAlignment w:val="baseline"/>
        <w:rPr>
          <w:rFonts w:ascii="Times New Roman" w:hAnsi="Times New Roman" w:cs="Times New Roman"/>
          <w:color w:val="000000"/>
          <w:spacing w:val="2"/>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Приложение 2</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УТВЕРЖДЕНА</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постановлением администрации</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муниципального</w:t>
      </w:r>
      <w:r w:rsidRPr="001405AD">
        <w:rPr>
          <w:rFonts w:ascii="Times New Roman" w:hAnsi="Times New Roman" w:cs="Times New Roman"/>
          <w:color w:val="000000"/>
          <w:sz w:val="28"/>
          <w:szCs w:val="28"/>
        </w:rPr>
        <w:t xml:space="preserve"> </w:t>
      </w:r>
      <w:r w:rsidRPr="001405AD">
        <w:rPr>
          <w:rFonts w:ascii="Times New Roman" w:hAnsi="Times New Roman" w:cs="Times New Roman"/>
          <w:bCs/>
          <w:color w:val="000000"/>
          <w:sz w:val="28"/>
          <w:szCs w:val="28"/>
        </w:rPr>
        <w:t>образования</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1405AD">
        <w:rPr>
          <w:rFonts w:ascii="Times New Roman" w:hAnsi="Times New Roman" w:cs="Times New Roman"/>
          <w:bCs/>
          <w:color w:val="000000"/>
          <w:sz w:val="28"/>
          <w:szCs w:val="28"/>
        </w:rPr>
        <w:t>Выселковский</w:t>
      </w:r>
      <w:proofErr w:type="spellEnd"/>
      <w:r w:rsidRPr="001405AD">
        <w:rPr>
          <w:rFonts w:ascii="Times New Roman" w:hAnsi="Times New Roman" w:cs="Times New Roman"/>
          <w:bCs/>
          <w:color w:val="000000"/>
          <w:sz w:val="28"/>
          <w:szCs w:val="28"/>
        </w:rPr>
        <w:t xml:space="preserve"> район</w:t>
      </w:r>
    </w:p>
    <w:p w:rsidR="001405AD" w:rsidRPr="001405AD" w:rsidRDefault="001405AD" w:rsidP="00946119">
      <w:pPr>
        <w:autoSpaceDE w:val="0"/>
        <w:autoSpaceDN w:val="0"/>
        <w:adjustRightInd w:val="0"/>
        <w:spacing w:after="0" w:line="240" w:lineRule="auto"/>
        <w:ind w:left="5387"/>
        <w:rPr>
          <w:rFonts w:ascii="Times New Roman" w:hAnsi="Times New Roman" w:cs="Times New Roman"/>
          <w:color w:val="000000"/>
          <w:sz w:val="28"/>
          <w:szCs w:val="28"/>
        </w:rPr>
      </w:pPr>
      <w:r w:rsidRPr="001405AD">
        <w:rPr>
          <w:rFonts w:ascii="Times New Roman" w:hAnsi="Times New Roman" w:cs="Times New Roman"/>
          <w:bCs/>
          <w:color w:val="000000"/>
          <w:sz w:val="28"/>
          <w:szCs w:val="28"/>
        </w:rPr>
        <w:t>от _____________ № ____________</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Шкала</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для оценки и сопоставления заявок на участие в открытом конкурсе</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 право осуществления регулярных перевозок пассажиров и</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багажа автомобильным транспортом по нерегулируемым тарифам</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на муниципальных маршрутах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Конкурсные предложения участников открытого конкурса оцениваются и сопоставляются конкурсной комиссией по конкурсным критериям в следующем порядке: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Критерий № 1.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w:t>
      </w:r>
      <w:r w:rsidRPr="001405AD">
        <w:rPr>
          <w:rFonts w:ascii="Times New Roman" w:hAnsi="Times New Roman" w:cs="Times New Roman"/>
          <w:color w:val="000000"/>
          <w:spacing w:val="2"/>
          <w:sz w:val="28"/>
          <w:szCs w:val="28"/>
        </w:rPr>
        <w:lastRenderedPageBreak/>
        <w:t>конкурса в информационно-телекоммуникационной сети Интернет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до 0,01 – «+5» баллов;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от 0,01 (включительно) до 0,02 (включительно) – «+3» балла;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от 0,021 до 0,05 (включительно) – «+2» балла;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свыше 0,05 – «0» баллов.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Критерий № 2.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иными документами, предусмотренными нормативными правовыми актами субъектов Российской Федерации, муниципальными нормативными правовыми актами.</w:t>
      </w:r>
      <w:r w:rsidRPr="001405AD">
        <w:rPr>
          <w:rFonts w:ascii="Times New Roman" w:hAnsi="Times New Roman" w:cs="Times New Roman"/>
          <w:color w:val="000000"/>
          <w:sz w:val="28"/>
          <w:szCs w:val="28"/>
          <w:shd w:val="clear" w:color="auto" w:fill="FFFFFF"/>
        </w:rPr>
        <w:t xml:space="preserve">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Количество маршрутов, по которым регулярные перевозки в течение этого периода осуществляются юридическим лицом, индивидуальным предпринимателем или участниками договора простого товарищества, не влияет на исчисление данного критерия</w:t>
      </w:r>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осуществление регулярных пассажирских перевозок до 3 лет включительно – «0» баллов;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осуществление регулярных пассажирских перевозок от 3 лет до 5 лет включительно – «+1» балл;</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осуществление регулярных пассажирских перевозок свыше 5 лет – «+2» балла.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Критерий № 3. Предлагаемые юридическим лицом, индивидуальным предпринимателем или участниками договора простого товарищества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1) экологический класс транспортного средства: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Евро 3 и ниже – «–1» балл (за каждое транспортное средство);</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Евро 4 – «0» баллов (за каждое транспортное средство);</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Евро 5 и выше – «+1» балл (за каждое транспортное средство);</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вместимость транспортного средства: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общая вместимость до 22 человек (включительно) – «0»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общая вместимость от 23 до 30 человек (включительно) – «+1» балл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общая вместимость от 31 до 50 человек (включительно) – «+3» балла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общая вместимость свыше 51 человека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3) показатели безопасности и комфортности услуг перевозки пассажиров: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транспортном средстве системы, препятствующей его движению при открытых дверях и (или) люках багажного отделения – «+1» балл автобусу, имеющему такую или более технологичную систему;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транспортном средстве низкого пола и (или) оборудования, и (или) технических средств, для перевозок пассажиров из числа инвалидов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системы кондиционирования – «+5» баллов за каждый автобус, имеющий такую систему;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транспортном средстве электронной системы оплаты проезда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транспортном средстве автоматической системы пожаротушения – «+5» баллов за каждый автобус, имеющий такую систему;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салоне транспортного средства электронного табло автоматического отображения информации (остановочные пункты, температура воздуха окружающей среды, температура воздуха в салоне)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в салоне транспортного средства оборудования для звукового (речевого) объявления остановок и другой информации в автоматическом или другом режиме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наличие оборудования для использования газомоторного топлива: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установленного заводом-изготовителем – «+3» балла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установленного иной организацией – «+1» балл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Критерий № 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до пяти лет – «+5»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от пяти до семи лет – «+3» балла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от семи и более лет – «0» баллов (за каждый автобус).</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В соответствии с </w:t>
      </w:r>
      <w:r w:rsidRPr="001405AD">
        <w:rPr>
          <w:rFonts w:ascii="Times New Roman" w:hAnsi="Times New Roman" w:cs="Times New Roman"/>
          <w:color w:val="000000"/>
          <w:sz w:val="28"/>
          <w:szCs w:val="28"/>
        </w:rPr>
        <w:t>Законом Краснодарского края от 21 декабря 2018 г.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1405AD">
        <w:rPr>
          <w:rFonts w:ascii="Times New Roman" w:hAnsi="Times New Roman" w:cs="Times New Roman"/>
          <w:color w:val="000000"/>
          <w:spacing w:val="2"/>
          <w:sz w:val="28"/>
          <w:szCs w:val="28"/>
        </w:rPr>
        <w:t> транспортные средства, используемые для осуществления регулярных пассажирских перевозок, особо малого класса должны быть не старше 10 лет, малого и среднего класса – не старше 15 лет, большого и особо большого класса – не старше 20 лет.</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Предложения, содержащиеся в заявках участников открытого конкурса, оцениваются и сопоставляются конкурсной комиссией путем присвоения заявкам на участие в открытом конкурсе значений в баллах по каждому из предусмотренных критериев оценки заявок на участие в открытом конкурсе.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Конкурсная комиссия оценивает предложения, содержащиеся в заявке на участие в открытом конкурсе и прилагаемых к ней документах, каждого участника открытого конкурса по каждому конкурсному критерию. Для этого члены конкурсной комиссии присваивают каждой заявке на участие в открытом конкурсе значение в баллах по каждому из предусмотренных критериев оценки. Значение по составному критерию (общий балл по критерию) определяется путем сложения баллов по каждому подкритерию (оценочному пункту), входящему в состав критерия. Общая оценка заявке на участие в открытом конкурсе присваивается членом конкурсной комиссии путем сложения баллов, определенных им по каждому конкурсному критерию. В случае равной оценки по одному конкурсному подкритерию (оценочному пункту) нескольких заявок на участие в открытом конкурсе, по такому подкритерию (оценочному пункту) каждой из таких заявок им присваивается равное значение в баллах.</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При проведении оценки конкурсных критериев каждый член конкурсной комиссии обязан действовать добросовестно и разумно, руководствуясь настоящим порядком оценки, в соответствии с фактическими данными, содержащимися в каждой сравниваемой заявке на участие в открытом конкурсе и прилагаемых к ней документах.</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Первый номер присваивается заявке на участие в открытом конкурсе, получившей наибольшее (по сравнению с другими заявками) числовое значение по сумме баллов. Заявкам на участие в открытом конкурсе, набравшим меньшее количество баллов, присваиваются второй и последующие порядковые номера.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критериях № 1 и № 2.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 4, а при отсутствии такого участника – участник открытого конкурса, заявке которого соответствует лучшее значение критерия № 3. Если указанный порядок не позволил определить победителя открытого конкурса, победителем открытого конкурса </w:t>
      </w:r>
      <w:r w:rsidRPr="001405AD">
        <w:rPr>
          <w:rFonts w:ascii="Times New Roman" w:hAnsi="Times New Roman" w:cs="Times New Roman"/>
          <w:color w:val="000000"/>
          <w:spacing w:val="2"/>
          <w:sz w:val="28"/>
          <w:szCs w:val="28"/>
        </w:rPr>
        <w:lastRenderedPageBreak/>
        <w:t>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Исполняющий обязанности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начальника управления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архитектуры и градостроительства</w:t>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t xml:space="preserve">                                      администрации муниципального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bCs/>
          <w:color w:val="000000"/>
          <w:sz w:val="28"/>
          <w:szCs w:val="28"/>
        </w:rPr>
      </w:pPr>
      <w:r w:rsidRPr="001405AD">
        <w:rPr>
          <w:rFonts w:ascii="Times New Roman" w:hAnsi="Times New Roman" w:cs="Times New Roman"/>
          <w:color w:val="000000"/>
          <w:spacing w:val="2"/>
          <w:sz w:val="28"/>
          <w:szCs w:val="28"/>
        </w:rPr>
        <w:t xml:space="preserve">главного архитектора                                                                         </w:t>
      </w:r>
      <w:proofErr w:type="spellStart"/>
      <w:r w:rsidRPr="001405AD">
        <w:rPr>
          <w:rFonts w:ascii="Times New Roman" w:hAnsi="Times New Roman" w:cs="Times New Roman"/>
          <w:color w:val="000000"/>
          <w:spacing w:val="2"/>
          <w:sz w:val="28"/>
          <w:szCs w:val="28"/>
        </w:rPr>
        <w:t>В.С.Галиулин</w:t>
      </w:r>
      <w:proofErr w:type="spellEnd"/>
    </w:p>
    <w:p w:rsidR="001405AD" w:rsidRPr="001405AD" w:rsidRDefault="001405AD" w:rsidP="00946119">
      <w:pPr>
        <w:autoSpaceDE w:val="0"/>
        <w:autoSpaceDN w:val="0"/>
        <w:adjustRightInd w:val="0"/>
        <w:spacing w:after="0" w:line="240" w:lineRule="auto"/>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Приложение 3</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УТВЕРЖДЕН</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постановлением администрации</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муниципального</w:t>
      </w:r>
      <w:r w:rsidRPr="001405AD">
        <w:rPr>
          <w:rFonts w:ascii="Times New Roman" w:hAnsi="Times New Roman" w:cs="Times New Roman"/>
          <w:color w:val="000000"/>
          <w:sz w:val="28"/>
          <w:szCs w:val="28"/>
        </w:rPr>
        <w:t xml:space="preserve"> </w:t>
      </w:r>
      <w:r w:rsidRPr="001405AD">
        <w:rPr>
          <w:rFonts w:ascii="Times New Roman" w:hAnsi="Times New Roman" w:cs="Times New Roman"/>
          <w:bCs/>
          <w:color w:val="000000"/>
          <w:sz w:val="28"/>
          <w:szCs w:val="28"/>
        </w:rPr>
        <w:t>образования</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1405AD">
        <w:rPr>
          <w:rFonts w:ascii="Times New Roman" w:hAnsi="Times New Roman" w:cs="Times New Roman"/>
          <w:bCs/>
          <w:color w:val="000000"/>
          <w:sz w:val="28"/>
          <w:szCs w:val="28"/>
        </w:rPr>
        <w:t>Выселковский</w:t>
      </w:r>
      <w:proofErr w:type="spellEnd"/>
      <w:r w:rsidRPr="001405AD">
        <w:rPr>
          <w:rFonts w:ascii="Times New Roman" w:hAnsi="Times New Roman" w:cs="Times New Roman"/>
          <w:bCs/>
          <w:color w:val="000000"/>
          <w:sz w:val="28"/>
          <w:szCs w:val="28"/>
        </w:rPr>
        <w:t xml:space="preserve"> район</w:t>
      </w:r>
    </w:p>
    <w:p w:rsidR="001405AD" w:rsidRPr="001405AD" w:rsidRDefault="001405AD" w:rsidP="00946119">
      <w:pPr>
        <w:autoSpaceDE w:val="0"/>
        <w:autoSpaceDN w:val="0"/>
        <w:adjustRightInd w:val="0"/>
        <w:spacing w:after="0" w:line="240" w:lineRule="auto"/>
        <w:ind w:left="5387"/>
        <w:rPr>
          <w:rFonts w:ascii="Times New Roman" w:hAnsi="Times New Roman" w:cs="Times New Roman"/>
          <w:color w:val="000000"/>
          <w:sz w:val="28"/>
          <w:szCs w:val="28"/>
        </w:rPr>
      </w:pPr>
      <w:r w:rsidRPr="001405AD">
        <w:rPr>
          <w:rFonts w:ascii="Times New Roman" w:hAnsi="Times New Roman" w:cs="Times New Roman"/>
          <w:bCs/>
          <w:color w:val="000000"/>
          <w:sz w:val="28"/>
          <w:szCs w:val="28"/>
        </w:rPr>
        <w:t>от____________ № ___________</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Состав</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конкурсной комиссии по определению перевозчиков</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для осуществления регулярных перевозок пассажиров и багажа автомобильным транспортом по нерегулируемым тарифам на</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муниципальных маршрутах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tbl>
      <w:tblPr>
        <w:tblW w:w="9708" w:type="dxa"/>
        <w:tblInd w:w="70" w:type="dxa"/>
        <w:tblLayout w:type="fixed"/>
        <w:tblCellMar>
          <w:left w:w="70" w:type="dxa"/>
          <w:right w:w="70" w:type="dxa"/>
        </w:tblCellMar>
        <w:tblLook w:val="0000" w:firstRow="0" w:lastRow="0" w:firstColumn="0" w:lastColumn="0" w:noHBand="0" w:noVBand="0"/>
      </w:tblPr>
      <w:tblGrid>
        <w:gridCol w:w="3620"/>
        <w:gridCol w:w="349"/>
        <w:gridCol w:w="5739"/>
      </w:tblGrid>
      <w:tr w:rsidR="001405AD" w:rsidRPr="001405AD" w:rsidTr="00D57247">
        <w:trPr>
          <w:trHeight w:val="279"/>
        </w:trPr>
        <w:tc>
          <w:tcPr>
            <w:tcW w:w="3620" w:type="dxa"/>
          </w:tcPr>
          <w:p w:rsidR="001405AD" w:rsidRPr="001405AD" w:rsidRDefault="001405AD" w:rsidP="00946119">
            <w:pPr>
              <w:spacing w:after="0" w:line="240" w:lineRule="auto"/>
              <w:jc w:val="both"/>
              <w:rPr>
                <w:rFonts w:ascii="Times New Roman" w:hAnsi="Times New Roman" w:cs="Times New Roman"/>
                <w:color w:val="000000"/>
                <w:sz w:val="28"/>
                <w:szCs w:val="28"/>
              </w:rPr>
            </w:pPr>
          </w:p>
        </w:tc>
        <w:tc>
          <w:tcPr>
            <w:tcW w:w="349" w:type="dxa"/>
          </w:tcPr>
          <w:p w:rsidR="001405AD" w:rsidRPr="001405AD" w:rsidRDefault="001405AD" w:rsidP="00946119">
            <w:pPr>
              <w:spacing w:after="0" w:line="240" w:lineRule="auto"/>
              <w:jc w:val="both"/>
              <w:rPr>
                <w:rFonts w:ascii="Times New Roman" w:hAnsi="Times New Roman" w:cs="Times New Roman"/>
                <w:color w:val="000000"/>
                <w:sz w:val="28"/>
                <w:szCs w:val="28"/>
              </w:rPr>
            </w:pPr>
          </w:p>
        </w:tc>
        <w:tc>
          <w:tcPr>
            <w:tcW w:w="5739" w:type="dxa"/>
          </w:tcPr>
          <w:p w:rsidR="001405AD" w:rsidRPr="001405AD" w:rsidRDefault="001405AD" w:rsidP="00946119">
            <w:pPr>
              <w:spacing w:after="0" w:line="240" w:lineRule="auto"/>
              <w:jc w:val="both"/>
              <w:rPr>
                <w:rFonts w:ascii="Times New Roman" w:hAnsi="Times New Roman" w:cs="Times New Roman"/>
                <w:color w:val="000000"/>
                <w:sz w:val="28"/>
                <w:szCs w:val="28"/>
              </w:rPr>
            </w:pPr>
          </w:p>
        </w:tc>
      </w:tr>
      <w:tr w:rsidR="001405AD" w:rsidRPr="001405AD" w:rsidTr="00D57247">
        <w:trPr>
          <w:trHeight w:val="480"/>
        </w:trPr>
        <w:tc>
          <w:tcPr>
            <w:tcW w:w="3620" w:type="dxa"/>
          </w:tcPr>
          <w:p w:rsidR="001405AD" w:rsidRPr="001405AD" w:rsidRDefault="001405AD" w:rsidP="00946119">
            <w:pPr>
              <w:spacing w:after="0" w:line="240" w:lineRule="auto"/>
              <w:jc w:val="both"/>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Галиулин</w:t>
            </w:r>
            <w:proofErr w:type="spellEnd"/>
            <w:r w:rsidRPr="001405AD">
              <w:rPr>
                <w:rFonts w:ascii="Times New Roman" w:hAnsi="Times New Roman" w:cs="Times New Roman"/>
                <w:color w:val="000000"/>
                <w:sz w:val="28"/>
                <w:szCs w:val="28"/>
              </w:rPr>
              <w:t xml:space="preserve"> Виктор Сергеевич</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Коробова Татьяна Павловна                            </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lastRenderedPageBreak/>
              <w:t>Канануха</w:t>
            </w:r>
            <w:proofErr w:type="spellEnd"/>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t>Марина Николаевна</w:t>
            </w:r>
          </w:p>
        </w:tc>
        <w:tc>
          <w:tcPr>
            <w:tcW w:w="349" w:type="dxa"/>
          </w:tcPr>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lastRenderedPageBreak/>
              <w:t>-</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t>-</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lastRenderedPageBreak/>
              <w:t>-</w:t>
            </w:r>
          </w:p>
        </w:tc>
        <w:tc>
          <w:tcPr>
            <w:tcW w:w="5739" w:type="dxa"/>
          </w:tcPr>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lastRenderedPageBreak/>
              <w:t xml:space="preserve">исполняющий обязанности начальника управления архитектуры и градостроительства администрации 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 главного архитектора, председатель конкурсной комиссии;</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первый заместитель главы 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 заместитель председателя конкурсной комиссии;</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освобожденный секретарь комиссии по безопасности дорожного движения </w:t>
            </w:r>
            <w:r w:rsidRPr="001405AD">
              <w:rPr>
                <w:rFonts w:ascii="Times New Roman" w:hAnsi="Times New Roman" w:cs="Times New Roman"/>
                <w:color w:val="000000"/>
                <w:sz w:val="28"/>
                <w:szCs w:val="28"/>
              </w:rPr>
              <w:lastRenderedPageBreak/>
              <w:t xml:space="preserve">администрации 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 секретарь </w:t>
            </w:r>
            <w:proofErr w:type="gramStart"/>
            <w:r w:rsidRPr="001405AD">
              <w:rPr>
                <w:rFonts w:ascii="Times New Roman" w:hAnsi="Times New Roman" w:cs="Times New Roman"/>
                <w:color w:val="000000"/>
                <w:sz w:val="28"/>
                <w:szCs w:val="28"/>
              </w:rPr>
              <w:t>конкурсной  комиссии</w:t>
            </w:r>
            <w:proofErr w:type="gramEnd"/>
            <w:r w:rsidRPr="001405AD">
              <w:rPr>
                <w:rFonts w:ascii="Times New Roman" w:hAnsi="Times New Roman" w:cs="Times New Roman"/>
                <w:color w:val="000000"/>
                <w:sz w:val="28"/>
                <w:szCs w:val="28"/>
              </w:rPr>
              <w:t>;</w:t>
            </w:r>
          </w:p>
          <w:p w:rsidR="001405AD" w:rsidRPr="001405AD" w:rsidRDefault="001405AD" w:rsidP="00946119">
            <w:pPr>
              <w:spacing w:after="0" w:line="240" w:lineRule="auto"/>
              <w:jc w:val="both"/>
              <w:rPr>
                <w:rFonts w:ascii="Times New Roman" w:hAnsi="Times New Roman" w:cs="Times New Roman"/>
                <w:color w:val="000000"/>
                <w:sz w:val="28"/>
                <w:szCs w:val="28"/>
              </w:rPr>
            </w:pPr>
          </w:p>
        </w:tc>
      </w:tr>
      <w:tr w:rsidR="001405AD" w:rsidRPr="001405AD" w:rsidTr="00D57247">
        <w:trPr>
          <w:trHeight w:val="258"/>
        </w:trPr>
        <w:tc>
          <w:tcPr>
            <w:tcW w:w="3620" w:type="dxa"/>
          </w:tcPr>
          <w:p w:rsidR="001405AD" w:rsidRPr="001405AD" w:rsidRDefault="001405AD" w:rsidP="00946119">
            <w:pPr>
              <w:spacing w:after="0" w:line="240" w:lineRule="auto"/>
              <w:jc w:val="both"/>
              <w:rPr>
                <w:rFonts w:ascii="Times New Roman" w:hAnsi="Times New Roman" w:cs="Times New Roman"/>
                <w:color w:val="000000"/>
                <w:sz w:val="28"/>
                <w:szCs w:val="28"/>
              </w:rPr>
            </w:pPr>
          </w:p>
        </w:tc>
        <w:tc>
          <w:tcPr>
            <w:tcW w:w="349" w:type="dxa"/>
          </w:tcPr>
          <w:p w:rsidR="001405AD" w:rsidRPr="001405AD" w:rsidRDefault="001405AD" w:rsidP="00946119">
            <w:pPr>
              <w:spacing w:after="0" w:line="240" w:lineRule="auto"/>
              <w:jc w:val="both"/>
              <w:rPr>
                <w:rFonts w:ascii="Times New Roman" w:hAnsi="Times New Roman" w:cs="Times New Roman"/>
                <w:color w:val="000000"/>
                <w:sz w:val="28"/>
                <w:szCs w:val="28"/>
              </w:rPr>
            </w:pPr>
          </w:p>
        </w:tc>
        <w:tc>
          <w:tcPr>
            <w:tcW w:w="5739" w:type="dxa"/>
          </w:tcPr>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Члены комиссии:</w:t>
            </w:r>
          </w:p>
          <w:p w:rsidR="001405AD" w:rsidRPr="001405AD" w:rsidRDefault="001405AD" w:rsidP="00946119">
            <w:pPr>
              <w:spacing w:after="0" w:line="240" w:lineRule="auto"/>
              <w:jc w:val="both"/>
              <w:rPr>
                <w:rFonts w:ascii="Times New Roman" w:hAnsi="Times New Roman" w:cs="Times New Roman"/>
                <w:color w:val="000000"/>
                <w:sz w:val="28"/>
                <w:szCs w:val="28"/>
              </w:rPr>
            </w:pPr>
          </w:p>
        </w:tc>
      </w:tr>
      <w:tr w:rsidR="001405AD" w:rsidRPr="001405AD" w:rsidTr="00D57247">
        <w:trPr>
          <w:trHeight w:val="1956"/>
        </w:trPr>
        <w:tc>
          <w:tcPr>
            <w:tcW w:w="3620" w:type="dxa"/>
          </w:tcPr>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Безносова</w:t>
            </w:r>
            <w:proofErr w:type="spellEnd"/>
            <w:r w:rsidRPr="001405AD">
              <w:rPr>
                <w:rFonts w:ascii="Times New Roman" w:hAnsi="Times New Roman" w:cs="Times New Roman"/>
                <w:color w:val="000000"/>
                <w:sz w:val="28"/>
                <w:szCs w:val="28"/>
              </w:rPr>
              <w:t xml:space="preserve"> Елена Алексеевна</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Глоба</w:t>
            </w:r>
            <w:proofErr w:type="spellEnd"/>
            <w:r w:rsidRPr="001405AD">
              <w:rPr>
                <w:rFonts w:ascii="Times New Roman" w:hAnsi="Times New Roman" w:cs="Times New Roman"/>
                <w:color w:val="000000"/>
                <w:sz w:val="28"/>
                <w:szCs w:val="28"/>
              </w:rPr>
              <w:t xml:space="preserve"> Андрей Павлович</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Канануха</w:t>
            </w:r>
            <w:proofErr w:type="spellEnd"/>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t>Олеся Александровна</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Тарапина</w:t>
            </w:r>
            <w:proofErr w:type="spellEnd"/>
            <w:r w:rsidRPr="001405AD">
              <w:rPr>
                <w:rFonts w:ascii="Times New Roman" w:hAnsi="Times New Roman" w:cs="Times New Roman"/>
                <w:color w:val="000000"/>
                <w:sz w:val="28"/>
                <w:szCs w:val="28"/>
              </w:rPr>
              <w:t xml:space="preserve"> Анна Алексеевна</w:t>
            </w: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roofErr w:type="spellStart"/>
            <w:r w:rsidRPr="001405AD">
              <w:rPr>
                <w:rFonts w:ascii="Times New Roman" w:hAnsi="Times New Roman" w:cs="Times New Roman"/>
                <w:color w:val="000000"/>
                <w:sz w:val="28"/>
                <w:szCs w:val="28"/>
              </w:rPr>
              <w:t>Хлыстун</w:t>
            </w:r>
            <w:proofErr w:type="spellEnd"/>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rPr>
                <w:rFonts w:ascii="Times New Roman" w:hAnsi="Times New Roman" w:cs="Times New Roman"/>
                <w:color w:val="000000"/>
                <w:sz w:val="28"/>
                <w:szCs w:val="28"/>
              </w:rPr>
            </w:pPr>
            <w:r w:rsidRPr="001405AD">
              <w:rPr>
                <w:rFonts w:ascii="Times New Roman" w:hAnsi="Times New Roman" w:cs="Times New Roman"/>
                <w:color w:val="000000"/>
                <w:sz w:val="28"/>
                <w:szCs w:val="28"/>
              </w:rPr>
              <w:t>Александра Владимировна</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rPr>
                <w:rFonts w:ascii="Times New Roman" w:hAnsi="Times New Roman" w:cs="Times New Roman"/>
                <w:color w:val="000000"/>
                <w:sz w:val="28"/>
                <w:szCs w:val="28"/>
              </w:rPr>
            </w:pPr>
          </w:p>
        </w:tc>
        <w:tc>
          <w:tcPr>
            <w:tcW w:w="349" w:type="dxa"/>
          </w:tcPr>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tc>
        <w:tc>
          <w:tcPr>
            <w:tcW w:w="5739" w:type="dxa"/>
          </w:tcPr>
          <w:p w:rsidR="001405AD" w:rsidRPr="001405AD" w:rsidRDefault="001405AD" w:rsidP="00946119">
            <w:pPr>
              <w:suppressAutoHyphens/>
              <w:spacing w:after="0" w:line="240" w:lineRule="auto"/>
              <w:jc w:val="both"/>
              <w:rPr>
                <w:rFonts w:ascii="Times New Roman" w:hAnsi="Times New Roman" w:cs="Times New Roman"/>
                <w:color w:val="000000"/>
                <w:sz w:val="28"/>
                <w:szCs w:val="28"/>
              </w:rPr>
            </w:pPr>
            <w:r w:rsidRPr="001405AD">
              <w:rPr>
                <w:rFonts w:ascii="Times New Roman" w:eastAsia="Calibri" w:hAnsi="Times New Roman" w:cs="Times New Roman"/>
                <w:color w:val="000000"/>
                <w:sz w:val="28"/>
                <w:szCs w:val="28"/>
              </w:rPr>
              <w:t xml:space="preserve">начальник юридического отдела администрации муниципального образования </w:t>
            </w:r>
            <w:proofErr w:type="spellStart"/>
            <w:r w:rsidRPr="001405AD">
              <w:rPr>
                <w:rFonts w:ascii="Times New Roman" w:eastAsia="Calibri" w:hAnsi="Times New Roman" w:cs="Times New Roman"/>
                <w:color w:val="000000"/>
                <w:sz w:val="28"/>
                <w:szCs w:val="28"/>
              </w:rPr>
              <w:t>Выселковский</w:t>
            </w:r>
            <w:proofErr w:type="spellEnd"/>
            <w:r w:rsidRPr="001405AD">
              <w:rPr>
                <w:rFonts w:ascii="Times New Roman" w:eastAsia="Calibri" w:hAnsi="Times New Roman" w:cs="Times New Roman"/>
                <w:color w:val="000000"/>
                <w:sz w:val="28"/>
                <w:szCs w:val="28"/>
              </w:rPr>
              <w:t xml:space="preserve"> район</w:t>
            </w:r>
            <w:r w:rsidRPr="001405AD">
              <w:rPr>
                <w:rFonts w:ascii="Times New Roman" w:hAnsi="Times New Roman" w:cs="Times New Roman"/>
                <w:color w:val="000000"/>
                <w:sz w:val="28"/>
                <w:szCs w:val="28"/>
              </w:rPr>
              <w:t>;</w:t>
            </w:r>
          </w:p>
          <w:p w:rsidR="001405AD" w:rsidRPr="001405AD" w:rsidRDefault="001405AD" w:rsidP="00946119">
            <w:pPr>
              <w:suppressAutoHyphens/>
              <w:spacing w:after="0" w:line="240" w:lineRule="auto"/>
              <w:jc w:val="both"/>
              <w:rPr>
                <w:rFonts w:ascii="Times New Roman" w:eastAsia="Calibri"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начальник отдела Министерства внутренних дел России по </w:t>
            </w:r>
            <w:proofErr w:type="spellStart"/>
            <w:r w:rsidRPr="001405AD">
              <w:rPr>
                <w:rFonts w:ascii="Times New Roman" w:hAnsi="Times New Roman" w:cs="Times New Roman"/>
                <w:color w:val="000000"/>
                <w:sz w:val="28"/>
                <w:szCs w:val="28"/>
              </w:rPr>
              <w:t>Выселковскому</w:t>
            </w:r>
            <w:proofErr w:type="spellEnd"/>
            <w:r w:rsidRPr="001405AD">
              <w:rPr>
                <w:rFonts w:ascii="Times New Roman" w:hAnsi="Times New Roman" w:cs="Times New Roman"/>
                <w:color w:val="000000"/>
                <w:sz w:val="28"/>
                <w:szCs w:val="28"/>
              </w:rPr>
              <w:t xml:space="preserve"> району (по согласованию);</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главный специалист администрации 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 по вопросам </w:t>
            </w:r>
            <w:proofErr w:type="spellStart"/>
            <w:r w:rsidRPr="001405AD">
              <w:rPr>
                <w:rFonts w:ascii="Times New Roman" w:hAnsi="Times New Roman" w:cs="Times New Roman"/>
                <w:color w:val="000000"/>
                <w:sz w:val="28"/>
                <w:szCs w:val="28"/>
              </w:rPr>
              <w:t>жилищно</w:t>
            </w:r>
            <w:proofErr w:type="spellEnd"/>
            <w:r w:rsidRPr="001405AD">
              <w:rPr>
                <w:rFonts w:ascii="Times New Roman" w:hAnsi="Times New Roman" w:cs="Times New Roman"/>
                <w:color w:val="000000"/>
                <w:sz w:val="28"/>
                <w:szCs w:val="28"/>
              </w:rPr>
              <w:t xml:space="preserve"> - коммунального хозяйства, промышленности, строительства, архитектуры, транспорта и связи, гражданской обороны и чрезвычайных ситуаций;</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заместитель главы 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w:t>
            </w: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                                                                               </w:t>
            </w: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начальник отдела развития потребительской сферы и ценообразования администрации </w:t>
            </w:r>
          </w:p>
          <w:p w:rsidR="001405AD" w:rsidRPr="001405AD" w:rsidRDefault="001405AD" w:rsidP="00946119">
            <w:pPr>
              <w:spacing w:after="0" w:line="240" w:lineRule="auto"/>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муниципального образования </w:t>
            </w:r>
            <w:proofErr w:type="spellStart"/>
            <w:r w:rsidRPr="001405AD">
              <w:rPr>
                <w:rFonts w:ascii="Times New Roman" w:hAnsi="Times New Roman" w:cs="Times New Roman"/>
                <w:color w:val="000000"/>
                <w:sz w:val="28"/>
                <w:szCs w:val="28"/>
              </w:rPr>
              <w:t>Выселковский</w:t>
            </w:r>
            <w:proofErr w:type="spellEnd"/>
            <w:r w:rsidRPr="001405AD">
              <w:rPr>
                <w:rFonts w:ascii="Times New Roman" w:hAnsi="Times New Roman" w:cs="Times New Roman"/>
                <w:color w:val="000000"/>
                <w:sz w:val="28"/>
                <w:szCs w:val="28"/>
              </w:rPr>
              <w:t xml:space="preserve"> район.</w:t>
            </w: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tc>
      </w:tr>
    </w:tbl>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pacing w:after="0" w:line="240" w:lineRule="auto"/>
        <w:jc w:val="both"/>
        <w:rPr>
          <w:rFonts w:ascii="Times New Roman" w:hAnsi="Times New Roman" w:cs="Times New Roman"/>
          <w:color w:val="000000"/>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Исполняющий обязанности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начальника управления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архитектуры и градостроительства</w:t>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t xml:space="preserve">                                      администрации муниципального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главного архитектора                                                                         </w:t>
      </w:r>
      <w:proofErr w:type="spellStart"/>
      <w:r w:rsidRPr="001405AD">
        <w:rPr>
          <w:rFonts w:ascii="Times New Roman" w:hAnsi="Times New Roman" w:cs="Times New Roman"/>
          <w:color w:val="000000"/>
          <w:spacing w:val="2"/>
          <w:sz w:val="28"/>
          <w:szCs w:val="28"/>
        </w:rPr>
        <w:t>В.С.Галиулин</w:t>
      </w:r>
      <w:proofErr w:type="spellEnd"/>
    </w:p>
    <w:p w:rsidR="001405AD" w:rsidRPr="001405AD" w:rsidRDefault="001405AD" w:rsidP="00946119">
      <w:pPr>
        <w:shd w:val="clear" w:color="auto" w:fill="FFFFFF"/>
        <w:spacing w:after="0" w:line="240" w:lineRule="auto"/>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before="375" w:after="0" w:line="240" w:lineRule="auto"/>
        <w:jc w:val="both"/>
        <w:textAlignment w:val="baseline"/>
        <w:outlineLvl w:val="1"/>
        <w:rPr>
          <w:rFonts w:ascii="Times New Roman" w:hAnsi="Times New Roman" w:cs="Times New Roman"/>
          <w:color w:val="000000"/>
          <w:spacing w:val="2"/>
          <w:sz w:val="28"/>
          <w:szCs w:val="28"/>
        </w:rPr>
      </w:pPr>
    </w:p>
    <w:p w:rsidR="001405AD" w:rsidRPr="001405AD" w:rsidRDefault="001405AD" w:rsidP="00946119">
      <w:pPr>
        <w:autoSpaceDE w:val="0"/>
        <w:autoSpaceDN w:val="0"/>
        <w:adjustRightInd w:val="0"/>
        <w:spacing w:after="0" w:line="240" w:lineRule="auto"/>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Приложение 4</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УТВЕРЖДЕНЫ</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постановлением администрации</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r w:rsidRPr="001405AD">
        <w:rPr>
          <w:rFonts w:ascii="Times New Roman" w:hAnsi="Times New Roman" w:cs="Times New Roman"/>
          <w:bCs/>
          <w:color w:val="000000"/>
          <w:sz w:val="28"/>
          <w:szCs w:val="28"/>
        </w:rPr>
        <w:t>муниципального</w:t>
      </w:r>
      <w:r w:rsidRPr="001405AD">
        <w:rPr>
          <w:rFonts w:ascii="Times New Roman" w:hAnsi="Times New Roman" w:cs="Times New Roman"/>
          <w:color w:val="000000"/>
          <w:sz w:val="28"/>
          <w:szCs w:val="28"/>
        </w:rPr>
        <w:t xml:space="preserve"> </w:t>
      </w:r>
      <w:r w:rsidRPr="001405AD">
        <w:rPr>
          <w:rFonts w:ascii="Times New Roman" w:hAnsi="Times New Roman" w:cs="Times New Roman"/>
          <w:bCs/>
          <w:color w:val="000000"/>
          <w:sz w:val="28"/>
          <w:szCs w:val="28"/>
        </w:rPr>
        <w:t>образования</w:t>
      </w:r>
    </w:p>
    <w:p w:rsidR="001405AD" w:rsidRPr="001405AD" w:rsidRDefault="001405AD" w:rsidP="00946119">
      <w:pPr>
        <w:autoSpaceDE w:val="0"/>
        <w:autoSpaceDN w:val="0"/>
        <w:adjustRightInd w:val="0"/>
        <w:spacing w:after="0" w:line="240" w:lineRule="auto"/>
        <w:ind w:left="5387"/>
        <w:rPr>
          <w:rFonts w:ascii="Times New Roman" w:hAnsi="Times New Roman" w:cs="Times New Roman"/>
          <w:bCs/>
          <w:color w:val="000000"/>
          <w:sz w:val="28"/>
          <w:szCs w:val="28"/>
        </w:rPr>
      </w:pPr>
      <w:proofErr w:type="spellStart"/>
      <w:r w:rsidRPr="001405AD">
        <w:rPr>
          <w:rFonts w:ascii="Times New Roman" w:hAnsi="Times New Roman" w:cs="Times New Roman"/>
          <w:bCs/>
          <w:color w:val="000000"/>
          <w:sz w:val="28"/>
          <w:szCs w:val="28"/>
        </w:rPr>
        <w:t>Выселковский</w:t>
      </w:r>
      <w:proofErr w:type="spellEnd"/>
      <w:r w:rsidRPr="001405AD">
        <w:rPr>
          <w:rFonts w:ascii="Times New Roman" w:hAnsi="Times New Roman" w:cs="Times New Roman"/>
          <w:bCs/>
          <w:color w:val="000000"/>
          <w:sz w:val="28"/>
          <w:szCs w:val="28"/>
        </w:rPr>
        <w:t xml:space="preserve"> район</w:t>
      </w:r>
    </w:p>
    <w:p w:rsidR="001405AD" w:rsidRPr="001405AD" w:rsidRDefault="001405AD" w:rsidP="00946119">
      <w:pPr>
        <w:autoSpaceDE w:val="0"/>
        <w:autoSpaceDN w:val="0"/>
        <w:adjustRightInd w:val="0"/>
        <w:spacing w:after="0" w:line="240" w:lineRule="auto"/>
        <w:ind w:left="5387"/>
        <w:rPr>
          <w:rFonts w:ascii="Times New Roman" w:hAnsi="Times New Roman" w:cs="Times New Roman"/>
          <w:color w:val="000000"/>
          <w:sz w:val="28"/>
          <w:szCs w:val="28"/>
        </w:rPr>
      </w:pPr>
      <w:r w:rsidRPr="001405AD">
        <w:rPr>
          <w:rFonts w:ascii="Times New Roman" w:hAnsi="Times New Roman" w:cs="Times New Roman"/>
          <w:bCs/>
          <w:color w:val="000000"/>
          <w:sz w:val="28"/>
          <w:szCs w:val="28"/>
        </w:rPr>
        <w:t>от______________ № __________</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Требования</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к юридическим лицам, индивидуальным предпринимателям,</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участникам договора простого товарищества, осуществляющим</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 регулярные перевозки пассажиров и багажа по нерегулируемым </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тарифам на муниципальных маршрутах регулярных перевозок в </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w:t>
      </w:r>
    </w:p>
    <w:p w:rsidR="001405AD" w:rsidRPr="001405AD" w:rsidRDefault="001405AD" w:rsidP="00946119">
      <w:pPr>
        <w:shd w:val="clear" w:color="auto" w:fill="FFFFFF"/>
        <w:spacing w:after="0" w:line="240" w:lineRule="auto"/>
        <w:jc w:val="center"/>
        <w:textAlignment w:val="baseline"/>
        <w:outlineLvl w:val="1"/>
        <w:rPr>
          <w:rFonts w:ascii="Times New Roman" w:hAnsi="Times New Roman" w:cs="Times New Roman"/>
          <w:color w:val="000000"/>
          <w:spacing w:val="2"/>
          <w:sz w:val="28"/>
          <w:szCs w:val="28"/>
        </w:rPr>
      </w:pPr>
    </w:p>
    <w:p w:rsidR="001405AD" w:rsidRPr="001405AD" w:rsidRDefault="001405AD" w:rsidP="00946119">
      <w:pPr>
        <w:numPr>
          <w:ilvl w:val="0"/>
          <w:numId w:val="3"/>
        </w:numPr>
        <w:shd w:val="clear" w:color="auto" w:fill="FFFFFF"/>
        <w:tabs>
          <w:tab w:val="left" w:pos="-142"/>
          <w:tab w:val="left" w:pos="0"/>
        </w:tabs>
        <w:spacing w:after="0" w:line="240" w:lineRule="auto"/>
        <w:ind w:left="0"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Требования к юридическим лицам, индивидуальным предпринимателям, участникам договора простого товарищества, осуществляющим регулярные перевозки пассажиров и багажа по нерегулируемым тарифам на муниципальных маршрутах регулярных перевозок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 Требования) разработаны в соответствии со </w:t>
      </w:r>
      <w:hyperlink r:id="rId22" w:history="1">
        <w:r w:rsidRPr="001405AD">
          <w:rPr>
            <w:rFonts w:ascii="Times New Roman" w:hAnsi="Times New Roman" w:cs="Times New Roman"/>
            <w:color w:val="000000"/>
            <w:spacing w:val="2"/>
            <w:sz w:val="28"/>
            <w:szCs w:val="28"/>
          </w:rPr>
          <w:t>статьей 17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1405AD">
        <w:rPr>
          <w:rFonts w:ascii="Times New Roman" w:hAnsi="Times New Roman" w:cs="Times New Roman"/>
          <w:color w:val="000000"/>
          <w:spacing w:val="2"/>
          <w:sz w:val="28"/>
          <w:szCs w:val="28"/>
        </w:rPr>
        <w:t xml:space="preserve"> и являются обязательными для соблюдения юридическими лицами, индивидуальными предпринимателями и участниками договора простого товарищества, осуществляющими регулярные перевозки по нерегулируемым тарифам по маршрутам регулярных перевозок, включенным в реестр муниципальных маршрутов регулярных перевозок пассажиров и багажа в границах муниципального 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(далее соответственно – регулярные перевозки, маршруты регулярных перевозок, перевозчики).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lastRenderedPageBreak/>
        <w:t xml:space="preserve">Понятия и термины, используемые в настоящих Требованиях, применяются в тех же значениях, что и в </w:t>
      </w:r>
      <w:hyperlink r:id="rId23" w:history="1">
        <w:r w:rsidRPr="001405AD">
          <w:rPr>
            <w:rFonts w:ascii="Times New Roman" w:hAnsi="Times New Roman" w:cs="Times New Roman"/>
            <w:color w:val="000000"/>
            <w:spacing w:val="2"/>
            <w:sz w:val="28"/>
            <w:szCs w:val="28"/>
          </w:rPr>
          <w:t>Федеральном законе                           от 13 июля 2015 г. №220-ФЗ</w:t>
        </w:r>
      </w:hyperlink>
      <w:r w:rsidRPr="001405AD">
        <w:rPr>
          <w:rFonts w:ascii="Times New Roman" w:hAnsi="Times New Roman" w:cs="Times New Roman"/>
          <w:color w:val="000000"/>
          <w:spacing w:val="2"/>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 </w:t>
      </w:r>
      <w:hyperlink r:id="rId24" w:history="1">
        <w:r w:rsidRPr="001405AD">
          <w:rPr>
            <w:rFonts w:ascii="Times New Roman" w:hAnsi="Times New Roman" w:cs="Times New Roman"/>
            <w:color w:val="000000"/>
            <w:spacing w:val="2"/>
            <w:sz w:val="28"/>
            <w:szCs w:val="28"/>
          </w:rPr>
          <w:t>Федеральном законе от 08 ноября 2007 г. №259-ФЗ «Устав автомобильного транспорта и городского наземного электрического транспорта».</w:t>
        </w:r>
      </w:hyperlink>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2. При осуществлении регулярных перевозок по нерегулируемым тарифам по маршрутам регулярных перевозок перевозчики, имеющие свидетельства об осуществлении перевозок по соответствующим муниципальным маршрутам, обязаны выполнять требования следующих нормативных правовых актов: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5" w:history="1">
        <w:r w:rsidRPr="001405AD">
          <w:rPr>
            <w:rFonts w:ascii="Times New Roman" w:hAnsi="Times New Roman" w:cs="Times New Roman"/>
            <w:color w:val="000000"/>
            <w:spacing w:val="2"/>
            <w:sz w:val="28"/>
            <w:szCs w:val="28"/>
          </w:rPr>
          <w:t>Федерального закона от 13 июля 2015 г. №220-ФЗ</w:t>
        </w:r>
      </w:hyperlink>
      <w:r w:rsidRPr="001405AD">
        <w:rPr>
          <w:rFonts w:ascii="Times New Roman" w:hAnsi="Times New Roman" w:cs="Times New Roman"/>
          <w:color w:val="000000"/>
          <w:spacing w:val="2"/>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6" w:history="1">
        <w:r w:rsidRPr="001405AD">
          <w:rPr>
            <w:rFonts w:ascii="Times New Roman" w:hAnsi="Times New Roman" w:cs="Times New Roman"/>
            <w:color w:val="000000"/>
            <w:spacing w:val="2"/>
            <w:sz w:val="28"/>
            <w:szCs w:val="28"/>
          </w:rPr>
          <w:t>Федерального закона от 08 ноября 2007 г. № 259-ФЗ</w:t>
        </w:r>
      </w:hyperlink>
      <w:r w:rsidRPr="001405AD">
        <w:rPr>
          <w:rFonts w:ascii="Times New Roman" w:hAnsi="Times New Roman" w:cs="Times New Roman"/>
          <w:color w:val="000000"/>
          <w:spacing w:val="2"/>
          <w:sz w:val="28"/>
          <w:szCs w:val="28"/>
        </w:rPr>
        <w:t xml:space="preserve"> «Устав автомобильного транспорта и городского наземного электрического транспорта»;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7" w:history="1">
        <w:r w:rsidRPr="001405AD">
          <w:rPr>
            <w:rFonts w:ascii="Times New Roman" w:hAnsi="Times New Roman" w:cs="Times New Roman"/>
            <w:color w:val="000000"/>
            <w:spacing w:val="2"/>
            <w:sz w:val="28"/>
            <w:szCs w:val="28"/>
          </w:rPr>
          <w:t>Федерального закона от 10 декабря 1995 г. № 196-ФЗ «О безопасности дорожного движения»</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8" w:history="1">
        <w:r w:rsidRPr="001405AD">
          <w:rPr>
            <w:rFonts w:ascii="Times New Roman" w:hAnsi="Times New Roman" w:cs="Times New Roman"/>
            <w:color w:val="000000"/>
            <w:spacing w:val="2"/>
            <w:sz w:val="28"/>
            <w:szCs w:val="28"/>
          </w:rPr>
          <w:t>Федерального закона от 09 февраля 2007 г. № 16-ФЗ «О транспортной безопасности»</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29" w:history="1">
        <w:r w:rsidRPr="001405AD">
          <w:rPr>
            <w:rFonts w:ascii="Times New Roman" w:hAnsi="Times New Roman" w:cs="Times New Roman"/>
            <w:color w:val="000000"/>
            <w:spacing w:val="2"/>
            <w:sz w:val="28"/>
            <w:szCs w:val="28"/>
          </w:rPr>
          <w:t>Федерального закона от 04 мая 2011 г. №99-ФЗ «О лицензировании отдельных видов деятельности»</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0" w:history="1">
        <w:r w:rsidRPr="001405AD">
          <w:rPr>
            <w:rFonts w:ascii="Times New Roman" w:hAnsi="Times New Roman" w:cs="Times New Roman"/>
            <w:color w:val="000000"/>
            <w:spacing w:val="2"/>
            <w:sz w:val="28"/>
            <w:szCs w:val="28"/>
          </w:rPr>
          <w:t>Федерального закона от 14 июня 2012 г.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1" w:history="1">
        <w:r w:rsidRPr="001405AD">
          <w:rPr>
            <w:rFonts w:ascii="Times New Roman" w:hAnsi="Times New Roman" w:cs="Times New Roman"/>
            <w:color w:val="000000"/>
            <w:spacing w:val="2"/>
            <w:sz w:val="28"/>
            <w:szCs w:val="28"/>
          </w:rPr>
          <w:t>Федерального закона от 14 февраля 2009 г. № 22-ФЗ «О навигационной деятельности»</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Федерального закона от 11 июня 2022 г. № 155-ФЗ «О внесении изменений в Трудовой кодекс Российской Федерации»;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Федерального закона от 15 апреля 2022 г. № 92-ФЗ «О внесении изменений в отдельные законодательные акты Российской Федерации»;</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2" w:history="1">
        <w:r w:rsidRPr="001405AD">
          <w:rPr>
            <w:rFonts w:ascii="Times New Roman" w:hAnsi="Times New Roman" w:cs="Times New Roman"/>
            <w:color w:val="000000"/>
            <w:spacing w:val="2"/>
            <w:sz w:val="28"/>
            <w:szCs w:val="28"/>
          </w:rPr>
          <w:t xml:space="preserve">Постановления Правительства РФ от 14 февраля 2009 года № 112   </w:t>
        </w:r>
        <w:proofErr w:type="gramStart"/>
        <w:r w:rsidRPr="001405AD">
          <w:rPr>
            <w:rFonts w:ascii="Times New Roman" w:hAnsi="Times New Roman" w:cs="Times New Roman"/>
            <w:color w:val="000000"/>
            <w:spacing w:val="2"/>
            <w:sz w:val="28"/>
            <w:szCs w:val="28"/>
          </w:rPr>
          <w:t xml:space="preserve">   «</w:t>
        </w:r>
        <w:proofErr w:type="gramEnd"/>
        <w:r w:rsidRPr="001405AD">
          <w:rPr>
            <w:rFonts w:ascii="Times New Roman" w:hAnsi="Times New Roman" w:cs="Times New Roman"/>
            <w:color w:val="000000"/>
            <w:spacing w:val="2"/>
            <w:sz w:val="28"/>
            <w:szCs w:val="28"/>
          </w:rPr>
          <w:t>Об утверждении Правил перевозок пассажиров и багажа автомобильным транспортом и городским наземным электрическим транспортом»</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3" w:history="1">
        <w:r w:rsidRPr="001405AD">
          <w:rPr>
            <w:rFonts w:ascii="Times New Roman" w:hAnsi="Times New Roman" w:cs="Times New Roman"/>
            <w:color w:val="000000"/>
            <w:spacing w:val="2"/>
            <w:sz w:val="28"/>
            <w:szCs w:val="28"/>
          </w:rPr>
          <w:t xml:space="preserve">Постановления Правительства Российской Федерации от 14 сентября 2016 г. № 924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w:t>
        </w:r>
        <w:r w:rsidRPr="001405AD">
          <w:rPr>
            <w:rFonts w:ascii="Times New Roman" w:hAnsi="Times New Roman" w:cs="Times New Roman"/>
            <w:color w:val="000000"/>
            <w:spacing w:val="2"/>
            <w:sz w:val="28"/>
            <w:szCs w:val="28"/>
          </w:rPr>
          <w:lastRenderedPageBreak/>
          <w:t>категорий объектов транспортной инфраструктуры дорожного хозяйства,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и транспортных средств автомобильного и городского наземного электрического транспорта, и внесении изменений в Положение о лицензировании перевозок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4" w:history="1">
        <w:r w:rsidRPr="001405AD">
          <w:rPr>
            <w:rFonts w:ascii="Times New Roman" w:hAnsi="Times New Roman" w:cs="Times New Roman"/>
            <w:color w:val="000000"/>
            <w:spacing w:val="2"/>
            <w:sz w:val="28"/>
            <w:szCs w:val="28"/>
          </w:rPr>
          <w:t>Приказа Министерства транспорта Российской Федерации от 15 января 2014 г.  № 7 «Об утверждении 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к безопасной работе и транспортных средств к безопасной эксплуатации»</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hyperlink r:id="rId35" w:history="1">
        <w:r w:rsidRPr="001405AD">
          <w:rPr>
            <w:rFonts w:ascii="Times New Roman" w:hAnsi="Times New Roman" w:cs="Times New Roman"/>
            <w:color w:val="000000"/>
            <w:spacing w:val="2"/>
            <w:sz w:val="28"/>
            <w:szCs w:val="28"/>
          </w:rPr>
          <w:t>Правил дорожного движения Российской Федерации</w:t>
        </w:r>
      </w:hyperlink>
      <w:r w:rsidRPr="001405AD">
        <w:rPr>
          <w:rFonts w:ascii="Times New Roman" w:hAnsi="Times New Roman" w:cs="Times New Roman"/>
          <w:color w:val="000000"/>
          <w:spacing w:val="2"/>
          <w:sz w:val="28"/>
          <w:szCs w:val="28"/>
        </w:rPr>
        <w:t>, утвержденных </w:t>
      </w:r>
      <w:hyperlink r:id="rId36" w:history="1">
        <w:r w:rsidRPr="001405AD">
          <w:rPr>
            <w:rFonts w:ascii="Times New Roman" w:hAnsi="Times New Roman" w:cs="Times New Roman"/>
            <w:color w:val="000000"/>
            <w:spacing w:val="2"/>
            <w:sz w:val="28"/>
            <w:szCs w:val="28"/>
          </w:rPr>
          <w:t>Постановлением Совета Министров – Правительством Российской Федерации от 23 октября 1993 г. №1090</w:t>
        </w:r>
      </w:hyperlink>
      <w:r w:rsidRPr="001405AD">
        <w:rPr>
          <w:rFonts w:ascii="Times New Roman" w:hAnsi="Times New Roman" w:cs="Times New Roman"/>
          <w:color w:val="000000"/>
          <w:spacing w:val="2"/>
          <w:sz w:val="28"/>
          <w:szCs w:val="28"/>
        </w:rPr>
        <w:t>;</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Национального стандарта Российской Федерации ГОСТ Р 51090-2017 «Средства общественного пассажирского транспорта. Общие технические требования доступности и безопасности для инвалидов»;</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z w:val="28"/>
          <w:szCs w:val="28"/>
        </w:rPr>
        <w:t xml:space="preserve">Законом Краснодарского края от 21 декабря 2018 г. № 3931 – КЗ      </w:t>
      </w:r>
      <w:proofErr w:type="gramStart"/>
      <w:r w:rsidRPr="001405AD">
        <w:rPr>
          <w:rFonts w:ascii="Times New Roman" w:hAnsi="Times New Roman" w:cs="Times New Roman"/>
          <w:color w:val="000000"/>
          <w:sz w:val="28"/>
          <w:szCs w:val="28"/>
        </w:rPr>
        <w:t xml:space="preserve">   «</w:t>
      </w:r>
      <w:proofErr w:type="gramEnd"/>
      <w:r w:rsidRPr="001405AD">
        <w:rPr>
          <w:rFonts w:ascii="Times New Roman" w:hAnsi="Times New Roman" w:cs="Times New Roman"/>
          <w:color w:val="000000"/>
          <w:sz w:val="28"/>
          <w:szCs w:val="28"/>
        </w:rPr>
        <w:t>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p>
    <w:p w:rsidR="001405AD" w:rsidRPr="001405AD" w:rsidRDefault="001405AD" w:rsidP="00946119">
      <w:pPr>
        <w:shd w:val="clear" w:color="auto" w:fill="FFFFFF"/>
        <w:spacing w:after="0" w:line="240" w:lineRule="auto"/>
        <w:ind w:firstLine="709"/>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 xml:space="preserve">  3. К перевозчику, осуществляющему регулярные пассажирские перевозки по нерегулируемым тарифам, устанавливаются следующие требования:</w:t>
      </w:r>
    </w:p>
    <w:p w:rsidR="001405AD" w:rsidRPr="001405AD" w:rsidRDefault="001405AD" w:rsidP="00946119">
      <w:pPr>
        <w:spacing w:after="0" w:line="240" w:lineRule="auto"/>
        <w:ind w:firstLine="851"/>
        <w:jc w:val="both"/>
        <w:rPr>
          <w:rFonts w:ascii="Times New Roman" w:hAnsi="Times New Roman" w:cs="Times New Roman"/>
          <w:bCs/>
          <w:sz w:val="28"/>
          <w:szCs w:val="28"/>
        </w:rPr>
      </w:pPr>
      <w:r w:rsidRPr="001405AD">
        <w:rPr>
          <w:rFonts w:ascii="Times New Roman" w:hAnsi="Times New Roman" w:cs="Times New Roman"/>
          <w:spacing w:val="2"/>
          <w:sz w:val="28"/>
          <w:szCs w:val="28"/>
        </w:rPr>
        <w:t xml:space="preserve">3.1. </w:t>
      </w:r>
      <w:r w:rsidRPr="001405AD">
        <w:rPr>
          <w:rFonts w:ascii="Times New Roman" w:hAnsi="Times New Roman" w:cs="Times New Roman"/>
          <w:bCs/>
          <w:sz w:val="28"/>
          <w:szCs w:val="28"/>
        </w:rPr>
        <w:t>с 01 января 2023 года к трудовой деятельности, непосредственно связанной с управлением автобусами, трамваями, троллейбусами и подвижным составом внеуличного транспорта при осуществлении перевозок пассажиров и багажа, не допускаются лица,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w:t>
      </w:r>
    </w:p>
    <w:p w:rsidR="001405AD" w:rsidRPr="001405AD" w:rsidRDefault="001405AD" w:rsidP="00946119">
      <w:pPr>
        <w:spacing w:after="0" w:line="240" w:lineRule="auto"/>
        <w:ind w:firstLine="851"/>
        <w:jc w:val="both"/>
        <w:rPr>
          <w:rFonts w:ascii="Times New Roman" w:hAnsi="Times New Roman" w:cs="Times New Roman"/>
          <w:bCs/>
          <w:sz w:val="28"/>
          <w:szCs w:val="28"/>
        </w:rPr>
      </w:pPr>
      <w:r w:rsidRPr="001405AD">
        <w:rPr>
          <w:rFonts w:ascii="Times New Roman" w:hAnsi="Times New Roman" w:cs="Times New Roman"/>
          <w:bCs/>
          <w:sz w:val="28"/>
          <w:szCs w:val="28"/>
        </w:rPr>
        <w:t>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преступлениям;</w:t>
      </w:r>
    </w:p>
    <w:p w:rsidR="001405AD" w:rsidRPr="001405AD" w:rsidRDefault="001405AD" w:rsidP="00946119">
      <w:pPr>
        <w:shd w:val="clear" w:color="auto" w:fill="FEFEFE"/>
        <w:spacing w:after="0" w:line="240" w:lineRule="auto"/>
        <w:ind w:firstLine="851"/>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2) преступления, предусмотренные законодательством другого государства </w:t>
      </w:r>
      <w:r w:rsidRPr="001405AD">
        <w:rPr>
          <w:rFonts w:ascii="Times New Roman" w:hAnsi="Times New Roman" w:cs="Times New Roman"/>
          <w:color w:val="000000"/>
          <w:spacing w:val="2"/>
          <w:sz w:val="28"/>
          <w:szCs w:val="28"/>
        </w:rPr>
        <w:t>–</w:t>
      </w:r>
      <w:r w:rsidRPr="001405AD">
        <w:rPr>
          <w:rFonts w:ascii="Times New Roman" w:hAnsi="Times New Roman" w:cs="Times New Roman"/>
          <w:color w:val="000000"/>
          <w:sz w:val="28"/>
          <w:szCs w:val="28"/>
        </w:rPr>
        <w:t xml:space="preserve"> члена Евразийского экономического союза, соответствующие </w:t>
      </w:r>
      <w:r w:rsidRPr="001405AD">
        <w:rPr>
          <w:rFonts w:ascii="Times New Roman" w:hAnsi="Times New Roman" w:cs="Times New Roman"/>
          <w:color w:val="000000"/>
          <w:sz w:val="28"/>
          <w:szCs w:val="28"/>
        </w:rPr>
        <w:lastRenderedPageBreak/>
        <w:t>преступлениям, указанным в абзаце 1 подпункта 3.1 пункта 3 настоящих Требований. Соответствие преступлений, указанных в абзаце 2 подпункта 3.1 пункта 3 настоящих Требований, преступлениям, указанным в абзаце 1 подпункта 3.1 пункта 3 настоящих Требований, устанавливается в порядке, определяемом Правительством Российской Федерации.</w:t>
      </w:r>
    </w:p>
    <w:p w:rsidR="001405AD" w:rsidRPr="001405AD" w:rsidRDefault="001405AD" w:rsidP="00946119">
      <w:pPr>
        <w:spacing w:after="0" w:line="240" w:lineRule="auto"/>
        <w:ind w:firstLine="851"/>
        <w:jc w:val="both"/>
        <w:rPr>
          <w:rFonts w:ascii="Times New Roman" w:hAnsi="Times New Roman" w:cs="Times New Roman"/>
          <w:color w:val="000000"/>
          <w:sz w:val="28"/>
          <w:szCs w:val="28"/>
        </w:rPr>
      </w:pPr>
      <w:r w:rsidRPr="001405AD">
        <w:rPr>
          <w:rFonts w:ascii="Times New Roman" w:hAnsi="Times New Roman" w:cs="Times New Roman"/>
          <w:color w:val="000000"/>
          <w:sz w:val="28"/>
          <w:szCs w:val="28"/>
        </w:rPr>
        <w:t xml:space="preserve">3) не допускаются к работе при получении от правоохранительных органов сведений о том, что работник подвергается уголовному преследованию за указанные преступления. </w:t>
      </w:r>
    </w:p>
    <w:p w:rsidR="001405AD" w:rsidRPr="001405AD" w:rsidRDefault="001405AD" w:rsidP="00946119">
      <w:pPr>
        <w:spacing w:after="0" w:line="240" w:lineRule="auto"/>
        <w:ind w:firstLine="851"/>
        <w:jc w:val="both"/>
        <w:rPr>
          <w:rFonts w:ascii="Times New Roman" w:hAnsi="Times New Roman" w:cs="Times New Roman"/>
          <w:sz w:val="28"/>
          <w:szCs w:val="28"/>
        </w:rPr>
      </w:pPr>
      <w:r w:rsidRPr="001405AD">
        <w:rPr>
          <w:rFonts w:ascii="Times New Roman" w:hAnsi="Times New Roman" w:cs="Times New Roman"/>
          <w:sz w:val="28"/>
          <w:szCs w:val="28"/>
        </w:rPr>
        <w:t>4)  работники осуществляющие пассажирские перевозки, до 1 сентября 2023 года представляют работодателю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w:t>
      </w:r>
      <w:r w:rsidRPr="001405AD">
        <w:rPr>
          <w:rFonts w:ascii="Times New Roman" w:hAnsi="Times New Roman" w:cs="Times New Roman"/>
          <w:color w:val="020C22"/>
          <w:sz w:val="28"/>
          <w:szCs w:val="28"/>
          <w:shd w:val="clear" w:color="auto" w:fill="FEFEFE"/>
        </w:rPr>
        <w:t xml:space="preserve">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r w:rsidRPr="001405AD">
        <w:rPr>
          <w:rFonts w:ascii="Times New Roman" w:hAnsi="Times New Roman" w:cs="Times New Roman"/>
          <w:sz w:val="28"/>
          <w:szCs w:val="28"/>
        </w:rPr>
        <w:t xml:space="preserve">. </w:t>
      </w:r>
    </w:p>
    <w:p w:rsidR="001405AD" w:rsidRPr="001405AD" w:rsidRDefault="001405AD" w:rsidP="00946119">
      <w:pPr>
        <w:spacing w:after="0" w:line="240" w:lineRule="auto"/>
        <w:ind w:firstLine="851"/>
        <w:jc w:val="both"/>
        <w:rPr>
          <w:rFonts w:ascii="Times New Roman" w:hAnsi="Times New Roman" w:cs="Times New Roman"/>
          <w:sz w:val="28"/>
          <w:szCs w:val="28"/>
        </w:rPr>
      </w:pPr>
      <w:r w:rsidRPr="001405AD">
        <w:rPr>
          <w:rFonts w:ascii="Times New Roman" w:hAnsi="Times New Roman" w:cs="Times New Roman"/>
          <w:sz w:val="28"/>
          <w:szCs w:val="28"/>
        </w:rPr>
        <w:t>Наряду со справкой работник, не являющийся гражданином Российской Федерации и имеющий гражданство другого государства </w:t>
      </w:r>
      <w:r w:rsidRPr="001405AD">
        <w:rPr>
          <w:rFonts w:ascii="Times New Roman" w:hAnsi="Times New Roman" w:cs="Times New Roman"/>
          <w:color w:val="000000"/>
          <w:spacing w:val="2"/>
          <w:sz w:val="28"/>
          <w:szCs w:val="28"/>
        </w:rPr>
        <w:t>–</w:t>
      </w:r>
      <w:r w:rsidRPr="001405AD">
        <w:rPr>
          <w:rFonts w:ascii="Times New Roman" w:hAnsi="Times New Roman" w:cs="Times New Roman"/>
          <w:sz w:val="28"/>
          <w:szCs w:val="28"/>
        </w:rPr>
        <w:t xml:space="preserve"> члена Евразийского экономического союза, трудовая деятельность которого непосредственно связана с управлением автобусами, трамваями, троллейбусами и подвижным составом внеуличного транспорта при осуществлении перевозок пассажиров и багажа, до 1 сентября 2023 года обязан представить работодателю документ о наличии (отсутствии) судимости за совершение преступлений, указанных в </w:t>
      </w:r>
      <w:r w:rsidRPr="001405AD">
        <w:rPr>
          <w:rFonts w:ascii="Times New Roman" w:hAnsi="Times New Roman" w:cs="Times New Roman"/>
          <w:color w:val="020C22"/>
          <w:sz w:val="28"/>
          <w:szCs w:val="28"/>
        </w:rPr>
        <w:t>абзаце 2 подпункта 3.1 пункта 3 настоящих Требований и (</w:t>
      </w:r>
      <w:r w:rsidRPr="001405AD">
        <w:rPr>
          <w:rFonts w:ascii="Times New Roman" w:hAnsi="Times New Roman" w:cs="Times New Roman"/>
          <w:sz w:val="28"/>
          <w:szCs w:val="28"/>
        </w:rPr>
        <w:t>или) факта уголовного преследования за эти преступления либо о прекращении уголовного преследования по реабилитирующим основаниям, выданный компетентным органом соответствующего государства </w:t>
      </w:r>
      <w:r w:rsidRPr="001405AD">
        <w:rPr>
          <w:rFonts w:ascii="Times New Roman" w:hAnsi="Times New Roman" w:cs="Times New Roman"/>
          <w:color w:val="000000"/>
          <w:spacing w:val="2"/>
          <w:sz w:val="28"/>
          <w:szCs w:val="28"/>
        </w:rPr>
        <w:t>–</w:t>
      </w:r>
      <w:r w:rsidRPr="001405AD">
        <w:rPr>
          <w:rFonts w:ascii="Times New Roman" w:hAnsi="Times New Roman" w:cs="Times New Roman"/>
          <w:sz w:val="28"/>
          <w:szCs w:val="28"/>
        </w:rPr>
        <w:t xml:space="preserve"> члена Евразийского экономического союза, с приложением перевода на русский язык, верность которого должна быть удостоверена в установленном законодательством Российской Федерации порядке.</w:t>
      </w:r>
    </w:p>
    <w:p w:rsidR="001405AD" w:rsidRPr="001405AD" w:rsidRDefault="001405AD" w:rsidP="00946119">
      <w:pPr>
        <w:spacing w:after="0" w:line="240" w:lineRule="auto"/>
        <w:ind w:firstLine="851"/>
        <w:jc w:val="both"/>
        <w:rPr>
          <w:rFonts w:ascii="Times New Roman" w:hAnsi="Times New Roman" w:cs="Times New Roman"/>
          <w:sz w:val="28"/>
          <w:szCs w:val="28"/>
        </w:rPr>
      </w:pPr>
      <w:r w:rsidRPr="001405AD">
        <w:rPr>
          <w:rFonts w:ascii="Times New Roman" w:hAnsi="Times New Roman" w:cs="Times New Roman"/>
          <w:sz w:val="28"/>
          <w:szCs w:val="28"/>
        </w:rPr>
        <w:t xml:space="preserve">5) трудовой договор с работником, не представившим работодателю справку в соответствии с абзацем 4 </w:t>
      </w:r>
      <w:r w:rsidRPr="001405AD">
        <w:rPr>
          <w:rFonts w:ascii="Times New Roman" w:hAnsi="Times New Roman" w:cs="Times New Roman"/>
          <w:color w:val="020C22"/>
          <w:sz w:val="28"/>
          <w:szCs w:val="28"/>
        </w:rPr>
        <w:t>подпункта 3.1 пункта 3 настоящих Требований</w:t>
      </w:r>
      <w:r w:rsidRPr="001405AD">
        <w:rPr>
          <w:rFonts w:ascii="Times New Roman" w:hAnsi="Times New Roman" w:cs="Times New Roman"/>
          <w:sz w:val="28"/>
          <w:szCs w:val="28"/>
        </w:rPr>
        <w:t xml:space="preserve"> подлежит прекращению по основанию, предусмотренному пунктом 13 части первой статьи 83 ТК РФ.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 xml:space="preserve">           3.2. Осуществлять регулярные пассажирские перевозки в соответствии с расписанием движения транспортных средств по маршрутам регулярных перевозок, являющимся приложением к свидетельству об осуществлении перевозок по маршруту регулярных перевозок.</w:t>
      </w:r>
    </w:p>
    <w:p w:rsidR="001405AD" w:rsidRPr="001405AD" w:rsidRDefault="001405AD" w:rsidP="00946119">
      <w:pPr>
        <w:shd w:val="clear" w:color="auto" w:fill="FFFFFF"/>
        <w:tabs>
          <w:tab w:val="left" w:pos="-142"/>
          <w:tab w:val="left" w:pos="0"/>
          <w:tab w:val="left" w:pos="142"/>
        </w:tabs>
        <w:spacing w:after="0" w:line="240" w:lineRule="auto"/>
        <w:ind w:left="-57"/>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 xml:space="preserve">           3.3. Не допускать увеличения, установленного реестром муниципальных маршрутов регулярных перевозок в границах муниципального образования </w:t>
      </w:r>
      <w:proofErr w:type="spellStart"/>
      <w:r w:rsidRPr="001405AD">
        <w:rPr>
          <w:rFonts w:ascii="Times New Roman" w:hAnsi="Times New Roman" w:cs="Times New Roman"/>
          <w:spacing w:val="2"/>
          <w:sz w:val="28"/>
          <w:szCs w:val="28"/>
        </w:rPr>
        <w:t>Выселковский</w:t>
      </w:r>
      <w:proofErr w:type="spellEnd"/>
      <w:r w:rsidRPr="001405AD">
        <w:rPr>
          <w:rFonts w:ascii="Times New Roman" w:hAnsi="Times New Roman" w:cs="Times New Roman"/>
          <w:spacing w:val="2"/>
          <w:sz w:val="28"/>
          <w:szCs w:val="28"/>
        </w:rPr>
        <w:t xml:space="preserve"> район максимального количества транспортных средств каждого класса, которые используются для регулярных перевозок по маршруту регулярных перевозок, в соответствии с количеством выданных карт маршрута.</w:t>
      </w:r>
    </w:p>
    <w:p w:rsidR="001405AD" w:rsidRPr="001405AD" w:rsidRDefault="001405AD" w:rsidP="00946119">
      <w:pPr>
        <w:shd w:val="clear" w:color="auto" w:fill="FFFFFF"/>
        <w:spacing w:before="20" w:after="0" w:line="240" w:lineRule="auto"/>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lastRenderedPageBreak/>
        <w:t xml:space="preserve">          3.4. Осуществлять регулярные перевозки транспортными средствами, оснащенными в порядке, установленном федеральным законодательством, аппаратурой спутниковой навигации ГЛОНАСС или ГЛОНАСС/GPS, обеспечивающей бесперебойную передачу с транспортных средств информации о местоположении транспортного средства. </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 xml:space="preserve">3.5. Обеспечить выполнение не менее 90% запланированных рейсов по маршруту (маршрутам) в течение одного квартала. </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Рейс на маршруте считается невыполненным в случае, когда транспортное средство не отправилось из начального (конечного) остановочного пункта, либо, двигаясь по маршруту из начального остановочного пункта, не прибыло в конечный остановочный пункт, либо, двигаясь из конечного остановочного пункта, не прибыло в начальный остановочный пункт.</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рейсы, не учтенные вследствие технических сбоев в информационной системе навигации, а также рейсы, 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3.6. Обеспечить исправную работу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 xml:space="preserve">3.7. Перевозчик не менее чем за 15 календарных дней до введения в действие новых тарифов на проезд по муниципальным маршрутам регулярных перевозок обязан письменно уведомить об изменении стоимости проезда администрацию муниципального образования </w:t>
      </w:r>
      <w:proofErr w:type="spellStart"/>
      <w:r w:rsidRPr="001405AD">
        <w:rPr>
          <w:rFonts w:ascii="Times New Roman" w:hAnsi="Times New Roman" w:cs="Times New Roman"/>
          <w:spacing w:val="2"/>
          <w:sz w:val="28"/>
          <w:szCs w:val="28"/>
        </w:rPr>
        <w:t>Выселковский</w:t>
      </w:r>
      <w:proofErr w:type="spellEnd"/>
      <w:r w:rsidRPr="001405AD">
        <w:rPr>
          <w:rFonts w:ascii="Times New Roman" w:hAnsi="Times New Roman" w:cs="Times New Roman"/>
          <w:spacing w:val="2"/>
          <w:sz w:val="28"/>
          <w:szCs w:val="28"/>
        </w:rPr>
        <w:t xml:space="preserve"> район, а также проинформировать пассажиров путем размещения соответствующей информации в салонах транспортных средств, используемых для осуществления перевозок пассажиров по нерегулируемым тарифам.</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t>3.8. При прекращении действия свидетельства об осуществлении перевозок по муниципальным маршрутам регулярных перевозок на основании </w:t>
      </w:r>
      <w:hyperlink r:id="rId37" w:history="1">
        <w:r w:rsidRPr="001405AD">
          <w:rPr>
            <w:rStyle w:val="ac"/>
            <w:rFonts w:ascii="Times New Roman" w:hAnsi="Times New Roman" w:cs="Times New Roman"/>
            <w:color w:val="000000"/>
            <w:spacing w:val="2"/>
            <w:sz w:val="28"/>
            <w:szCs w:val="28"/>
          </w:rPr>
          <w:t>статьи 29 Федерального закона от 13 июля 2015 г. № 220-ФЗ</w:t>
        </w:r>
      </w:hyperlink>
      <w:r w:rsidRPr="001405AD">
        <w:rPr>
          <w:rFonts w:ascii="Times New Roman" w:hAnsi="Times New Roman" w:cs="Times New Roman"/>
          <w:color w:val="000000"/>
          <w:spacing w:val="2"/>
          <w:sz w:val="28"/>
          <w:szCs w:val="28"/>
        </w:rPr>
        <w:t xml:space="preserve">      </w:t>
      </w:r>
      <w:r w:rsidRPr="001405AD">
        <w:rPr>
          <w:rFonts w:ascii="Times New Roman" w:hAnsi="Times New Roman" w:cs="Times New Roman"/>
          <w:spacing w:val="2"/>
          <w:sz w:val="28"/>
          <w:szCs w:val="28"/>
        </w:rPr>
        <w:t xml:space="preserve">«Об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перевозчик возвращает выданные свидетельства и карты маршрутов в администрацию муниципального образования </w:t>
      </w:r>
      <w:proofErr w:type="spellStart"/>
      <w:r w:rsidRPr="001405AD">
        <w:rPr>
          <w:rFonts w:ascii="Times New Roman" w:hAnsi="Times New Roman" w:cs="Times New Roman"/>
          <w:spacing w:val="2"/>
          <w:sz w:val="28"/>
          <w:szCs w:val="28"/>
        </w:rPr>
        <w:t>Выселковский</w:t>
      </w:r>
      <w:proofErr w:type="spellEnd"/>
      <w:r w:rsidRPr="001405AD">
        <w:rPr>
          <w:rFonts w:ascii="Times New Roman" w:hAnsi="Times New Roman" w:cs="Times New Roman"/>
          <w:spacing w:val="2"/>
          <w:sz w:val="28"/>
          <w:szCs w:val="28"/>
        </w:rPr>
        <w:t xml:space="preserve"> район в течение 3 рабочих дней с момента прекращения действия выданного свидетельства.</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r w:rsidRPr="001405AD">
        <w:rPr>
          <w:rFonts w:ascii="Times New Roman" w:hAnsi="Times New Roman" w:cs="Times New Roman"/>
          <w:spacing w:val="2"/>
          <w:sz w:val="28"/>
          <w:szCs w:val="28"/>
        </w:rPr>
        <w:lastRenderedPageBreak/>
        <w:t xml:space="preserve">4. Контроль за соблюдением перевозчиками настоящих Требований осуществляется администрацией муниципального образования </w:t>
      </w:r>
      <w:proofErr w:type="spellStart"/>
      <w:r w:rsidRPr="001405AD">
        <w:rPr>
          <w:rFonts w:ascii="Times New Roman" w:hAnsi="Times New Roman" w:cs="Times New Roman"/>
          <w:spacing w:val="2"/>
          <w:sz w:val="28"/>
          <w:szCs w:val="28"/>
        </w:rPr>
        <w:t>Выселковский</w:t>
      </w:r>
      <w:proofErr w:type="spellEnd"/>
      <w:r w:rsidRPr="001405AD">
        <w:rPr>
          <w:rFonts w:ascii="Times New Roman" w:hAnsi="Times New Roman" w:cs="Times New Roman"/>
          <w:spacing w:val="2"/>
          <w:sz w:val="28"/>
          <w:szCs w:val="28"/>
        </w:rPr>
        <w:t xml:space="preserve"> район в установленном порядке.</w:t>
      </w: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p>
    <w:p w:rsidR="001405AD" w:rsidRPr="001405AD" w:rsidRDefault="001405AD" w:rsidP="00946119">
      <w:pPr>
        <w:shd w:val="clear" w:color="auto" w:fill="FFFFFF"/>
        <w:spacing w:after="0" w:line="240" w:lineRule="auto"/>
        <w:ind w:firstLine="851"/>
        <w:jc w:val="both"/>
        <w:textAlignment w:val="baseline"/>
        <w:rPr>
          <w:rFonts w:ascii="Times New Roman" w:hAnsi="Times New Roman" w:cs="Times New Roman"/>
          <w:spacing w:val="2"/>
          <w:sz w:val="28"/>
          <w:szCs w:val="28"/>
        </w:rPr>
      </w:pP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Исполняющий обязанности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начальника управления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архитектуры и градостроительства</w:t>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r>
      <w:r w:rsidRPr="001405AD">
        <w:rPr>
          <w:rFonts w:ascii="Times New Roman" w:hAnsi="Times New Roman" w:cs="Times New Roman"/>
          <w:color w:val="000000"/>
          <w:spacing w:val="2"/>
          <w:sz w:val="28"/>
          <w:szCs w:val="28"/>
        </w:rPr>
        <w:tab/>
        <w:t xml:space="preserve">                                      администрации муниципального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образования </w:t>
      </w:r>
      <w:proofErr w:type="spellStart"/>
      <w:r w:rsidRPr="001405AD">
        <w:rPr>
          <w:rFonts w:ascii="Times New Roman" w:hAnsi="Times New Roman" w:cs="Times New Roman"/>
          <w:color w:val="000000"/>
          <w:spacing w:val="2"/>
          <w:sz w:val="28"/>
          <w:szCs w:val="28"/>
        </w:rPr>
        <w:t>Выселковский</w:t>
      </w:r>
      <w:proofErr w:type="spellEnd"/>
      <w:r w:rsidRPr="001405AD">
        <w:rPr>
          <w:rFonts w:ascii="Times New Roman" w:hAnsi="Times New Roman" w:cs="Times New Roman"/>
          <w:color w:val="000000"/>
          <w:spacing w:val="2"/>
          <w:sz w:val="28"/>
          <w:szCs w:val="28"/>
        </w:rPr>
        <w:t xml:space="preserve"> район, </w:t>
      </w:r>
    </w:p>
    <w:p w:rsidR="001405AD" w:rsidRPr="001405AD" w:rsidRDefault="001405AD" w:rsidP="00946119">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1405AD">
        <w:rPr>
          <w:rFonts w:ascii="Times New Roman" w:hAnsi="Times New Roman" w:cs="Times New Roman"/>
          <w:color w:val="000000"/>
          <w:spacing w:val="2"/>
          <w:sz w:val="28"/>
          <w:szCs w:val="28"/>
        </w:rPr>
        <w:t xml:space="preserve">главного архитектора                                                                         </w:t>
      </w:r>
      <w:proofErr w:type="spellStart"/>
      <w:r w:rsidRPr="001405AD">
        <w:rPr>
          <w:rFonts w:ascii="Times New Roman" w:hAnsi="Times New Roman" w:cs="Times New Roman"/>
          <w:color w:val="000000"/>
          <w:spacing w:val="2"/>
          <w:sz w:val="28"/>
          <w:szCs w:val="28"/>
        </w:rPr>
        <w:t>В.С.Галиулин</w:t>
      </w:r>
      <w:proofErr w:type="spellEnd"/>
    </w:p>
    <w:p w:rsidR="001405AD" w:rsidRPr="001405AD" w:rsidRDefault="001405AD" w:rsidP="00946119">
      <w:pPr>
        <w:shd w:val="clear" w:color="auto" w:fill="FFFFFF"/>
        <w:spacing w:after="0" w:line="240" w:lineRule="auto"/>
        <w:textAlignment w:val="baseline"/>
        <w:rPr>
          <w:rFonts w:ascii="Times New Roman" w:hAnsi="Times New Roman" w:cs="Times New Roman"/>
          <w:color w:val="000000"/>
          <w:spacing w:val="2"/>
          <w:sz w:val="28"/>
          <w:szCs w:val="28"/>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946119">
      <w:pPr>
        <w:spacing w:after="0" w:line="240" w:lineRule="auto"/>
        <w:jc w:val="both"/>
        <w:rPr>
          <w:rFonts w:ascii="Times New Roman" w:eastAsia="Times New Roman" w:hAnsi="Times New Roman" w:cs="Times New Roman"/>
          <w:sz w:val="28"/>
          <w:szCs w:val="28"/>
          <w:lang w:eastAsia="ru-RU"/>
        </w:rPr>
      </w:pPr>
    </w:p>
    <w:bookmarkEnd w:id="5"/>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1405AD">
      <w:pPr>
        <w:spacing w:after="0" w:line="240" w:lineRule="auto"/>
        <w:jc w:val="both"/>
        <w:rPr>
          <w:rFonts w:ascii="Times New Roman" w:eastAsia="Times New Roman" w:hAnsi="Times New Roman" w:cs="Times New Roman"/>
          <w:sz w:val="28"/>
          <w:szCs w:val="28"/>
          <w:lang w:eastAsia="ru-RU"/>
        </w:rPr>
      </w:pPr>
    </w:p>
    <w:p w:rsidR="00DC1586" w:rsidRPr="001405AD" w:rsidRDefault="00DC1586" w:rsidP="001405AD">
      <w:pPr>
        <w:spacing w:line="240" w:lineRule="auto"/>
        <w:rPr>
          <w:rFonts w:ascii="Times New Roman" w:hAnsi="Times New Roman" w:cs="Times New Roman"/>
          <w:sz w:val="28"/>
          <w:szCs w:val="28"/>
        </w:rPr>
      </w:pPr>
    </w:p>
    <w:sectPr w:rsidR="00DC1586" w:rsidRPr="001405AD">
      <w:headerReference w:type="default" r:id="rId3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ACB" w:rsidRDefault="00DF4ACB">
      <w:pPr>
        <w:spacing w:line="240" w:lineRule="auto"/>
      </w:pPr>
      <w:r>
        <w:separator/>
      </w:r>
    </w:p>
  </w:endnote>
  <w:endnote w:type="continuationSeparator" w:id="0">
    <w:p w:rsidR="00DF4ACB" w:rsidRDefault="00DF4A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w:altName w:val="Arial"/>
    <w:panose1 w:val="020B0604020202020204"/>
    <w:charset w:val="CC"/>
    <w:family w:val="swiss"/>
    <w:pitch w:val="default"/>
    <w:sig w:usb0="E0002EFF" w:usb1="C000785B" w:usb2="00000009" w:usb3="00000000" w:csb0="000001FF" w:csb1="00000000"/>
  </w:font>
  <w:font w:name="serif">
    <w:altName w:val="Segoe Print"/>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ACB" w:rsidRDefault="00DF4ACB">
      <w:pPr>
        <w:spacing w:after="0"/>
      </w:pPr>
      <w:r>
        <w:separator/>
      </w:r>
    </w:p>
  </w:footnote>
  <w:footnote w:type="continuationSeparator" w:id="0">
    <w:p w:rsidR="00DF4ACB" w:rsidRDefault="00DF4AC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2304846"/>
    </w:sdtPr>
    <w:sdtEndPr>
      <w:rPr>
        <w:rFonts w:ascii="Times New Roman" w:hAnsi="Times New Roman" w:cs="Times New Roman"/>
        <w:sz w:val="24"/>
      </w:rPr>
    </w:sdtEndPr>
    <w:sdtContent>
      <w:p w:rsidR="00DC1586" w:rsidRDefault="00DF4ACB">
        <w:pPr>
          <w:pStyle w:val="a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PAGE   \* MERGEFORMAT</w:instrText>
        </w:r>
        <w:r>
          <w:rPr>
            <w:rFonts w:ascii="Times New Roman" w:hAnsi="Times New Roman" w:cs="Times New Roman"/>
            <w:sz w:val="24"/>
          </w:rPr>
          <w:fldChar w:fldCharType="separate"/>
        </w:r>
        <w:r w:rsidR="00946119">
          <w:rPr>
            <w:rFonts w:ascii="Times New Roman" w:hAnsi="Times New Roman" w:cs="Times New Roman"/>
            <w:noProof/>
            <w:sz w:val="24"/>
          </w:rPr>
          <w:t>39</w:t>
        </w:r>
        <w:r>
          <w:rPr>
            <w:rFonts w:ascii="Times New Roman" w:hAnsi="Times New Roman" w:cs="Times New Roman"/>
            <w:sz w:val="24"/>
          </w:rPr>
          <w:fldChar w:fldCharType="end"/>
        </w:r>
      </w:p>
    </w:sdtContent>
  </w:sdt>
  <w:p w:rsidR="00DC1586" w:rsidRDefault="00DC158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D60FC"/>
    <w:multiLevelType w:val="multilevel"/>
    <w:tmpl w:val="05FD60FC"/>
    <w:lvl w:ilvl="0">
      <w:start w:val="1"/>
      <w:numFmt w:val="decimal"/>
      <w:suff w:val="space"/>
      <w:lvlText w:val="%1."/>
      <w:lvlJc w:val="left"/>
      <w:pPr>
        <w:ind w:left="285" w:firstLine="567"/>
      </w:pPr>
      <w:rPr>
        <w:rFonts w:hint="default"/>
      </w:rPr>
    </w:lvl>
    <w:lvl w:ilvl="1">
      <w:start w:val="1"/>
      <w:numFmt w:val="lowerLetter"/>
      <w:lvlText w:val="%2."/>
      <w:lvlJc w:val="left"/>
      <w:pPr>
        <w:ind w:left="1932" w:hanging="360"/>
      </w:pPr>
    </w:lvl>
    <w:lvl w:ilvl="2">
      <w:start w:val="1"/>
      <w:numFmt w:val="lowerRoman"/>
      <w:lvlText w:val="%3."/>
      <w:lvlJc w:val="right"/>
      <w:pPr>
        <w:ind w:left="2652" w:hanging="180"/>
      </w:pPr>
    </w:lvl>
    <w:lvl w:ilvl="3">
      <w:start w:val="1"/>
      <w:numFmt w:val="decimal"/>
      <w:lvlText w:val="%4."/>
      <w:lvlJc w:val="left"/>
      <w:pPr>
        <w:ind w:left="3372" w:hanging="360"/>
      </w:pPr>
    </w:lvl>
    <w:lvl w:ilvl="4">
      <w:start w:val="1"/>
      <w:numFmt w:val="lowerLetter"/>
      <w:lvlText w:val="%5."/>
      <w:lvlJc w:val="left"/>
      <w:pPr>
        <w:ind w:left="4092" w:hanging="360"/>
      </w:pPr>
    </w:lvl>
    <w:lvl w:ilvl="5">
      <w:start w:val="1"/>
      <w:numFmt w:val="lowerRoman"/>
      <w:lvlText w:val="%6."/>
      <w:lvlJc w:val="right"/>
      <w:pPr>
        <w:ind w:left="4812" w:hanging="180"/>
      </w:pPr>
    </w:lvl>
    <w:lvl w:ilvl="6">
      <w:start w:val="1"/>
      <w:numFmt w:val="decimal"/>
      <w:lvlText w:val="%7."/>
      <w:lvlJc w:val="left"/>
      <w:pPr>
        <w:ind w:left="5532" w:hanging="360"/>
      </w:pPr>
    </w:lvl>
    <w:lvl w:ilvl="7">
      <w:start w:val="1"/>
      <w:numFmt w:val="lowerLetter"/>
      <w:lvlText w:val="%8."/>
      <w:lvlJc w:val="left"/>
      <w:pPr>
        <w:ind w:left="6252" w:hanging="360"/>
      </w:pPr>
    </w:lvl>
    <w:lvl w:ilvl="8">
      <w:start w:val="1"/>
      <w:numFmt w:val="lowerRoman"/>
      <w:lvlText w:val="%9."/>
      <w:lvlJc w:val="right"/>
      <w:pPr>
        <w:ind w:left="6972" w:hanging="180"/>
      </w:pPr>
    </w:lvl>
  </w:abstractNum>
  <w:abstractNum w:abstractNumId="1" w15:restartNumberingAfterBreak="0">
    <w:nsid w:val="52875526"/>
    <w:multiLevelType w:val="multilevel"/>
    <w:tmpl w:val="52875526"/>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5B993F5B"/>
    <w:multiLevelType w:val="multilevel"/>
    <w:tmpl w:val="5B993F5B"/>
    <w:lvl w:ilvl="0">
      <w:start w:val="1"/>
      <w:numFmt w:val="decimal"/>
      <w:lvlText w:val="%1)"/>
      <w:lvlJc w:val="left"/>
      <w:pPr>
        <w:ind w:left="1495"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844"/>
    <w:rsid w:val="00004FC4"/>
    <w:rsid w:val="000D5D6C"/>
    <w:rsid w:val="001405AD"/>
    <w:rsid w:val="00173FA0"/>
    <w:rsid w:val="001964CE"/>
    <w:rsid w:val="001A5488"/>
    <w:rsid w:val="001B26A4"/>
    <w:rsid w:val="001B2CEF"/>
    <w:rsid w:val="001B439E"/>
    <w:rsid w:val="001C6A85"/>
    <w:rsid w:val="001D5232"/>
    <w:rsid w:val="001E05EF"/>
    <w:rsid w:val="001E4515"/>
    <w:rsid w:val="00214280"/>
    <w:rsid w:val="00272F50"/>
    <w:rsid w:val="00345C04"/>
    <w:rsid w:val="003E3256"/>
    <w:rsid w:val="003E6C7F"/>
    <w:rsid w:val="004272B4"/>
    <w:rsid w:val="00436D5D"/>
    <w:rsid w:val="00445C2D"/>
    <w:rsid w:val="004F4FBA"/>
    <w:rsid w:val="005360A4"/>
    <w:rsid w:val="00550725"/>
    <w:rsid w:val="005A0C27"/>
    <w:rsid w:val="00600192"/>
    <w:rsid w:val="0062104C"/>
    <w:rsid w:val="006447A2"/>
    <w:rsid w:val="00650586"/>
    <w:rsid w:val="00661B85"/>
    <w:rsid w:val="007B6525"/>
    <w:rsid w:val="007D70A1"/>
    <w:rsid w:val="00816A4D"/>
    <w:rsid w:val="008952F7"/>
    <w:rsid w:val="008A1CC0"/>
    <w:rsid w:val="00946119"/>
    <w:rsid w:val="0096221B"/>
    <w:rsid w:val="00981675"/>
    <w:rsid w:val="009A19BB"/>
    <w:rsid w:val="00A06CC0"/>
    <w:rsid w:val="00A470FD"/>
    <w:rsid w:val="00A7496E"/>
    <w:rsid w:val="00A83864"/>
    <w:rsid w:val="00A964A3"/>
    <w:rsid w:val="00AC0CCA"/>
    <w:rsid w:val="00AC1549"/>
    <w:rsid w:val="00AF4FF3"/>
    <w:rsid w:val="00BB2EB3"/>
    <w:rsid w:val="00C309F3"/>
    <w:rsid w:val="00CA6696"/>
    <w:rsid w:val="00CB3BEC"/>
    <w:rsid w:val="00CE48FB"/>
    <w:rsid w:val="00D027F1"/>
    <w:rsid w:val="00D47B20"/>
    <w:rsid w:val="00D501C6"/>
    <w:rsid w:val="00D52844"/>
    <w:rsid w:val="00D63E7B"/>
    <w:rsid w:val="00D923E6"/>
    <w:rsid w:val="00DC1586"/>
    <w:rsid w:val="00DC446C"/>
    <w:rsid w:val="00DF4ACB"/>
    <w:rsid w:val="00E15E21"/>
    <w:rsid w:val="00E326DC"/>
    <w:rsid w:val="00E46DDE"/>
    <w:rsid w:val="00E77822"/>
    <w:rsid w:val="00E80C6C"/>
    <w:rsid w:val="00E976F9"/>
    <w:rsid w:val="00EB45BF"/>
    <w:rsid w:val="00F26492"/>
    <w:rsid w:val="00F74A83"/>
    <w:rsid w:val="186D025C"/>
    <w:rsid w:val="5956450F"/>
    <w:rsid w:val="62E37EDC"/>
    <w:rsid w:val="78030D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1D261E-017C-4975-8320-9BBC28B62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3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405AD"/>
    <w:pPr>
      <w:keepNext/>
      <w:spacing w:before="240" w:after="60" w:line="240" w:lineRule="auto"/>
      <w:outlineLvl w:val="1"/>
    </w:pPr>
    <w:rPr>
      <w:rFonts w:ascii="Arial" w:eastAsia="SimSu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pPr>
      <w:spacing w:after="0" w:line="240" w:lineRule="auto"/>
    </w:pPr>
    <w:rPr>
      <w:rFonts w:ascii="Segoe UI" w:hAnsi="Segoe UI" w:cs="Segoe UI"/>
      <w:sz w:val="18"/>
      <w:szCs w:val="18"/>
    </w:rPr>
  </w:style>
  <w:style w:type="paragraph" w:styleId="a5">
    <w:name w:val="header"/>
    <w:basedOn w:val="a"/>
    <w:link w:val="a6"/>
    <w:uiPriority w:val="99"/>
    <w:unhideWhenUsed/>
    <w:qFormat/>
    <w:pPr>
      <w:tabs>
        <w:tab w:val="center" w:pos="4677"/>
        <w:tab w:val="right" w:pos="9355"/>
      </w:tabs>
      <w:suppressAutoHyphens/>
      <w:spacing w:after="0" w:line="240" w:lineRule="auto"/>
    </w:pPr>
    <w:rPr>
      <w:rFonts w:ascii="Arial" w:eastAsia="Times New Roman" w:hAnsi="Arial" w:cs="Arial"/>
      <w:sz w:val="26"/>
      <w:szCs w:val="24"/>
      <w:lang w:eastAsia="ar-SA"/>
    </w:rPr>
  </w:style>
  <w:style w:type="paragraph" w:styleId="a7">
    <w:name w:val="Body Text"/>
    <w:basedOn w:val="a"/>
    <w:link w:val="a8"/>
    <w:uiPriority w:val="1"/>
    <w:qFormat/>
    <w:pPr>
      <w:widowControl w:val="0"/>
      <w:autoSpaceDE w:val="0"/>
      <w:autoSpaceDN w:val="0"/>
      <w:spacing w:after="0" w:line="240" w:lineRule="auto"/>
      <w:jc w:val="both"/>
    </w:pPr>
    <w:rPr>
      <w:rFonts w:ascii="Times New Roman" w:eastAsia="Times New Roman" w:hAnsi="Times New Roman" w:cs="Times New Roman"/>
      <w:sz w:val="27"/>
      <w:szCs w:val="27"/>
    </w:rPr>
  </w:style>
  <w:style w:type="paragraph" w:styleId="a9">
    <w:name w:val="footer"/>
    <w:basedOn w:val="a"/>
    <w:link w:val="aa"/>
    <w:unhideWhenUsed/>
    <w:qFormat/>
    <w:pPr>
      <w:tabs>
        <w:tab w:val="center" w:pos="4677"/>
        <w:tab w:val="right" w:pos="9355"/>
      </w:tabs>
      <w:spacing w:after="0" w:line="240" w:lineRule="auto"/>
    </w:pPr>
  </w:style>
  <w:style w:type="character" w:customStyle="1" w:styleId="a6">
    <w:name w:val="Верхний колонтитул Знак"/>
    <w:basedOn w:val="a0"/>
    <w:link w:val="a5"/>
    <w:uiPriority w:val="99"/>
    <w:qFormat/>
    <w:rPr>
      <w:rFonts w:ascii="Arial" w:eastAsia="Times New Roman" w:hAnsi="Arial" w:cs="Arial"/>
      <w:sz w:val="26"/>
      <w:szCs w:val="24"/>
      <w:lang w:eastAsia="ar-SA"/>
    </w:rPr>
  </w:style>
  <w:style w:type="paragraph" w:styleId="ab">
    <w:name w:val="List Paragraph"/>
    <w:basedOn w:val="a"/>
    <w:uiPriority w:val="34"/>
    <w:qFormat/>
    <w:pPr>
      <w:ind w:left="720"/>
      <w:contextualSpacing/>
    </w:pPr>
  </w:style>
  <w:style w:type="paragraph" w:customStyle="1" w:styleId="ConsTitle">
    <w:name w:val="ConsTitle"/>
    <w:qFormat/>
    <w:pPr>
      <w:widowControl w:val="0"/>
      <w:autoSpaceDE w:val="0"/>
      <w:autoSpaceDN w:val="0"/>
      <w:adjustRightInd w:val="0"/>
    </w:pPr>
    <w:rPr>
      <w:rFonts w:ascii="Arial" w:eastAsia="Times New Roman" w:hAnsi="Arial" w:cs="Arial"/>
      <w:b/>
      <w:bCs/>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rPr>
  </w:style>
  <w:style w:type="character" w:customStyle="1" w:styleId="a8">
    <w:name w:val="Основной текст Знак"/>
    <w:basedOn w:val="a0"/>
    <w:link w:val="a7"/>
    <w:uiPriority w:val="1"/>
    <w:qFormat/>
    <w:rPr>
      <w:rFonts w:ascii="Times New Roman" w:eastAsia="Times New Roman" w:hAnsi="Times New Roman" w:cs="Times New Roman"/>
      <w:sz w:val="27"/>
      <w:szCs w:val="27"/>
    </w:rPr>
  </w:style>
  <w:style w:type="character" w:customStyle="1" w:styleId="aa">
    <w:name w:val="Нижний колонтитул Знак"/>
    <w:basedOn w:val="a0"/>
    <w:link w:val="a9"/>
    <w:uiPriority w:val="99"/>
    <w:qFormat/>
  </w:style>
  <w:style w:type="character" w:customStyle="1" w:styleId="a4">
    <w:name w:val="Текст выноски Знак"/>
    <w:basedOn w:val="a0"/>
    <w:link w:val="a3"/>
    <w:uiPriority w:val="99"/>
    <w:semiHidden/>
    <w:qFormat/>
    <w:rPr>
      <w:rFonts w:ascii="Segoe UI" w:hAnsi="Segoe UI" w:cs="Segoe UI"/>
      <w:sz w:val="18"/>
      <w:szCs w:val="18"/>
    </w:rPr>
  </w:style>
  <w:style w:type="character" w:customStyle="1" w:styleId="20">
    <w:name w:val="Заголовок 2 Знак"/>
    <w:basedOn w:val="a0"/>
    <w:link w:val="2"/>
    <w:rsid w:val="001405AD"/>
    <w:rPr>
      <w:rFonts w:ascii="Arial" w:eastAsia="SimSun" w:hAnsi="Arial" w:cs="Arial"/>
      <w:b/>
      <w:bCs/>
      <w:i/>
      <w:iCs/>
      <w:sz w:val="28"/>
      <w:szCs w:val="28"/>
    </w:rPr>
  </w:style>
  <w:style w:type="paragraph" w:customStyle="1" w:styleId="CharCharCarCarCharCharCarCarCharCharCarCarCharChar">
    <w:name w:val="Char Char Car Car Char Char Car Car Char Char Car Car Char Char"/>
    <w:basedOn w:val="a"/>
    <w:rsid w:val="001405AD"/>
    <w:pPr>
      <w:spacing w:after="160" w:line="240" w:lineRule="exact"/>
    </w:pPr>
    <w:rPr>
      <w:rFonts w:ascii="Times New Roman" w:eastAsia="SimSun" w:hAnsi="Times New Roman" w:cs="Times New Roman"/>
      <w:sz w:val="20"/>
      <w:szCs w:val="20"/>
      <w:lang w:eastAsia="ru-RU"/>
    </w:rPr>
  </w:style>
  <w:style w:type="character" w:styleId="ac">
    <w:name w:val="Hyperlink"/>
    <w:rsid w:val="001405AD"/>
    <w:rPr>
      <w:color w:val="0000FF"/>
      <w:u w:val="single"/>
    </w:rPr>
  </w:style>
  <w:style w:type="character" w:styleId="ad">
    <w:name w:val="page number"/>
    <w:basedOn w:val="a0"/>
    <w:rsid w:val="001405AD"/>
  </w:style>
  <w:style w:type="character" w:styleId="ae">
    <w:name w:val="line number"/>
    <w:rsid w:val="001405AD"/>
  </w:style>
  <w:style w:type="paragraph" w:styleId="af">
    <w:name w:val="Body Text Indent"/>
    <w:basedOn w:val="a"/>
    <w:link w:val="af0"/>
    <w:rsid w:val="001405AD"/>
    <w:pPr>
      <w:spacing w:after="120" w:line="240" w:lineRule="auto"/>
      <w:ind w:left="283"/>
    </w:pPr>
    <w:rPr>
      <w:rFonts w:ascii="Times New Roman" w:eastAsia="SimSun" w:hAnsi="Times New Roman" w:cs="Times New Roman"/>
      <w:sz w:val="24"/>
      <w:szCs w:val="24"/>
      <w:lang w:eastAsia="ru-RU"/>
    </w:rPr>
  </w:style>
  <w:style w:type="character" w:customStyle="1" w:styleId="af0">
    <w:name w:val="Основной текст с отступом Знак"/>
    <w:basedOn w:val="a0"/>
    <w:link w:val="af"/>
    <w:rsid w:val="001405AD"/>
    <w:rPr>
      <w:rFonts w:ascii="Times New Roman" w:eastAsia="SimSun" w:hAnsi="Times New Roman" w:cs="Times New Roman"/>
      <w:sz w:val="24"/>
      <w:szCs w:val="24"/>
    </w:rPr>
  </w:style>
  <w:style w:type="paragraph" w:styleId="af1">
    <w:name w:val="Normal (Web)"/>
    <w:basedOn w:val="a"/>
    <w:rsid w:val="001405AD"/>
    <w:pPr>
      <w:spacing w:after="0" w:line="240" w:lineRule="auto"/>
    </w:pPr>
    <w:rPr>
      <w:rFonts w:ascii="Times New Roman" w:eastAsia="SimSun" w:hAnsi="Times New Roman" w:cs="Times New Roman"/>
      <w:sz w:val="24"/>
      <w:szCs w:val="24"/>
      <w:lang w:eastAsia="ru-RU"/>
    </w:rPr>
  </w:style>
  <w:style w:type="paragraph" w:styleId="3">
    <w:name w:val="Body Text 3"/>
    <w:basedOn w:val="a"/>
    <w:link w:val="30"/>
    <w:rsid w:val="001405AD"/>
    <w:pPr>
      <w:spacing w:after="120" w:line="240" w:lineRule="auto"/>
    </w:pPr>
    <w:rPr>
      <w:rFonts w:ascii="Times New Roman" w:eastAsia="SimSun" w:hAnsi="Times New Roman" w:cs="Times New Roman"/>
      <w:sz w:val="16"/>
      <w:szCs w:val="16"/>
      <w:lang w:eastAsia="ru-RU"/>
    </w:rPr>
  </w:style>
  <w:style w:type="character" w:customStyle="1" w:styleId="30">
    <w:name w:val="Основной текст 3 Знак"/>
    <w:basedOn w:val="a0"/>
    <w:link w:val="3"/>
    <w:rsid w:val="001405AD"/>
    <w:rPr>
      <w:rFonts w:ascii="Times New Roman" w:eastAsia="SimSun" w:hAnsi="Times New Roman" w:cs="Times New Roman"/>
      <w:sz w:val="16"/>
      <w:szCs w:val="16"/>
    </w:rPr>
  </w:style>
  <w:style w:type="paragraph" w:styleId="21">
    <w:name w:val="Body Text Indent 2"/>
    <w:basedOn w:val="a"/>
    <w:link w:val="22"/>
    <w:rsid w:val="001405AD"/>
    <w:pPr>
      <w:spacing w:after="120" w:line="480" w:lineRule="auto"/>
      <w:ind w:left="283"/>
    </w:pPr>
    <w:rPr>
      <w:rFonts w:ascii="Times New Roman" w:eastAsia="SimSun" w:hAnsi="Times New Roman" w:cs="Times New Roman"/>
      <w:sz w:val="20"/>
      <w:szCs w:val="20"/>
      <w:lang w:eastAsia="ru-RU"/>
    </w:rPr>
  </w:style>
  <w:style w:type="character" w:customStyle="1" w:styleId="22">
    <w:name w:val="Основной текст с отступом 2 Знак"/>
    <w:basedOn w:val="a0"/>
    <w:link w:val="21"/>
    <w:rsid w:val="001405AD"/>
    <w:rPr>
      <w:rFonts w:ascii="Times New Roman" w:eastAsia="SimSun" w:hAnsi="Times New Roman" w:cs="Times New Roman"/>
    </w:rPr>
  </w:style>
  <w:style w:type="paragraph" w:customStyle="1" w:styleId="af2">
    <w:name w:val="Таблицы (моноширинный)"/>
    <w:basedOn w:val="a"/>
    <w:next w:val="a"/>
    <w:rsid w:val="001405AD"/>
    <w:pPr>
      <w:widowControl w:val="0"/>
      <w:autoSpaceDE w:val="0"/>
      <w:autoSpaceDN w:val="0"/>
      <w:adjustRightInd w:val="0"/>
      <w:spacing w:after="0" w:line="240" w:lineRule="auto"/>
      <w:jc w:val="both"/>
    </w:pPr>
    <w:rPr>
      <w:rFonts w:ascii="Courier New" w:eastAsia="SimSun" w:hAnsi="Courier New" w:cs="Courier New"/>
      <w:sz w:val="20"/>
      <w:szCs w:val="20"/>
      <w:lang w:eastAsia="ru-RU"/>
    </w:rPr>
  </w:style>
  <w:style w:type="paragraph" w:customStyle="1" w:styleId="ConsPlusNonformat">
    <w:name w:val="ConsPlusNonformat"/>
    <w:rsid w:val="001405AD"/>
    <w:pPr>
      <w:autoSpaceDE w:val="0"/>
      <w:autoSpaceDN w:val="0"/>
      <w:adjustRightInd w:val="0"/>
    </w:pPr>
    <w:rPr>
      <w:rFonts w:ascii="Courier New" w:eastAsia="SimSun" w:hAnsi="Courier New" w:cs="Courier New"/>
    </w:rPr>
  </w:style>
  <w:style w:type="paragraph" w:customStyle="1" w:styleId="Normal1">
    <w:name w:val="Normal1"/>
    <w:rsid w:val="001405AD"/>
    <w:pPr>
      <w:spacing w:after="60"/>
      <w:jc w:val="both"/>
    </w:pPr>
    <w:rPr>
      <w:rFonts w:ascii="Times New Roman" w:eastAsia="SimSun" w:hAnsi="Times New Roman" w:cs="Times New Roman"/>
      <w:sz w:val="24"/>
    </w:rPr>
  </w:style>
  <w:style w:type="paragraph" w:customStyle="1" w:styleId="ConsCell">
    <w:name w:val="ConsCell"/>
    <w:rsid w:val="001405AD"/>
    <w:pPr>
      <w:autoSpaceDE w:val="0"/>
      <w:autoSpaceDN w:val="0"/>
      <w:adjustRightInd w:val="0"/>
    </w:pPr>
    <w:rPr>
      <w:rFonts w:ascii="Arial" w:eastAsia="SimSu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6504/a96a61cfb8fcce876a23830cb3f7784431f55f1b/" TargetMode="External"/><Relationship Id="rId13" Type="http://schemas.openxmlformats.org/officeDocument/2006/relationships/hyperlink" Target="http://docs.cntd.ru/document/420287403" TargetMode="External"/><Relationship Id="rId18" Type="http://schemas.openxmlformats.org/officeDocument/2006/relationships/hyperlink" Target="https://www.consultant.ru/document/cons_doc_LAW_449666/ac3c24555819ec6a7424c4aaccb9836225c17c0d/" TargetMode="External"/><Relationship Id="rId26" Type="http://schemas.openxmlformats.org/officeDocument/2006/relationships/hyperlink" Target="http://docs.cntd.ru/document/902070572"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docs.cntd.ru/document/420287403" TargetMode="External"/><Relationship Id="rId34" Type="http://schemas.openxmlformats.org/officeDocument/2006/relationships/hyperlink" Target="http://docs.cntd.ru/document/499072725" TargetMode="External"/><Relationship Id="rId7" Type="http://schemas.openxmlformats.org/officeDocument/2006/relationships/hyperlink" Target="http://docs.cntd.ru/document/901807667" TargetMode="External"/><Relationship Id="rId12" Type="http://schemas.openxmlformats.org/officeDocument/2006/relationships/hyperlink" Target="https://internet.garant.ru/" TargetMode="External"/><Relationship Id="rId17" Type="http://schemas.openxmlformats.org/officeDocument/2006/relationships/hyperlink" Target="https://www.consultant.ru/document/cons_doc_LAW_449666/ac3c24555819ec6a7424c4aaccb9836225c17c0d/" TargetMode="External"/><Relationship Id="rId25" Type="http://schemas.openxmlformats.org/officeDocument/2006/relationships/hyperlink" Target="http://docs.cntd.ru/document/420287403" TargetMode="External"/><Relationship Id="rId33" Type="http://schemas.openxmlformats.org/officeDocument/2006/relationships/hyperlink" Target="http://docs.cntd.ru/document/420376352"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nsultant.ru/document/cons_doc_LAW_449666/ac3c24555819ec6a7424c4aaccb9836225c17c0d/" TargetMode="External"/><Relationship Id="rId20" Type="http://schemas.openxmlformats.org/officeDocument/2006/relationships/hyperlink" Target="http://docs.cntd.ru/document/420287403" TargetMode="External"/><Relationship Id="rId29" Type="http://schemas.openxmlformats.org/officeDocument/2006/relationships/hyperlink" Target="http://docs.cntd.ru/document/90227665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56504/a96a61cfb8fcce876a23830cb3f7784431f55f1b/" TargetMode="External"/><Relationship Id="rId24" Type="http://schemas.openxmlformats.org/officeDocument/2006/relationships/hyperlink" Target="http://docs.cntd.ru/document/902070572" TargetMode="External"/><Relationship Id="rId32" Type="http://schemas.openxmlformats.org/officeDocument/2006/relationships/hyperlink" Target="http://docs.cntd.ru/document/902144752" TargetMode="External"/><Relationship Id="rId37" Type="http://schemas.openxmlformats.org/officeDocument/2006/relationships/hyperlink" Target="http://docs.cntd.ru/document/420287403"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onsultant.ru/document/cons_doc_LAW_449666/ac3c24555819ec6a7424c4aaccb9836225c17c0d/" TargetMode="External"/><Relationship Id="rId23" Type="http://schemas.openxmlformats.org/officeDocument/2006/relationships/hyperlink" Target="http://docs.cntd.ru/document/420287403" TargetMode="External"/><Relationship Id="rId28" Type="http://schemas.openxmlformats.org/officeDocument/2006/relationships/hyperlink" Target="http://docs.cntd.ru/document/902027326" TargetMode="External"/><Relationship Id="rId36" Type="http://schemas.openxmlformats.org/officeDocument/2006/relationships/hyperlink" Target="http://docs.cntd.ru/document/9004835" TargetMode="External"/><Relationship Id="rId10" Type="http://schemas.openxmlformats.org/officeDocument/2006/relationships/hyperlink" Target="https://www.consultant.ru/document/cons_doc_LAW_456504/a96a61cfb8fcce876a23830cb3f7784431f55f1b/" TargetMode="External"/><Relationship Id="rId19" Type="http://schemas.openxmlformats.org/officeDocument/2006/relationships/hyperlink" Target="https://www.consultant.ru/document/cons_doc_LAW_449666/04a1c05e1601fba57f56a8a7985a0d53f76d0fe8/" TargetMode="External"/><Relationship Id="rId31" Type="http://schemas.openxmlformats.org/officeDocument/2006/relationships/hyperlink" Target="http://docs.cntd.ru/document/902142618" TargetMode="External"/><Relationship Id="rId4" Type="http://schemas.openxmlformats.org/officeDocument/2006/relationships/webSettings" Target="webSettings.xml"/><Relationship Id="rId9" Type="http://schemas.openxmlformats.org/officeDocument/2006/relationships/hyperlink" Target="https://www.consultant.ru/document/cons_doc_LAW_456504/a96a61cfb8fcce876a23830cb3f7784431f55f1b/" TargetMode="External"/><Relationship Id="rId14" Type="http://schemas.openxmlformats.org/officeDocument/2006/relationships/hyperlink" Target="garantF1://71029200.23012" TargetMode="External"/><Relationship Id="rId22" Type="http://schemas.openxmlformats.org/officeDocument/2006/relationships/hyperlink" Target="http://docs.cntd.ru/document/420287403" TargetMode="External"/><Relationship Id="rId27" Type="http://schemas.openxmlformats.org/officeDocument/2006/relationships/hyperlink" Target="http://docs.cntd.ru/document/9014765" TargetMode="External"/><Relationship Id="rId30" Type="http://schemas.openxmlformats.org/officeDocument/2006/relationships/hyperlink" Target="http://docs.cntd.ru/document/902352282" TargetMode="External"/><Relationship Id="rId35" Type="http://schemas.openxmlformats.org/officeDocument/2006/relationships/hyperlink" Target="http://docs.cntd.ru/document/90048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39</Pages>
  <Words>14688</Words>
  <Characters>83727</Characters>
  <Application>Microsoft Office Word</Application>
  <DocSecurity>0</DocSecurity>
  <Lines>697</Lines>
  <Paragraphs>196</Paragraphs>
  <ScaleCrop>false</ScaleCrop>
  <Company/>
  <LinksUpToDate>false</LinksUpToDate>
  <CharactersWithSpaces>98219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Оксана Заболотняя</cp:lastModifiedBy>
  <cp:revision>38</cp:revision>
  <cp:lastPrinted>2025-03-27T08:07:00Z</cp:lastPrinted>
  <dcterms:created xsi:type="dcterms:W3CDTF">2022-06-21T08:27:00Z</dcterms:created>
  <dcterms:modified xsi:type="dcterms:W3CDTF">2025-04-08T07:33:00Z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557E6B28BC6F48AB84385172E304C025_12</vt:lpwstr>
  </property>
</Properties>
</file>