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93B" w:rsidRPr="008A53C8" w:rsidRDefault="0040193B" w:rsidP="000B2AFC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СВОДНЫЙ ОТЧЕТ</w:t>
      </w:r>
    </w:p>
    <w:p w:rsidR="0040193B" w:rsidRPr="008A53C8" w:rsidRDefault="0040193B" w:rsidP="000B2AFC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о результатах проведения оценки регулирующего воздействия</w:t>
      </w:r>
    </w:p>
    <w:p w:rsidR="0040193B" w:rsidRPr="008A53C8" w:rsidRDefault="0040193B" w:rsidP="000B2AFC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проекта муниципального нормативного правового акта</w:t>
      </w:r>
    </w:p>
    <w:p w:rsidR="0040193B" w:rsidRDefault="0040193B" w:rsidP="000B2AFC">
      <w:pPr>
        <w:pStyle w:val="a3"/>
        <w:rPr>
          <w:rFonts w:ascii="Times New Roman" w:hAnsi="Times New Roman"/>
          <w:sz w:val="28"/>
          <w:szCs w:val="28"/>
        </w:rPr>
      </w:pPr>
    </w:p>
    <w:p w:rsidR="0040193B" w:rsidRPr="008A53C8" w:rsidRDefault="0040193B" w:rsidP="000B2AFC">
      <w:pPr>
        <w:pStyle w:val="a3"/>
        <w:rPr>
          <w:rFonts w:ascii="Times New Roman" w:hAnsi="Times New Roman"/>
          <w:sz w:val="28"/>
          <w:szCs w:val="28"/>
        </w:rPr>
      </w:pPr>
    </w:p>
    <w:p w:rsidR="0040193B" w:rsidRPr="008A53C8" w:rsidRDefault="0040193B" w:rsidP="000B2AFC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1. Общая информация</w:t>
      </w:r>
    </w:p>
    <w:p w:rsidR="0040193B" w:rsidRPr="008A53C8" w:rsidRDefault="0040193B" w:rsidP="000B2AFC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1.1. Регулирующий орган: администрации муниципального образования Выселковский район.</w:t>
      </w:r>
    </w:p>
    <w:p w:rsidR="0040193B" w:rsidRPr="008A53C8" w:rsidRDefault="0040193B" w:rsidP="000B2AFC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1.2. Вид и наименование проекта муниципального нормативного правового акта:</w:t>
      </w:r>
      <w:bookmarkStart w:id="0" w:name="_Hlk511038086"/>
      <w:r w:rsidRPr="008A53C8">
        <w:rPr>
          <w:rFonts w:ascii="Times New Roman" w:hAnsi="Times New Roman"/>
          <w:sz w:val="28"/>
          <w:szCs w:val="28"/>
        </w:rPr>
        <w:t xml:space="preserve"> проект постановления администрации муниципального образования Выселковский район</w:t>
      </w:r>
      <w:bookmarkStart w:id="1" w:name="_Hlk491332889"/>
      <w:r w:rsidRPr="008A53C8">
        <w:rPr>
          <w:rFonts w:ascii="Times New Roman" w:hAnsi="Times New Roman"/>
          <w:sz w:val="28"/>
          <w:szCs w:val="28"/>
        </w:rPr>
        <w:t xml:space="preserve"> «</w:t>
      </w:r>
      <w:bookmarkStart w:id="2" w:name="_Hlk509823976"/>
      <w:bookmarkEnd w:id="1"/>
      <w:r w:rsidRPr="008A53C8">
        <w:rPr>
          <w:rFonts w:ascii="Times New Roman" w:hAnsi="Times New Roman"/>
          <w:sz w:val="28"/>
          <w:szCs w:val="28"/>
        </w:rPr>
        <w:t>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</w:r>
      <w:r w:rsidRPr="008A53C8">
        <w:rPr>
          <w:rFonts w:ascii="Times New Roman" w:hAnsi="Times New Roman"/>
          <w:bCs/>
          <w:sz w:val="28"/>
          <w:szCs w:val="28"/>
        </w:rPr>
        <w:t>»</w:t>
      </w:r>
      <w:bookmarkEnd w:id="2"/>
      <w:r w:rsidRPr="008A53C8">
        <w:rPr>
          <w:rFonts w:ascii="Times New Roman" w:hAnsi="Times New Roman"/>
          <w:bCs/>
          <w:sz w:val="28"/>
          <w:szCs w:val="28"/>
        </w:rPr>
        <w:t>.</w:t>
      </w:r>
      <w:bookmarkEnd w:id="0"/>
    </w:p>
    <w:p w:rsidR="0040193B" w:rsidRPr="008A53C8" w:rsidRDefault="0040193B" w:rsidP="000B2AF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1.3. Предполагаемая дата вступления в силу муниципального нормативного правового акта: </w:t>
      </w:r>
      <w:r w:rsidR="000235A0" w:rsidRPr="00681FC5">
        <w:rPr>
          <w:rFonts w:ascii="Times New Roman" w:hAnsi="Times New Roman"/>
          <w:sz w:val="28"/>
          <w:szCs w:val="28"/>
          <w:highlight w:val="yellow"/>
        </w:rPr>
        <w:t xml:space="preserve">октябрь </w:t>
      </w:r>
      <w:r w:rsidR="00C261DF" w:rsidRPr="00681FC5">
        <w:rPr>
          <w:rFonts w:ascii="Times New Roman" w:hAnsi="Times New Roman"/>
          <w:sz w:val="28"/>
          <w:szCs w:val="28"/>
          <w:highlight w:val="yellow"/>
        </w:rPr>
        <w:t>–</w:t>
      </w:r>
      <w:r w:rsidR="000235A0" w:rsidRPr="00681FC5">
        <w:rPr>
          <w:rFonts w:ascii="Times New Roman" w:hAnsi="Times New Roman"/>
          <w:sz w:val="28"/>
          <w:szCs w:val="28"/>
          <w:highlight w:val="yellow"/>
        </w:rPr>
        <w:t xml:space="preserve"> ноябрь</w:t>
      </w:r>
      <w:r w:rsidRPr="008A53C8">
        <w:rPr>
          <w:rFonts w:ascii="Times New Roman" w:hAnsi="Times New Roman"/>
          <w:sz w:val="28"/>
          <w:szCs w:val="28"/>
        </w:rPr>
        <w:t xml:space="preserve"> 2022 года, со дня обнародования.</w:t>
      </w:r>
    </w:p>
    <w:p w:rsidR="0040193B" w:rsidRPr="00CA0285" w:rsidRDefault="0040193B" w:rsidP="000B2AF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1.4. Краткое описание проблемы, на решение которой направлено предлагаемое правовое регулирование: </w:t>
      </w:r>
      <w:r w:rsidRPr="00CA0285">
        <w:rPr>
          <w:rFonts w:ascii="Times New Roman" w:hAnsi="Times New Roman"/>
          <w:sz w:val="28"/>
          <w:szCs w:val="28"/>
          <w:highlight w:val="yellow"/>
        </w:rPr>
        <w:t xml:space="preserve">принятие вышеуказанного постановления администрации муниципального образования Выселковский район обусловлено необходимостью реализации </w:t>
      </w:r>
      <w:r w:rsidR="00CA0285" w:rsidRPr="00CA0285">
        <w:rPr>
          <w:rFonts w:ascii="Times New Roman" w:hAnsi="Times New Roman"/>
          <w:sz w:val="28"/>
          <w:szCs w:val="28"/>
          <w:highlight w:val="yellow"/>
        </w:rPr>
        <w:t>постановления главы администрации (губернатора) Краснодарского края от 25 июля 2017 года № 550 «Об утверждении Порядка предоставления местным бюджетам субвенций из краевого бюджета,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производства, в рамках реализации мероприятия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продовольствия», приказа министерства сельского хозяйств и перерабатывающей промышленности Краснодарского края от 13 мая 2021 года № 143 «Об утверждении Методических рекомендаций для органов местного самоуправления муниципальных районов и городских округов Краснодарского края по предоставлению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в Краснодарском крае».</w:t>
      </w:r>
    </w:p>
    <w:p w:rsidR="0040193B" w:rsidRPr="008A53C8" w:rsidRDefault="0040193B" w:rsidP="000B2AFC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CA0285">
        <w:rPr>
          <w:rFonts w:ascii="Times New Roman" w:hAnsi="Times New Roman"/>
          <w:sz w:val="28"/>
          <w:szCs w:val="28"/>
        </w:rPr>
        <w:t>Субсидии предоставляются в рамках реализации</w:t>
      </w:r>
      <w:r w:rsidRPr="008A53C8">
        <w:rPr>
          <w:rFonts w:ascii="Times New Roman" w:hAnsi="Times New Roman"/>
          <w:sz w:val="28"/>
          <w:szCs w:val="28"/>
        </w:rPr>
        <w:t xml:space="preserve"> мероприятий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продовольствия», утвержденной постановлением главы администрации (губернатора) Краснодарского края от 5 октября 2015 года № 944, за счет </w:t>
      </w:r>
      <w:r w:rsidRPr="008A53C8">
        <w:rPr>
          <w:rFonts w:ascii="Times New Roman" w:hAnsi="Times New Roman"/>
          <w:sz w:val="28"/>
          <w:szCs w:val="28"/>
        </w:rPr>
        <w:lastRenderedPageBreak/>
        <w:t xml:space="preserve">средств краевого бюджета, передаваемых муниципальным </w:t>
      </w:r>
      <w:r w:rsidRPr="008A53C8">
        <w:rPr>
          <w:rFonts w:ascii="Times New Roman" w:hAnsi="Times New Roman"/>
          <w:color w:val="000000"/>
          <w:sz w:val="28"/>
          <w:szCs w:val="28"/>
        </w:rPr>
        <w:t>образованиям Краснодарского края в порядке межбюджетных отношений</w:t>
      </w:r>
      <w:r w:rsidRPr="008A53C8">
        <w:rPr>
          <w:rFonts w:ascii="Times New Roman" w:hAnsi="Times New Roman"/>
          <w:bCs/>
          <w:color w:val="000000"/>
          <w:sz w:val="28"/>
          <w:szCs w:val="28"/>
        </w:rPr>
        <w:t>.</w:t>
      </w:r>
    </w:p>
    <w:tbl>
      <w:tblPr>
        <w:tblpPr w:leftFromText="180" w:rightFromText="180" w:vertAnchor="text" w:tblpY="1"/>
        <w:tblOverlap w:val="never"/>
        <w:tblW w:w="25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0"/>
      </w:tblGrid>
      <w:tr w:rsidR="0040193B" w:rsidRPr="008A53C8" w:rsidTr="00CA3EAF">
        <w:trPr>
          <w:trHeight w:val="169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40193B" w:rsidRPr="008A53C8" w:rsidRDefault="0040193B" w:rsidP="00CA3EAF">
            <w:pPr>
              <w:pStyle w:val="a3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0193B" w:rsidRPr="008A53C8" w:rsidRDefault="0040193B" w:rsidP="00CA3EAF">
            <w:pPr>
              <w:pStyle w:val="a3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0193B" w:rsidRPr="008A53C8" w:rsidRDefault="0040193B" w:rsidP="000B2AFC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1.5. Краткое описание целей предполагаемого правового регулирования: </w:t>
      </w:r>
      <w:r w:rsidRPr="00AD23A8">
        <w:rPr>
          <w:rFonts w:ascii="Times New Roman" w:hAnsi="Times New Roman"/>
          <w:sz w:val="28"/>
          <w:szCs w:val="28"/>
        </w:rPr>
        <w:t xml:space="preserve">Приведение </w:t>
      </w:r>
      <w:r w:rsidRPr="00AD23A8">
        <w:rPr>
          <w:rFonts w:ascii="Times New Roman" w:hAnsi="Times New Roman"/>
          <w:bCs/>
          <w:color w:val="000000"/>
          <w:sz w:val="28"/>
          <w:szCs w:val="28"/>
        </w:rPr>
        <w:t>Порядка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 в соответствие с действующим законодательством с целью</w:t>
      </w:r>
      <w:r w:rsidRPr="00AD23A8">
        <w:rPr>
          <w:rFonts w:ascii="Times New Roman" w:hAnsi="Times New Roman"/>
          <w:sz w:val="28"/>
          <w:szCs w:val="28"/>
        </w:rPr>
        <w:t xml:space="preserve"> предоставления субсидий гражданам, ведущим личное подсобное хозяйство, крестьянским                 (фермерским) хозяйствам, индивидуальным           предпринимателям, осуществляющим         деятельность в области   сельскохозяйственного    производства</w:t>
      </w:r>
      <w:r w:rsidRPr="008A53C8">
        <w:rPr>
          <w:rFonts w:ascii="Times New Roman" w:hAnsi="Times New Roman"/>
          <w:color w:val="000000"/>
          <w:sz w:val="28"/>
          <w:szCs w:val="28"/>
        </w:rPr>
        <w:t>.</w:t>
      </w:r>
    </w:p>
    <w:p w:rsidR="0040193B" w:rsidRDefault="0040193B" w:rsidP="000B2AFC">
      <w:pPr>
        <w:pStyle w:val="a3"/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1.6. Краткое описание содержания предлагаемого правового регулирования: </w:t>
      </w:r>
      <w:r>
        <w:rPr>
          <w:rFonts w:ascii="Times New Roman" w:hAnsi="Times New Roman"/>
          <w:sz w:val="28"/>
          <w:szCs w:val="28"/>
        </w:rPr>
        <w:t xml:space="preserve">приведение </w:t>
      </w:r>
      <w:r>
        <w:rPr>
          <w:rFonts w:ascii="Times New Roman" w:hAnsi="Times New Roman"/>
          <w:bCs/>
          <w:color w:val="000000"/>
          <w:sz w:val="28"/>
          <w:szCs w:val="28"/>
        </w:rPr>
        <w:t>Поряд</w:t>
      </w:r>
      <w:r w:rsidRPr="008A53C8">
        <w:rPr>
          <w:rFonts w:ascii="Times New Roman" w:hAnsi="Times New Roman"/>
          <w:bCs/>
          <w:color w:val="000000"/>
          <w:sz w:val="28"/>
          <w:szCs w:val="28"/>
        </w:rPr>
        <w:t>к</w:t>
      </w:r>
      <w:r>
        <w:rPr>
          <w:rFonts w:ascii="Times New Roman" w:hAnsi="Times New Roman"/>
          <w:bCs/>
          <w:color w:val="000000"/>
          <w:sz w:val="28"/>
          <w:szCs w:val="28"/>
        </w:rPr>
        <w:t>а</w:t>
      </w:r>
      <w:r w:rsidRPr="008A53C8">
        <w:rPr>
          <w:rFonts w:ascii="Times New Roman" w:hAnsi="Times New Roman"/>
          <w:bCs/>
          <w:color w:val="000000"/>
          <w:sz w:val="28"/>
          <w:szCs w:val="28"/>
        </w:rPr>
        <w:t xml:space="preserve">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в соответствие с действующим законодательством.</w:t>
      </w:r>
    </w:p>
    <w:p w:rsidR="0040193B" w:rsidRDefault="0040193B" w:rsidP="00C074B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1.6.1. </w:t>
      </w:r>
      <w:r>
        <w:rPr>
          <w:rFonts w:ascii="Times New Roman" w:hAnsi="Times New Roman" w:cs="Times New Roman"/>
          <w:sz w:val="28"/>
          <w:szCs w:val="28"/>
        </w:rPr>
        <w:t xml:space="preserve"> Степень регулирующего воздействия  </w:t>
      </w:r>
      <w:r w:rsidR="00C261D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высокая. </w:t>
      </w:r>
    </w:p>
    <w:p w:rsidR="0040193B" w:rsidRPr="00F62E52" w:rsidRDefault="0040193B" w:rsidP="00C074B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Обоснование  степени регулирующего воздействия: </w:t>
      </w:r>
      <w:r w:rsidRPr="0003612A">
        <w:rPr>
          <w:rFonts w:ascii="Times New Roman" w:hAnsi="Times New Roman"/>
          <w:sz w:val="28"/>
          <w:szCs w:val="28"/>
        </w:rPr>
        <w:t>Проект муниципального</w:t>
      </w:r>
      <w:r w:rsidRPr="00E64557">
        <w:rPr>
          <w:rFonts w:ascii="Times New Roman" w:hAnsi="Times New Roman"/>
          <w:sz w:val="28"/>
          <w:szCs w:val="28"/>
        </w:rPr>
        <w:t xml:space="preserve"> нормативного правового акта содержит положения, изменяющие ранее предусмотренные муниципальными нормативными правовыми актами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E64557">
        <w:rPr>
          <w:rFonts w:ascii="Times New Roman" w:hAnsi="Times New Roman"/>
          <w:sz w:val="28"/>
          <w:szCs w:val="28"/>
        </w:rPr>
        <w:t xml:space="preserve"> район обязанности</w:t>
      </w:r>
      <w:r w:rsidRPr="00B203F9">
        <w:rPr>
          <w:rFonts w:ascii="Times New Roman" w:hAnsi="Times New Roman" w:cs="Times New Roman"/>
          <w:sz w:val="28"/>
          <w:szCs w:val="28"/>
        </w:rPr>
        <w:t xml:space="preserve"> для</w:t>
      </w:r>
      <w:r>
        <w:rPr>
          <w:rFonts w:ascii="Times New Roman" w:hAnsi="Times New Roman" w:cs="Times New Roman"/>
          <w:sz w:val="28"/>
          <w:szCs w:val="28"/>
        </w:rPr>
        <w:t xml:space="preserve"> получателей субсидий </w:t>
      </w:r>
      <w:r w:rsidR="00C261D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</w:t>
      </w:r>
      <w:r w:rsidRPr="008A53C8">
        <w:rPr>
          <w:rFonts w:ascii="Times New Roman" w:hAnsi="Times New Roman"/>
          <w:sz w:val="28"/>
          <w:szCs w:val="28"/>
        </w:rPr>
        <w:t>раждан, ведущи</w:t>
      </w:r>
      <w:r>
        <w:rPr>
          <w:rFonts w:ascii="Times New Roman" w:hAnsi="Times New Roman"/>
          <w:sz w:val="28"/>
          <w:szCs w:val="28"/>
        </w:rPr>
        <w:t>х</w:t>
      </w:r>
      <w:r w:rsidRPr="008A53C8">
        <w:rPr>
          <w:rFonts w:ascii="Times New Roman" w:hAnsi="Times New Roman"/>
          <w:sz w:val="28"/>
          <w:szCs w:val="28"/>
        </w:rPr>
        <w:t xml:space="preserve"> личное подсобно</w:t>
      </w:r>
      <w:r>
        <w:rPr>
          <w:rFonts w:ascii="Times New Roman" w:hAnsi="Times New Roman"/>
          <w:sz w:val="28"/>
          <w:szCs w:val="28"/>
        </w:rPr>
        <w:t>е</w:t>
      </w:r>
      <w:r w:rsidRPr="008A53C8">
        <w:rPr>
          <w:rFonts w:ascii="Times New Roman" w:hAnsi="Times New Roman"/>
          <w:sz w:val="28"/>
          <w:szCs w:val="28"/>
        </w:rPr>
        <w:t xml:space="preserve"> хозяйство, крестьянск</w:t>
      </w:r>
      <w:r>
        <w:rPr>
          <w:rFonts w:ascii="Times New Roman" w:hAnsi="Times New Roman"/>
          <w:sz w:val="28"/>
          <w:szCs w:val="28"/>
        </w:rPr>
        <w:t>их</w:t>
      </w:r>
      <w:r w:rsidRPr="008A53C8">
        <w:rPr>
          <w:rFonts w:ascii="Times New Roman" w:hAnsi="Times New Roman"/>
          <w:sz w:val="28"/>
          <w:szCs w:val="28"/>
        </w:rPr>
        <w:t xml:space="preserve"> (фермерски</w:t>
      </w:r>
      <w:r>
        <w:rPr>
          <w:rFonts w:ascii="Times New Roman" w:hAnsi="Times New Roman"/>
          <w:sz w:val="28"/>
          <w:szCs w:val="28"/>
        </w:rPr>
        <w:t>х</w:t>
      </w:r>
      <w:r w:rsidRPr="008A53C8">
        <w:rPr>
          <w:rFonts w:ascii="Times New Roman" w:hAnsi="Times New Roman"/>
          <w:sz w:val="28"/>
          <w:szCs w:val="28"/>
        </w:rPr>
        <w:t>) хозяйств, индивидуальны</w:t>
      </w:r>
      <w:r>
        <w:rPr>
          <w:rFonts w:ascii="Times New Roman" w:hAnsi="Times New Roman"/>
          <w:sz w:val="28"/>
          <w:szCs w:val="28"/>
        </w:rPr>
        <w:t>х</w:t>
      </w:r>
      <w:r w:rsidRPr="008A53C8">
        <w:rPr>
          <w:rFonts w:ascii="Times New Roman" w:hAnsi="Times New Roman"/>
          <w:sz w:val="28"/>
          <w:szCs w:val="28"/>
        </w:rPr>
        <w:t xml:space="preserve"> предпринимател</w:t>
      </w:r>
      <w:r>
        <w:rPr>
          <w:rFonts w:ascii="Times New Roman" w:hAnsi="Times New Roman"/>
          <w:sz w:val="28"/>
          <w:szCs w:val="28"/>
        </w:rPr>
        <w:t>ей</w:t>
      </w:r>
    </w:p>
    <w:p w:rsidR="0040193B" w:rsidRPr="008A53C8" w:rsidRDefault="0040193B" w:rsidP="000B2AFC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1.7. Контактная информация исполнителя в регулирующем органе:</w:t>
      </w:r>
    </w:p>
    <w:p w:rsidR="0040193B" w:rsidRPr="008A53C8" w:rsidRDefault="0040193B" w:rsidP="000B2AF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Ф.И.О.: Сапсай Андрей Владимирович, заместитель главы муниципального образования Выселковский район, </w:t>
      </w:r>
    </w:p>
    <w:p w:rsidR="0040193B" w:rsidRPr="008A53C8" w:rsidRDefault="0040193B" w:rsidP="000B2AFC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Тел.: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53C8">
        <w:rPr>
          <w:rFonts w:ascii="Times New Roman" w:hAnsi="Times New Roman"/>
          <w:sz w:val="28"/>
          <w:szCs w:val="28"/>
        </w:rPr>
        <w:t>8 (861 57) 73-4-33</w:t>
      </w:r>
    </w:p>
    <w:p w:rsidR="0040193B" w:rsidRPr="008A53C8" w:rsidRDefault="0040193B" w:rsidP="000B2AFC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Адрес электронной почты: </w:t>
      </w:r>
      <w:r w:rsidRPr="008A53C8">
        <w:rPr>
          <w:rFonts w:ascii="Times New Roman" w:hAnsi="Times New Roman"/>
          <w:sz w:val="28"/>
          <w:szCs w:val="28"/>
          <w:lang w:val="en-US"/>
        </w:rPr>
        <w:t>ush</w:t>
      </w:r>
      <w:r w:rsidRPr="008A53C8">
        <w:rPr>
          <w:rFonts w:ascii="Times New Roman" w:hAnsi="Times New Roman"/>
          <w:sz w:val="28"/>
          <w:szCs w:val="28"/>
        </w:rPr>
        <w:t>257@</w:t>
      </w:r>
      <w:r w:rsidRPr="008A53C8">
        <w:rPr>
          <w:rFonts w:ascii="Times New Roman" w:hAnsi="Times New Roman"/>
          <w:sz w:val="28"/>
          <w:szCs w:val="28"/>
          <w:lang w:val="en-US"/>
        </w:rPr>
        <w:t>msh</w:t>
      </w:r>
      <w:r w:rsidRPr="008A53C8">
        <w:rPr>
          <w:rFonts w:ascii="Times New Roman" w:hAnsi="Times New Roman"/>
          <w:sz w:val="28"/>
          <w:szCs w:val="28"/>
        </w:rPr>
        <w:t>.</w:t>
      </w:r>
      <w:r w:rsidRPr="008A53C8">
        <w:rPr>
          <w:rFonts w:ascii="Times New Roman" w:hAnsi="Times New Roman"/>
          <w:sz w:val="28"/>
          <w:szCs w:val="28"/>
          <w:lang w:val="en-US"/>
        </w:rPr>
        <w:t>krasnodar</w:t>
      </w:r>
      <w:r w:rsidRPr="008A53C8">
        <w:rPr>
          <w:rFonts w:ascii="Times New Roman" w:hAnsi="Times New Roman"/>
          <w:sz w:val="28"/>
          <w:szCs w:val="28"/>
        </w:rPr>
        <w:t>.</w:t>
      </w:r>
      <w:r w:rsidRPr="008A53C8">
        <w:rPr>
          <w:rFonts w:ascii="Times New Roman" w:hAnsi="Times New Roman"/>
          <w:sz w:val="28"/>
          <w:szCs w:val="28"/>
          <w:lang w:val="en-US"/>
        </w:rPr>
        <w:t>ru</w:t>
      </w:r>
    </w:p>
    <w:p w:rsidR="0040193B" w:rsidRPr="008A53C8" w:rsidRDefault="0040193B" w:rsidP="000B2AFC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2.</w:t>
      </w:r>
      <w:r w:rsidRPr="008A53C8">
        <w:rPr>
          <w:rFonts w:ascii="Times New Roman" w:hAnsi="Times New Roman"/>
          <w:sz w:val="28"/>
          <w:szCs w:val="28"/>
          <w:lang w:val="en-US"/>
        </w:rPr>
        <w:t> </w:t>
      </w:r>
      <w:r w:rsidRPr="008A53C8">
        <w:rPr>
          <w:rFonts w:ascii="Times New Roman" w:hAnsi="Times New Roman"/>
          <w:sz w:val="28"/>
          <w:szCs w:val="28"/>
        </w:rPr>
        <w:t xml:space="preserve">Описание проблемы, на решение которой направлено предлагаемое правовое регулирование: </w:t>
      </w:r>
      <w:r w:rsidRPr="002F7F52">
        <w:rPr>
          <w:rFonts w:ascii="Times New Roman" w:hAnsi="Times New Roman"/>
          <w:sz w:val="28"/>
          <w:szCs w:val="28"/>
        </w:rPr>
        <w:t>приведение нормативно-правового акта в соответствие с федеральным законодательством.</w:t>
      </w:r>
    </w:p>
    <w:p w:rsidR="006F1632" w:rsidRPr="00CA0285" w:rsidRDefault="0040193B" w:rsidP="006F163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2.1.</w:t>
      </w:r>
      <w:r w:rsidRPr="008A53C8">
        <w:rPr>
          <w:rFonts w:ascii="Times New Roman" w:hAnsi="Times New Roman"/>
          <w:sz w:val="28"/>
          <w:szCs w:val="28"/>
          <w:lang w:val="en-US"/>
        </w:rPr>
        <w:t> </w:t>
      </w:r>
      <w:r w:rsidRPr="008A53C8">
        <w:rPr>
          <w:rFonts w:ascii="Times New Roman" w:hAnsi="Times New Roman"/>
          <w:sz w:val="28"/>
          <w:szCs w:val="28"/>
        </w:rPr>
        <w:t xml:space="preserve">Формулировка проблемы: принятие вышеуказанного постановления администрации муниципального образования Выселковский район обусловлено необходимостью реализации </w:t>
      </w:r>
      <w:r w:rsidR="006F1632" w:rsidRPr="00CA0285">
        <w:rPr>
          <w:rFonts w:ascii="Times New Roman" w:hAnsi="Times New Roman"/>
          <w:sz w:val="28"/>
          <w:szCs w:val="28"/>
          <w:highlight w:val="yellow"/>
        </w:rPr>
        <w:t xml:space="preserve">постановления главы администрации (губернатора) Краснодарского края от 25 июля 2017 года № 550 «Об утверждении Порядка предоставления местным бюджетам субвенций из краевого бюджета,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производства, в рамках реализации мероприятия </w:t>
      </w:r>
      <w:r w:rsidR="006F1632" w:rsidRPr="00CA0285">
        <w:rPr>
          <w:rFonts w:ascii="Times New Roman" w:hAnsi="Times New Roman"/>
          <w:sz w:val="28"/>
          <w:szCs w:val="28"/>
          <w:highlight w:val="yellow"/>
        </w:rPr>
        <w:lastRenderedPageBreak/>
        <w:t>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продовольствия», приказа министерства сельского хозяйств и перерабатывающей промышленности Краснодарского края от 13 мая 2021 года № 143 «Об утверждении Методических рекомендаций для органов местного самоуправления муниципальных районов и городских округов Краснодарского края по предоставлению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в Краснодарском крае».</w:t>
      </w:r>
    </w:p>
    <w:p w:rsidR="006F1632" w:rsidRPr="00CA0285" w:rsidRDefault="0040193B" w:rsidP="006F163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2.2. Информация о возникновении, выявлении проблемы и мерах, принятых ранее для ее решения, достигнутых результатах и затраченных ресурсах:</w:t>
      </w:r>
      <w:r w:rsidRPr="008A53C8">
        <w:rPr>
          <w:rFonts w:ascii="Times New Roman" w:hAnsi="Times New Roman"/>
          <w:sz w:val="28"/>
          <w:szCs w:val="28"/>
        </w:rPr>
        <w:tab/>
        <w:t xml:space="preserve">принятие </w:t>
      </w:r>
      <w:r w:rsidR="006F1632" w:rsidRPr="00CA0285">
        <w:rPr>
          <w:rFonts w:ascii="Times New Roman" w:hAnsi="Times New Roman"/>
          <w:sz w:val="28"/>
          <w:szCs w:val="28"/>
          <w:highlight w:val="yellow"/>
        </w:rPr>
        <w:t>постановления главы администрации (губернатора) Краснодарского края от 25 июля 2017 года № 550 «Об утверждении Порядка предоставления местным бюджетам субвенций из краевого бюджета,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производства, в рамках реализации мероприятия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продовольствия», приказа министерства сельского хозяйств и перерабатывающей промышленности Краснодарского края от 13 мая 2021 года № 143 «Об утверждении Методических рекомендаций для органов местного самоуправления муниципальных районов и городских округов Краснодарского края по предоставлению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в Краснодарском крае».</w:t>
      </w:r>
    </w:p>
    <w:p w:rsidR="0040193B" w:rsidRPr="008A53C8" w:rsidRDefault="0040193B" w:rsidP="000B2AFC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8A53C8">
        <w:rPr>
          <w:rFonts w:ascii="Times New Roman" w:hAnsi="Times New Roman"/>
          <w:sz w:val="28"/>
          <w:szCs w:val="28"/>
        </w:rPr>
        <w:t>.3. Субъекты общественных отношений, заинтересованные                            в устранении проблемы, их количественная оценка:</w:t>
      </w:r>
      <w:r w:rsidRPr="008A53C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г</w:t>
      </w:r>
      <w:r w:rsidRPr="008A53C8">
        <w:rPr>
          <w:rFonts w:ascii="Times New Roman" w:hAnsi="Times New Roman"/>
          <w:sz w:val="28"/>
          <w:szCs w:val="28"/>
        </w:rPr>
        <w:t xml:space="preserve">раждане, ведущие личное подсобно хозяйство, крестьянские (фермерские) хозяйства, индивидуальные предприниматели  </w:t>
      </w:r>
      <w:r w:rsidR="00D36250">
        <w:rPr>
          <w:rFonts w:ascii="Times New Roman" w:hAnsi="Times New Roman"/>
          <w:sz w:val="28"/>
          <w:szCs w:val="28"/>
        </w:rPr>
        <w:t>–</w:t>
      </w:r>
      <w:r w:rsidRPr="008A53C8">
        <w:rPr>
          <w:rFonts w:ascii="Times New Roman" w:hAnsi="Times New Roman"/>
          <w:color w:val="000000"/>
          <w:sz w:val="28"/>
          <w:szCs w:val="28"/>
        </w:rPr>
        <w:t xml:space="preserve"> не ограниченно</w:t>
      </w:r>
      <w:r w:rsidRPr="008A53C8">
        <w:rPr>
          <w:rFonts w:ascii="Times New Roman" w:hAnsi="Times New Roman"/>
          <w:sz w:val="28"/>
          <w:szCs w:val="28"/>
        </w:rPr>
        <w:t>.</w:t>
      </w:r>
    </w:p>
    <w:p w:rsidR="0040193B" w:rsidRPr="008A53C8" w:rsidRDefault="0040193B" w:rsidP="000B2AFC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2.4. Характеристика негативных эффектов, возникающих в связи                   с наличием проблемы, их количественная оценка:</w:t>
      </w:r>
      <w:r>
        <w:rPr>
          <w:rFonts w:ascii="Times New Roman" w:hAnsi="Times New Roman"/>
          <w:sz w:val="28"/>
          <w:szCs w:val="28"/>
        </w:rPr>
        <w:t xml:space="preserve"> несоответствие </w:t>
      </w:r>
      <w:r w:rsidRPr="008A53C8">
        <w:rPr>
          <w:rFonts w:ascii="Times New Roman" w:hAnsi="Times New Roman"/>
          <w:sz w:val="28"/>
          <w:szCs w:val="28"/>
        </w:rPr>
        <w:t>Порядка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</w:r>
      <w:r>
        <w:rPr>
          <w:rFonts w:ascii="Times New Roman" w:hAnsi="Times New Roman"/>
          <w:sz w:val="28"/>
          <w:szCs w:val="28"/>
        </w:rPr>
        <w:t xml:space="preserve"> действующему законодательству.</w:t>
      </w:r>
    </w:p>
    <w:p w:rsidR="0040193B" w:rsidRPr="008A53C8" w:rsidRDefault="0040193B" w:rsidP="000B2AF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7"/>
          <w:szCs w:val="27"/>
        </w:rPr>
        <w:t>2.5. </w:t>
      </w:r>
      <w:r w:rsidRPr="008A53C8">
        <w:rPr>
          <w:rFonts w:ascii="Times New Roman" w:hAnsi="Times New Roman"/>
          <w:sz w:val="28"/>
          <w:szCs w:val="28"/>
        </w:rPr>
        <w:t>Причины возникновения проблемы и факторы, поддерживающие ее существование: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8A53C8">
        <w:rPr>
          <w:rFonts w:ascii="Times New Roman" w:hAnsi="Times New Roman"/>
          <w:sz w:val="28"/>
          <w:szCs w:val="28"/>
        </w:rPr>
        <w:t xml:space="preserve">ринятие </w:t>
      </w:r>
      <w:r>
        <w:rPr>
          <w:rFonts w:ascii="Times New Roman" w:hAnsi="Times New Roman"/>
          <w:sz w:val="28"/>
          <w:szCs w:val="28"/>
        </w:rPr>
        <w:t>п</w:t>
      </w:r>
      <w:hyperlink r:id="rId8" w:history="1">
        <w:r w:rsidRPr="008A53C8">
          <w:rPr>
            <w:rStyle w:val="a8"/>
            <w:rFonts w:ascii="Times New Roman" w:hAnsi="Times New Roman"/>
            <w:b w:val="0"/>
            <w:bCs/>
            <w:color w:val="auto"/>
            <w:sz w:val="28"/>
            <w:szCs w:val="28"/>
          </w:rPr>
          <w:t>остановлени</w:t>
        </w:r>
        <w:r>
          <w:rPr>
            <w:rStyle w:val="a8"/>
            <w:rFonts w:ascii="Times New Roman" w:hAnsi="Times New Roman"/>
            <w:b w:val="0"/>
            <w:bCs/>
            <w:color w:val="auto"/>
            <w:sz w:val="28"/>
            <w:szCs w:val="28"/>
          </w:rPr>
          <w:t>й</w:t>
        </w:r>
        <w:r w:rsidRPr="008A53C8">
          <w:rPr>
            <w:rStyle w:val="a8"/>
            <w:rFonts w:ascii="Times New Roman" w:hAnsi="Times New Roman"/>
            <w:b w:val="0"/>
            <w:bCs/>
            <w:color w:val="auto"/>
            <w:sz w:val="28"/>
            <w:szCs w:val="28"/>
          </w:rPr>
          <w:t xml:space="preserve"> Правительства РФ от 30 сентября 2021 года № 1662 «О внесении изменений в постановление Правительства </w:t>
        </w:r>
        <w:r w:rsidRPr="008A53C8">
          <w:rPr>
            <w:rStyle w:val="a8"/>
            <w:rFonts w:ascii="Times New Roman" w:hAnsi="Times New Roman"/>
            <w:b w:val="0"/>
            <w:bCs/>
            <w:color w:val="auto"/>
            <w:sz w:val="28"/>
            <w:szCs w:val="28"/>
          </w:rPr>
          <w:lastRenderedPageBreak/>
          <w:t>Российской Федерации от 18 сентября 2020 года № 1492</w:t>
        </w:r>
      </w:hyperlink>
      <w:r w:rsidRPr="008A53C8">
        <w:rPr>
          <w:rFonts w:ascii="Times New Roman" w:hAnsi="Times New Roman"/>
          <w:sz w:val="28"/>
          <w:szCs w:val="28"/>
        </w:rPr>
        <w:t>»,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9" w:history="1">
        <w:r w:rsidRPr="008A53C8">
          <w:rPr>
            <w:rStyle w:val="a8"/>
            <w:rFonts w:ascii="Times New Roman" w:hAnsi="Times New Roman"/>
            <w:b w:val="0"/>
            <w:bCs/>
            <w:color w:val="auto"/>
            <w:sz w:val="28"/>
            <w:szCs w:val="28"/>
          </w:rPr>
          <w:t>от 5 апреля 2022 года № 590 «О внесении изменений в общие требования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об особенностях предоставления указанных субсидий и субсидий из федерального бюджета бюджетам субъектов Российской Федерации в 2022 году</w:t>
        </w:r>
      </w:hyperlink>
      <w:r w:rsidRPr="008A53C8">
        <w:rPr>
          <w:rFonts w:ascii="Times New Roman" w:hAnsi="Times New Roman"/>
          <w:sz w:val="28"/>
          <w:szCs w:val="28"/>
        </w:rPr>
        <w:t>».</w:t>
      </w:r>
    </w:p>
    <w:p w:rsidR="0040193B" w:rsidRPr="00737078" w:rsidRDefault="0040193B" w:rsidP="0073707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737078">
        <w:rPr>
          <w:rFonts w:ascii="Times New Roman" w:hAnsi="Times New Roman" w:cs="Times New Roman"/>
          <w:sz w:val="28"/>
          <w:szCs w:val="28"/>
        </w:rPr>
        <w:t>2.6. 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Выселковский район: Разработка и утверждение нормативного правового акта относится к компетенции органов местного самоуправления.</w:t>
      </w:r>
    </w:p>
    <w:p w:rsidR="0040193B" w:rsidRPr="00F75EBF" w:rsidRDefault="0040193B" w:rsidP="00F75EB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75EBF">
        <w:rPr>
          <w:rFonts w:ascii="Times New Roman" w:hAnsi="Times New Roman"/>
          <w:sz w:val="28"/>
          <w:szCs w:val="28"/>
        </w:rPr>
        <w:t xml:space="preserve">2.7. Опыт решения аналогичных проблем в других субъектах Российской Федерации, муниципальных образованиях Краснодарского края, иностранных государствах: муниципальными образованиями Краснодарского края вносятся аналогичные изменения в Порядок </w:t>
      </w:r>
      <w:r w:rsidRPr="00F75EBF">
        <w:rPr>
          <w:rFonts w:ascii="Times New Roman" w:hAnsi="Times New Roman"/>
          <w:bCs/>
          <w:color w:val="000000"/>
          <w:sz w:val="28"/>
          <w:szCs w:val="28"/>
        </w:rPr>
        <w:t>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производства».</w:t>
      </w:r>
    </w:p>
    <w:p w:rsidR="0040193B" w:rsidRPr="00F75EBF" w:rsidRDefault="0040193B" w:rsidP="00F75EBF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511037802"/>
      <w:r w:rsidRPr="00F75EBF">
        <w:rPr>
          <w:rFonts w:ascii="Times New Roman" w:hAnsi="Times New Roman" w:cs="Times New Roman"/>
          <w:sz w:val="28"/>
          <w:szCs w:val="28"/>
        </w:rPr>
        <w:t>2.8. Источники данных:</w:t>
      </w:r>
      <w:bookmarkEnd w:id="3"/>
      <w:r w:rsidRPr="00F75EBF">
        <w:rPr>
          <w:rFonts w:ascii="Times New Roman" w:hAnsi="Times New Roman" w:cs="Times New Roman"/>
          <w:sz w:val="28"/>
          <w:szCs w:val="28"/>
        </w:rPr>
        <w:t xml:space="preserve"> </w:t>
      </w:r>
      <w:r w:rsidR="00D36250">
        <w:rPr>
          <w:rFonts w:ascii="Times New Roman" w:hAnsi="Times New Roman" w:cs="Times New Roman"/>
          <w:sz w:val="28"/>
          <w:szCs w:val="28"/>
        </w:rPr>
        <w:t>и</w:t>
      </w:r>
      <w:r w:rsidRPr="00F75EBF">
        <w:rPr>
          <w:rFonts w:ascii="Times New Roman" w:hAnsi="Times New Roman" w:cs="Times New Roman"/>
          <w:sz w:val="28"/>
          <w:szCs w:val="28"/>
        </w:rPr>
        <w:t>нформационно-телекоммуникационная сеть «Интернет».</w:t>
      </w:r>
    </w:p>
    <w:p w:rsidR="0040193B" w:rsidRPr="008A53C8" w:rsidRDefault="0040193B" w:rsidP="000B2AFC">
      <w:pPr>
        <w:pStyle w:val="a3"/>
        <w:ind w:firstLine="851"/>
        <w:jc w:val="both"/>
        <w:rPr>
          <w:rFonts w:ascii="Times New Roman" w:hAnsi="Times New Roman"/>
          <w:sz w:val="28"/>
          <w:szCs w:val="28"/>
          <w:u w:val="single"/>
        </w:rPr>
      </w:pPr>
      <w:r w:rsidRPr="008A53C8">
        <w:rPr>
          <w:rFonts w:ascii="Times New Roman" w:hAnsi="Times New Roman"/>
          <w:sz w:val="28"/>
          <w:szCs w:val="28"/>
        </w:rPr>
        <w:t>2.9. Иная информация о проблеме: отсутствует.</w:t>
      </w:r>
    </w:p>
    <w:p w:rsidR="0040193B" w:rsidRPr="008A53C8" w:rsidRDefault="0040193B" w:rsidP="000B2AFC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bookmarkStart w:id="4" w:name="sub_10003"/>
      <w:r w:rsidRPr="008A53C8">
        <w:rPr>
          <w:rFonts w:ascii="Times New Roman" w:hAnsi="Times New Roman"/>
          <w:sz w:val="28"/>
          <w:szCs w:val="28"/>
        </w:rPr>
        <w:t>3. Определение целей предлагаемого правового регулирования                           и индикаторов для оценки их достижения</w:t>
      </w:r>
      <w:bookmarkEnd w:id="4"/>
      <w:r w:rsidRPr="008A53C8">
        <w:rPr>
          <w:rFonts w:ascii="Times New Roman" w:hAnsi="Times New Roman"/>
          <w:sz w:val="28"/>
          <w:szCs w:val="28"/>
        </w:rPr>
        <w:t>:</w:t>
      </w:r>
    </w:p>
    <w:p w:rsidR="0040193B" w:rsidRPr="008A53C8" w:rsidRDefault="0040193B" w:rsidP="000B2AFC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57"/>
        <w:gridCol w:w="2723"/>
        <w:gridCol w:w="3372"/>
      </w:tblGrid>
      <w:tr w:rsidR="0040193B" w:rsidRPr="008A53C8" w:rsidTr="00CA3EAF">
        <w:trPr>
          <w:trHeight w:val="1647"/>
        </w:trPr>
        <w:tc>
          <w:tcPr>
            <w:tcW w:w="3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93B" w:rsidRPr="008A53C8" w:rsidRDefault="0040193B" w:rsidP="00CA3EAF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3.1. Цели предлагаемого правового регулирования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93B" w:rsidRPr="008A53C8" w:rsidRDefault="0040193B" w:rsidP="00CA3EAF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5" w:name="sub_100032"/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3.2. Сроки достижения целей предлагаемого правового регулирования</w:t>
            </w:r>
            <w:bookmarkEnd w:id="5"/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193B" w:rsidRPr="008A53C8" w:rsidRDefault="0040193B" w:rsidP="00CA3EAF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40193B" w:rsidRPr="008A53C8" w:rsidTr="00CA3EAF">
        <w:trPr>
          <w:trHeight w:val="3470"/>
        </w:trPr>
        <w:tc>
          <w:tcPr>
            <w:tcW w:w="3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93B" w:rsidRPr="00465DDA" w:rsidRDefault="0040193B" w:rsidP="00CA3EAF">
            <w:pPr>
              <w:pStyle w:val="a7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65DDA">
              <w:rPr>
                <w:rFonts w:ascii="Times New Roman" w:hAnsi="Times New Roman" w:cs="Times New Roman"/>
                <w:sz w:val="20"/>
                <w:szCs w:val="20"/>
              </w:rPr>
              <w:t xml:space="preserve">Приведение </w:t>
            </w:r>
            <w:r w:rsidRPr="00465DD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Порядка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 в соответствие с действующим законодательством с целью</w:t>
            </w:r>
            <w:r w:rsidRPr="00465DDA">
              <w:rPr>
                <w:rFonts w:ascii="Times New Roman" w:hAnsi="Times New Roman" w:cs="Times New Roman"/>
                <w:sz w:val="20"/>
                <w:szCs w:val="20"/>
              </w:rPr>
              <w:t xml:space="preserve"> предоставления субсидий гражданам, ведущим личное подсобное хозяйство, крестьянским                 (фермерским) хозяйствам, индивидуальным           предпринимателям, осуществляющим         деятельность в области   сельскохозяйственного    производства       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93B" w:rsidRPr="00A009F8" w:rsidRDefault="00C261DF" w:rsidP="00487CA9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</w:t>
            </w:r>
            <w:r w:rsidR="0040193B" w:rsidRPr="00A009F8">
              <w:rPr>
                <w:rFonts w:ascii="Times New Roman" w:hAnsi="Times New Roman" w:cs="Times New Roman"/>
                <w:sz w:val="24"/>
                <w:szCs w:val="28"/>
              </w:rPr>
              <w:t xml:space="preserve"> даты вступления в силу настоящего постановления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193B" w:rsidRPr="00A009F8" w:rsidRDefault="00C261DF" w:rsidP="00487CA9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</w:t>
            </w:r>
            <w:r w:rsidR="0040193B" w:rsidRPr="00A009F8">
              <w:rPr>
                <w:rFonts w:ascii="Times New Roman" w:hAnsi="Times New Roman" w:cs="Times New Roman"/>
                <w:sz w:val="24"/>
                <w:szCs w:val="28"/>
              </w:rPr>
              <w:t xml:space="preserve"> мониторинге достижения цели не нуждается</w:t>
            </w:r>
          </w:p>
        </w:tc>
      </w:tr>
    </w:tbl>
    <w:p w:rsidR="0040193B" w:rsidRPr="008A53C8" w:rsidRDefault="0040193B" w:rsidP="000B2AF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F1632" w:rsidRPr="00CA0285" w:rsidRDefault="0040193B" w:rsidP="006F163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3.4. 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необходимостью постановки указанных целей:</w:t>
      </w:r>
      <w:r>
        <w:rPr>
          <w:rFonts w:ascii="Times New Roman" w:hAnsi="Times New Roman"/>
          <w:sz w:val="28"/>
          <w:szCs w:val="28"/>
        </w:rPr>
        <w:t xml:space="preserve"> </w:t>
      </w:r>
      <w:r w:rsidR="006F1632" w:rsidRPr="00CA0285">
        <w:rPr>
          <w:rFonts w:ascii="Times New Roman" w:hAnsi="Times New Roman"/>
          <w:sz w:val="28"/>
          <w:szCs w:val="28"/>
          <w:highlight w:val="yellow"/>
        </w:rPr>
        <w:t>постановления главы администрации (губернатора) Краснодарского края от 25 июля 2017 года № 550 «Об утверждении Порядка предоставления местным бюджетам субвенций из краевого бюджета,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производства, в рамках реализации мероприятия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продовольствия», приказа министерства сельского хозяйств и перерабатывающей промышленности Краснодарского края от 13 мая 2021 года № 143 «Об утверждении Методических рекомендаций для органов местного самоуправления муниципальных районов и городских округов Краснодарского края по предоставлению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в Краснодарском крае».</w:t>
      </w:r>
    </w:p>
    <w:p w:rsidR="0040193B" w:rsidRPr="008A53C8" w:rsidRDefault="0040193B" w:rsidP="000B2AFC">
      <w:pPr>
        <w:pStyle w:val="a3"/>
        <w:jc w:val="both"/>
        <w:rPr>
          <w:rFonts w:ascii="Times New Roman" w:hAnsi="Times New Roman"/>
          <w:sz w:val="28"/>
          <w:szCs w:val="28"/>
          <w:u w:val="single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2410"/>
        <w:gridCol w:w="1889"/>
        <w:gridCol w:w="2108"/>
      </w:tblGrid>
      <w:tr w:rsidR="0040193B" w:rsidRPr="008A53C8" w:rsidTr="00CA3EAF">
        <w:trPr>
          <w:trHeight w:val="1677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93B" w:rsidRPr="008A53C8" w:rsidRDefault="0040193B" w:rsidP="00CA3EAF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3.5. Цели предлагаемого правового регулирования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93B" w:rsidRPr="008A53C8" w:rsidRDefault="0040193B" w:rsidP="00CA3EAF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6" w:name="sub_100036"/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3.6. Индикаторы достижения целей предлагаемого правового регулирования</w:t>
            </w:r>
            <w:bookmarkEnd w:id="6"/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93B" w:rsidRPr="008A53C8" w:rsidRDefault="0040193B" w:rsidP="00CA3EAF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3.7. Единица измерения индикаторов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193B" w:rsidRPr="008A53C8" w:rsidRDefault="0040193B" w:rsidP="00CA3EAF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3.8. Целевые значения индикаторов по годам</w:t>
            </w:r>
          </w:p>
        </w:tc>
      </w:tr>
      <w:tr w:rsidR="0040193B" w:rsidRPr="008A53C8" w:rsidTr="00CA3EAF">
        <w:trPr>
          <w:trHeight w:val="4242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93B" w:rsidRPr="008A53C8" w:rsidRDefault="0040193B" w:rsidP="00CA3EAF">
            <w:pPr>
              <w:pStyle w:val="aa"/>
              <w:rPr>
                <w:rFonts w:ascii="Times New Roman" w:hAnsi="Times New Roman" w:cs="Times New Roman"/>
                <w:sz w:val="26"/>
                <w:szCs w:val="26"/>
              </w:rPr>
            </w:pPr>
            <w:r w:rsidRPr="00465DDA">
              <w:rPr>
                <w:rFonts w:ascii="Times New Roman" w:hAnsi="Times New Roman" w:cs="Times New Roman"/>
                <w:sz w:val="20"/>
                <w:szCs w:val="20"/>
              </w:rPr>
              <w:t xml:space="preserve">Приведение </w:t>
            </w:r>
            <w:r w:rsidRPr="00465DD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Порядка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 в соответствие с действующим законодательством с целью</w:t>
            </w:r>
            <w:r w:rsidRPr="00465DDA">
              <w:rPr>
                <w:rFonts w:ascii="Times New Roman" w:hAnsi="Times New Roman" w:cs="Times New Roman"/>
                <w:sz w:val="20"/>
                <w:szCs w:val="20"/>
              </w:rPr>
              <w:t xml:space="preserve"> предоставления субсидий гражданам, ведущим личное подсобное хозяйство, крестьянским                 (фермерским) хозяйствам, индивидуальным           предпринимателям, осуществляющим         </w:t>
            </w:r>
            <w:r w:rsidRPr="00465DD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деятельность в области   сельскохозяйственного    производства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93B" w:rsidRPr="006B403E" w:rsidRDefault="0040193B" w:rsidP="00F6737D">
            <w:pPr>
              <w:pStyle w:val="ConsPlusNonformat"/>
              <w:rPr>
                <w:rFonts w:ascii="Times New Roman" w:hAnsi="Times New Roman" w:cs="Times New Roman"/>
              </w:rPr>
            </w:pPr>
            <w:r w:rsidRPr="006B403E">
              <w:rPr>
                <w:rFonts w:ascii="Times New Roman" w:hAnsi="Times New Roman" w:cs="Times New Roman"/>
              </w:rPr>
              <w:lastRenderedPageBreak/>
              <w:t xml:space="preserve">Принятие постановления администрации муниципального образования Выселковский район </w:t>
            </w:r>
            <w:r w:rsidRPr="006B403E">
              <w:rPr>
                <w:rFonts w:ascii="Times New Roman" w:hAnsi="Times New Roman"/>
              </w:rPr>
              <w:t xml:space="preserve">«Об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      </w:r>
            <w:r w:rsidRPr="006B403E">
              <w:rPr>
                <w:rFonts w:ascii="Times New Roman" w:hAnsi="Times New Roman"/>
              </w:rPr>
              <w:lastRenderedPageBreak/>
              <w:t>Выселковский район</w:t>
            </w:r>
            <w:r w:rsidRPr="006B403E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93B" w:rsidRPr="00243C48" w:rsidRDefault="0040193B" w:rsidP="00487CA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3C48">
              <w:rPr>
                <w:rFonts w:ascii="Times New Roman" w:hAnsi="Times New Roman" w:cs="Times New Roman"/>
              </w:rPr>
              <w:lastRenderedPageBreak/>
              <w:t>принято/не принято постановление администрации муниципального образования Выселковский район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193B" w:rsidRPr="00243C48" w:rsidRDefault="000235A0" w:rsidP="00487CA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235A0">
              <w:rPr>
                <w:rFonts w:ascii="Times New Roman" w:hAnsi="Times New Roman" w:cs="Times New Roman"/>
                <w:highlight w:val="yellow"/>
              </w:rPr>
              <w:t>октябрь - ноябрь</w:t>
            </w:r>
            <w:r w:rsidR="0040193B" w:rsidRPr="00243C48">
              <w:rPr>
                <w:rFonts w:ascii="Times New Roman" w:hAnsi="Times New Roman" w:cs="Times New Roman"/>
              </w:rPr>
              <w:t xml:space="preserve"> 2022 г. - принято постановление администрации муниципального образования Выселковский район (дата, номер акта)</w:t>
            </w:r>
          </w:p>
        </w:tc>
      </w:tr>
    </w:tbl>
    <w:p w:rsidR="0040193B" w:rsidRPr="008A53C8" w:rsidRDefault="0040193B" w:rsidP="000B2AFC">
      <w:pPr>
        <w:pStyle w:val="a3"/>
        <w:jc w:val="both"/>
        <w:rPr>
          <w:rFonts w:ascii="Times New Roman" w:hAnsi="Times New Roman"/>
          <w:sz w:val="27"/>
          <w:szCs w:val="27"/>
        </w:rPr>
      </w:pPr>
    </w:p>
    <w:p w:rsidR="0040193B" w:rsidRPr="00643855" w:rsidRDefault="0040193B" w:rsidP="000B2AF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7"/>
          <w:szCs w:val="27"/>
        </w:rPr>
        <w:tab/>
      </w:r>
      <w:r w:rsidRPr="008A53C8">
        <w:rPr>
          <w:rFonts w:ascii="Times New Roman" w:hAnsi="Times New Roman"/>
          <w:sz w:val="28"/>
          <w:szCs w:val="28"/>
        </w:rPr>
        <w:t xml:space="preserve">3.9. Методы расчета индикаторов достижения целей предлагаемого правового регулирования, источники информации для расчетов: </w:t>
      </w:r>
      <w:r w:rsidR="00EE6085">
        <w:rPr>
          <w:rFonts w:ascii="Times New Roman" w:hAnsi="Times New Roman"/>
          <w:sz w:val="28"/>
          <w:szCs w:val="28"/>
        </w:rPr>
        <w:t>п</w:t>
      </w:r>
      <w:r w:rsidRPr="00643855">
        <w:rPr>
          <w:rFonts w:ascii="Times New Roman" w:hAnsi="Times New Roman"/>
          <w:sz w:val="28"/>
          <w:szCs w:val="28"/>
        </w:rPr>
        <w:t>ринятие постановления администрации муниципального образования Выселковский район «Об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район».</w:t>
      </w:r>
    </w:p>
    <w:p w:rsidR="0040193B" w:rsidRPr="008A53C8" w:rsidRDefault="0040193B" w:rsidP="000B2AFC">
      <w:pPr>
        <w:pStyle w:val="a3"/>
        <w:jc w:val="both"/>
        <w:rPr>
          <w:rFonts w:ascii="Times New Roman" w:hAnsi="Times New Roman"/>
          <w:sz w:val="28"/>
          <w:szCs w:val="28"/>
          <w:u w:val="single"/>
        </w:rPr>
      </w:pPr>
      <w:r w:rsidRPr="008A53C8">
        <w:rPr>
          <w:rFonts w:ascii="Times New Roman" w:hAnsi="Times New Roman"/>
          <w:sz w:val="27"/>
          <w:szCs w:val="27"/>
        </w:rPr>
        <w:tab/>
      </w:r>
      <w:r w:rsidRPr="008A53C8">
        <w:rPr>
          <w:rFonts w:ascii="Times New Roman" w:hAnsi="Times New Roman"/>
          <w:sz w:val="28"/>
          <w:szCs w:val="28"/>
        </w:rPr>
        <w:t>3.10. Оценка затрат на проведение мониторинга достижения целей предлагаемого правового регулирования: отсутствует.</w:t>
      </w:r>
    </w:p>
    <w:p w:rsidR="0040193B" w:rsidRPr="008A53C8" w:rsidRDefault="0040193B" w:rsidP="000B2AF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ab/>
        <w:t>4. Качественная характеристика и оценка численности потенциальных адресатов предлагаемого правового регулирования (их групп):</w:t>
      </w:r>
    </w:p>
    <w:p w:rsidR="0040193B" w:rsidRPr="008A53C8" w:rsidRDefault="0040193B" w:rsidP="000B2AFC">
      <w:pPr>
        <w:pStyle w:val="a3"/>
        <w:jc w:val="both"/>
        <w:rPr>
          <w:rFonts w:ascii="Times New Roman" w:hAnsi="Times New Roman"/>
          <w:sz w:val="27"/>
          <w:szCs w:val="27"/>
        </w:rPr>
      </w:pPr>
    </w:p>
    <w:tbl>
      <w:tblPr>
        <w:tblW w:w="979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17"/>
        <w:gridCol w:w="2379"/>
        <w:gridCol w:w="2099"/>
      </w:tblGrid>
      <w:tr w:rsidR="0040193B" w:rsidRPr="008A53C8" w:rsidTr="00CA3EAF">
        <w:trPr>
          <w:trHeight w:val="1532"/>
        </w:trPr>
        <w:tc>
          <w:tcPr>
            <w:tcW w:w="5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93B" w:rsidRPr="008A53C8" w:rsidRDefault="0040193B" w:rsidP="00CA3EAF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bookmarkStart w:id="7" w:name="sub_100041"/>
            <w:r w:rsidRPr="008A53C8">
              <w:rPr>
                <w:rFonts w:ascii="Times New Roman" w:hAnsi="Times New Roman"/>
                <w:sz w:val="26"/>
                <w:szCs w:val="26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  <w:bookmarkEnd w:id="7"/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93B" w:rsidRPr="008A53C8" w:rsidRDefault="0040193B" w:rsidP="00CA3EAF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4.2. Количество участников группы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193B" w:rsidRPr="008A53C8" w:rsidRDefault="0040193B" w:rsidP="00CA3EAF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4.3. Источники данных</w:t>
            </w:r>
          </w:p>
        </w:tc>
      </w:tr>
      <w:tr w:rsidR="0040193B" w:rsidRPr="008A53C8" w:rsidTr="00CA3EAF">
        <w:trPr>
          <w:trHeight w:val="1270"/>
        </w:trPr>
        <w:tc>
          <w:tcPr>
            <w:tcW w:w="5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93B" w:rsidRPr="008A53C8" w:rsidRDefault="0040193B" w:rsidP="00CA3EA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</w:t>
            </w:r>
            <w:r w:rsidRPr="008A53C8">
              <w:rPr>
                <w:rFonts w:ascii="Times New Roman" w:hAnsi="Times New Roman"/>
                <w:sz w:val="26"/>
                <w:szCs w:val="26"/>
              </w:rPr>
              <w:t xml:space="preserve">раждане, ведущие личное подсобное хозяйство, крестьянские (фермерские) хозяйства,   индивидуальные предприниматели 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93B" w:rsidRPr="008A53C8" w:rsidRDefault="0040193B" w:rsidP="00CA3EAF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не ограничено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193B" w:rsidRPr="008A53C8" w:rsidRDefault="0040193B" w:rsidP="00CA3EAF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отсутствуют</w:t>
            </w:r>
          </w:p>
        </w:tc>
      </w:tr>
    </w:tbl>
    <w:p w:rsidR="0040193B" w:rsidRPr="008A53C8" w:rsidRDefault="0040193B" w:rsidP="000B2AFC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0193B" w:rsidRPr="008A53C8" w:rsidRDefault="0040193B" w:rsidP="000B2AFC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A53C8">
        <w:rPr>
          <w:rFonts w:ascii="Times New Roman" w:hAnsi="Times New Roman"/>
          <w:sz w:val="28"/>
          <w:szCs w:val="28"/>
        </w:rPr>
        <w:t>5. Изменение функций (полномочий, обязанностей, прав) органов местного самоуправления муниципального образования Выселковский район, а также порядка их реализации в связи с введением предлагаемого правового регулирования:</w:t>
      </w:r>
    </w:p>
    <w:p w:rsidR="0040193B" w:rsidRPr="008A53C8" w:rsidRDefault="0040193B" w:rsidP="000B2AFC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40193B" w:rsidRPr="008A53C8" w:rsidRDefault="0040193B" w:rsidP="000B2AFC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06"/>
        <w:gridCol w:w="1559"/>
        <w:gridCol w:w="1697"/>
        <w:gridCol w:w="180"/>
        <w:gridCol w:w="1667"/>
        <w:gridCol w:w="1559"/>
      </w:tblGrid>
      <w:tr w:rsidR="0040193B" w:rsidRPr="008A53C8" w:rsidTr="00643855">
        <w:trPr>
          <w:trHeight w:val="2542"/>
        </w:trPr>
        <w:tc>
          <w:tcPr>
            <w:tcW w:w="3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93B" w:rsidRPr="008A53C8" w:rsidRDefault="0040193B" w:rsidP="00CA3EAF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bookmarkStart w:id="8" w:name="sub_100051"/>
            <w:r w:rsidRPr="008A53C8">
              <w:rPr>
                <w:rFonts w:ascii="Times New Roman" w:hAnsi="Times New Roman" w:cs="Times New Roman"/>
              </w:rPr>
              <w:lastRenderedPageBreak/>
              <w:t>5.1. Наименование функции (полномочия, обязанности</w:t>
            </w:r>
          </w:p>
          <w:p w:rsidR="0040193B" w:rsidRPr="008A53C8" w:rsidRDefault="0040193B" w:rsidP="00CA3EAF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или права)</w:t>
            </w:r>
            <w:bookmarkEnd w:id="8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93B" w:rsidRPr="008A53C8" w:rsidRDefault="0040193B" w:rsidP="00CA3EAF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5.2. Характер функции (новая / изменяемая / отменяемая)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93B" w:rsidRPr="008A53C8" w:rsidRDefault="0040193B" w:rsidP="00CA3EAF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5.3. Предполагаемый порядок реализации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93B" w:rsidRPr="008A53C8" w:rsidRDefault="0040193B" w:rsidP="00CA3EAF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5.4. 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193B" w:rsidRPr="008A53C8" w:rsidRDefault="0040193B" w:rsidP="00CA3EAF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5.5. Оценка изменения потребностей в других ресурсах</w:t>
            </w:r>
          </w:p>
        </w:tc>
      </w:tr>
      <w:tr w:rsidR="0040193B" w:rsidRPr="008A53C8" w:rsidTr="00CA3EAF">
        <w:trPr>
          <w:trHeight w:val="314"/>
        </w:trPr>
        <w:tc>
          <w:tcPr>
            <w:tcW w:w="9668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40193B" w:rsidRPr="008A53C8" w:rsidRDefault="0040193B" w:rsidP="00CA3EA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40193B" w:rsidRPr="008A53C8" w:rsidRDefault="0040193B" w:rsidP="00CA3E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 xml:space="preserve">1. Администрация муниципального образования Выселковский район </w:t>
            </w:r>
          </w:p>
        </w:tc>
      </w:tr>
      <w:tr w:rsidR="0040193B" w:rsidRPr="008A53C8" w:rsidTr="00643855">
        <w:trPr>
          <w:trHeight w:val="4526"/>
        </w:trPr>
        <w:tc>
          <w:tcPr>
            <w:tcW w:w="3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93B" w:rsidRPr="008A53C8" w:rsidRDefault="0040193B" w:rsidP="00CA3EA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8A53C8">
              <w:rPr>
                <w:rFonts w:ascii="Times New Roman" w:hAnsi="Times New Roman"/>
              </w:rPr>
              <w:t>редоставление субсидий гражданам, ведущим личное подсобное хозяйство, крестьянским                 (фермерским)             хозяйствам,                индивидуальным           предпринимателям,       осуществляющим деятельность в области                        сельскохозяйственного    производства  на        территории муниципального образования Выселковский 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93B" w:rsidRPr="00643855" w:rsidRDefault="0040193B" w:rsidP="00487C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855">
              <w:rPr>
                <w:rFonts w:ascii="Times New Roman" w:hAnsi="Times New Roman" w:cs="Times New Roman"/>
                <w:sz w:val="20"/>
                <w:szCs w:val="20"/>
              </w:rPr>
              <w:t xml:space="preserve">не изменяется </w:t>
            </w:r>
          </w:p>
        </w:tc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93B" w:rsidRPr="00643855" w:rsidRDefault="0040193B" w:rsidP="00487CA9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643855">
              <w:rPr>
                <w:rFonts w:ascii="Times New Roman" w:hAnsi="Times New Roman"/>
                <w:sz w:val="20"/>
                <w:szCs w:val="20"/>
              </w:rPr>
              <w:t>согласно утвержденному</w:t>
            </w:r>
            <w:r w:rsidRPr="00643855">
              <w:rPr>
                <w:rFonts w:ascii="Times New Roman" w:hAnsi="Times New Roman"/>
                <w:bCs/>
                <w:color w:val="000000"/>
                <w:spacing w:val="-3"/>
                <w:sz w:val="20"/>
                <w:szCs w:val="20"/>
              </w:rPr>
              <w:t xml:space="preserve"> </w:t>
            </w:r>
            <w:r w:rsidRPr="00643855">
              <w:rPr>
                <w:rFonts w:ascii="Times New Roman" w:hAnsi="Times New Roman"/>
                <w:sz w:val="20"/>
                <w:szCs w:val="20"/>
              </w:rPr>
              <w:t xml:space="preserve">постановлению администрации муниципального образования Выселковский район «Об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район» 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93B" w:rsidRPr="00643855" w:rsidRDefault="0040193B" w:rsidP="00643855">
            <w:pPr>
              <w:pStyle w:val="ac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43855">
              <w:rPr>
                <w:rFonts w:ascii="Times New Roman" w:hAnsi="Times New Roman"/>
                <w:sz w:val="20"/>
                <w:szCs w:val="20"/>
                <w:lang w:eastAsia="ru-RU"/>
              </w:rPr>
              <w:t>в пределах</w:t>
            </w:r>
          </w:p>
          <w:p w:rsidR="0040193B" w:rsidRPr="00643855" w:rsidRDefault="0040193B" w:rsidP="00643855">
            <w:pPr>
              <w:pStyle w:val="ac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43855">
              <w:rPr>
                <w:rFonts w:ascii="Times New Roman" w:hAnsi="Times New Roman"/>
                <w:sz w:val="20"/>
                <w:szCs w:val="20"/>
                <w:lang w:eastAsia="ru-RU"/>
              </w:rPr>
              <w:t>штатной</w:t>
            </w:r>
          </w:p>
          <w:p w:rsidR="0040193B" w:rsidRPr="00643855" w:rsidRDefault="0040193B" w:rsidP="00643855">
            <w:pPr>
              <w:pStyle w:val="ac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43855">
              <w:rPr>
                <w:rFonts w:ascii="Times New Roman" w:hAnsi="Times New Roman"/>
                <w:sz w:val="20"/>
                <w:szCs w:val="20"/>
                <w:lang w:eastAsia="ru-RU"/>
              </w:rPr>
              <w:t>численности</w:t>
            </w:r>
          </w:p>
          <w:p w:rsidR="0040193B" w:rsidRPr="00643855" w:rsidRDefault="0040193B" w:rsidP="00643855">
            <w:pPr>
              <w:pStyle w:val="ac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43855">
              <w:rPr>
                <w:rFonts w:ascii="Times New Roman" w:hAnsi="Times New Roman"/>
                <w:sz w:val="20"/>
                <w:szCs w:val="20"/>
                <w:lang w:eastAsia="ru-RU"/>
              </w:rPr>
              <w:t>сотрудников</w:t>
            </w:r>
          </w:p>
          <w:p w:rsidR="0040193B" w:rsidRPr="00643855" w:rsidRDefault="0040193B" w:rsidP="00643855">
            <w:pPr>
              <w:pStyle w:val="ac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3855">
              <w:rPr>
                <w:rFonts w:ascii="Times New Roman" w:hAnsi="Times New Roman"/>
                <w:sz w:val="20"/>
                <w:szCs w:val="20"/>
                <w:lang w:eastAsia="ru-RU"/>
              </w:rPr>
              <w:t>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193B" w:rsidRPr="008A53C8" w:rsidRDefault="0040193B" w:rsidP="00CA3EAF">
            <w:pPr>
              <w:pStyle w:val="ac"/>
              <w:jc w:val="center"/>
              <w:rPr>
                <w:rFonts w:ascii="Times New Roman" w:hAnsi="Times New Roman"/>
              </w:rPr>
            </w:pPr>
            <w:r w:rsidRPr="008A53C8">
              <w:rPr>
                <w:rFonts w:ascii="Times New Roman" w:hAnsi="Times New Roman"/>
              </w:rPr>
              <w:t>____</w:t>
            </w:r>
          </w:p>
        </w:tc>
      </w:tr>
    </w:tbl>
    <w:p w:rsidR="0040193B" w:rsidRPr="008A53C8" w:rsidRDefault="0040193B" w:rsidP="000B2AF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0193B" w:rsidRPr="008A53C8" w:rsidRDefault="0040193B" w:rsidP="000B2AF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6. Оценка дополнительных расходов (доходов) местных бюджетов, связанных с введением предлагаемого правового регулирования: </w:t>
      </w:r>
      <w:r>
        <w:rPr>
          <w:rFonts w:ascii="Times New Roman" w:hAnsi="Times New Roman"/>
          <w:sz w:val="28"/>
          <w:szCs w:val="28"/>
        </w:rPr>
        <w:t>д</w:t>
      </w:r>
      <w:r w:rsidRPr="008A53C8">
        <w:rPr>
          <w:rFonts w:ascii="Times New Roman" w:hAnsi="Times New Roman"/>
          <w:sz w:val="28"/>
          <w:szCs w:val="28"/>
        </w:rPr>
        <w:t>ополнительные расходы (доходы) бюджета муниципального образования Выселковский район, связанные с введением предлагаемого правового регулирования:</w:t>
      </w:r>
    </w:p>
    <w:p w:rsidR="0040193B" w:rsidRPr="008A53C8" w:rsidRDefault="0040193B" w:rsidP="000B2AFC">
      <w:pPr>
        <w:pStyle w:val="a3"/>
        <w:ind w:firstLine="708"/>
        <w:jc w:val="both"/>
        <w:rPr>
          <w:rFonts w:ascii="Times New Roman" w:hAnsi="Times New Roman"/>
          <w:sz w:val="27"/>
          <w:szCs w:val="27"/>
        </w:rPr>
      </w:pP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00"/>
        <w:gridCol w:w="3500"/>
        <w:gridCol w:w="2668"/>
      </w:tblGrid>
      <w:tr w:rsidR="0040193B" w:rsidRPr="008A53C8" w:rsidTr="00CA3EAF">
        <w:trPr>
          <w:trHeight w:val="1887"/>
        </w:trPr>
        <w:tc>
          <w:tcPr>
            <w:tcW w:w="3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93B" w:rsidRPr="008A53C8" w:rsidRDefault="0040193B" w:rsidP="00CA3EAF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 xml:space="preserve">6.1. Наименование функции (полномочия, обязанности или права) (в соответствии с </w:t>
            </w:r>
            <w:hyperlink w:anchor="sub_100051" w:history="1">
              <w:r w:rsidRPr="008A53C8">
                <w:rPr>
                  <w:rStyle w:val="a8"/>
                  <w:rFonts w:ascii="Times New Roman" w:hAnsi="Times New Roman"/>
                  <w:b w:val="0"/>
                  <w:sz w:val="26"/>
                  <w:szCs w:val="26"/>
                </w:rPr>
                <w:t>подпунктом 5.1 пункта 5</w:t>
              </w:r>
            </w:hyperlink>
            <w:r w:rsidRPr="008A53C8">
              <w:rPr>
                <w:rFonts w:ascii="Times New Roman" w:hAnsi="Times New Roman"/>
                <w:sz w:val="26"/>
                <w:szCs w:val="26"/>
              </w:rPr>
              <w:t xml:space="preserve"> настоящего сводного отчёта)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93B" w:rsidRPr="008A53C8" w:rsidRDefault="0040193B" w:rsidP="00CA3EAF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6.2. Виды расходов (возможных поступлений местного бюджета (бюджета муниципального образования Выселковский район)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193B" w:rsidRPr="008A53C8" w:rsidRDefault="0040193B" w:rsidP="00CA3EAF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6.3. Количественная оценка расходов и возможных поступлений, млн. рублей</w:t>
            </w:r>
          </w:p>
        </w:tc>
      </w:tr>
      <w:tr w:rsidR="0040193B" w:rsidRPr="008A53C8" w:rsidTr="00CA3EAF">
        <w:tc>
          <w:tcPr>
            <w:tcW w:w="3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93B" w:rsidRPr="008A53C8" w:rsidRDefault="0040193B" w:rsidP="00CA3EAF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93B" w:rsidRPr="008A53C8" w:rsidRDefault="0040193B" w:rsidP="00CA3EAF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93B" w:rsidRPr="008A53C8" w:rsidRDefault="0040193B" w:rsidP="00CA3EAF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40193B" w:rsidRPr="008A53C8" w:rsidTr="00CA3EAF">
        <w:trPr>
          <w:trHeight w:val="344"/>
        </w:trPr>
        <w:tc>
          <w:tcPr>
            <w:tcW w:w="966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0193B" w:rsidRPr="008A53C8" w:rsidRDefault="0040193B" w:rsidP="00CA3EAF">
            <w:pPr>
              <w:pStyle w:val="1"/>
              <w:numPr>
                <w:ilvl w:val="0"/>
                <w:numId w:val="1"/>
              </w:numPr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Администрация муниципального образования Выселковский район </w:t>
            </w:r>
          </w:p>
        </w:tc>
      </w:tr>
      <w:tr w:rsidR="0040193B" w:rsidRPr="008A53C8" w:rsidTr="00CA3EAF">
        <w:trPr>
          <w:trHeight w:val="805"/>
        </w:trPr>
        <w:tc>
          <w:tcPr>
            <w:tcW w:w="35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93B" w:rsidRPr="008A53C8" w:rsidRDefault="0040193B" w:rsidP="00CA3EAF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8A53C8">
              <w:rPr>
                <w:rFonts w:ascii="Times New Roman" w:hAnsi="Times New Roman" w:cs="Times New Roman"/>
              </w:rPr>
              <w:t>редоставление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 производства на территории муниципального образования Выселковский район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93B" w:rsidRPr="008A53C8" w:rsidRDefault="0040193B" w:rsidP="00CA3EA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единовременные расходы:</w:t>
            </w:r>
          </w:p>
          <w:p w:rsidR="0040193B" w:rsidRPr="008A53C8" w:rsidRDefault="0040193B" w:rsidP="00CA3EA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193B" w:rsidRPr="008A53C8" w:rsidRDefault="0040193B" w:rsidP="00CA3E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—</w:t>
            </w:r>
          </w:p>
          <w:p w:rsidR="0040193B" w:rsidRPr="008A53C8" w:rsidRDefault="0040193B" w:rsidP="00CA3E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193B" w:rsidRPr="008A53C8" w:rsidTr="00CA3EAF">
        <w:tc>
          <w:tcPr>
            <w:tcW w:w="35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93B" w:rsidRPr="008A53C8" w:rsidRDefault="0040193B" w:rsidP="00CA3EAF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93B" w:rsidRPr="008A53C8" w:rsidRDefault="0040193B" w:rsidP="00CA3EA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периодические расходы ежегодно: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193B" w:rsidRPr="008A53C8" w:rsidRDefault="0040193B" w:rsidP="00CA3E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—</w:t>
            </w:r>
          </w:p>
          <w:p w:rsidR="0040193B" w:rsidRPr="008A53C8" w:rsidRDefault="0040193B" w:rsidP="00CA3E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193B" w:rsidRPr="008A53C8" w:rsidTr="00CA3EAF">
        <w:trPr>
          <w:trHeight w:val="2090"/>
        </w:trPr>
        <w:tc>
          <w:tcPr>
            <w:tcW w:w="35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93B" w:rsidRPr="008A53C8" w:rsidRDefault="0040193B" w:rsidP="00CA3EAF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93B" w:rsidRPr="008A53C8" w:rsidRDefault="0040193B" w:rsidP="00CA3EAF">
            <w:pPr>
              <w:pStyle w:val="a3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возможные доходы за период:</w:t>
            </w:r>
          </w:p>
          <w:p w:rsidR="0040193B" w:rsidRPr="008A53C8" w:rsidRDefault="0040193B" w:rsidP="00CA3EA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193B" w:rsidRPr="008A53C8" w:rsidRDefault="0040193B" w:rsidP="00CA3E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—</w:t>
            </w:r>
          </w:p>
          <w:p w:rsidR="0040193B" w:rsidRPr="008A53C8" w:rsidRDefault="0040193B" w:rsidP="00CA3E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193B" w:rsidRPr="008A53C8" w:rsidTr="00CA3EAF">
        <w:trPr>
          <w:trHeight w:val="599"/>
        </w:trPr>
        <w:tc>
          <w:tcPr>
            <w:tcW w:w="70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93B" w:rsidRPr="008A53C8" w:rsidRDefault="0040193B" w:rsidP="00CA3EAF">
            <w:pPr>
              <w:pStyle w:val="a7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Итого единовременные расходы за период: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193B" w:rsidRPr="008A53C8" w:rsidRDefault="0040193B" w:rsidP="00CA3E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—</w:t>
            </w:r>
          </w:p>
          <w:p w:rsidR="0040193B" w:rsidRPr="008A53C8" w:rsidRDefault="0040193B" w:rsidP="00CA3E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193B" w:rsidRPr="008A53C8" w:rsidTr="00CA3EAF">
        <w:tc>
          <w:tcPr>
            <w:tcW w:w="70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93B" w:rsidRPr="008A53C8" w:rsidRDefault="0040193B" w:rsidP="00CA3EA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 xml:space="preserve">Итого периодические расходы за период: </w:t>
            </w:r>
          </w:p>
          <w:p w:rsidR="0040193B" w:rsidRPr="008A53C8" w:rsidRDefault="0040193B" w:rsidP="00CA3EA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193B" w:rsidRPr="008A53C8" w:rsidRDefault="0040193B" w:rsidP="00CA3E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—</w:t>
            </w:r>
          </w:p>
          <w:p w:rsidR="0040193B" w:rsidRPr="008A53C8" w:rsidRDefault="0040193B" w:rsidP="00CA3E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193B" w:rsidRPr="008A53C8" w:rsidTr="00CA3EAF">
        <w:trPr>
          <w:trHeight w:val="521"/>
        </w:trPr>
        <w:tc>
          <w:tcPr>
            <w:tcW w:w="70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93B" w:rsidRPr="008A53C8" w:rsidRDefault="0040193B" w:rsidP="00CA3EA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 xml:space="preserve">Итого возможные доходы за период: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93B" w:rsidRPr="008A53C8" w:rsidRDefault="0040193B" w:rsidP="00CA3E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—</w:t>
            </w:r>
          </w:p>
          <w:p w:rsidR="0040193B" w:rsidRPr="008A53C8" w:rsidRDefault="0040193B" w:rsidP="00CA3EA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0193B" w:rsidRPr="008A53C8" w:rsidRDefault="0040193B" w:rsidP="000B2AFC">
      <w:pPr>
        <w:pStyle w:val="a3"/>
        <w:jc w:val="both"/>
        <w:rPr>
          <w:rFonts w:ascii="Times New Roman" w:hAnsi="Times New Roman"/>
          <w:sz w:val="27"/>
          <w:szCs w:val="27"/>
        </w:rPr>
      </w:pPr>
    </w:p>
    <w:p w:rsidR="0040193B" w:rsidRPr="008A53C8" w:rsidRDefault="0040193B" w:rsidP="000B2AF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6.4. Другие сведения о дополнительных расходах (доходах) местных бюджетов, возникающих в связи с введением предлагаемого правового регулирования: отсутствуют. </w:t>
      </w:r>
    </w:p>
    <w:p w:rsidR="0040193B" w:rsidRPr="008A53C8" w:rsidRDefault="0040193B" w:rsidP="000B2AFC">
      <w:pPr>
        <w:pStyle w:val="a3"/>
        <w:jc w:val="both"/>
        <w:rPr>
          <w:rFonts w:ascii="Times New Roman" w:hAnsi="Times New Roman"/>
          <w:sz w:val="28"/>
          <w:szCs w:val="28"/>
          <w:u w:val="single"/>
        </w:rPr>
      </w:pPr>
      <w:r w:rsidRPr="008A53C8">
        <w:rPr>
          <w:rFonts w:ascii="Times New Roman" w:hAnsi="Times New Roman"/>
          <w:sz w:val="28"/>
          <w:szCs w:val="28"/>
        </w:rPr>
        <w:tab/>
        <w:t>6.5. Источники данных: отсутствуют.</w:t>
      </w:r>
    </w:p>
    <w:p w:rsidR="0040193B" w:rsidRPr="008A53C8" w:rsidRDefault="0040193B" w:rsidP="000B2AF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ab/>
        <w:t>7. 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:rsidR="0040193B" w:rsidRPr="008A53C8" w:rsidRDefault="0040193B" w:rsidP="000B2AFC">
      <w:pPr>
        <w:pStyle w:val="a3"/>
        <w:jc w:val="both"/>
        <w:rPr>
          <w:rFonts w:ascii="Times New Roman" w:hAnsi="Times New Roman"/>
          <w:sz w:val="28"/>
          <w:szCs w:val="28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3852"/>
        <w:gridCol w:w="1931"/>
        <w:gridCol w:w="1304"/>
      </w:tblGrid>
      <w:tr w:rsidR="0040193B" w:rsidRPr="008A53C8" w:rsidTr="00CA3EAF">
        <w:trPr>
          <w:trHeight w:val="3125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93B" w:rsidRPr="008A53C8" w:rsidRDefault="0040193B" w:rsidP="00CA3EAF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7.1. Группы потенциальных адресатов предлагаемого правового регулирования</w:t>
            </w:r>
          </w:p>
          <w:p w:rsidR="0040193B" w:rsidRPr="008A53C8" w:rsidRDefault="0040193B" w:rsidP="00CA3EAF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 xml:space="preserve">(в соответствии с </w:t>
            </w:r>
            <w:hyperlink w:anchor="sub_100041" w:history="1">
              <w:r w:rsidRPr="008A53C8">
                <w:rPr>
                  <w:rStyle w:val="a8"/>
                  <w:rFonts w:ascii="Times New Roman" w:hAnsi="Times New Roman"/>
                  <w:b w:val="0"/>
                  <w:sz w:val="26"/>
                  <w:szCs w:val="26"/>
                </w:rPr>
                <w:t>подпунктом 4.1 пункта 4</w:t>
              </w:r>
            </w:hyperlink>
            <w:r w:rsidRPr="008A53C8">
              <w:rPr>
                <w:rFonts w:ascii="Times New Roman" w:hAnsi="Times New Roman"/>
                <w:sz w:val="26"/>
                <w:szCs w:val="26"/>
              </w:rPr>
              <w:t xml:space="preserve"> настоящего сводного отчёта)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93B" w:rsidRPr="00B76998" w:rsidRDefault="0040193B" w:rsidP="00B76998">
            <w:pPr>
              <w:pStyle w:val="11"/>
              <w:shd w:val="clear" w:color="auto" w:fill="auto"/>
              <w:spacing w:before="0" w:line="322" w:lineRule="exact"/>
              <w:ind w:firstLine="0"/>
              <w:jc w:val="center"/>
              <w:rPr>
                <w:sz w:val="26"/>
                <w:szCs w:val="26"/>
              </w:rPr>
            </w:pPr>
            <w:r w:rsidRPr="00B76998">
              <w:rPr>
                <w:sz w:val="26"/>
                <w:szCs w:val="26"/>
              </w:rPr>
              <w:t>7.2. Новые обязательные требования, обязанности и ограничения, изменения</w:t>
            </w:r>
          </w:p>
          <w:p w:rsidR="0040193B" w:rsidRPr="00B76998" w:rsidRDefault="0040193B" w:rsidP="00B76998">
            <w:pPr>
              <w:pStyle w:val="11"/>
              <w:shd w:val="clear" w:color="auto" w:fill="auto"/>
              <w:spacing w:before="0" w:line="322" w:lineRule="exact"/>
              <w:ind w:firstLine="0"/>
              <w:jc w:val="center"/>
              <w:rPr>
                <w:sz w:val="26"/>
                <w:szCs w:val="26"/>
              </w:rPr>
            </w:pPr>
            <w:r w:rsidRPr="00B76998">
              <w:rPr>
                <w:sz w:val="26"/>
                <w:szCs w:val="26"/>
              </w:rPr>
              <w:t>существующих обязательных требований, обязанностей и ограничений,</w:t>
            </w:r>
          </w:p>
          <w:p w:rsidR="0040193B" w:rsidRPr="00B76998" w:rsidRDefault="0040193B" w:rsidP="00B769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76998">
              <w:rPr>
                <w:rFonts w:ascii="Times New Roman" w:hAnsi="Times New Roman"/>
                <w:sz w:val="26"/>
                <w:szCs w:val="26"/>
              </w:rPr>
              <w:t>вводимые предлагаемым правовым регулированием (с указанием соответствующих положений проекта муниципального нормативного правового акта)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93B" w:rsidRPr="008A53C8" w:rsidRDefault="0040193B" w:rsidP="00CA3EAF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193B" w:rsidRPr="008A53C8" w:rsidRDefault="0040193B" w:rsidP="00CA3EAF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7.4. Количественная оценка, млн. рублей</w:t>
            </w:r>
          </w:p>
        </w:tc>
      </w:tr>
      <w:tr w:rsidR="0040193B" w:rsidRPr="008A53C8" w:rsidTr="00CA3EAF"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93B" w:rsidRPr="008A53C8" w:rsidRDefault="0040193B" w:rsidP="00CA3EAF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93B" w:rsidRPr="008A53C8" w:rsidRDefault="0040193B" w:rsidP="00CA3EAF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93B" w:rsidRPr="008A53C8" w:rsidRDefault="0040193B" w:rsidP="00CA3EAF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93B" w:rsidRPr="008A53C8" w:rsidRDefault="0040193B" w:rsidP="00CA3EAF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40193B" w:rsidRPr="008A53C8" w:rsidTr="00CA3EAF">
        <w:trPr>
          <w:trHeight w:val="257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93B" w:rsidRPr="00B76998" w:rsidRDefault="0040193B" w:rsidP="00CA3EAF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B76998">
              <w:rPr>
                <w:rFonts w:ascii="Times New Roman" w:hAnsi="Times New Roman" w:cs="Times New Roman"/>
              </w:rPr>
              <w:lastRenderedPageBreak/>
              <w:t xml:space="preserve">граждане, ведущие личное подсобно хозяйство, крестьянские (фермерские) хозяйства, индивидуальные предприниматели 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93B" w:rsidRPr="00B76998" w:rsidRDefault="009F41F4" w:rsidP="00CA3EAF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40193B" w:rsidRPr="00B76998">
              <w:rPr>
                <w:rFonts w:ascii="Times New Roman" w:hAnsi="Times New Roman" w:cs="Times New Roman"/>
              </w:rPr>
              <w:t xml:space="preserve">одготовка пакета документов на получение субсидий в соответствии с </w:t>
            </w:r>
            <w:r w:rsidR="0040193B" w:rsidRPr="00B76998">
              <w:rPr>
                <w:rFonts w:ascii="Times New Roman" w:hAnsi="Times New Roman"/>
              </w:rPr>
              <w:t>Порядком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93B" w:rsidRPr="00B76998" w:rsidRDefault="009F41F4" w:rsidP="00CA3E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="0040193B" w:rsidRPr="00B76998">
              <w:rPr>
                <w:rFonts w:ascii="Times New Roman" w:hAnsi="Times New Roman"/>
                <w:sz w:val="24"/>
                <w:szCs w:val="24"/>
              </w:rPr>
              <w:t>асходы на подготовку пакета документов на получение субсидий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193B" w:rsidRPr="008A53C8" w:rsidRDefault="0040193B" w:rsidP="00CA3EAF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—</w:t>
            </w:r>
          </w:p>
        </w:tc>
      </w:tr>
    </w:tbl>
    <w:p w:rsidR="0040193B" w:rsidRPr="008A53C8" w:rsidRDefault="0040193B" w:rsidP="000B2AFC">
      <w:pPr>
        <w:pStyle w:val="a3"/>
        <w:ind w:firstLine="708"/>
        <w:jc w:val="both"/>
        <w:rPr>
          <w:rFonts w:ascii="Times New Roman" w:hAnsi="Times New Roman"/>
          <w:sz w:val="27"/>
          <w:szCs w:val="27"/>
        </w:rPr>
      </w:pPr>
    </w:p>
    <w:p w:rsidR="0040193B" w:rsidRPr="008A53C8" w:rsidRDefault="0040193B" w:rsidP="000B2AFC">
      <w:pPr>
        <w:pStyle w:val="a3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7.5. Издержки и выгоды адресатов предлагаемого правового регулирования, не поддающиеся количественной оценке:</w:t>
      </w:r>
      <w:r>
        <w:rPr>
          <w:rFonts w:ascii="Times New Roman" w:hAnsi="Times New Roman"/>
          <w:sz w:val="28"/>
          <w:szCs w:val="28"/>
        </w:rPr>
        <w:t xml:space="preserve"> получение</w:t>
      </w:r>
      <w:r w:rsidRPr="008A53C8">
        <w:rPr>
          <w:rFonts w:ascii="Times New Roman" w:hAnsi="Times New Roman"/>
          <w:sz w:val="28"/>
          <w:szCs w:val="28"/>
        </w:rPr>
        <w:t xml:space="preserve">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 производства на территории муниципального образования Выселковский  район. </w:t>
      </w:r>
    </w:p>
    <w:p w:rsidR="0040193B" w:rsidRPr="008A53C8" w:rsidRDefault="0040193B" w:rsidP="000B2AFC">
      <w:pPr>
        <w:pStyle w:val="a3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7.6. Источники данных: отсутствуют.</w:t>
      </w:r>
    </w:p>
    <w:p w:rsidR="0040193B" w:rsidRPr="008A53C8" w:rsidRDefault="0040193B" w:rsidP="000B2AF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8. Оценка рисков неблагоприятных последствий применения предлагаемого правового регулирования:</w:t>
      </w:r>
    </w:p>
    <w:p w:rsidR="0040193B" w:rsidRPr="008A53C8" w:rsidRDefault="0040193B" w:rsidP="000B2AFC">
      <w:pPr>
        <w:pStyle w:val="a3"/>
        <w:ind w:firstLine="708"/>
        <w:jc w:val="both"/>
        <w:rPr>
          <w:rFonts w:ascii="Times New Roman" w:hAnsi="Times New Roman"/>
          <w:sz w:val="27"/>
          <w:szCs w:val="27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3276"/>
        <w:gridCol w:w="1827"/>
        <w:gridCol w:w="2863"/>
      </w:tblGrid>
      <w:tr w:rsidR="0040193B" w:rsidRPr="008A53C8" w:rsidTr="00E96707">
        <w:tc>
          <w:tcPr>
            <w:tcW w:w="1560" w:type="dxa"/>
            <w:vAlign w:val="center"/>
          </w:tcPr>
          <w:p w:rsidR="0040193B" w:rsidRPr="008A53C8" w:rsidRDefault="0040193B" w:rsidP="00E96707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8.1. Виды рисков</w:t>
            </w:r>
          </w:p>
        </w:tc>
        <w:tc>
          <w:tcPr>
            <w:tcW w:w="3276" w:type="dxa"/>
            <w:vAlign w:val="center"/>
          </w:tcPr>
          <w:p w:rsidR="0040193B" w:rsidRPr="008A53C8" w:rsidRDefault="0040193B" w:rsidP="00E96707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1827" w:type="dxa"/>
            <w:vAlign w:val="center"/>
          </w:tcPr>
          <w:p w:rsidR="0040193B" w:rsidRPr="008A53C8" w:rsidRDefault="0040193B" w:rsidP="00E96707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8.3. Методы контроля рисков</w:t>
            </w:r>
          </w:p>
        </w:tc>
        <w:tc>
          <w:tcPr>
            <w:tcW w:w="2863" w:type="dxa"/>
            <w:vAlign w:val="center"/>
          </w:tcPr>
          <w:p w:rsidR="0040193B" w:rsidRPr="008A53C8" w:rsidRDefault="0040193B" w:rsidP="00E96707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8.4. Степень контроля рисков (полный / частичный / отсутствует)</w:t>
            </w:r>
          </w:p>
        </w:tc>
      </w:tr>
      <w:tr w:rsidR="0040193B" w:rsidRPr="008A53C8" w:rsidTr="00C637A3">
        <w:trPr>
          <w:trHeight w:val="998"/>
        </w:trPr>
        <w:tc>
          <w:tcPr>
            <w:tcW w:w="1560" w:type="dxa"/>
            <w:vAlign w:val="center"/>
          </w:tcPr>
          <w:p w:rsidR="0040193B" w:rsidRPr="0068645F" w:rsidRDefault="0040193B" w:rsidP="00487CA9">
            <w:pPr>
              <w:pStyle w:val="ConsPlusNormal"/>
              <w:rPr>
                <w:rFonts w:ascii="Times New Roman" w:hAnsi="Times New Roman" w:cs="Times New Roman"/>
              </w:rPr>
            </w:pPr>
            <w:r w:rsidRPr="0068645F">
              <w:rPr>
                <w:rFonts w:ascii="Times New Roman" w:hAnsi="Times New Roman" w:cs="Times New Roman"/>
              </w:rPr>
              <w:t>Риски отсутствуют</w:t>
            </w:r>
          </w:p>
        </w:tc>
        <w:tc>
          <w:tcPr>
            <w:tcW w:w="3276" w:type="dxa"/>
            <w:vAlign w:val="center"/>
          </w:tcPr>
          <w:p w:rsidR="0040193B" w:rsidRPr="008A53C8" w:rsidRDefault="0040193B" w:rsidP="00CA3E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—</w:t>
            </w:r>
          </w:p>
        </w:tc>
        <w:tc>
          <w:tcPr>
            <w:tcW w:w="1827" w:type="dxa"/>
            <w:vAlign w:val="center"/>
          </w:tcPr>
          <w:p w:rsidR="0040193B" w:rsidRPr="008A53C8" w:rsidRDefault="0040193B" w:rsidP="00CA3E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—</w:t>
            </w:r>
          </w:p>
        </w:tc>
        <w:tc>
          <w:tcPr>
            <w:tcW w:w="2863" w:type="dxa"/>
            <w:vAlign w:val="center"/>
          </w:tcPr>
          <w:p w:rsidR="0040193B" w:rsidRPr="008A53C8" w:rsidRDefault="0040193B" w:rsidP="00CA3E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—</w:t>
            </w:r>
          </w:p>
        </w:tc>
      </w:tr>
    </w:tbl>
    <w:p w:rsidR="0040193B" w:rsidRPr="008A53C8" w:rsidRDefault="0040193B" w:rsidP="000B2AFC">
      <w:pPr>
        <w:pStyle w:val="a3"/>
        <w:ind w:firstLine="708"/>
        <w:jc w:val="both"/>
        <w:rPr>
          <w:rFonts w:ascii="Times New Roman" w:hAnsi="Times New Roman"/>
          <w:sz w:val="18"/>
          <w:szCs w:val="18"/>
        </w:rPr>
      </w:pPr>
    </w:p>
    <w:p w:rsidR="0040193B" w:rsidRPr="008A53C8" w:rsidRDefault="0040193B" w:rsidP="000B2AFC">
      <w:pPr>
        <w:pStyle w:val="a3"/>
        <w:ind w:firstLine="708"/>
        <w:jc w:val="both"/>
        <w:rPr>
          <w:rFonts w:ascii="Times New Roman" w:hAnsi="Times New Roman"/>
          <w:sz w:val="28"/>
          <w:szCs w:val="28"/>
          <w:u w:val="single"/>
        </w:rPr>
      </w:pPr>
      <w:r w:rsidRPr="008A53C8">
        <w:rPr>
          <w:rFonts w:ascii="Times New Roman" w:hAnsi="Times New Roman"/>
          <w:sz w:val="28"/>
          <w:szCs w:val="28"/>
        </w:rPr>
        <w:t>8.5.</w:t>
      </w:r>
      <w:r w:rsidRPr="008A53C8">
        <w:rPr>
          <w:rFonts w:ascii="Times New Roman" w:hAnsi="Times New Roman"/>
          <w:sz w:val="28"/>
          <w:szCs w:val="28"/>
        </w:rPr>
        <w:tab/>
        <w:t>Источники данных: отсутствуют.</w:t>
      </w:r>
    </w:p>
    <w:p w:rsidR="0040193B" w:rsidRPr="008A53C8" w:rsidRDefault="0040193B" w:rsidP="000B2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9. Сравнение возможных вариантов решения проблемы:</w:t>
      </w:r>
    </w:p>
    <w:p w:rsidR="0040193B" w:rsidRPr="008A53C8" w:rsidRDefault="0040193B" w:rsidP="000B2AFC">
      <w:pPr>
        <w:pStyle w:val="a3"/>
        <w:jc w:val="both"/>
        <w:rPr>
          <w:rFonts w:ascii="Times New Roman" w:hAnsi="Times New Roman"/>
          <w:sz w:val="27"/>
          <w:szCs w:val="27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2551"/>
        <w:gridCol w:w="3147"/>
      </w:tblGrid>
      <w:tr w:rsidR="0040193B" w:rsidRPr="008A53C8" w:rsidTr="00CA3EAF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93B" w:rsidRPr="008A53C8" w:rsidRDefault="0040193B" w:rsidP="00CA3EAF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93B" w:rsidRPr="008A53C8" w:rsidRDefault="0040193B" w:rsidP="00CA3EAF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Вариант 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93B" w:rsidRPr="008A53C8" w:rsidRDefault="0040193B" w:rsidP="00CA3EAF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Вариант 2</w:t>
            </w:r>
          </w:p>
        </w:tc>
      </w:tr>
      <w:tr w:rsidR="0040193B" w:rsidRPr="008A53C8" w:rsidTr="00CA3EAF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93B" w:rsidRPr="008A53C8" w:rsidRDefault="0040193B" w:rsidP="00CA3EAF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93B" w:rsidRPr="008A53C8" w:rsidRDefault="0040193B" w:rsidP="00CA3EAF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93B" w:rsidRPr="008A53C8" w:rsidRDefault="0040193B" w:rsidP="00CA3EAF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3</w:t>
            </w:r>
          </w:p>
        </w:tc>
      </w:tr>
      <w:tr w:rsidR="0040193B" w:rsidRPr="008A53C8" w:rsidTr="00CA3EAF">
        <w:trPr>
          <w:trHeight w:val="611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93B" w:rsidRPr="008A53C8" w:rsidRDefault="0040193B" w:rsidP="00CA3EAF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9.1. Содержание варианта решения проблемы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93B" w:rsidRPr="008A53C8" w:rsidRDefault="0040193B" w:rsidP="00CA3EA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принятие предлагаемого правового регулирования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193B" w:rsidRPr="008A53C8" w:rsidRDefault="0040193B" w:rsidP="00CA3EA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не принятие предлагаемого правового регулирования</w:t>
            </w:r>
          </w:p>
        </w:tc>
      </w:tr>
      <w:tr w:rsidR="0040193B" w:rsidRPr="008A53C8" w:rsidTr="00CA3EAF">
        <w:trPr>
          <w:trHeight w:val="2223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93B" w:rsidRPr="008A53C8" w:rsidRDefault="0040193B" w:rsidP="00CA3EA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9.2. Качественная характеристика и оценка динамики численности </w:t>
            </w:r>
          </w:p>
          <w:p w:rsidR="0040193B" w:rsidRPr="008A53C8" w:rsidRDefault="0040193B" w:rsidP="00CA3EA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 xml:space="preserve">потенциальных адресатов предлагаемого правового регулирования в среднесрочном периоде(1-3 года)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93B" w:rsidRPr="008A53C8" w:rsidRDefault="0040193B" w:rsidP="00CA3EAF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76998">
              <w:rPr>
                <w:rFonts w:ascii="Times New Roman" w:hAnsi="Times New Roman"/>
                <w:sz w:val="24"/>
                <w:szCs w:val="24"/>
              </w:rPr>
              <w:t>граждане, ведущие личное подсобно хозяйство, крестьянские (фермерские) хозяйства, индивидуальные предприниматели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Количественная оценка численности – не ограничено. 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193B" w:rsidRPr="008A53C8" w:rsidRDefault="0040193B" w:rsidP="00CA3EAF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__</w:t>
            </w:r>
          </w:p>
        </w:tc>
      </w:tr>
      <w:tr w:rsidR="0040193B" w:rsidRPr="008A53C8" w:rsidTr="00CA3EAF">
        <w:trPr>
          <w:trHeight w:val="1984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93B" w:rsidRPr="008A53C8" w:rsidRDefault="0040193B" w:rsidP="00CA3EAF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93B" w:rsidRPr="008A53C8" w:rsidRDefault="0079150A" w:rsidP="00CA3EAF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</w:rPr>
              <w:t>р</w:t>
            </w:r>
            <w:r w:rsidR="0040193B" w:rsidRPr="00B76998">
              <w:rPr>
                <w:rFonts w:ascii="Times New Roman" w:hAnsi="Times New Roman"/>
              </w:rPr>
              <w:t>асходы на подготовку пакета документов на получение субсидий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193B" w:rsidRPr="008A53C8" w:rsidRDefault="0040193B" w:rsidP="00CA3EAF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отсутствуют</w:t>
            </w:r>
          </w:p>
        </w:tc>
      </w:tr>
      <w:tr w:rsidR="0040193B" w:rsidRPr="008A53C8" w:rsidTr="00CA3EAF">
        <w:trPr>
          <w:trHeight w:val="1923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93B" w:rsidRPr="008A53C8" w:rsidRDefault="0040193B" w:rsidP="00CA3EAF">
            <w:pPr>
              <w:pStyle w:val="a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9.4. Оценка расходов (доходов) местного бюджета (бюджета муниципального образования Выселковский район), связанных с введением 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93B" w:rsidRPr="008A53C8" w:rsidRDefault="0040193B" w:rsidP="00487CA9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отсутствуют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193B" w:rsidRPr="008A53C8" w:rsidRDefault="0040193B" w:rsidP="00487CA9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отсутствуют</w:t>
            </w:r>
          </w:p>
        </w:tc>
      </w:tr>
      <w:tr w:rsidR="0040193B" w:rsidRPr="008A53C8" w:rsidTr="0079150A">
        <w:trPr>
          <w:trHeight w:val="2593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93B" w:rsidRPr="008A53C8" w:rsidRDefault="0040193B" w:rsidP="00CA3EAF">
            <w:pPr>
              <w:pStyle w:val="a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9.5. Оценка возможности достижения заявленных целей регулирования (</w:t>
            </w:r>
            <w:hyperlink w:anchor="sub_10003" w:history="1">
              <w:r w:rsidRPr="008A53C8">
                <w:rPr>
                  <w:rStyle w:val="a8"/>
                  <w:rFonts w:ascii="Times New Roman" w:hAnsi="Times New Roman" w:cs="Times New Roman"/>
                  <w:b w:val="0"/>
                  <w:sz w:val="26"/>
                  <w:szCs w:val="26"/>
                </w:rPr>
                <w:t>пункт 3</w:t>
              </w:r>
            </w:hyperlink>
            <w:r w:rsidRPr="008A53C8">
              <w:rPr>
                <w:rFonts w:ascii="Times New Roman" w:hAnsi="Times New Roman" w:cs="Times New Roman"/>
                <w:sz w:val="26"/>
                <w:szCs w:val="26"/>
              </w:rPr>
              <w:t xml:space="preserve"> настоящего сводного отчёта) посредством применения рассматриваемых вариантов предлагаемого 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93B" w:rsidRPr="008A53C8" w:rsidRDefault="0040193B" w:rsidP="0079150A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цель будет достигнута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193B" w:rsidRPr="008A53C8" w:rsidRDefault="0040193B" w:rsidP="0079150A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цель не будет достигнута</w:t>
            </w:r>
          </w:p>
        </w:tc>
      </w:tr>
      <w:tr w:rsidR="0040193B" w:rsidRPr="008A53C8" w:rsidTr="00CA3EAF">
        <w:trPr>
          <w:trHeight w:val="741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93B" w:rsidRPr="008A53C8" w:rsidRDefault="0040193B" w:rsidP="00CA3EAF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9.6. Оценка рисков неблагоприятных последствий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93B" w:rsidRPr="008A53C8" w:rsidRDefault="0040193B" w:rsidP="00487CA9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отсутствуют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193B" w:rsidRPr="008A53C8" w:rsidRDefault="0040193B" w:rsidP="00487CA9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отсутствуют</w:t>
            </w:r>
          </w:p>
        </w:tc>
      </w:tr>
    </w:tbl>
    <w:p w:rsidR="0040193B" w:rsidRPr="008A53C8" w:rsidRDefault="0040193B" w:rsidP="000B2AFC">
      <w:pPr>
        <w:pStyle w:val="a3"/>
        <w:jc w:val="both"/>
        <w:rPr>
          <w:rFonts w:ascii="Times New Roman" w:hAnsi="Times New Roman"/>
          <w:sz w:val="27"/>
          <w:szCs w:val="27"/>
        </w:rPr>
      </w:pPr>
    </w:p>
    <w:p w:rsidR="0040193B" w:rsidRPr="008A53C8" w:rsidRDefault="0040193B" w:rsidP="000B2AF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7"/>
          <w:szCs w:val="27"/>
        </w:rPr>
        <w:tab/>
      </w:r>
      <w:r w:rsidRPr="008A53C8">
        <w:rPr>
          <w:rFonts w:ascii="Times New Roman" w:hAnsi="Times New Roman"/>
          <w:sz w:val="28"/>
          <w:szCs w:val="28"/>
        </w:rPr>
        <w:t>9.7. Обоснование выбора предпочтительного варианта решения выявленной проблемы:</w:t>
      </w:r>
    </w:p>
    <w:p w:rsidR="0040193B" w:rsidRPr="00F62E52" w:rsidRDefault="0040193B" w:rsidP="0018796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Вариант 1</w:t>
      </w:r>
      <w:r w:rsidR="00C261DF">
        <w:rPr>
          <w:rFonts w:ascii="Times New Roman" w:hAnsi="Times New Roman"/>
          <w:sz w:val="28"/>
          <w:szCs w:val="28"/>
        </w:rPr>
        <w:t>.</w:t>
      </w:r>
      <w:r w:rsidRPr="008A53C8">
        <w:rPr>
          <w:rFonts w:ascii="Times New Roman" w:hAnsi="Times New Roman"/>
          <w:sz w:val="28"/>
          <w:szCs w:val="28"/>
        </w:rPr>
        <w:t> Позволит утвердить проект постановления администрации муниципального образования Выселковский район «Об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</w:r>
      <w:r w:rsidRPr="008A53C8"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Выявленная </w:t>
      </w:r>
      <w:r w:rsidRPr="000B3C67">
        <w:rPr>
          <w:rFonts w:ascii="Times New Roman" w:hAnsi="Times New Roman" w:cs="Times New Roman"/>
          <w:sz w:val="28"/>
          <w:szCs w:val="28"/>
        </w:rPr>
        <w:t>проблема может быть решена исключительно посредством введения предлагаемого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0193B" w:rsidRPr="00652BA8" w:rsidRDefault="0040193B" w:rsidP="000B2AFC">
      <w:pPr>
        <w:pStyle w:val="a3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lastRenderedPageBreak/>
        <w:t>9.8. Детальное описание предлагаемого варианта решения проблемы:</w:t>
      </w:r>
      <w:r>
        <w:rPr>
          <w:rFonts w:ascii="Times New Roman" w:hAnsi="Times New Roman"/>
          <w:sz w:val="28"/>
          <w:szCs w:val="28"/>
        </w:rPr>
        <w:t xml:space="preserve"> у</w:t>
      </w:r>
      <w:r w:rsidRPr="008A53C8">
        <w:rPr>
          <w:rFonts w:ascii="Times New Roman" w:hAnsi="Times New Roman"/>
          <w:sz w:val="28"/>
          <w:szCs w:val="28"/>
        </w:rPr>
        <w:t>тверждение проекта постановления администрации муниципального образования Выселковский район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53C8">
        <w:rPr>
          <w:rFonts w:ascii="Times New Roman" w:hAnsi="Times New Roman"/>
          <w:sz w:val="28"/>
          <w:szCs w:val="28"/>
        </w:rPr>
        <w:t>«Об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</w:r>
      <w:r w:rsidRPr="008A53C8">
        <w:rPr>
          <w:rFonts w:ascii="Times New Roman" w:hAnsi="Times New Roman"/>
          <w:bCs/>
          <w:sz w:val="28"/>
          <w:szCs w:val="28"/>
        </w:rPr>
        <w:t>»</w:t>
      </w:r>
      <w:r w:rsidRPr="008A53C8"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40193B" w:rsidRPr="008A53C8" w:rsidRDefault="0040193B" w:rsidP="000B2AFC">
      <w:pPr>
        <w:pStyle w:val="a3"/>
        <w:spacing w:after="60"/>
        <w:jc w:val="both"/>
        <w:rPr>
          <w:rFonts w:ascii="Times New Roman" w:hAnsi="Times New Roman"/>
          <w:sz w:val="28"/>
          <w:szCs w:val="28"/>
        </w:rPr>
      </w:pPr>
      <w:r w:rsidRPr="008A53C8">
        <w:tab/>
      </w:r>
      <w:r w:rsidRPr="008A53C8">
        <w:rPr>
          <w:rFonts w:ascii="Times New Roman" w:hAnsi="Times New Roman"/>
          <w:sz w:val="28"/>
          <w:szCs w:val="28"/>
        </w:rPr>
        <w:t>10. Оценка необходимости установления переходного периода и (или) отсрочки вступления в силу муниципального нормативного правового акта либо необходимость распространения предлагаемого правового регулирования на ранее возникшие отношения:</w:t>
      </w:r>
    </w:p>
    <w:p w:rsidR="0040193B" w:rsidRPr="008A53C8" w:rsidRDefault="0040193B" w:rsidP="000B2AFC">
      <w:pPr>
        <w:pStyle w:val="a3"/>
        <w:spacing w:after="60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7"/>
          <w:szCs w:val="27"/>
        </w:rPr>
        <w:tab/>
      </w:r>
      <w:r w:rsidRPr="008A53C8">
        <w:rPr>
          <w:rFonts w:ascii="Times New Roman" w:hAnsi="Times New Roman"/>
          <w:sz w:val="28"/>
          <w:szCs w:val="28"/>
        </w:rPr>
        <w:t>10.1.</w:t>
      </w:r>
      <w:r w:rsidRPr="008A53C8">
        <w:rPr>
          <w:rFonts w:ascii="Times New Roman" w:hAnsi="Times New Roman"/>
          <w:sz w:val="28"/>
          <w:szCs w:val="28"/>
        </w:rPr>
        <w:tab/>
        <w:t xml:space="preserve">Предполагаемая дата вступления в силу муниципального нормативного правового акта: </w:t>
      </w:r>
      <w:r w:rsidR="0079150A" w:rsidRPr="00681FC5">
        <w:rPr>
          <w:rFonts w:ascii="Times New Roman" w:hAnsi="Times New Roman"/>
          <w:sz w:val="28"/>
          <w:szCs w:val="28"/>
          <w:highlight w:val="yellow"/>
        </w:rPr>
        <w:t>октябрь – ноябрь</w:t>
      </w:r>
      <w:r w:rsidRPr="008A53C8">
        <w:rPr>
          <w:rFonts w:ascii="Times New Roman" w:hAnsi="Times New Roman"/>
          <w:sz w:val="28"/>
          <w:szCs w:val="28"/>
        </w:rPr>
        <w:t xml:space="preserve"> 2022 года, со дня обнародования.</w:t>
      </w:r>
    </w:p>
    <w:p w:rsidR="0040193B" w:rsidRPr="008A53C8" w:rsidRDefault="0040193B" w:rsidP="000B2AFC">
      <w:pPr>
        <w:pStyle w:val="a3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10.2.</w:t>
      </w:r>
      <w:r w:rsidRPr="008A53C8">
        <w:rPr>
          <w:rFonts w:ascii="Times New Roman" w:hAnsi="Times New Roman"/>
          <w:sz w:val="28"/>
          <w:szCs w:val="28"/>
        </w:rPr>
        <w:tab/>
        <w:t>Необходимость установления переходного периода и (или) отсрочки введения предлагаемого правового регулирования: нет.</w:t>
      </w:r>
    </w:p>
    <w:p w:rsidR="0040193B" w:rsidRPr="008A53C8" w:rsidRDefault="0040193B" w:rsidP="000B2AF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а) срок переходного периода: нет;</w:t>
      </w:r>
    </w:p>
    <w:p w:rsidR="0040193B" w:rsidRPr="008A53C8" w:rsidRDefault="0040193B" w:rsidP="000B2AFC">
      <w:pPr>
        <w:pStyle w:val="a3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б) отсрочка введения предлагаемого регулирования: нет.</w:t>
      </w:r>
    </w:p>
    <w:p w:rsidR="0040193B" w:rsidRPr="008A53C8" w:rsidRDefault="0040193B" w:rsidP="000B2AFC">
      <w:pPr>
        <w:pStyle w:val="a3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10.3.</w:t>
      </w:r>
      <w:r w:rsidRPr="008A53C8">
        <w:rPr>
          <w:rFonts w:ascii="Times New Roman" w:hAnsi="Times New Roman"/>
          <w:sz w:val="28"/>
          <w:szCs w:val="28"/>
        </w:rPr>
        <w:tab/>
        <w:t>Необходимость распространения предлагаемого правового регулирования на ранее возникшие отношения: отсутствует.</w:t>
      </w:r>
    </w:p>
    <w:p w:rsidR="0040193B" w:rsidRPr="008A53C8" w:rsidRDefault="0040193B" w:rsidP="000B2AFC">
      <w:pPr>
        <w:pStyle w:val="a3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10.3.1.  Период распространения на ранее возникшие отношения: нет.</w:t>
      </w:r>
    </w:p>
    <w:p w:rsidR="0040193B" w:rsidRPr="008A53C8" w:rsidRDefault="0040193B" w:rsidP="000B2AF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10.4.</w:t>
      </w:r>
      <w:r w:rsidRPr="008A53C8">
        <w:rPr>
          <w:rFonts w:ascii="Times New Roman" w:hAnsi="Times New Roman"/>
          <w:sz w:val="28"/>
          <w:szCs w:val="28"/>
        </w:rPr>
        <w:tab/>
        <w:t>Обоснование необходимости установления переходного периода и (или) отсрочки вступления в силу муниципального нормативного правового акта либо необходимости распространения предлагаемого правового регулирования на ранее возникшие отношения: отсутствует.</w:t>
      </w:r>
    </w:p>
    <w:p w:rsidR="0040193B" w:rsidRPr="008A53C8" w:rsidRDefault="0040193B" w:rsidP="000B2AF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0193B" w:rsidRPr="008A53C8" w:rsidRDefault="0040193B" w:rsidP="000B2AFC">
      <w:pPr>
        <w:pStyle w:val="a3"/>
        <w:jc w:val="both"/>
        <w:rPr>
          <w:rFonts w:ascii="Times New Roman" w:hAnsi="Times New Roman"/>
          <w:sz w:val="27"/>
          <w:szCs w:val="27"/>
        </w:rPr>
      </w:pPr>
    </w:p>
    <w:p w:rsidR="0040193B" w:rsidRDefault="0040193B" w:rsidP="000B2AFC">
      <w:pPr>
        <w:pStyle w:val="a3"/>
        <w:jc w:val="both"/>
        <w:rPr>
          <w:rFonts w:ascii="Times New Roman" w:hAnsi="Times New Roman"/>
          <w:sz w:val="27"/>
          <w:szCs w:val="27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27"/>
        <w:gridCol w:w="4927"/>
      </w:tblGrid>
      <w:tr w:rsidR="0040193B" w:rsidTr="003E14F5">
        <w:tc>
          <w:tcPr>
            <w:tcW w:w="4927" w:type="dxa"/>
          </w:tcPr>
          <w:p w:rsidR="0040193B" w:rsidRPr="003E14F5" w:rsidRDefault="0040193B" w:rsidP="00CA3EA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E14F5">
              <w:rPr>
                <w:rFonts w:ascii="Times New Roman" w:hAnsi="Times New Roman"/>
                <w:sz w:val="28"/>
                <w:szCs w:val="28"/>
              </w:rPr>
              <w:t>Заместитель главы муниципального</w:t>
            </w:r>
          </w:p>
          <w:p w:rsidR="0040193B" w:rsidRPr="003E14F5" w:rsidRDefault="0040193B" w:rsidP="003E14F5">
            <w:pPr>
              <w:pStyle w:val="a3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3E14F5">
              <w:rPr>
                <w:rFonts w:ascii="Times New Roman" w:hAnsi="Times New Roman"/>
                <w:sz w:val="28"/>
                <w:szCs w:val="28"/>
              </w:rPr>
              <w:t>образования Выселковский район</w:t>
            </w:r>
          </w:p>
        </w:tc>
        <w:tc>
          <w:tcPr>
            <w:tcW w:w="4927" w:type="dxa"/>
          </w:tcPr>
          <w:p w:rsidR="0040193B" w:rsidRPr="003E14F5" w:rsidRDefault="0040193B" w:rsidP="003E14F5">
            <w:pPr>
              <w:pStyle w:val="a3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40193B" w:rsidRPr="003E14F5" w:rsidRDefault="0040193B" w:rsidP="003E14F5">
            <w:pPr>
              <w:pStyle w:val="a3"/>
              <w:jc w:val="right"/>
              <w:rPr>
                <w:rFonts w:ascii="Times New Roman" w:hAnsi="Times New Roman"/>
                <w:sz w:val="27"/>
                <w:szCs w:val="27"/>
              </w:rPr>
            </w:pPr>
            <w:r w:rsidRPr="003E14F5">
              <w:rPr>
                <w:rFonts w:ascii="Times New Roman" w:hAnsi="Times New Roman"/>
                <w:sz w:val="28"/>
                <w:szCs w:val="28"/>
              </w:rPr>
              <w:t>А.В. Сапсай</w:t>
            </w:r>
          </w:p>
        </w:tc>
      </w:tr>
    </w:tbl>
    <w:p w:rsidR="0040193B" w:rsidRPr="008A53C8" w:rsidRDefault="0040193B" w:rsidP="000B2AF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F1632" w:rsidRPr="008A53C8" w:rsidRDefault="006F1632" w:rsidP="006F1632">
      <w:pPr>
        <w:pStyle w:val="a3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2</w:t>
      </w:r>
      <w:r w:rsidR="00681FC5">
        <w:rPr>
          <w:rFonts w:ascii="Times New Roman" w:hAnsi="Times New Roman"/>
          <w:sz w:val="27"/>
          <w:szCs w:val="27"/>
        </w:rPr>
        <w:t>4</w:t>
      </w:r>
      <w:bookmarkStart w:id="9" w:name="_GoBack"/>
      <w:bookmarkEnd w:id="9"/>
      <w:r>
        <w:rPr>
          <w:rFonts w:ascii="Times New Roman" w:hAnsi="Times New Roman"/>
          <w:sz w:val="27"/>
          <w:szCs w:val="27"/>
        </w:rPr>
        <w:t>.08.</w:t>
      </w:r>
      <w:r w:rsidRPr="008A53C8">
        <w:rPr>
          <w:rFonts w:ascii="Times New Roman" w:hAnsi="Times New Roman"/>
          <w:sz w:val="27"/>
          <w:szCs w:val="27"/>
        </w:rPr>
        <w:t>2022 года</w:t>
      </w:r>
    </w:p>
    <w:p w:rsidR="0040193B" w:rsidRDefault="0040193B"/>
    <w:sectPr w:rsidR="0040193B" w:rsidSect="00462299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1F88" w:rsidRDefault="000A1F88">
      <w:pPr>
        <w:spacing w:after="0" w:line="240" w:lineRule="auto"/>
      </w:pPr>
      <w:r>
        <w:separator/>
      </w:r>
    </w:p>
  </w:endnote>
  <w:endnote w:type="continuationSeparator" w:id="0">
    <w:p w:rsidR="000A1F88" w:rsidRDefault="000A1F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1F88" w:rsidRDefault="000A1F88">
      <w:pPr>
        <w:spacing w:after="0" w:line="240" w:lineRule="auto"/>
      </w:pPr>
      <w:r>
        <w:separator/>
      </w:r>
    </w:p>
  </w:footnote>
  <w:footnote w:type="continuationSeparator" w:id="0">
    <w:p w:rsidR="000A1F88" w:rsidRDefault="000A1F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193B" w:rsidRPr="00CE15AB" w:rsidRDefault="0040193B">
    <w:pPr>
      <w:pStyle w:val="a4"/>
      <w:jc w:val="center"/>
      <w:rPr>
        <w:rFonts w:ascii="Times New Roman" w:hAnsi="Times New Roman"/>
      </w:rPr>
    </w:pPr>
    <w:r w:rsidRPr="00CE15AB">
      <w:rPr>
        <w:rFonts w:ascii="Times New Roman" w:hAnsi="Times New Roman"/>
      </w:rPr>
      <w:fldChar w:fldCharType="begin"/>
    </w:r>
    <w:r w:rsidRPr="00CE15AB">
      <w:rPr>
        <w:rFonts w:ascii="Times New Roman" w:hAnsi="Times New Roman"/>
      </w:rPr>
      <w:instrText xml:space="preserve"> PAGE   \* MERGEFORMAT </w:instrText>
    </w:r>
    <w:r w:rsidRPr="00CE15AB">
      <w:rPr>
        <w:rFonts w:ascii="Times New Roman" w:hAnsi="Times New Roman"/>
      </w:rPr>
      <w:fldChar w:fldCharType="separate"/>
    </w:r>
    <w:r w:rsidR="00681FC5">
      <w:rPr>
        <w:rFonts w:ascii="Times New Roman" w:hAnsi="Times New Roman"/>
        <w:noProof/>
      </w:rPr>
      <w:t>11</w:t>
    </w:r>
    <w:r w:rsidRPr="00CE15AB">
      <w:rPr>
        <w:rFonts w:ascii="Times New Roman" w:hAnsi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C0692"/>
    <w:multiLevelType w:val="hybridMultilevel"/>
    <w:tmpl w:val="AC04AC96"/>
    <w:lvl w:ilvl="0" w:tplc="41305BF2">
      <w:start w:val="1"/>
      <w:numFmt w:val="decimal"/>
      <w:lvlText w:val="%1."/>
      <w:lvlJc w:val="left"/>
      <w:pPr>
        <w:ind w:left="4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B2AFC"/>
    <w:rsid w:val="000235A0"/>
    <w:rsid w:val="0003612A"/>
    <w:rsid w:val="000902FB"/>
    <w:rsid w:val="000A1F88"/>
    <w:rsid w:val="000B2AFC"/>
    <w:rsid w:val="000B3C67"/>
    <w:rsid w:val="00187966"/>
    <w:rsid w:val="001B4549"/>
    <w:rsid w:val="00243C48"/>
    <w:rsid w:val="002F7F52"/>
    <w:rsid w:val="003E14F5"/>
    <w:rsid w:val="003F16A7"/>
    <w:rsid w:val="0040193B"/>
    <w:rsid w:val="00462299"/>
    <w:rsid w:val="00465DDA"/>
    <w:rsid w:val="00485740"/>
    <w:rsid w:val="00487CA9"/>
    <w:rsid w:val="004D2AAD"/>
    <w:rsid w:val="005A0026"/>
    <w:rsid w:val="00643855"/>
    <w:rsid w:val="0065246B"/>
    <w:rsid w:val="00652BA8"/>
    <w:rsid w:val="00681FC5"/>
    <w:rsid w:val="0068645F"/>
    <w:rsid w:val="006B403E"/>
    <w:rsid w:val="006F1632"/>
    <w:rsid w:val="00737078"/>
    <w:rsid w:val="00754223"/>
    <w:rsid w:val="0079150A"/>
    <w:rsid w:val="007A1879"/>
    <w:rsid w:val="007B3E99"/>
    <w:rsid w:val="0087669C"/>
    <w:rsid w:val="008A53C8"/>
    <w:rsid w:val="0090626A"/>
    <w:rsid w:val="009F41F4"/>
    <w:rsid w:val="00A009F8"/>
    <w:rsid w:val="00A7139C"/>
    <w:rsid w:val="00AD23A8"/>
    <w:rsid w:val="00B203F9"/>
    <w:rsid w:val="00B61FDA"/>
    <w:rsid w:val="00B76998"/>
    <w:rsid w:val="00C074BB"/>
    <w:rsid w:val="00C261DF"/>
    <w:rsid w:val="00C637A3"/>
    <w:rsid w:val="00C76A69"/>
    <w:rsid w:val="00CA0285"/>
    <w:rsid w:val="00CA3EAF"/>
    <w:rsid w:val="00CC5F11"/>
    <w:rsid w:val="00CE15AB"/>
    <w:rsid w:val="00D36250"/>
    <w:rsid w:val="00D725C6"/>
    <w:rsid w:val="00E64557"/>
    <w:rsid w:val="00E96707"/>
    <w:rsid w:val="00EE6085"/>
    <w:rsid w:val="00F11C88"/>
    <w:rsid w:val="00F20232"/>
    <w:rsid w:val="00F42DB0"/>
    <w:rsid w:val="00F62E52"/>
    <w:rsid w:val="00F6737D"/>
    <w:rsid w:val="00F75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AFC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0B2AF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B2AFC"/>
    <w:rPr>
      <w:rFonts w:ascii="Arial" w:hAnsi="Arial" w:cs="Arial"/>
      <w:b/>
      <w:bCs/>
      <w:color w:val="26282F"/>
      <w:sz w:val="24"/>
      <w:szCs w:val="24"/>
      <w:lang w:eastAsia="ru-RU"/>
    </w:rPr>
  </w:style>
  <w:style w:type="paragraph" w:styleId="a3">
    <w:name w:val="No Spacing"/>
    <w:uiPriority w:val="99"/>
    <w:qFormat/>
    <w:rsid w:val="000B2AFC"/>
    <w:rPr>
      <w:rFonts w:eastAsia="Times New Roman"/>
      <w:sz w:val="22"/>
      <w:szCs w:val="22"/>
    </w:rPr>
  </w:style>
  <w:style w:type="paragraph" w:styleId="a4">
    <w:name w:val="header"/>
    <w:basedOn w:val="a"/>
    <w:link w:val="a5"/>
    <w:uiPriority w:val="99"/>
    <w:rsid w:val="000B2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locked/>
    <w:rsid w:val="000B2AFC"/>
    <w:rPr>
      <w:rFonts w:ascii="Calibri" w:hAnsi="Calibri" w:cs="Times New Roman"/>
      <w:lang w:eastAsia="ru-RU"/>
    </w:rPr>
  </w:style>
  <w:style w:type="paragraph" w:customStyle="1" w:styleId="a6">
    <w:name w:val="Нормальный (таблица)"/>
    <w:basedOn w:val="a"/>
    <w:next w:val="a"/>
    <w:uiPriority w:val="99"/>
    <w:rsid w:val="000B2AF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7">
    <w:name w:val="Прижатый влево"/>
    <w:basedOn w:val="a"/>
    <w:next w:val="a"/>
    <w:uiPriority w:val="99"/>
    <w:rsid w:val="000B2AF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a8">
    <w:name w:val="Гипертекстовая ссылка"/>
    <w:uiPriority w:val="99"/>
    <w:rsid w:val="000B2AFC"/>
    <w:rPr>
      <w:b/>
      <w:color w:val="106BBE"/>
    </w:rPr>
  </w:style>
  <w:style w:type="character" w:customStyle="1" w:styleId="100">
    <w:name w:val="Основной текст + 10"/>
    <w:aliases w:val="5 pt"/>
    <w:uiPriority w:val="99"/>
    <w:rsid w:val="000B2AFC"/>
    <w:rPr>
      <w:rFonts w:ascii="Times New Roman" w:hAnsi="Times New Roman"/>
      <w:color w:val="000000"/>
      <w:spacing w:val="0"/>
      <w:w w:val="100"/>
      <w:position w:val="0"/>
      <w:sz w:val="21"/>
      <w:u w:val="none"/>
      <w:shd w:val="clear" w:color="auto" w:fill="FFFFFF"/>
      <w:lang w:val="ru-RU"/>
    </w:rPr>
  </w:style>
  <w:style w:type="table" w:styleId="a9">
    <w:name w:val="Table Grid"/>
    <w:basedOn w:val="a1"/>
    <w:uiPriority w:val="99"/>
    <w:rsid w:val="000B2A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C074B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uiPriority w:val="99"/>
    <w:rsid w:val="00F75EBF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a">
    <w:name w:val="Balloon Text"/>
    <w:basedOn w:val="a"/>
    <w:link w:val="ab"/>
    <w:uiPriority w:val="99"/>
    <w:rsid w:val="006B403E"/>
    <w:pPr>
      <w:spacing w:after="0" w:line="240" w:lineRule="auto"/>
    </w:pPr>
    <w:rPr>
      <w:rFonts w:ascii="Segoe UI" w:eastAsia="Calibri" w:hAnsi="Segoe UI" w:cs="Segoe UI"/>
      <w:sz w:val="18"/>
      <w:szCs w:val="18"/>
      <w:lang w:eastAsia="ar-SA"/>
    </w:rPr>
  </w:style>
  <w:style w:type="character" w:customStyle="1" w:styleId="BalloonTextChar">
    <w:name w:val="Balloon Text Char"/>
    <w:uiPriority w:val="99"/>
    <w:semiHidden/>
    <w:rsid w:val="001A33FC"/>
    <w:rPr>
      <w:rFonts w:ascii="Times New Roman" w:eastAsia="Times New Roman" w:hAnsi="Times New Roman"/>
      <w:sz w:val="0"/>
      <w:szCs w:val="0"/>
    </w:rPr>
  </w:style>
  <w:style w:type="character" w:customStyle="1" w:styleId="ab">
    <w:name w:val="Текст выноски Знак"/>
    <w:link w:val="aa"/>
    <w:uiPriority w:val="99"/>
    <w:locked/>
    <w:rsid w:val="006B403E"/>
    <w:rPr>
      <w:rFonts w:ascii="Segoe UI" w:hAnsi="Segoe UI"/>
      <w:sz w:val="18"/>
      <w:lang w:val="ru-RU" w:eastAsia="ar-SA" w:bidi="ar-SA"/>
    </w:rPr>
  </w:style>
  <w:style w:type="paragraph" w:styleId="ac">
    <w:name w:val="List Paragraph"/>
    <w:basedOn w:val="a"/>
    <w:uiPriority w:val="99"/>
    <w:qFormat/>
    <w:rsid w:val="00643855"/>
    <w:pPr>
      <w:ind w:left="720"/>
      <w:contextualSpacing/>
    </w:pPr>
    <w:rPr>
      <w:rFonts w:eastAsia="Calibri"/>
      <w:lang w:eastAsia="en-US"/>
    </w:rPr>
  </w:style>
  <w:style w:type="paragraph" w:styleId="ad">
    <w:name w:val="Body Text"/>
    <w:basedOn w:val="a"/>
    <w:link w:val="ae"/>
    <w:uiPriority w:val="99"/>
    <w:semiHidden/>
    <w:rsid w:val="00643855"/>
    <w:pPr>
      <w:spacing w:after="120"/>
    </w:pPr>
    <w:rPr>
      <w:rFonts w:eastAsia="Calibri"/>
      <w:lang w:eastAsia="en-US"/>
    </w:rPr>
  </w:style>
  <w:style w:type="character" w:customStyle="1" w:styleId="ae">
    <w:name w:val="Основной текст Знак"/>
    <w:link w:val="ad"/>
    <w:uiPriority w:val="99"/>
    <w:semiHidden/>
    <w:locked/>
    <w:rsid w:val="00643855"/>
    <w:rPr>
      <w:rFonts w:ascii="Calibri" w:hAnsi="Calibri" w:cs="Times New Roman"/>
      <w:sz w:val="22"/>
      <w:szCs w:val="22"/>
      <w:lang w:val="ru-RU" w:eastAsia="en-US" w:bidi="ar-SA"/>
    </w:rPr>
  </w:style>
  <w:style w:type="character" w:customStyle="1" w:styleId="af">
    <w:name w:val="Основной текст_"/>
    <w:link w:val="11"/>
    <w:uiPriority w:val="99"/>
    <w:locked/>
    <w:rsid w:val="00B76998"/>
    <w:rPr>
      <w:sz w:val="27"/>
    </w:rPr>
  </w:style>
  <w:style w:type="paragraph" w:customStyle="1" w:styleId="11">
    <w:name w:val="Основной текст1"/>
    <w:basedOn w:val="a"/>
    <w:link w:val="af"/>
    <w:uiPriority w:val="99"/>
    <w:rsid w:val="00B76998"/>
    <w:pPr>
      <w:shd w:val="clear" w:color="auto" w:fill="FFFFFF"/>
      <w:spacing w:before="900" w:after="0" w:line="317" w:lineRule="exact"/>
      <w:ind w:hanging="360"/>
      <w:jc w:val="both"/>
    </w:pPr>
    <w:rPr>
      <w:rFonts w:ascii="Times New Roman" w:eastAsia="Calibri" w:hAnsi="Times New Roman"/>
      <w:noProof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/redirect/402878001/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mobileonline.garant.ru/document/redirect/404432284/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3472</Words>
  <Characters>19792</Characters>
  <Application>Microsoft Office Word</Application>
  <DocSecurity>0</DocSecurity>
  <Lines>164</Lines>
  <Paragraphs>46</Paragraphs>
  <ScaleCrop>false</ScaleCrop>
  <Company/>
  <LinksUpToDate>false</LinksUpToDate>
  <CharactersWithSpaces>23218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36</cp:revision>
  <dcterms:created xsi:type="dcterms:W3CDTF">2022-06-27T11:29:00Z</dcterms:created>
  <dcterms:modified xsi:type="dcterms:W3CDTF">2022-08-25T06:27:00Z</dcterms:modified>
</cp:coreProperties>
</file>