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51" w:rsidRDefault="00377651" w:rsidP="00377651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КРАСНОДАРСКИЙ КРАЙ</w:t>
      </w:r>
    </w:p>
    <w:p w:rsidR="00377651" w:rsidRDefault="00377651" w:rsidP="00377651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ВЫСЕЛКОВСКИЙ РАЙОН</w:t>
      </w:r>
    </w:p>
    <w:p w:rsidR="00377651" w:rsidRDefault="00377651" w:rsidP="00377651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БЕЙСУЖЕКСКОГО СЕЛЬСКОГО ПОСЕЛЕНИЯ</w:t>
      </w:r>
    </w:p>
    <w:p w:rsidR="00377651" w:rsidRDefault="00377651" w:rsidP="00377651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ВЫСЕЛКОВСКОГО РАЙОНА</w:t>
      </w:r>
    </w:p>
    <w:p w:rsidR="00377651" w:rsidRDefault="00377651" w:rsidP="00377651">
      <w:pPr>
        <w:pStyle w:val="a6"/>
        <w:numPr>
          <w:ilvl w:val="0"/>
          <w:numId w:val="3"/>
        </w:numPr>
        <w:tabs>
          <w:tab w:val="left" w:pos="709"/>
        </w:tabs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377651" w:rsidRDefault="00377651" w:rsidP="00377651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377651" w:rsidRDefault="00377651" w:rsidP="00377651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 июля 2022 года                                   № 42                               х. Бейсужек Второй</w:t>
      </w:r>
    </w:p>
    <w:p w:rsidR="002C717F" w:rsidRPr="00377651" w:rsidRDefault="002C717F" w:rsidP="002C717F">
      <w:pPr>
        <w:pStyle w:val="a6"/>
        <w:rPr>
          <w:rFonts w:ascii="Arial" w:hAnsi="Arial" w:cs="Arial"/>
          <w:sz w:val="24"/>
          <w:szCs w:val="24"/>
        </w:rPr>
      </w:pPr>
    </w:p>
    <w:p w:rsidR="003714B6" w:rsidRPr="00377651" w:rsidRDefault="003714B6" w:rsidP="003714B6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377651">
        <w:rPr>
          <w:rFonts w:ascii="Arial" w:hAnsi="Arial" w:cs="Arial"/>
          <w:b/>
          <w:bCs/>
          <w:sz w:val="32"/>
          <w:szCs w:val="32"/>
        </w:rPr>
        <w:t>Об утверждении Положения о порядке согласования передачи в аренду без проведения конкурсов  и аукционов муниципального имущества Бейсужекского сельского поселения Выселковского района, закрепленного на праве хозяйственного ведения либо оперативного управления за муниципальными учреждениями культуры Бейсужекского</w:t>
      </w:r>
      <w:r w:rsidR="00377651" w:rsidRPr="00377651">
        <w:rPr>
          <w:rFonts w:ascii="Arial" w:hAnsi="Arial" w:cs="Arial"/>
          <w:b/>
          <w:bCs/>
          <w:sz w:val="32"/>
          <w:szCs w:val="32"/>
        </w:rPr>
        <w:t xml:space="preserve"> сельского поселени</w:t>
      </w:r>
      <w:r w:rsidR="00377651">
        <w:rPr>
          <w:rFonts w:ascii="Arial" w:hAnsi="Arial" w:cs="Arial"/>
          <w:b/>
          <w:bCs/>
          <w:sz w:val="32"/>
          <w:szCs w:val="32"/>
        </w:rPr>
        <w:t>я</w:t>
      </w:r>
      <w:r w:rsidRPr="00377651">
        <w:rPr>
          <w:rFonts w:ascii="Arial" w:hAnsi="Arial" w:cs="Arial"/>
          <w:b/>
          <w:bCs/>
          <w:sz w:val="32"/>
          <w:szCs w:val="32"/>
        </w:rPr>
        <w:t xml:space="preserve"> Выселковского района </w:t>
      </w:r>
    </w:p>
    <w:p w:rsidR="00DF0767" w:rsidRPr="00377651" w:rsidRDefault="00DF0767" w:rsidP="00DD204A">
      <w:pPr>
        <w:pStyle w:val="a6"/>
        <w:rPr>
          <w:rFonts w:ascii="Arial" w:hAnsi="Arial" w:cs="Arial"/>
          <w:sz w:val="24"/>
          <w:szCs w:val="24"/>
        </w:rPr>
      </w:pPr>
    </w:p>
    <w:p w:rsidR="001A474A" w:rsidRPr="00377651" w:rsidRDefault="001A474A" w:rsidP="00377651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В соответствии с Гражданским кодек</w:t>
      </w:r>
      <w:r w:rsidR="00377651">
        <w:rPr>
          <w:rFonts w:ascii="Arial" w:hAnsi="Arial" w:cs="Arial"/>
          <w:sz w:val="24"/>
          <w:szCs w:val="24"/>
        </w:rPr>
        <w:t xml:space="preserve">сом РФ, Федеральным законом от </w:t>
      </w:r>
      <w:r w:rsidRPr="00377651">
        <w:rPr>
          <w:rFonts w:ascii="Arial" w:hAnsi="Arial" w:cs="Arial"/>
          <w:sz w:val="24"/>
          <w:szCs w:val="24"/>
        </w:rPr>
        <w:t xml:space="preserve">26 июля 2006 года № 135-ФЗ «О защите конкуренции», Федеральным законом от 6 октября 2003 года №  131-ФЗ «Об общих принципах организации местного </w:t>
      </w:r>
      <w:r w:rsidRPr="00377651">
        <w:rPr>
          <w:rFonts w:ascii="Arial" w:hAnsi="Arial" w:cs="Arial"/>
          <w:color w:val="000000"/>
          <w:sz w:val="24"/>
          <w:szCs w:val="24"/>
        </w:rPr>
        <w:t>самоуправления в Российской Федерации», п</w:t>
      </w:r>
      <w:r w:rsidRPr="00377651">
        <w:rPr>
          <w:rFonts w:ascii="Arial" w:hAnsi="Arial" w:cs="Arial"/>
          <w:sz w:val="24"/>
          <w:szCs w:val="24"/>
        </w:rPr>
        <w:t xml:space="preserve">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</w:t>
      </w:r>
      <w:r w:rsidRPr="00377651">
        <w:rPr>
          <w:rFonts w:ascii="Arial" w:hAnsi="Arial" w:cs="Arial"/>
          <w:color w:val="000000"/>
          <w:sz w:val="24"/>
          <w:szCs w:val="24"/>
        </w:rPr>
        <w:t>ведения либо оперативного управления за государственными или муниципальными организациями культуры», на основа</w:t>
      </w:r>
      <w:r w:rsidR="00B946EC" w:rsidRPr="00377651">
        <w:rPr>
          <w:rFonts w:ascii="Arial" w:hAnsi="Arial" w:cs="Arial"/>
          <w:color w:val="000000"/>
          <w:sz w:val="24"/>
          <w:szCs w:val="24"/>
        </w:rPr>
        <w:t xml:space="preserve">нии Положения о порядке управления </w:t>
      </w:r>
      <w:r w:rsidRPr="00377651">
        <w:rPr>
          <w:rFonts w:ascii="Arial" w:hAnsi="Arial" w:cs="Arial"/>
          <w:color w:val="000000"/>
          <w:sz w:val="24"/>
          <w:szCs w:val="24"/>
        </w:rPr>
        <w:t xml:space="preserve"> и распоряжения </w:t>
      </w:r>
      <w:r w:rsidR="00B946EC" w:rsidRPr="00377651">
        <w:rPr>
          <w:rFonts w:ascii="Arial" w:hAnsi="Arial" w:cs="Arial"/>
          <w:color w:val="000000"/>
          <w:sz w:val="24"/>
          <w:szCs w:val="24"/>
        </w:rPr>
        <w:t>имуществом, находящимся в муниципальной собственности</w:t>
      </w:r>
      <w:r w:rsidRPr="00377651">
        <w:rPr>
          <w:rFonts w:ascii="Arial" w:hAnsi="Arial" w:cs="Arial"/>
          <w:color w:val="000000"/>
          <w:sz w:val="24"/>
          <w:szCs w:val="24"/>
        </w:rPr>
        <w:t xml:space="preserve"> Бейсужекского сельского поселения Выселковского района, утвержденного решением Совета Бейсужекского сельского поселения Выселковског</w:t>
      </w:r>
      <w:r w:rsidR="00B946EC" w:rsidRPr="00377651">
        <w:rPr>
          <w:rFonts w:ascii="Arial" w:hAnsi="Arial" w:cs="Arial"/>
          <w:color w:val="000000"/>
          <w:sz w:val="24"/>
          <w:szCs w:val="24"/>
        </w:rPr>
        <w:t xml:space="preserve">о района от 19.08.2016 </w:t>
      </w:r>
      <w:r w:rsidRPr="00377651">
        <w:rPr>
          <w:rFonts w:ascii="Arial" w:hAnsi="Arial" w:cs="Arial"/>
          <w:color w:val="000000"/>
          <w:sz w:val="24"/>
          <w:szCs w:val="24"/>
        </w:rPr>
        <w:t>г</w:t>
      </w:r>
      <w:r w:rsidR="00B946EC" w:rsidRPr="00377651">
        <w:rPr>
          <w:rFonts w:ascii="Arial" w:hAnsi="Arial" w:cs="Arial"/>
          <w:color w:val="000000"/>
          <w:sz w:val="24"/>
          <w:szCs w:val="24"/>
        </w:rPr>
        <w:t>ода № 3-115</w:t>
      </w:r>
      <w:r w:rsidRPr="00377651">
        <w:rPr>
          <w:rFonts w:ascii="Arial" w:hAnsi="Arial" w:cs="Arial"/>
          <w:color w:val="000000"/>
          <w:sz w:val="24"/>
          <w:szCs w:val="24"/>
        </w:rPr>
        <w:t>, руководствуясь Уставом Бейсужекского сельского поселения Выселковского района, постановляю:</w:t>
      </w:r>
    </w:p>
    <w:p w:rsidR="00A547B4" w:rsidRPr="00377651" w:rsidRDefault="001A474A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 xml:space="preserve">1. Утвердить прилагаемое </w:t>
      </w:r>
      <w:hyperlink w:anchor="Par38" w:tooltip="ПОЛОЖЕНИЕ" w:history="1">
        <w:r w:rsidRPr="00377651">
          <w:rPr>
            <w:rFonts w:ascii="Arial" w:hAnsi="Arial" w:cs="Arial"/>
            <w:color w:val="000000"/>
            <w:sz w:val="24"/>
            <w:szCs w:val="24"/>
          </w:rPr>
          <w:t>Положение</w:t>
        </w:r>
      </w:hyperlink>
      <w:r w:rsidRPr="00377651">
        <w:rPr>
          <w:rFonts w:ascii="Arial" w:hAnsi="Arial" w:cs="Arial"/>
          <w:color w:val="000000"/>
          <w:sz w:val="24"/>
          <w:szCs w:val="24"/>
        </w:rPr>
        <w:t xml:space="preserve"> о порядке согласования передачи в аренду без проведения конкурсов и аукционов муниципального имущества </w:t>
      </w:r>
      <w:r w:rsidR="00A547B4" w:rsidRPr="00377651">
        <w:rPr>
          <w:rFonts w:ascii="Arial" w:hAnsi="Arial" w:cs="Arial"/>
          <w:color w:val="000000"/>
          <w:sz w:val="24"/>
          <w:szCs w:val="24"/>
        </w:rPr>
        <w:t>Бейсужекского</w:t>
      </w:r>
      <w:r w:rsidRPr="00377651">
        <w:rPr>
          <w:rFonts w:ascii="Arial" w:hAnsi="Arial" w:cs="Arial"/>
          <w:color w:val="000000"/>
          <w:sz w:val="24"/>
          <w:szCs w:val="24"/>
        </w:rPr>
        <w:t xml:space="preserve"> сельского поселения Выселковского района, закрепленного на праве хозяйственного ведения либо оперативного управления за муниципальными учреждениями культуры </w:t>
      </w:r>
      <w:r w:rsidR="00A547B4" w:rsidRPr="00377651">
        <w:rPr>
          <w:rFonts w:ascii="Arial" w:hAnsi="Arial" w:cs="Arial"/>
          <w:color w:val="000000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color w:val="000000"/>
          <w:sz w:val="24"/>
          <w:szCs w:val="24"/>
        </w:rPr>
        <w:t>сельского поселения Выселковского района.</w:t>
      </w:r>
    </w:p>
    <w:p w:rsidR="001A474A" w:rsidRPr="00377651" w:rsidRDefault="001A474A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77651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77651">
        <w:rPr>
          <w:rFonts w:ascii="Arial" w:hAnsi="Arial" w:cs="Arial"/>
          <w:sz w:val="24"/>
          <w:szCs w:val="24"/>
          <w:shd w:val="clear" w:color="auto" w:fill="FFFFFF"/>
        </w:rPr>
        <w:t xml:space="preserve">Настоящее постановление обнародовать и разместить на официальном сайте администрации </w:t>
      </w:r>
      <w:r w:rsidR="00A547B4" w:rsidRPr="00377651">
        <w:rPr>
          <w:rFonts w:ascii="Arial" w:hAnsi="Arial" w:cs="Arial"/>
          <w:color w:val="000000"/>
          <w:sz w:val="24"/>
          <w:szCs w:val="24"/>
        </w:rPr>
        <w:t>Бейсужекского</w:t>
      </w:r>
      <w:r w:rsidR="00A547B4" w:rsidRPr="0037765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77651">
        <w:rPr>
          <w:rFonts w:ascii="Arial" w:hAnsi="Arial" w:cs="Arial"/>
          <w:sz w:val="24"/>
          <w:szCs w:val="24"/>
          <w:shd w:val="clear" w:color="auto" w:fill="FFFFFF"/>
        </w:rPr>
        <w:t>сельского поселения Выселковского района</w:t>
      </w:r>
      <w:r w:rsidR="00A547B4" w:rsidRPr="0037765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77651">
        <w:rPr>
          <w:rFonts w:ascii="Arial" w:hAnsi="Arial" w:cs="Arial"/>
          <w:sz w:val="24"/>
          <w:szCs w:val="24"/>
          <w:shd w:val="clear" w:color="auto" w:fill="FFFFFF"/>
        </w:rPr>
        <w:t>в информационно-телекоммуникационной сети</w:t>
      </w:r>
      <w:r w:rsidR="00A547B4" w:rsidRPr="0037765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77651">
        <w:rPr>
          <w:rFonts w:ascii="Arial" w:hAnsi="Arial" w:cs="Arial"/>
          <w:sz w:val="24"/>
          <w:szCs w:val="24"/>
          <w:shd w:val="clear" w:color="auto" w:fill="FFFFFF"/>
        </w:rPr>
        <w:t>«Интернет».</w:t>
      </w:r>
    </w:p>
    <w:p w:rsidR="001A474A" w:rsidRPr="00377651" w:rsidRDefault="001A474A" w:rsidP="00377651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>3. Контроль за выполнением настоящего</w:t>
      </w:r>
      <w:r w:rsidRPr="00377651">
        <w:rPr>
          <w:rFonts w:ascii="Arial" w:hAnsi="Arial" w:cs="Arial"/>
          <w:sz w:val="24"/>
          <w:szCs w:val="24"/>
        </w:rPr>
        <w:t xml:space="preserve"> постановления оставляю за собой.</w:t>
      </w:r>
    </w:p>
    <w:p w:rsidR="00F4248C" w:rsidRPr="00377651" w:rsidRDefault="001A474A" w:rsidP="00377651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  <w:lang w:eastAsia="ar-SA"/>
        </w:rPr>
        <w:t xml:space="preserve">4. Постановление вступает в силу со дня </w:t>
      </w:r>
      <w:r w:rsidRPr="00377651">
        <w:rPr>
          <w:rFonts w:ascii="Arial" w:hAnsi="Arial" w:cs="Arial"/>
          <w:sz w:val="24"/>
          <w:szCs w:val="24"/>
        </w:rPr>
        <w:t>его официального обнародования.</w:t>
      </w:r>
    </w:p>
    <w:p w:rsidR="00885F89" w:rsidRPr="00377651" w:rsidRDefault="00885F89" w:rsidP="00377651">
      <w:pPr>
        <w:widowControl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7A07BF" w:rsidRDefault="007A07BF" w:rsidP="00377651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377651" w:rsidRDefault="00377651" w:rsidP="00377651">
      <w:pPr>
        <w:pStyle w:val="a6"/>
        <w:ind w:firstLine="567"/>
        <w:rPr>
          <w:rFonts w:ascii="Arial" w:hAnsi="Arial" w:cs="Arial"/>
          <w:sz w:val="24"/>
          <w:szCs w:val="24"/>
          <w:lang w:eastAsia="ru-RU"/>
        </w:rPr>
      </w:pPr>
    </w:p>
    <w:p w:rsidR="00CE7D11" w:rsidRPr="00377651" w:rsidRDefault="00F80F0C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Исполняющий обязанности</w:t>
      </w:r>
    </w:p>
    <w:p w:rsidR="00AF5F29" w:rsidRPr="00377651" w:rsidRDefault="00F80F0C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lastRenderedPageBreak/>
        <w:t>главы</w:t>
      </w:r>
      <w:r w:rsidR="00DF0767" w:rsidRPr="00377651">
        <w:rPr>
          <w:rFonts w:ascii="Arial" w:hAnsi="Arial" w:cs="Arial"/>
          <w:sz w:val="24"/>
          <w:szCs w:val="24"/>
        </w:rPr>
        <w:t xml:space="preserve"> Бейсужекского</w:t>
      </w:r>
    </w:p>
    <w:p w:rsidR="00AF5F29" w:rsidRPr="00377651" w:rsidRDefault="00DF0767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377651" w:rsidRPr="00377651" w:rsidRDefault="008F38A0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Выселковского района</w:t>
      </w:r>
    </w:p>
    <w:p w:rsidR="00CE7D11" w:rsidRDefault="00F80F0C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А.А. Баткаев</w:t>
      </w:r>
    </w:p>
    <w:p w:rsidR="00377651" w:rsidRPr="00377651" w:rsidRDefault="00377651" w:rsidP="00377651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</w:p>
    <w:p w:rsidR="00CE7D11" w:rsidRPr="00377651" w:rsidRDefault="00CE7D11" w:rsidP="00377651">
      <w:pPr>
        <w:pStyle w:val="a6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C316E7" w:rsidRPr="00377651" w:rsidRDefault="00C316E7" w:rsidP="00377651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eastAsia="SimSun" w:hAnsi="Arial" w:cs="Arial"/>
          <w:sz w:val="24"/>
          <w:szCs w:val="24"/>
        </w:rPr>
        <w:t>ПРИЛОЖЕНИЕ</w:t>
      </w: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eastAsia="SimSun" w:hAnsi="Arial" w:cs="Arial"/>
          <w:sz w:val="24"/>
          <w:szCs w:val="24"/>
        </w:rPr>
        <w:t>УТВЕРЖДЕН</w:t>
      </w: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eastAsia="SimSun" w:hAnsi="Arial" w:cs="Arial"/>
          <w:sz w:val="24"/>
          <w:szCs w:val="24"/>
        </w:rPr>
        <w:t>постановлением администрации</w:t>
      </w: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Бейсужекского</w:t>
      </w:r>
      <w:r w:rsidRPr="00377651">
        <w:rPr>
          <w:rFonts w:ascii="Arial" w:eastAsia="SimSun" w:hAnsi="Arial" w:cs="Arial"/>
          <w:sz w:val="24"/>
          <w:szCs w:val="24"/>
        </w:rPr>
        <w:t xml:space="preserve"> сельского</w:t>
      </w: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eastAsia="SimSun" w:hAnsi="Arial" w:cs="Arial"/>
          <w:sz w:val="24"/>
          <w:szCs w:val="24"/>
        </w:rPr>
        <w:t>поселения Выселковского района</w:t>
      </w:r>
    </w:p>
    <w:p w:rsidR="00377651" w:rsidRPr="00377651" w:rsidRDefault="00377651" w:rsidP="00377651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 w:rsidRPr="00377651">
        <w:rPr>
          <w:rFonts w:ascii="Arial" w:eastAsia="SimSun" w:hAnsi="Arial" w:cs="Arial"/>
          <w:sz w:val="24"/>
          <w:szCs w:val="24"/>
        </w:rPr>
        <w:t>от 12.07.2022 г. № 42</w:t>
      </w:r>
    </w:p>
    <w:p w:rsidR="00377651" w:rsidRPr="00377651" w:rsidRDefault="00377651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NewRomanPSMT" w:hAnsi="Arial" w:cs="Arial"/>
          <w:sz w:val="24"/>
          <w:szCs w:val="24"/>
        </w:rPr>
      </w:pPr>
    </w:p>
    <w:p w:rsidR="00377651" w:rsidRPr="00377651" w:rsidRDefault="00377651" w:rsidP="00377651">
      <w:pPr>
        <w:spacing w:after="0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sub_2001"/>
    </w:p>
    <w:bookmarkEnd w:id="0"/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377651">
        <w:rPr>
          <w:rFonts w:ascii="Arial" w:hAnsi="Arial" w:cs="Arial"/>
          <w:bCs/>
          <w:sz w:val="24"/>
          <w:szCs w:val="24"/>
        </w:rPr>
        <w:t>Положение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bCs/>
          <w:sz w:val="24"/>
          <w:szCs w:val="24"/>
        </w:rPr>
        <w:t xml:space="preserve"> о порядке согласования передачи в аренду без проведения конкурсов  и аукционов муниципального имущества </w:t>
      </w:r>
      <w:r w:rsidR="003A1989" w:rsidRPr="00377651">
        <w:rPr>
          <w:rFonts w:ascii="Arial" w:hAnsi="Arial" w:cs="Arial"/>
          <w:sz w:val="24"/>
          <w:szCs w:val="24"/>
        </w:rPr>
        <w:t>Бейсужекского</w:t>
      </w:r>
      <w:r w:rsidR="003A1989" w:rsidRPr="00377651">
        <w:rPr>
          <w:rFonts w:ascii="Arial" w:hAnsi="Arial" w:cs="Arial"/>
          <w:bCs/>
          <w:sz w:val="24"/>
          <w:szCs w:val="24"/>
        </w:rPr>
        <w:t xml:space="preserve"> </w:t>
      </w:r>
      <w:r w:rsidRPr="00377651">
        <w:rPr>
          <w:rFonts w:ascii="Arial" w:hAnsi="Arial" w:cs="Arial"/>
          <w:bCs/>
          <w:sz w:val="24"/>
          <w:szCs w:val="24"/>
        </w:rPr>
        <w:t xml:space="preserve">сельского поселения Выселковского района, закрепленного на праве хозяйственного ведения либо оперативного управления за муниципальными учреждениями культуры </w:t>
      </w:r>
      <w:r w:rsidR="003A1989" w:rsidRPr="00377651">
        <w:rPr>
          <w:rFonts w:ascii="Arial" w:hAnsi="Arial" w:cs="Arial"/>
          <w:sz w:val="24"/>
          <w:szCs w:val="24"/>
        </w:rPr>
        <w:t>Бейсужекского</w:t>
      </w:r>
      <w:r w:rsidR="003A1989" w:rsidRPr="00377651">
        <w:rPr>
          <w:rFonts w:ascii="Arial" w:hAnsi="Arial" w:cs="Arial"/>
          <w:bCs/>
          <w:sz w:val="24"/>
          <w:szCs w:val="24"/>
        </w:rPr>
        <w:t xml:space="preserve"> </w:t>
      </w:r>
      <w:r w:rsidRPr="00377651">
        <w:rPr>
          <w:rFonts w:ascii="Arial" w:hAnsi="Arial" w:cs="Arial"/>
          <w:bCs/>
          <w:sz w:val="24"/>
          <w:szCs w:val="24"/>
        </w:rPr>
        <w:t xml:space="preserve">сельского поселения  Выселковского района 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377651">
        <w:rPr>
          <w:rFonts w:ascii="Arial" w:hAnsi="Arial" w:cs="Arial"/>
          <w:sz w:val="24"/>
          <w:szCs w:val="24"/>
        </w:rPr>
        <w:t xml:space="preserve">Настоящее Положение устанавливает порядок согласования муниципальными учреждениями культуры </w:t>
      </w:r>
      <w:r w:rsidR="00102DAC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 xml:space="preserve">сельского поселения Выселковского района (далее – муниципальные организации культуры) с администрацией </w:t>
      </w:r>
      <w:r w:rsidR="00102DAC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 xml:space="preserve">сельского поселения Выселковского района  передачи в аренду без проведения конкурсов и аукционов муниципального имущества </w:t>
      </w:r>
      <w:r w:rsidR="00102DAC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 xml:space="preserve">сельского поселения Выселковского района, закрепленного на праве хозяйственного ведения либо оперативного управления (далее – имущество) за муниципальными учреждениями культуры </w:t>
      </w:r>
      <w:r w:rsidR="00102DAC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>сельского поселения Выселковского района (далее - Положение).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2. Заключение договоров аренды имущества муниципальными учреждениями культуры осуществляется без проведения конкурсов или аукционов в соответствии с ч. 3.5 ст. 17.1 Федерального закона  от 26 июля 2006 года № 135-ФЗ «О защите конкуренции», постановлением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</w:t>
      </w:r>
      <w:r w:rsidRPr="00377651">
        <w:rPr>
          <w:rFonts w:ascii="Arial" w:hAnsi="Arial" w:cs="Arial"/>
          <w:color w:val="000000"/>
          <w:sz w:val="24"/>
          <w:szCs w:val="24"/>
        </w:rPr>
        <w:t xml:space="preserve">ведения либо оперативного управления за государственными или муниципальными организациями культуры» </w:t>
      </w:r>
      <w:r w:rsidRPr="00377651">
        <w:rPr>
          <w:rFonts w:ascii="Arial" w:hAnsi="Arial" w:cs="Arial"/>
          <w:sz w:val="24"/>
          <w:szCs w:val="24"/>
        </w:rPr>
        <w:t>в случае заключения этих договоров: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1) с организациями общественного питания в целях создания необходимых условий для организации питания посетителей и работников муниципальных организаций культуры;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Par38"/>
      <w:bookmarkEnd w:id="1"/>
      <w:r w:rsidRPr="00377651">
        <w:rPr>
          <w:rFonts w:ascii="Arial" w:hAnsi="Arial" w:cs="Arial"/>
          <w:sz w:val="24"/>
          <w:szCs w:val="24"/>
        </w:rPr>
        <w:t xml:space="preserve">2) с юридическими лицами и индивидуальными предпринимателями, осуществляющими розничную торговлю сувенирной, издательской и аудиовизуальной продукцией, в целях организации соответствующей целям деятельности организаций культуры розничной торговли сувенирной, издательской и </w:t>
      </w:r>
      <w:r w:rsidRPr="00377651">
        <w:rPr>
          <w:rFonts w:ascii="Arial" w:hAnsi="Arial" w:cs="Arial"/>
          <w:sz w:val="24"/>
          <w:szCs w:val="24"/>
        </w:rPr>
        <w:lastRenderedPageBreak/>
        <w:t>аудиовизуальной продукцией для обеспечения потребностей посетителей муниципальных организаций культуры.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3. Муниципальное учреждение культуры </w:t>
      </w:r>
      <w:r w:rsidRPr="00377651">
        <w:rPr>
          <w:rFonts w:ascii="Arial" w:hAnsi="Arial" w:cs="Arial"/>
          <w:color w:val="000000"/>
          <w:sz w:val="24"/>
          <w:szCs w:val="24"/>
        </w:rPr>
        <w:t>по результатам рассмотрения заявки, юридическим лицом или индивидуальным предпринимателем, о необходимости заключения договора аренды</w:t>
      </w:r>
      <w:r w:rsidRPr="00377651">
        <w:rPr>
          <w:rFonts w:ascii="Arial" w:hAnsi="Arial" w:cs="Arial"/>
          <w:color w:val="FF0000"/>
          <w:sz w:val="24"/>
          <w:szCs w:val="24"/>
        </w:rPr>
        <w:t xml:space="preserve"> </w:t>
      </w:r>
      <w:r w:rsidRPr="00377651">
        <w:rPr>
          <w:rFonts w:ascii="Arial" w:hAnsi="Arial" w:cs="Arial"/>
          <w:sz w:val="24"/>
          <w:szCs w:val="24"/>
        </w:rPr>
        <w:t xml:space="preserve">обязано обратиться в администрацию </w:t>
      </w:r>
      <w:r w:rsidR="00037C65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>сельского поселения Выселковского района, исполняющую функции и полномочия учредителя (далее - учредитель), с обращением о согласовании передачи такого имущества в аренду (далее - обращение).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Par278"/>
      <w:bookmarkEnd w:id="2"/>
      <w:r w:rsidRPr="00377651">
        <w:rPr>
          <w:rFonts w:ascii="Arial" w:hAnsi="Arial" w:cs="Arial"/>
          <w:sz w:val="24"/>
          <w:szCs w:val="24"/>
        </w:rPr>
        <w:t>4. В обращении указываются следующие сведения: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1) наименование предполагаемого арендатора, сведения о месте его нахождения, почтовый адрес и номер контактного телефона;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2) сведения об имуществе, закрепленном на праве хозяйственного ведения либо оперативного управления, которое предлагается передать в аренду;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3) обоснование того, что передача в аренду имущества, закрепленного на праве хозяйственного ведения либо оперативного управления, будет способствовать более эффективному его использованию;</w:t>
      </w:r>
    </w:p>
    <w:p w:rsidR="00DE2EDE" w:rsidRPr="00377651" w:rsidRDefault="00377651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DE2EDE" w:rsidRPr="00377651">
        <w:rPr>
          <w:rFonts w:ascii="Arial" w:hAnsi="Arial" w:cs="Arial"/>
          <w:sz w:val="24"/>
          <w:szCs w:val="24"/>
        </w:rPr>
        <w:t>срок, на который предлагается заключить договор аренды;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5) правовое обоснование выбора предполагаемого арендатора для предоставления ему имущества в аренду без проведения торгов: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а) потребность арендатора в имуществе, предполагаемые цели использования имущества;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б) информация об ассортименте продукции и товаров, предлагаемых для реализации при оказании услуг общественного питания посетителям и работникам муниципальной организации культуры, - для </w:t>
      </w:r>
      <w:r w:rsidRPr="00377651">
        <w:rPr>
          <w:rFonts w:ascii="Arial" w:hAnsi="Arial" w:cs="Arial"/>
          <w:color w:val="000000"/>
          <w:sz w:val="24"/>
          <w:szCs w:val="24"/>
        </w:rPr>
        <w:t>организации общественного питания;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в) информация об ассортименте сувенирной, издательской и аудиовизуальной продукции - для юридических лиц и индивидуальных предпринимателей, осуществляющих розничную торговлю.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Par284"/>
      <w:bookmarkEnd w:id="3"/>
      <w:r w:rsidRPr="00377651">
        <w:rPr>
          <w:rFonts w:ascii="Arial" w:hAnsi="Arial" w:cs="Arial"/>
          <w:sz w:val="24"/>
          <w:szCs w:val="24"/>
        </w:rPr>
        <w:t>5. К обращению прилагаются следующие документы: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1) проект договора аренды имущества;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2) отчет об оценке рыночной стоимости арендной платы, подготовленный в соответствии с законодательством Российской Федерации об оценочной деятельности (со сроком давности не более трех месяцев на дату представления);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3) копия заявки предполагаемого арендатора (организации общественного питания, юридического лица или индивидуального предпринимателя, осуществляющих розничную торговлю сувенирной, издательской и аудиовизуальной продукцией),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4) копия документа, удостоверяющего личность, и выписка из Единого государственного реестра индивидуальных предпринимателей (со сроком давности не более 1 месяца) - для индивидуальных предпринимателей;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5) выписка из Единого государственного реестра юридических лиц (со сроком давности не более 1 месяца) - для юридических лиц.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6. В случае поступления в муниципальную организацию культуры от 2 и более заявителей заявок в отношении аренды одного вида (видов) имущества обращения учредителю направляются в порядке очередности исходя из даты поступления заявок.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lastRenderedPageBreak/>
        <w:t>7. Учредитель рассматривает обращение и все приложенные к нему документы в течение пяти рабочих дней со дня их поступления и принимает одно из следующих решений: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1) согласовать передачу имущества в аренду.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2) отказать в согласовании передачи имущества в аренду.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8. Основаниями для отказа в согласовании передачи имущества в аренду являются: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1) передача имущества в аренду не будет способствовать более эффективной </w:t>
      </w:r>
      <w:r w:rsidRPr="00377651">
        <w:rPr>
          <w:rFonts w:ascii="Arial" w:hAnsi="Arial" w:cs="Arial"/>
          <w:color w:val="000000"/>
          <w:sz w:val="24"/>
          <w:szCs w:val="24"/>
        </w:rPr>
        <w:t>организации деятельности муниципального учреждения культуры;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>2) цели передачи в аренду имущества не соответствуют видам деятельности муниципальному учреждению культуры, предусмотренным ее уставом;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3) передача имущества в аренду согласована по результатам рассмотрения обращения муниципального  учреждения культуры в отношении заявки, поступившей ранее в порядке очередности. 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9. Принятое решение оформляется учредителем в форме постановления администрации </w:t>
      </w:r>
      <w:r w:rsidR="00037C65" w:rsidRPr="00377651">
        <w:rPr>
          <w:rFonts w:ascii="Arial" w:hAnsi="Arial" w:cs="Arial"/>
          <w:sz w:val="24"/>
          <w:szCs w:val="24"/>
        </w:rPr>
        <w:t xml:space="preserve">Бейсужекского </w:t>
      </w:r>
      <w:r w:rsidRPr="00377651">
        <w:rPr>
          <w:rFonts w:ascii="Arial" w:hAnsi="Arial" w:cs="Arial"/>
          <w:sz w:val="24"/>
          <w:szCs w:val="24"/>
        </w:rPr>
        <w:t xml:space="preserve">сельского поселения Выселковского района, осуществляющей </w:t>
      </w:r>
      <w:r w:rsidRPr="00377651">
        <w:rPr>
          <w:rFonts w:ascii="Arial" w:hAnsi="Arial" w:cs="Arial"/>
          <w:color w:val="000000"/>
          <w:sz w:val="24"/>
          <w:szCs w:val="24"/>
        </w:rPr>
        <w:t>функции и полномочия учредителя в отношении муниципального учреждения культуры, и направляется муниципальному учреждению культуры в течение трех дней со дня его принятия.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>10. Решение об отказе в согласовании передачи имущества в аренду должно содержать обоснование причин отказа.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>При принятии решения об отказе в согласовании передачи в аренду имущества, обращение и прилагаемые к нему документы возвращаются муниципальному учреждению культуры в течение трех дней со дня принятия такого решения.</w:t>
      </w:r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color w:val="000000"/>
          <w:sz w:val="24"/>
          <w:szCs w:val="24"/>
        </w:rPr>
        <w:t xml:space="preserve">11. Постановление администрации </w:t>
      </w:r>
      <w:r w:rsidR="00037C65" w:rsidRPr="00377651">
        <w:rPr>
          <w:rFonts w:ascii="Arial" w:hAnsi="Arial" w:cs="Arial"/>
          <w:sz w:val="24"/>
          <w:szCs w:val="24"/>
        </w:rPr>
        <w:t>Бейсужекского</w:t>
      </w:r>
      <w:r w:rsidR="00037C65" w:rsidRPr="00377651">
        <w:rPr>
          <w:rFonts w:ascii="Arial" w:hAnsi="Arial" w:cs="Arial"/>
          <w:color w:val="000000"/>
          <w:sz w:val="24"/>
          <w:szCs w:val="24"/>
        </w:rPr>
        <w:t xml:space="preserve"> </w:t>
      </w:r>
      <w:r w:rsidRPr="00377651">
        <w:rPr>
          <w:rFonts w:ascii="Arial" w:hAnsi="Arial" w:cs="Arial"/>
          <w:color w:val="000000"/>
          <w:sz w:val="24"/>
          <w:szCs w:val="24"/>
        </w:rPr>
        <w:t>сельского поселения Выселковского района</w:t>
      </w:r>
      <w:r w:rsidRPr="00377651">
        <w:rPr>
          <w:rFonts w:ascii="Arial" w:hAnsi="Arial" w:cs="Arial"/>
          <w:sz w:val="24"/>
          <w:szCs w:val="24"/>
        </w:rPr>
        <w:t xml:space="preserve"> о согласовании передачи имущества в аренду является основанием для заключения муниципальным  учреждением культуры договора аренды имущества без проведения конкурсов или аукционов.</w:t>
      </w:r>
      <w:bookmarkStart w:id="4" w:name="Par295"/>
      <w:bookmarkEnd w:id="4"/>
    </w:p>
    <w:p w:rsidR="00DE2EDE" w:rsidRPr="00377651" w:rsidRDefault="00DE2EDE" w:rsidP="0037765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12. Муниципальное учреждение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</w:r>
    </w:p>
    <w:p w:rsidR="007871CF" w:rsidRPr="00377651" w:rsidRDefault="00DE2EDE" w:rsidP="00377651">
      <w:pPr>
        <w:pStyle w:val="a6"/>
        <w:ind w:firstLine="567"/>
        <w:jc w:val="both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13. В случаях, предусмотренных законодательством Российской Федерации, договор после его подписания обеими сторонами подлежит государственной регистрации в Территориальном отделе по Тихорецкому, Выселковскому, Новопокровскому, Белоглинскому районам филиала ФГБУ «ФКП Росреестра» по Краснодарскому краю.</w:t>
      </w:r>
    </w:p>
    <w:p w:rsidR="007871CF" w:rsidRP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037C65" w:rsidRPr="00377651" w:rsidRDefault="00037C65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037C65" w:rsidRPr="00377651" w:rsidRDefault="00037C65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7871CF" w:rsidRP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Исполняющий обязанности</w:t>
      </w:r>
    </w:p>
    <w:p w:rsidR="007871CF" w:rsidRP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главы Бейсужекского</w:t>
      </w:r>
    </w:p>
    <w:p w:rsidR="007871CF" w:rsidRP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Выселковского района</w:t>
      </w:r>
    </w:p>
    <w:p w:rsidR="008F38A0" w:rsidRPr="00377651" w:rsidRDefault="007871CF" w:rsidP="00377651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377651">
        <w:rPr>
          <w:rFonts w:ascii="Arial" w:hAnsi="Arial" w:cs="Arial"/>
          <w:sz w:val="24"/>
          <w:szCs w:val="24"/>
        </w:rPr>
        <w:t>А.А. Баткаев</w:t>
      </w:r>
    </w:p>
    <w:sectPr w:rsidR="008F38A0" w:rsidRPr="00377651" w:rsidSect="00377651">
      <w:headerReference w:type="default" r:id="rId8"/>
      <w:pgSz w:w="11906" w:h="16838"/>
      <w:pgMar w:top="1135" w:right="567" w:bottom="1135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BB7" w:rsidRDefault="008C4BB7" w:rsidP="002A60FE">
      <w:pPr>
        <w:spacing w:after="0" w:line="240" w:lineRule="auto"/>
      </w:pPr>
      <w:r>
        <w:separator/>
      </w:r>
    </w:p>
  </w:endnote>
  <w:endnote w:type="continuationSeparator" w:id="1">
    <w:p w:rsidR="008C4BB7" w:rsidRDefault="008C4BB7" w:rsidP="002A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BB7" w:rsidRDefault="008C4BB7" w:rsidP="002A60FE">
      <w:pPr>
        <w:spacing w:after="0" w:line="240" w:lineRule="auto"/>
      </w:pPr>
      <w:r>
        <w:separator/>
      </w:r>
    </w:p>
  </w:footnote>
  <w:footnote w:type="continuationSeparator" w:id="1">
    <w:p w:rsidR="008C4BB7" w:rsidRDefault="008C4BB7" w:rsidP="002A6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67" w:rsidRPr="00377651" w:rsidRDefault="00BD5F56" w:rsidP="00783DFC">
    <w:pPr>
      <w:pStyle w:val="a8"/>
      <w:jc w:val="center"/>
      <w:rPr>
        <w:rFonts w:ascii="Times New Roman" w:hAnsi="Times New Roman"/>
        <w:sz w:val="28"/>
      </w:rPr>
    </w:pPr>
    <w:r w:rsidRPr="00377651">
      <w:rPr>
        <w:rFonts w:ascii="Times New Roman" w:hAnsi="Times New Roman"/>
        <w:sz w:val="28"/>
      </w:rPr>
      <w:fldChar w:fldCharType="begin"/>
    </w:r>
    <w:r w:rsidRPr="00377651">
      <w:rPr>
        <w:rFonts w:ascii="Times New Roman" w:hAnsi="Times New Roman"/>
        <w:sz w:val="28"/>
      </w:rPr>
      <w:instrText xml:space="preserve"> PAGE   \* MERGEFORMAT </w:instrText>
    </w:r>
    <w:r w:rsidRPr="00377651">
      <w:rPr>
        <w:rFonts w:ascii="Times New Roman" w:hAnsi="Times New Roman"/>
        <w:sz w:val="28"/>
      </w:rPr>
      <w:fldChar w:fldCharType="separate"/>
    </w:r>
    <w:r w:rsidR="00377651">
      <w:rPr>
        <w:rFonts w:ascii="Times New Roman" w:hAnsi="Times New Roman"/>
        <w:noProof/>
        <w:sz w:val="28"/>
      </w:rPr>
      <w:t>2</w:t>
    </w:r>
    <w:r w:rsidRPr="00377651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66B2A9B"/>
    <w:multiLevelType w:val="hybridMultilevel"/>
    <w:tmpl w:val="D5D01D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854C8F"/>
    <w:multiLevelType w:val="hybridMultilevel"/>
    <w:tmpl w:val="9EE66C84"/>
    <w:lvl w:ilvl="0" w:tplc="7030618C">
      <w:start w:val="4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6C7D47"/>
    <w:multiLevelType w:val="hybridMultilevel"/>
    <w:tmpl w:val="58422E08"/>
    <w:lvl w:ilvl="0" w:tplc="73E0C6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88B0E55"/>
    <w:multiLevelType w:val="hybridMultilevel"/>
    <w:tmpl w:val="C166F364"/>
    <w:lvl w:ilvl="0" w:tplc="66E4A0F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13F4229"/>
    <w:multiLevelType w:val="multilevel"/>
    <w:tmpl w:val="D6344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C87"/>
    <w:rsid w:val="00027E1D"/>
    <w:rsid w:val="00037C65"/>
    <w:rsid w:val="000618E7"/>
    <w:rsid w:val="000747CA"/>
    <w:rsid w:val="000A0D13"/>
    <w:rsid w:val="000C63B2"/>
    <w:rsid w:val="000C686A"/>
    <w:rsid w:val="000C7C94"/>
    <w:rsid w:val="000D1312"/>
    <w:rsid w:val="00102DAC"/>
    <w:rsid w:val="0010638F"/>
    <w:rsid w:val="00133C4F"/>
    <w:rsid w:val="001702EA"/>
    <w:rsid w:val="001768A0"/>
    <w:rsid w:val="00177330"/>
    <w:rsid w:val="001821AE"/>
    <w:rsid w:val="0018586B"/>
    <w:rsid w:val="00186F8A"/>
    <w:rsid w:val="001A474A"/>
    <w:rsid w:val="00200ACC"/>
    <w:rsid w:val="0023740D"/>
    <w:rsid w:val="0026594F"/>
    <w:rsid w:val="00275EC3"/>
    <w:rsid w:val="002779CB"/>
    <w:rsid w:val="00282DCE"/>
    <w:rsid w:val="002943B4"/>
    <w:rsid w:val="002A04E3"/>
    <w:rsid w:val="002A5B33"/>
    <w:rsid w:val="002A60FE"/>
    <w:rsid w:val="002C4387"/>
    <w:rsid w:val="002C717F"/>
    <w:rsid w:val="002D055D"/>
    <w:rsid w:val="002D1839"/>
    <w:rsid w:val="002E3AA0"/>
    <w:rsid w:val="00314403"/>
    <w:rsid w:val="00335B07"/>
    <w:rsid w:val="00346A9D"/>
    <w:rsid w:val="00355589"/>
    <w:rsid w:val="003567AB"/>
    <w:rsid w:val="00366BA6"/>
    <w:rsid w:val="003714B6"/>
    <w:rsid w:val="0037185E"/>
    <w:rsid w:val="00377651"/>
    <w:rsid w:val="00387905"/>
    <w:rsid w:val="003A1989"/>
    <w:rsid w:val="003A279C"/>
    <w:rsid w:val="003A7A7A"/>
    <w:rsid w:val="003B4C94"/>
    <w:rsid w:val="00401BAF"/>
    <w:rsid w:val="004173F9"/>
    <w:rsid w:val="00457318"/>
    <w:rsid w:val="00463280"/>
    <w:rsid w:val="00494A88"/>
    <w:rsid w:val="004C5B11"/>
    <w:rsid w:val="004D0704"/>
    <w:rsid w:val="004D736B"/>
    <w:rsid w:val="005113E7"/>
    <w:rsid w:val="00532C58"/>
    <w:rsid w:val="00592F5D"/>
    <w:rsid w:val="005A3B65"/>
    <w:rsid w:val="005B3B18"/>
    <w:rsid w:val="005C1565"/>
    <w:rsid w:val="005C1C5F"/>
    <w:rsid w:val="005D5614"/>
    <w:rsid w:val="005E685E"/>
    <w:rsid w:val="0062408B"/>
    <w:rsid w:val="00656B55"/>
    <w:rsid w:val="006849C8"/>
    <w:rsid w:val="006B02C7"/>
    <w:rsid w:val="006D6145"/>
    <w:rsid w:val="006E647C"/>
    <w:rsid w:val="007337F8"/>
    <w:rsid w:val="00735D20"/>
    <w:rsid w:val="00746445"/>
    <w:rsid w:val="00755CC9"/>
    <w:rsid w:val="00770E1A"/>
    <w:rsid w:val="00783DFC"/>
    <w:rsid w:val="007871CF"/>
    <w:rsid w:val="00793C51"/>
    <w:rsid w:val="007954B8"/>
    <w:rsid w:val="007A07BF"/>
    <w:rsid w:val="007A6F16"/>
    <w:rsid w:val="007B2FDF"/>
    <w:rsid w:val="007C1CBA"/>
    <w:rsid w:val="007D5D12"/>
    <w:rsid w:val="00800382"/>
    <w:rsid w:val="008057B1"/>
    <w:rsid w:val="00836AB9"/>
    <w:rsid w:val="00856678"/>
    <w:rsid w:val="00863B13"/>
    <w:rsid w:val="00867DA8"/>
    <w:rsid w:val="008742A5"/>
    <w:rsid w:val="00885F89"/>
    <w:rsid w:val="00891517"/>
    <w:rsid w:val="008C4BB7"/>
    <w:rsid w:val="008E3C61"/>
    <w:rsid w:val="008F38A0"/>
    <w:rsid w:val="008F555F"/>
    <w:rsid w:val="008F57CB"/>
    <w:rsid w:val="0093279E"/>
    <w:rsid w:val="00936A59"/>
    <w:rsid w:val="009470BD"/>
    <w:rsid w:val="0096365A"/>
    <w:rsid w:val="00966172"/>
    <w:rsid w:val="00992431"/>
    <w:rsid w:val="00994CAD"/>
    <w:rsid w:val="009A47E7"/>
    <w:rsid w:val="009C542A"/>
    <w:rsid w:val="009E2A37"/>
    <w:rsid w:val="009F0922"/>
    <w:rsid w:val="00A02A23"/>
    <w:rsid w:val="00A22C87"/>
    <w:rsid w:val="00A43EC3"/>
    <w:rsid w:val="00A52DA2"/>
    <w:rsid w:val="00A5354C"/>
    <w:rsid w:val="00A547B4"/>
    <w:rsid w:val="00A81344"/>
    <w:rsid w:val="00A850AE"/>
    <w:rsid w:val="00A87CE1"/>
    <w:rsid w:val="00A93019"/>
    <w:rsid w:val="00AA5A44"/>
    <w:rsid w:val="00AB1A73"/>
    <w:rsid w:val="00AD44BD"/>
    <w:rsid w:val="00AE5195"/>
    <w:rsid w:val="00AF5F29"/>
    <w:rsid w:val="00B00EA9"/>
    <w:rsid w:val="00B47E8A"/>
    <w:rsid w:val="00B50FB3"/>
    <w:rsid w:val="00B54834"/>
    <w:rsid w:val="00B658B1"/>
    <w:rsid w:val="00B76B03"/>
    <w:rsid w:val="00B946EC"/>
    <w:rsid w:val="00BC35F5"/>
    <w:rsid w:val="00BD5F56"/>
    <w:rsid w:val="00BD78D0"/>
    <w:rsid w:val="00C13522"/>
    <w:rsid w:val="00C2691A"/>
    <w:rsid w:val="00C316E7"/>
    <w:rsid w:val="00C362C9"/>
    <w:rsid w:val="00C427D2"/>
    <w:rsid w:val="00C70E73"/>
    <w:rsid w:val="00C815B3"/>
    <w:rsid w:val="00C91D34"/>
    <w:rsid w:val="00CC207A"/>
    <w:rsid w:val="00CD11AC"/>
    <w:rsid w:val="00CE7D11"/>
    <w:rsid w:val="00CF484B"/>
    <w:rsid w:val="00D14138"/>
    <w:rsid w:val="00D23E3F"/>
    <w:rsid w:val="00D67213"/>
    <w:rsid w:val="00D808F3"/>
    <w:rsid w:val="00D84F7A"/>
    <w:rsid w:val="00DA0C1A"/>
    <w:rsid w:val="00DC31BE"/>
    <w:rsid w:val="00DD204A"/>
    <w:rsid w:val="00DE2EDE"/>
    <w:rsid w:val="00DF0767"/>
    <w:rsid w:val="00DF70FA"/>
    <w:rsid w:val="00E221FC"/>
    <w:rsid w:val="00E321E9"/>
    <w:rsid w:val="00E419EF"/>
    <w:rsid w:val="00E50520"/>
    <w:rsid w:val="00E53DDD"/>
    <w:rsid w:val="00E600D4"/>
    <w:rsid w:val="00E60696"/>
    <w:rsid w:val="00E60717"/>
    <w:rsid w:val="00E9065A"/>
    <w:rsid w:val="00E9561E"/>
    <w:rsid w:val="00E97394"/>
    <w:rsid w:val="00EA0A2C"/>
    <w:rsid w:val="00EA2334"/>
    <w:rsid w:val="00ED2F4E"/>
    <w:rsid w:val="00ED7F6E"/>
    <w:rsid w:val="00F12FD6"/>
    <w:rsid w:val="00F4248C"/>
    <w:rsid w:val="00F61ADF"/>
    <w:rsid w:val="00F6277C"/>
    <w:rsid w:val="00F754D1"/>
    <w:rsid w:val="00F80F0C"/>
    <w:rsid w:val="00FB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A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658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5A3B65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A3B65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List Paragraph"/>
    <w:basedOn w:val="a"/>
    <w:uiPriority w:val="34"/>
    <w:qFormat/>
    <w:rsid w:val="00A22C87"/>
    <w:pPr>
      <w:ind w:left="720"/>
      <w:contextualSpacing/>
    </w:pPr>
    <w:rPr>
      <w:lang w:eastAsia="en-US"/>
    </w:rPr>
  </w:style>
  <w:style w:type="character" w:customStyle="1" w:styleId="a4">
    <w:name w:val="Гипертекстовая ссылка"/>
    <w:basedOn w:val="a0"/>
    <w:uiPriority w:val="99"/>
    <w:rsid w:val="00A22C87"/>
    <w:rPr>
      <w:rFonts w:cs="Times New Roman"/>
      <w:color w:val="106BBE"/>
    </w:rPr>
  </w:style>
  <w:style w:type="paragraph" w:customStyle="1" w:styleId="p6">
    <w:name w:val="p6"/>
    <w:basedOn w:val="a"/>
    <w:uiPriority w:val="99"/>
    <w:rsid w:val="00A22C87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link w:val="ConsPlusNormal0"/>
    <w:qFormat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rsid w:val="005A3B65"/>
    <w:rPr>
      <w:rFonts w:cs="Times New Roman"/>
      <w:color w:val="000080"/>
      <w:u w:val="single"/>
    </w:rPr>
  </w:style>
  <w:style w:type="paragraph" w:styleId="a6">
    <w:name w:val="No Spacing"/>
    <w:link w:val="a7"/>
    <w:qFormat/>
    <w:rsid w:val="002A60FE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2A60FE"/>
    <w:rPr>
      <w:sz w:val="22"/>
      <w:szCs w:val="22"/>
      <w:lang w:eastAsia="en-US" w:bidi="ar-SA"/>
    </w:rPr>
  </w:style>
  <w:style w:type="paragraph" w:styleId="a8">
    <w:name w:val="header"/>
    <w:basedOn w:val="a"/>
    <w:link w:val="a9"/>
    <w:rsid w:val="002A60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2A60FE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2A60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2A60FE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8F38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F38A0"/>
    <w:rPr>
      <w:rFonts w:ascii="Courier New" w:hAnsi="Courier New" w:cs="Courier New"/>
    </w:rPr>
  </w:style>
  <w:style w:type="character" w:customStyle="1" w:styleId="2">
    <w:name w:val="Основной текст (2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pt">
    <w:name w:val="Основной текст (5) + Интервал 2 pt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A43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Колонтитул (2)"/>
    <w:basedOn w:val="a0"/>
    <w:rsid w:val="00A43E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c">
    <w:name w:val="Body Text"/>
    <w:basedOn w:val="a"/>
    <w:link w:val="ad"/>
    <w:rsid w:val="00C2691A"/>
    <w:pPr>
      <w:pBdr>
        <w:bottom w:val="single" w:sz="12" w:space="1" w:color="auto"/>
      </w:pBd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C2691A"/>
    <w:rPr>
      <w:rFonts w:ascii="Times New Roman" w:hAnsi="Times New Roman"/>
      <w:sz w:val="28"/>
      <w:szCs w:val="24"/>
    </w:rPr>
  </w:style>
  <w:style w:type="character" w:customStyle="1" w:styleId="FontStyle22">
    <w:name w:val="Font Style22"/>
    <w:rsid w:val="00C2691A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3">
    <w:name w:val="Style3"/>
    <w:basedOn w:val="a"/>
    <w:rsid w:val="00C2691A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B658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Balloon Text"/>
    <w:basedOn w:val="a"/>
    <w:link w:val="af"/>
    <w:rsid w:val="00B658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658B1"/>
    <w:rPr>
      <w:rFonts w:ascii="Tahoma" w:hAnsi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2779CB"/>
    <w:rPr>
      <w:rFonts w:ascii="Times New Roman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2C57B-36B0-4D12-A13D-C61A3A3D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Петровна</dc:creator>
  <cp:keywords/>
  <dc:description/>
  <cp:lastModifiedBy>Пользователь</cp:lastModifiedBy>
  <cp:revision>82</cp:revision>
  <cp:lastPrinted>2020-02-26T05:18:00Z</cp:lastPrinted>
  <dcterms:created xsi:type="dcterms:W3CDTF">2015-10-28T08:34:00Z</dcterms:created>
  <dcterms:modified xsi:type="dcterms:W3CDTF">2022-07-25T06:51:00Z</dcterms:modified>
</cp:coreProperties>
</file>